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826D6" w14:textId="77777777" w:rsidR="002E5CE9" w:rsidRPr="00A438D9" w:rsidRDefault="002E5CE9" w:rsidP="002E5CE9">
      <w:pPr>
        <w:spacing w:after="0" w:line="360" w:lineRule="auto"/>
        <w:jc w:val="center"/>
        <w:rPr>
          <w:rFonts w:ascii="Times New Roman" w:eastAsia="Times New Roman" w:hAnsi="Times New Roman" w:cs="Times New Roman"/>
          <w:b/>
          <w:bCs/>
          <w:kern w:val="0"/>
          <w:sz w:val="24"/>
          <w:szCs w:val="24"/>
          <w:lang w:eastAsia="lt-LT"/>
          <w14:ligatures w14:val="none"/>
        </w:rPr>
      </w:pPr>
      <w:r w:rsidRPr="00A438D9">
        <w:rPr>
          <w:rFonts w:ascii="Times New Roman" w:eastAsia="Times New Roman" w:hAnsi="Times New Roman" w:cs="Times New Roman"/>
          <w:b/>
          <w:bCs/>
          <w:kern w:val="0"/>
          <w:sz w:val="24"/>
          <w:szCs w:val="24"/>
          <w:lang w:eastAsia="lt-LT"/>
          <w14:ligatures w14:val="none"/>
        </w:rPr>
        <w:t>TECHNINĖ SPECIFIKACIJA</w:t>
      </w:r>
    </w:p>
    <w:tbl>
      <w:tblPr>
        <w:tblW w:w="5000" w:type="pct"/>
        <w:tblCellMar>
          <w:left w:w="0" w:type="dxa"/>
          <w:right w:w="0" w:type="dxa"/>
        </w:tblCellMar>
        <w:tblLook w:val="04A0" w:firstRow="1" w:lastRow="0" w:firstColumn="1" w:lastColumn="0" w:noHBand="0" w:noVBand="1"/>
      </w:tblPr>
      <w:tblGrid>
        <w:gridCol w:w="6"/>
        <w:gridCol w:w="9632"/>
      </w:tblGrid>
      <w:tr w:rsidR="002E5CE9" w:rsidRPr="00A438D9" w14:paraId="767CD607" w14:textId="77777777" w:rsidTr="002E5CE9">
        <w:tc>
          <w:tcPr>
            <w:tcW w:w="0" w:type="auto"/>
            <w:noWrap/>
            <w:vAlign w:val="center"/>
            <w:hideMark/>
          </w:tcPr>
          <w:p w14:paraId="11FD9706" w14:textId="77777777" w:rsidR="002E5CE9" w:rsidRPr="00A438D9" w:rsidRDefault="002E5CE9" w:rsidP="002E5CE9">
            <w:pPr>
              <w:tabs>
                <w:tab w:val="left" w:pos="3600"/>
              </w:tabs>
              <w:spacing w:after="0" w:line="240" w:lineRule="auto"/>
              <w:jc w:val="both"/>
              <w:rPr>
                <w:rFonts w:ascii="Times New Roman" w:eastAsia="Times New Roman" w:hAnsi="Times New Roman" w:cs="Times New Roman"/>
                <w:b/>
                <w:bCs/>
                <w:caps/>
                <w:kern w:val="0"/>
                <w:sz w:val="24"/>
                <w:szCs w:val="24"/>
                <w14:ligatures w14:val="none"/>
              </w:rPr>
            </w:pPr>
          </w:p>
        </w:tc>
        <w:tc>
          <w:tcPr>
            <w:tcW w:w="5000" w:type="pct"/>
            <w:vAlign w:val="center"/>
            <w:hideMark/>
          </w:tcPr>
          <w:p w14:paraId="48977C00" w14:textId="2E78E1AF" w:rsidR="002E5CE9" w:rsidRPr="00A438D9" w:rsidRDefault="00AE2B82" w:rsidP="002E5CE9">
            <w:pPr>
              <w:tabs>
                <w:tab w:val="left" w:pos="3600"/>
              </w:tabs>
              <w:spacing w:after="0" w:line="240" w:lineRule="auto"/>
              <w:jc w:val="center"/>
              <w:rPr>
                <w:rFonts w:ascii="Times New Roman" w:eastAsia="Times New Roman" w:hAnsi="Times New Roman" w:cs="Times New Roman"/>
                <w:b/>
                <w:caps/>
                <w:kern w:val="0"/>
                <w:sz w:val="24"/>
                <w:szCs w:val="24"/>
                <w14:ligatures w14:val="none"/>
              </w:rPr>
            </w:pPr>
            <w:r w:rsidRPr="00A438D9">
              <w:rPr>
                <w:rFonts w:ascii="Times New Roman" w:hAnsi="Times New Roman" w:cs="Times New Roman"/>
                <w:b/>
                <w:sz w:val="24"/>
                <w:szCs w:val="24"/>
              </w:rPr>
              <w:t>SKAIDIŠKIŲ SPORTO KOMPLEKSO PASTATO STATYBOS LIKUTINIAI DARBAI</w:t>
            </w:r>
            <w:r w:rsidRPr="00A438D9">
              <w:rPr>
                <w:rFonts w:ascii="Times New Roman" w:eastAsia="Times New Roman" w:hAnsi="Times New Roman" w:cs="Times New Roman"/>
                <w:b/>
                <w:kern w:val="0"/>
                <w:sz w:val="24"/>
                <w:szCs w:val="24"/>
                <w14:ligatures w14:val="none"/>
              </w:rPr>
              <w:t xml:space="preserve"> </w:t>
            </w:r>
          </w:p>
        </w:tc>
      </w:tr>
    </w:tbl>
    <w:p w14:paraId="60DBC9C9" w14:textId="77777777" w:rsidR="002E5CE9" w:rsidRPr="00A438D9" w:rsidRDefault="002E5CE9" w:rsidP="002E5CE9">
      <w:pPr>
        <w:tabs>
          <w:tab w:val="left" w:pos="3600"/>
        </w:tabs>
        <w:spacing w:after="0" w:line="240" w:lineRule="auto"/>
        <w:jc w:val="center"/>
        <w:rPr>
          <w:rFonts w:ascii="Times New Roman" w:eastAsia="Times New Roman" w:hAnsi="Times New Roman" w:cs="Times New Roman"/>
          <w:kern w:val="0"/>
          <w:sz w:val="24"/>
          <w:szCs w:val="24"/>
          <w14:ligatures w14:val="none"/>
        </w:rPr>
      </w:pPr>
    </w:p>
    <w:p w14:paraId="6AD9086C" w14:textId="35EC9E01" w:rsidR="002E5CE9" w:rsidRPr="00A438D9" w:rsidRDefault="002E5CE9" w:rsidP="002E5CE9">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A438D9">
        <w:rPr>
          <w:rFonts w:ascii="Times New Roman" w:eastAsia="Times New Roman" w:hAnsi="Times New Roman" w:cs="Times New Roman"/>
          <w:kern w:val="0"/>
          <w:sz w:val="24"/>
          <w:szCs w:val="24"/>
          <w:lang w:eastAsia="lt-LT"/>
          <w14:ligatures w14:val="none"/>
        </w:rPr>
        <w:t xml:space="preserve">Techninę specifikaciją sudaro </w:t>
      </w:r>
      <w:r w:rsidRPr="00A438D9">
        <w:rPr>
          <w:rFonts w:ascii="Times New Roman" w:eastAsia="Times New Roman" w:hAnsi="Times New Roman" w:cs="Times New Roman"/>
          <w:b/>
          <w:bCs/>
          <w:kern w:val="0"/>
          <w:sz w:val="24"/>
          <w:szCs w:val="24"/>
          <w:lang w:eastAsia="lt-LT"/>
          <w14:ligatures w14:val="none"/>
        </w:rPr>
        <w:t>techninis</w:t>
      </w:r>
      <w:r w:rsidR="00322F32" w:rsidRPr="00A438D9">
        <w:rPr>
          <w:rFonts w:ascii="Times New Roman" w:eastAsia="Times New Roman" w:hAnsi="Times New Roman" w:cs="Times New Roman"/>
          <w:b/>
          <w:bCs/>
          <w:kern w:val="0"/>
          <w:sz w:val="24"/>
          <w:szCs w:val="24"/>
          <w:lang w:eastAsia="lt-LT"/>
          <w14:ligatures w14:val="none"/>
        </w:rPr>
        <w:t xml:space="preserve"> </w:t>
      </w:r>
      <w:r w:rsidRPr="00A438D9">
        <w:rPr>
          <w:rFonts w:ascii="Times New Roman" w:eastAsia="Times New Roman" w:hAnsi="Times New Roman" w:cs="Times New Roman"/>
          <w:b/>
          <w:bCs/>
          <w:kern w:val="0"/>
          <w:sz w:val="24"/>
          <w:szCs w:val="24"/>
          <w:lang w:eastAsia="lt-LT"/>
          <w14:ligatures w14:val="none"/>
        </w:rPr>
        <w:t>projektas</w:t>
      </w:r>
      <w:r w:rsidR="0093780E" w:rsidRPr="00A438D9">
        <w:rPr>
          <w:rFonts w:ascii="Times New Roman" w:eastAsia="Times New Roman" w:hAnsi="Times New Roman" w:cs="Times New Roman"/>
          <w:b/>
          <w:bCs/>
          <w:kern w:val="0"/>
          <w:sz w:val="24"/>
          <w:szCs w:val="24"/>
          <w:lang w:eastAsia="lt-LT"/>
          <w14:ligatures w14:val="none"/>
        </w:rPr>
        <w:t xml:space="preserve">, </w:t>
      </w:r>
      <w:r w:rsidRPr="00A438D9">
        <w:rPr>
          <w:rFonts w:ascii="Times New Roman" w:eastAsia="Times New Roman" w:hAnsi="Times New Roman" w:cs="Times New Roman"/>
          <w:b/>
          <w:bCs/>
          <w:kern w:val="0"/>
          <w:sz w:val="24"/>
          <w:szCs w:val="24"/>
          <w:lang w:eastAsia="lt-LT"/>
          <w14:ligatures w14:val="none"/>
        </w:rPr>
        <w:t>techninė užduotis</w:t>
      </w:r>
      <w:r w:rsidR="0093780E" w:rsidRPr="00A438D9">
        <w:rPr>
          <w:rFonts w:ascii="Times New Roman" w:eastAsia="Times New Roman" w:hAnsi="Times New Roman" w:cs="Times New Roman"/>
          <w:b/>
          <w:bCs/>
          <w:kern w:val="0"/>
          <w:sz w:val="24"/>
          <w:szCs w:val="24"/>
          <w:lang w:eastAsia="lt-LT"/>
          <w14:ligatures w14:val="none"/>
        </w:rPr>
        <w:t>, darbų apimtis, priedai</w:t>
      </w:r>
      <w:r w:rsidRPr="00A438D9">
        <w:rPr>
          <w:rFonts w:ascii="Times New Roman" w:eastAsia="Times New Roman" w:hAnsi="Times New Roman" w:cs="Times New Roman"/>
          <w:kern w:val="0"/>
          <w:sz w:val="24"/>
          <w:szCs w:val="24"/>
          <w:lang w:eastAsia="lt-LT"/>
          <w14:ligatures w14:val="none"/>
        </w:rPr>
        <w:t>. Visos, šios techninės specifikacijos dalys turi būti skaitomos kartu kaip viena kitą papildančios.</w:t>
      </w:r>
    </w:p>
    <w:p w14:paraId="2325005C" w14:textId="77777777" w:rsidR="002E5CE9" w:rsidRPr="00A438D9" w:rsidRDefault="002E5CE9" w:rsidP="002E5CE9">
      <w:pPr>
        <w:spacing w:after="0" w:line="240" w:lineRule="auto"/>
        <w:jc w:val="center"/>
        <w:rPr>
          <w:rFonts w:ascii="Times New Roman" w:eastAsia="Times New Roman" w:hAnsi="Times New Roman" w:cs="Times New Roman"/>
          <w:b/>
          <w:bCs/>
          <w:kern w:val="0"/>
          <w:sz w:val="24"/>
          <w:szCs w:val="24"/>
          <w:lang w:eastAsia="lt-LT"/>
          <w14:ligatures w14:val="none"/>
        </w:rPr>
      </w:pPr>
    </w:p>
    <w:p w14:paraId="5D8B9D44" w14:textId="77777777" w:rsidR="002E5CE9" w:rsidRPr="00A438D9" w:rsidRDefault="002E5CE9" w:rsidP="002E5CE9">
      <w:pPr>
        <w:spacing w:after="0" w:line="240" w:lineRule="auto"/>
        <w:jc w:val="center"/>
        <w:rPr>
          <w:rFonts w:ascii="Times New Roman" w:eastAsia="Times New Roman" w:hAnsi="Times New Roman" w:cs="Times New Roman"/>
          <w:b/>
          <w:bCs/>
          <w:kern w:val="0"/>
          <w:sz w:val="24"/>
          <w:szCs w:val="24"/>
          <w:lang w:eastAsia="lt-LT"/>
          <w14:ligatures w14:val="none"/>
        </w:rPr>
      </w:pPr>
      <w:r w:rsidRPr="00A438D9">
        <w:rPr>
          <w:rFonts w:ascii="Times New Roman" w:eastAsia="Times New Roman" w:hAnsi="Times New Roman" w:cs="Times New Roman"/>
          <w:b/>
          <w:bCs/>
          <w:kern w:val="0"/>
          <w:sz w:val="24"/>
          <w:szCs w:val="24"/>
          <w:lang w:eastAsia="lt-LT"/>
          <w14:ligatures w14:val="none"/>
        </w:rPr>
        <w:t>Techninis projektas</w:t>
      </w:r>
    </w:p>
    <w:p w14:paraId="2B56EA9A" w14:textId="77777777" w:rsidR="00716438" w:rsidRPr="00763F99" w:rsidRDefault="00716438" w:rsidP="00716438">
      <w:pPr>
        <w:spacing w:after="0" w:line="240" w:lineRule="auto"/>
        <w:ind w:firstLine="851"/>
        <w:jc w:val="both"/>
        <w:rPr>
          <w:rFonts w:ascii="Times New Roman" w:hAnsi="Times New Roman" w:cs="Times New Roman"/>
        </w:rPr>
      </w:pPr>
      <w:r w:rsidRPr="00A438D9">
        <w:rPr>
          <w:rFonts w:ascii="Times New Roman" w:eastAsia="Times New Roman" w:hAnsi="Times New Roman" w:cs="Times New Roman"/>
          <w:kern w:val="0"/>
          <w:sz w:val="24"/>
          <w:szCs w:val="24"/>
          <w:lang w:eastAsia="lt-LT"/>
          <w14:ligatures w14:val="none"/>
        </w:rPr>
        <w:t>P</w:t>
      </w:r>
      <w:r w:rsidR="002E5CE9" w:rsidRPr="00A438D9">
        <w:rPr>
          <w:rFonts w:ascii="Times New Roman" w:eastAsia="Times New Roman" w:hAnsi="Times New Roman" w:cs="Times New Roman"/>
          <w:kern w:val="0"/>
          <w:sz w:val="24"/>
          <w:szCs w:val="24"/>
          <w:lang w:eastAsia="lt-LT"/>
          <w14:ligatures w14:val="none"/>
        </w:rPr>
        <w:t xml:space="preserve">ateikiamas perkamų darbų </w:t>
      </w:r>
      <w:r w:rsidRPr="00A438D9">
        <w:rPr>
          <w:rFonts w:ascii="Times New Roman" w:eastAsia="Times New Roman" w:hAnsi="Times New Roman" w:cs="Times New Roman"/>
          <w:kern w:val="0"/>
          <w:sz w:val="24"/>
          <w:szCs w:val="24"/>
          <w:lang w:eastAsia="lt-LT"/>
          <w14:ligatures w14:val="none"/>
        </w:rPr>
        <w:t xml:space="preserve">techninis projektas Nr. </w:t>
      </w:r>
      <w:bookmarkStart w:id="0" w:name="_Hlk105504188"/>
      <w:r w:rsidRPr="00A438D9">
        <w:rPr>
          <w:rFonts w:ascii="Times New Roman" w:eastAsia="Times New Roman" w:hAnsi="Times New Roman" w:cs="Times New Roman"/>
          <w:kern w:val="0"/>
          <w:sz w:val="24"/>
          <w:szCs w:val="24"/>
          <w:lang w:eastAsia="lt-LT"/>
          <w14:ligatures w14:val="none"/>
        </w:rPr>
        <w:t xml:space="preserve">PRC 16-524-TP </w:t>
      </w:r>
      <w:bookmarkEnd w:id="0"/>
      <w:r w:rsidRPr="00A438D9">
        <w:rPr>
          <w:rFonts w:ascii="Times New Roman" w:eastAsia="Times New Roman" w:hAnsi="Times New Roman" w:cs="Times New Roman"/>
          <w:kern w:val="0"/>
          <w:sz w:val="24"/>
          <w:szCs w:val="24"/>
          <w:lang w:eastAsia="lt-LT"/>
          <w14:ligatures w14:val="none"/>
        </w:rPr>
        <w:t xml:space="preserve">„Sporto paskirties pastato (7.14) </w:t>
      </w:r>
      <w:proofErr w:type="spellStart"/>
      <w:r w:rsidRPr="00A438D9">
        <w:rPr>
          <w:rFonts w:ascii="Times New Roman" w:eastAsia="Times New Roman" w:hAnsi="Times New Roman" w:cs="Times New Roman"/>
          <w:kern w:val="0"/>
          <w:sz w:val="24"/>
          <w:szCs w:val="24"/>
          <w:lang w:eastAsia="lt-LT"/>
          <w14:ligatures w14:val="none"/>
        </w:rPr>
        <w:t>Skaidiškių</w:t>
      </w:r>
      <w:proofErr w:type="spellEnd"/>
      <w:r w:rsidRPr="00A438D9">
        <w:rPr>
          <w:rFonts w:ascii="Times New Roman" w:eastAsia="Times New Roman" w:hAnsi="Times New Roman" w:cs="Times New Roman"/>
          <w:kern w:val="0"/>
          <w:sz w:val="24"/>
          <w:szCs w:val="24"/>
          <w:lang w:eastAsia="lt-LT"/>
          <w14:ligatures w14:val="none"/>
        </w:rPr>
        <w:t xml:space="preserve"> k., Nemėžio sen., Vilniaus r., (</w:t>
      </w:r>
      <w:proofErr w:type="spellStart"/>
      <w:r w:rsidRPr="00A438D9">
        <w:rPr>
          <w:rFonts w:ascii="Times New Roman" w:eastAsia="Times New Roman" w:hAnsi="Times New Roman" w:cs="Times New Roman"/>
          <w:kern w:val="0"/>
          <w:sz w:val="24"/>
          <w:szCs w:val="24"/>
          <w:lang w:eastAsia="lt-LT"/>
          <w14:ligatures w14:val="none"/>
        </w:rPr>
        <w:t>skl</w:t>
      </w:r>
      <w:proofErr w:type="spellEnd"/>
      <w:r w:rsidRPr="00A438D9">
        <w:rPr>
          <w:rFonts w:ascii="Times New Roman" w:eastAsia="Times New Roman" w:hAnsi="Times New Roman" w:cs="Times New Roman"/>
          <w:kern w:val="0"/>
          <w:sz w:val="24"/>
          <w:szCs w:val="24"/>
          <w:lang w:eastAsia="lt-LT"/>
          <w14:ligatures w14:val="none"/>
        </w:rPr>
        <w:t xml:space="preserve">. kad. Nr. 4162/0400:1653) ir kitos paskirties inžinerinių statinių (12.) </w:t>
      </w:r>
      <w:proofErr w:type="spellStart"/>
      <w:r w:rsidRPr="00A438D9">
        <w:rPr>
          <w:rFonts w:ascii="Times New Roman" w:eastAsia="Times New Roman" w:hAnsi="Times New Roman" w:cs="Times New Roman"/>
          <w:kern w:val="0"/>
          <w:sz w:val="24"/>
          <w:szCs w:val="24"/>
          <w:lang w:eastAsia="lt-LT"/>
          <w14:ligatures w14:val="none"/>
        </w:rPr>
        <w:t>Skaidiškių</w:t>
      </w:r>
      <w:proofErr w:type="spellEnd"/>
      <w:r w:rsidRPr="00A438D9">
        <w:rPr>
          <w:rFonts w:ascii="Times New Roman" w:eastAsia="Times New Roman" w:hAnsi="Times New Roman" w:cs="Times New Roman"/>
          <w:kern w:val="0"/>
          <w:sz w:val="24"/>
          <w:szCs w:val="24"/>
          <w:lang w:eastAsia="lt-LT"/>
          <w14:ligatures w14:val="none"/>
        </w:rPr>
        <w:t xml:space="preserve"> k., Nemėžio sen., Vilniaus r., (</w:t>
      </w:r>
      <w:proofErr w:type="spellStart"/>
      <w:r w:rsidRPr="00A438D9">
        <w:rPr>
          <w:rFonts w:ascii="Times New Roman" w:eastAsia="Times New Roman" w:hAnsi="Times New Roman" w:cs="Times New Roman"/>
          <w:kern w:val="0"/>
          <w:sz w:val="24"/>
          <w:szCs w:val="24"/>
          <w:lang w:eastAsia="lt-LT"/>
          <w14:ligatures w14:val="none"/>
        </w:rPr>
        <w:t>skl</w:t>
      </w:r>
      <w:proofErr w:type="spellEnd"/>
      <w:r w:rsidRPr="00A438D9">
        <w:rPr>
          <w:rFonts w:ascii="Times New Roman" w:eastAsia="Times New Roman" w:hAnsi="Times New Roman" w:cs="Times New Roman"/>
          <w:kern w:val="0"/>
          <w:sz w:val="24"/>
          <w:szCs w:val="24"/>
          <w:lang w:eastAsia="lt-LT"/>
          <w14:ligatures w14:val="none"/>
        </w:rPr>
        <w:t>. kad. Nr. 4162/0400:1646) statybos projektas“</w:t>
      </w:r>
      <w:r w:rsidR="00803E0E" w:rsidRPr="00A438D9">
        <w:rPr>
          <w:rFonts w:ascii="Times New Roman" w:eastAsia="Times New Roman" w:hAnsi="Times New Roman" w:cs="Times New Roman"/>
          <w:kern w:val="0"/>
          <w:sz w:val="24"/>
          <w:szCs w:val="24"/>
          <w:lang w:eastAsia="lt-LT"/>
          <w14:ligatures w14:val="none"/>
        </w:rPr>
        <w:t xml:space="preserve"> </w:t>
      </w:r>
      <w:r w:rsidRPr="00A438D9">
        <w:rPr>
          <w:rFonts w:ascii="Times New Roman" w:eastAsia="Times New Roman" w:hAnsi="Times New Roman" w:cs="Times New Roman"/>
          <w:kern w:val="0"/>
          <w:sz w:val="24"/>
          <w:szCs w:val="24"/>
          <w:lang w:eastAsia="lt-LT"/>
          <w14:ligatures w14:val="none"/>
        </w:rPr>
        <w:t>su paaiškinimais</w:t>
      </w:r>
      <w:r w:rsidRPr="00763F99">
        <w:rPr>
          <w:rFonts w:ascii="Times New Roman" w:hAnsi="Times New Roman" w:cs="Times New Roman"/>
        </w:rPr>
        <w:t xml:space="preserve"> </w:t>
      </w:r>
    </w:p>
    <w:p w14:paraId="501D1D5B" w14:textId="3678379E" w:rsidR="002E5CE9" w:rsidRPr="00A438D9" w:rsidRDefault="00716438" w:rsidP="00716438">
      <w:pPr>
        <w:spacing w:after="0" w:line="240" w:lineRule="auto"/>
        <w:jc w:val="both"/>
        <w:rPr>
          <w:rFonts w:ascii="Times New Roman" w:eastAsia="Times New Roman" w:hAnsi="Times New Roman" w:cs="Times New Roman"/>
          <w:kern w:val="0"/>
          <w:sz w:val="24"/>
          <w:szCs w:val="24"/>
          <w:lang w:eastAsia="lt-LT"/>
          <w14:ligatures w14:val="none"/>
        </w:rPr>
      </w:pPr>
      <w:hyperlink r:id="rId6" w:history="1">
        <w:r w:rsidRPr="00A438D9">
          <w:rPr>
            <w:rStyle w:val="Hyperlink"/>
            <w:rFonts w:ascii="Times New Roman" w:eastAsia="Times New Roman" w:hAnsi="Times New Roman" w:cs="Times New Roman"/>
            <w:kern w:val="0"/>
            <w:sz w:val="24"/>
            <w:szCs w:val="24"/>
            <w:lang w:eastAsia="lt-LT"/>
            <w14:ligatures w14:val="none"/>
          </w:rPr>
          <w:t>https://pirkimai.eviesiejipirkimai.lt/app/rfq/publicpurchase_docs.asp?PID=649743&amp;LID=763135&amp;AllowPrint=1</w:t>
        </w:r>
      </w:hyperlink>
      <w:r w:rsidR="002E5CE9" w:rsidRPr="00A438D9">
        <w:rPr>
          <w:rFonts w:ascii="Times New Roman" w:eastAsia="Times New Roman" w:hAnsi="Times New Roman" w:cs="Times New Roman"/>
          <w:kern w:val="0"/>
          <w:sz w:val="24"/>
          <w:szCs w:val="24"/>
          <w:lang w:eastAsia="lt-LT"/>
          <w14:ligatures w14:val="none"/>
        </w:rPr>
        <w:t>.</w:t>
      </w:r>
    </w:p>
    <w:p w14:paraId="07FC1C3B" w14:textId="3955807D" w:rsidR="002E5CE9" w:rsidRPr="00A438D9" w:rsidRDefault="002E5CE9" w:rsidP="002E5CE9">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A438D9">
        <w:rPr>
          <w:rFonts w:ascii="Times New Roman" w:eastAsia="Times New Roman" w:hAnsi="Times New Roman" w:cs="Times New Roman"/>
          <w:kern w:val="0"/>
          <w:sz w:val="24"/>
          <w:szCs w:val="24"/>
          <w:lang w:eastAsia="lt-LT"/>
          <w14:ligatures w14:val="none"/>
        </w:rPr>
        <w:t>Techniniame projekte: techninėje specifikacijoje, brėžiniuose, žiniaraščiuose – paminėti gaminių pavadinimai, jų modeliai ar šaltiniai, konkretūs procesai ar prekės ženklai, patentai, tipai, konkreti kilmė ar gamyba, nuorodos į standartus ir/ar technologijas yra rekomendacinio bei orientacinio pobūdžio ir gali būti pakeisti lygiaverte (ne blogesniais techniniais rodikliais ir atitinkančią reikalaujamus kokybės parametrus) kitų gamintojų produkcija (prekėmis), lygiaverčiais standartais ir/ar technologijomis.</w:t>
      </w:r>
    </w:p>
    <w:p w14:paraId="6DA13FE0" w14:textId="77777777" w:rsidR="002E5CE9" w:rsidRPr="00A438D9" w:rsidRDefault="002E5CE9" w:rsidP="002E5CE9">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763F99">
        <w:rPr>
          <w:rFonts w:ascii="Times New Roman" w:eastAsia="Times New Roman" w:hAnsi="Times New Roman" w:cs="Times New Roman"/>
          <w:kern w:val="0"/>
          <w:sz w:val="24"/>
          <w:szCs w:val="24"/>
          <w:lang w:eastAsia="ar-SA"/>
          <w14:ligatures w14:val="none"/>
        </w:rPr>
        <w:t>Statybos metu rangovo naudojam</w:t>
      </w:r>
      <w:r w:rsidRPr="00763F99">
        <w:rPr>
          <w:rFonts w:ascii="Times New Roman" w:eastAsia="Times New Roman" w:hAnsi="Times New Roman" w:cs="Times New Roman" w:hint="eastAsia"/>
          <w:kern w:val="0"/>
          <w:sz w:val="24"/>
          <w:szCs w:val="24"/>
          <w:lang w:eastAsia="ar-SA"/>
          <w14:ligatures w14:val="none"/>
        </w:rPr>
        <w:t>ų</w:t>
      </w:r>
      <w:r w:rsidRPr="00763F99">
        <w:rPr>
          <w:rFonts w:ascii="Times New Roman" w:eastAsia="Times New Roman" w:hAnsi="Times New Roman" w:cs="Times New Roman"/>
          <w:kern w:val="0"/>
          <w:sz w:val="24"/>
          <w:szCs w:val="24"/>
          <w:lang w:eastAsia="ar-SA"/>
          <w14:ligatures w14:val="none"/>
        </w:rPr>
        <w:t xml:space="preserve"> medžiag</w:t>
      </w:r>
      <w:r w:rsidRPr="00763F99">
        <w:rPr>
          <w:rFonts w:ascii="Times New Roman" w:eastAsia="Times New Roman" w:hAnsi="Times New Roman" w:cs="Times New Roman" w:hint="eastAsia"/>
          <w:kern w:val="0"/>
          <w:sz w:val="24"/>
          <w:szCs w:val="24"/>
          <w:lang w:eastAsia="ar-SA"/>
          <w14:ligatures w14:val="none"/>
        </w:rPr>
        <w:t>ų</w:t>
      </w:r>
      <w:r w:rsidRPr="00763F99">
        <w:rPr>
          <w:rFonts w:ascii="Times New Roman" w:eastAsia="Times New Roman" w:hAnsi="Times New Roman" w:cs="Times New Roman"/>
          <w:kern w:val="0"/>
          <w:sz w:val="24"/>
          <w:szCs w:val="24"/>
          <w:lang w:eastAsia="ar-SA"/>
          <w14:ligatures w14:val="none"/>
        </w:rPr>
        <w:t>, gamini</w:t>
      </w:r>
      <w:r w:rsidRPr="00763F99">
        <w:rPr>
          <w:rFonts w:ascii="Times New Roman" w:eastAsia="Times New Roman" w:hAnsi="Times New Roman" w:cs="Times New Roman" w:hint="eastAsia"/>
          <w:kern w:val="0"/>
          <w:sz w:val="24"/>
          <w:szCs w:val="24"/>
          <w:lang w:eastAsia="ar-SA"/>
          <w14:ligatures w14:val="none"/>
        </w:rPr>
        <w:t>ų</w:t>
      </w:r>
      <w:r w:rsidRPr="00763F99">
        <w:rPr>
          <w:rFonts w:ascii="Times New Roman" w:eastAsia="Times New Roman" w:hAnsi="Times New Roman" w:cs="Times New Roman"/>
          <w:kern w:val="0"/>
          <w:sz w:val="24"/>
          <w:szCs w:val="24"/>
          <w:lang w:eastAsia="ar-SA"/>
          <w14:ligatures w14:val="none"/>
        </w:rPr>
        <w:t xml:space="preserve"> ir </w:t>
      </w:r>
      <w:r w:rsidRPr="00763F99">
        <w:rPr>
          <w:rFonts w:ascii="Times New Roman" w:eastAsia="Times New Roman" w:hAnsi="Times New Roman" w:cs="Times New Roman" w:hint="eastAsia"/>
          <w:kern w:val="0"/>
          <w:sz w:val="24"/>
          <w:szCs w:val="24"/>
          <w:lang w:eastAsia="ar-SA"/>
          <w14:ligatures w14:val="none"/>
        </w:rPr>
        <w:t>į</w:t>
      </w:r>
      <w:r w:rsidRPr="00763F99">
        <w:rPr>
          <w:rFonts w:ascii="Times New Roman" w:eastAsia="Times New Roman" w:hAnsi="Times New Roman" w:cs="Times New Roman"/>
          <w:kern w:val="0"/>
          <w:sz w:val="24"/>
          <w:szCs w:val="24"/>
          <w:lang w:eastAsia="ar-SA"/>
          <w14:ligatures w14:val="none"/>
        </w:rPr>
        <w:t>rengim</w:t>
      </w:r>
      <w:r w:rsidRPr="00763F99">
        <w:rPr>
          <w:rFonts w:ascii="Times New Roman" w:eastAsia="Times New Roman" w:hAnsi="Times New Roman" w:cs="Times New Roman" w:hint="eastAsia"/>
          <w:kern w:val="0"/>
          <w:sz w:val="24"/>
          <w:szCs w:val="24"/>
          <w:lang w:eastAsia="ar-SA"/>
          <w14:ligatures w14:val="none"/>
        </w:rPr>
        <w:t>ų</w:t>
      </w:r>
      <w:r w:rsidRPr="00763F99">
        <w:rPr>
          <w:rFonts w:ascii="Times New Roman" w:eastAsia="Times New Roman" w:hAnsi="Times New Roman" w:cs="Times New Roman"/>
          <w:kern w:val="0"/>
          <w:sz w:val="24"/>
          <w:szCs w:val="24"/>
          <w:lang w:eastAsia="ar-SA"/>
          <w14:ligatures w14:val="none"/>
        </w:rPr>
        <w:t xml:space="preserve"> technin</w:t>
      </w:r>
      <w:r w:rsidRPr="00763F99">
        <w:rPr>
          <w:rFonts w:ascii="Times New Roman" w:eastAsia="Times New Roman" w:hAnsi="Times New Roman" w:cs="Times New Roman" w:hint="eastAsia"/>
          <w:kern w:val="0"/>
          <w:sz w:val="24"/>
          <w:szCs w:val="24"/>
          <w:lang w:eastAsia="ar-SA"/>
          <w14:ligatures w14:val="none"/>
        </w:rPr>
        <w:t>ė</w:t>
      </w:r>
      <w:r w:rsidRPr="00763F99">
        <w:rPr>
          <w:rFonts w:ascii="Times New Roman" w:eastAsia="Times New Roman" w:hAnsi="Times New Roman" w:cs="Times New Roman"/>
          <w:kern w:val="0"/>
          <w:sz w:val="24"/>
          <w:szCs w:val="24"/>
          <w:lang w:eastAsia="ar-SA"/>
          <w14:ligatures w14:val="none"/>
        </w:rPr>
        <w:t>s charakteristikos turi atitikti technin</w:t>
      </w:r>
      <w:r w:rsidRPr="00763F99">
        <w:rPr>
          <w:rFonts w:ascii="Times New Roman" w:eastAsia="Times New Roman" w:hAnsi="Times New Roman" w:cs="Times New Roman" w:hint="eastAsia"/>
          <w:kern w:val="0"/>
          <w:sz w:val="24"/>
          <w:szCs w:val="24"/>
          <w:lang w:eastAsia="ar-SA"/>
          <w14:ligatures w14:val="none"/>
        </w:rPr>
        <w:t>ė</w:t>
      </w:r>
      <w:r w:rsidRPr="00763F99">
        <w:rPr>
          <w:rFonts w:ascii="Times New Roman" w:eastAsia="Times New Roman" w:hAnsi="Times New Roman" w:cs="Times New Roman"/>
          <w:kern w:val="0"/>
          <w:sz w:val="24"/>
          <w:szCs w:val="24"/>
          <w:lang w:eastAsia="ar-SA"/>
          <w14:ligatures w14:val="none"/>
        </w:rPr>
        <w:t xml:space="preserve">s specifikacijos reikalavimams. </w:t>
      </w:r>
      <w:r w:rsidRPr="00763F99">
        <w:rPr>
          <w:rFonts w:ascii="Times New Roman" w:eastAsia="Times New Roman" w:hAnsi="Times New Roman" w:cs="Times New Roman"/>
          <w:kern w:val="0"/>
          <w:sz w:val="24"/>
          <w:szCs w:val="24"/>
          <w:lang w:eastAsia="lt-LT"/>
          <w14:ligatures w14:val="none"/>
        </w:rPr>
        <w:t>Visos apdailos medžiagos ir spalvos turi b</w:t>
      </w:r>
      <w:r w:rsidRPr="00763F99">
        <w:rPr>
          <w:rFonts w:ascii="Times New Roman" w:eastAsia="Times New Roman" w:hAnsi="Times New Roman" w:cs="Times New Roman" w:hint="eastAsia"/>
          <w:kern w:val="0"/>
          <w:sz w:val="24"/>
          <w:szCs w:val="24"/>
          <w:lang w:eastAsia="lt-LT"/>
          <w14:ligatures w14:val="none"/>
        </w:rPr>
        <w:t>ū</w:t>
      </w:r>
      <w:r w:rsidRPr="00763F99">
        <w:rPr>
          <w:rFonts w:ascii="Times New Roman" w:eastAsia="Times New Roman" w:hAnsi="Times New Roman" w:cs="Times New Roman"/>
          <w:kern w:val="0"/>
          <w:sz w:val="24"/>
          <w:szCs w:val="24"/>
          <w:lang w:eastAsia="lt-LT"/>
          <w14:ligatures w14:val="none"/>
        </w:rPr>
        <w:t>ti suderintos su projekto vykdymo priži</w:t>
      </w:r>
      <w:r w:rsidRPr="00763F99">
        <w:rPr>
          <w:rFonts w:ascii="Times New Roman" w:eastAsia="Times New Roman" w:hAnsi="Times New Roman" w:cs="Times New Roman" w:hint="eastAsia"/>
          <w:kern w:val="0"/>
          <w:sz w:val="24"/>
          <w:szCs w:val="24"/>
          <w:lang w:eastAsia="lt-LT"/>
          <w14:ligatures w14:val="none"/>
        </w:rPr>
        <w:t>ū</w:t>
      </w:r>
      <w:r w:rsidRPr="00763F99">
        <w:rPr>
          <w:rFonts w:ascii="Times New Roman" w:eastAsia="Times New Roman" w:hAnsi="Times New Roman" w:cs="Times New Roman"/>
          <w:kern w:val="0"/>
          <w:sz w:val="24"/>
          <w:szCs w:val="24"/>
          <w:lang w:eastAsia="lt-LT"/>
          <w14:ligatures w14:val="none"/>
        </w:rPr>
        <w:t>r</w:t>
      </w:r>
      <w:r w:rsidRPr="00763F99">
        <w:rPr>
          <w:rFonts w:ascii="Times New Roman" w:eastAsia="Times New Roman" w:hAnsi="Times New Roman" w:cs="Times New Roman" w:hint="eastAsia"/>
          <w:kern w:val="0"/>
          <w:sz w:val="24"/>
          <w:szCs w:val="24"/>
          <w:lang w:eastAsia="lt-LT"/>
          <w14:ligatures w14:val="none"/>
        </w:rPr>
        <w:t>ė</w:t>
      </w:r>
      <w:r w:rsidRPr="00763F99">
        <w:rPr>
          <w:rFonts w:ascii="Times New Roman" w:eastAsia="Times New Roman" w:hAnsi="Times New Roman" w:cs="Times New Roman"/>
          <w:kern w:val="0"/>
          <w:sz w:val="24"/>
          <w:szCs w:val="24"/>
          <w:lang w:eastAsia="lt-LT"/>
          <w14:ligatures w14:val="none"/>
        </w:rPr>
        <w:t>toju.</w:t>
      </w:r>
    </w:p>
    <w:p w14:paraId="5E1C6597" w14:textId="77777777" w:rsidR="002E5CE9" w:rsidRPr="00A438D9" w:rsidRDefault="002E5CE9" w:rsidP="002E5CE9">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763F99">
        <w:rPr>
          <w:rFonts w:ascii="Times New Roman" w:eastAsia="Times New Roman" w:hAnsi="Times New Roman" w:cs="Times New Roman"/>
          <w:kern w:val="0"/>
          <w:sz w:val="24"/>
          <w:szCs w:val="24"/>
          <w:lang w:eastAsia="lt-LT"/>
          <w14:ligatures w14:val="none"/>
        </w:rPr>
        <w:t>Darbų kiekių žiniaraščiai yra orientacinio pobūdžio ir gali nesutapti su techniniame darbo projekte pateiktais kiekiais, medžiagomis ar mazgais. Vadovautis reikia techniniu darbo projektu.</w:t>
      </w:r>
    </w:p>
    <w:p w14:paraId="02723D62" w14:textId="77777777" w:rsidR="002E5CE9" w:rsidRPr="00A438D9" w:rsidRDefault="002E5CE9" w:rsidP="002E5CE9">
      <w:pPr>
        <w:spacing w:after="0" w:line="240" w:lineRule="auto"/>
        <w:jc w:val="center"/>
        <w:rPr>
          <w:rFonts w:ascii="Times New Roman" w:eastAsia="Times New Roman" w:hAnsi="Times New Roman" w:cs="Times New Roman"/>
          <w:b/>
          <w:bCs/>
          <w:kern w:val="0"/>
          <w:sz w:val="24"/>
          <w:szCs w:val="24"/>
          <w:lang w:eastAsia="lt-LT"/>
          <w14:ligatures w14:val="none"/>
        </w:rPr>
      </w:pPr>
    </w:p>
    <w:p w14:paraId="73A97ED0" w14:textId="77777777" w:rsidR="002E5CE9" w:rsidRPr="00A438D9" w:rsidRDefault="002E5CE9" w:rsidP="002E5CE9">
      <w:pPr>
        <w:spacing w:after="0" w:line="240" w:lineRule="auto"/>
        <w:jc w:val="center"/>
        <w:rPr>
          <w:rFonts w:ascii="Times New Roman" w:eastAsia="Times New Roman" w:hAnsi="Times New Roman" w:cs="Times New Roman"/>
          <w:b/>
          <w:bCs/>
          <w:kern w:val="0"/>
          <w:sz w:val="24"/>
          <w:szCs w:val="24"/>
          <w:lang w:eastAsia="lt-LT"/>
          <w14:ligatures w14:val="none"/>
        </w:rPr>
      </w:pPr>
      <w:r w:rsidRPr="00A438D9">
        <w:rPr>
          <w:rFonts w:ascii="Times New Roman" w:eastAsia="Times New Roman" w:hAnsi="Times New Roman" w:cs="Times New Roman"/>
          <w:b/>
          <w:bCs/>
          <w:kern w:val="0"/>
          <w:sz w:val="24"/>
          <w:szCs w:val="24"/>
          <w:lang w:eastAsia="lt-LT"/>
          <w14:ligatures w14:val="none"/>
        </w:rPr>
        <w:t>Techninė užduotis</w:t>
      </w:r>
    </w:p>
    <w:p w14:paraId="17C2879C" w14:textId="77777777" w:rsidR="009E0C6A" w:rsidRPr="00A438D9" w:rsidRDefault="002E5CE9" w:rsidP="009E0C6A">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A438D9">
        <w:rPr>
          <w:rFonts w:ascii="Times New Roman" w:eastAsia="Times New Roman" w:hAnsi="Times New Roman" w:cs="Times New Roman"/>
          <w:kern w:val="0"/>
          <w:sz w:val="24"/>
          <w:szCs w:val="24"/>
          <w:lang w:eastAsia="lt-LT"/>
          <w14:ligatures w14:val="none"/>
        </w:rPr>
        <w:t>Įgyvendinant rangos sutartį, Rangovas turės</w:t>
      </w:r>
      <w:r w:rsidR="009E0C6A" w:rsidRPr="00A438D9">
        <w:rPr>
          <w:rFonts w:ascii="Times New Roman" w:eastAsia="Times New Roman" w:hAnsi="Times New Roman" w:cs="Times New Roman"/>
          <w:kern w:val="0"/>
          <w:sz w:val="24"/>
          <w:szCs w:val="24"/>
          <w:lang w:eastAsia="lt-LT"/>
          <w14:ligatures w14:val="none"/>
        </w:rPr>
        <w:t xml:space="preserve"> </w:t>
      </w:r>
      <w:r w:rsidRPr="00A438D9">
        <w:rPr>
          <w:rFonts w:ascii="Times New Roman" w:eastAsia="Times New Roman" w:hAnsi="Times New Roman" w:cs="Times New Roman"/>
          <w:kern w:val="0"/>
          <w:sz w:val="24"/>
          <w:szCs w:val="24"/>
          <w:lang w:eastAsia="lt-LT"/>
          <w14:ligatures w14:val="none"/>
        </w:rPr>
        <w:t>atlikti rangos darbus</w:t>
      </w:r>
      <w:r w:rsidR="009E0C6A" w:rsidRPr="00A438D9">
        <w:rPr>
          <w:rFonts w:ascii="Times New Roman" w:eastAsia="Times New Roman" w:hAnsi="Times New Roman" w:cs="Times New Roman"/>
          <w:kern w:val="0"/>
          <w:sz w:val="24"/>
          <w:szCs w:val="24"/>
          <w:lang w:eastAsia="lt-LT"/>
          <w14:ligatures w14:val="none"/>
        </w:rPr>
        <w:t>.</w:t>
      </w:r>
    </w:p>
    <w:p w14:paraId="765FE83A" w14:textId="5DFD7D7A" w:rsidR="009C5CD1" w:rsidRPr="00A438D9" w:rsidRDefault="009C5CD1" w:rsidP="009E0C6A">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A438D9">
        <w:rPr>
          <w:rFonts w:ascii="Times New Roman" w:eastAsia="Times New Roman" w:hAnsi="Times New Roman" w:cs="Times New Roman"/>
          <w:b/>
          <w:bCs/>
          <w:kern w:val="0"/>
          <w:sz w:val="24"/>
          <w:szCs w:val="24"/>
          <w:lang w:eastAsia="lt-LT"/>
          <w14:ligatures w14:val="none"/>
        </w:rPr>
        <w:t xml:space="preserve">Visi darbai turi būti atlikti per </w:t>
      </w:r>
      <w:r w:rsidR="00AA7375">
        <w:rPr>
          <w:rFonts w:ascii="Times New Roman" w:eastAsia="Times New Roman" w:hAnsi="Times New Roman" w:cs="Times New Roman"/>
          <w:b/>
          <w:bCs/>
          <w:kern w:val="0"/>
          <w:sz w:val="24"/>
          <w:szCs w:val="24"/>
          <w:lang w:eastAsia="lt-LT"/>
          <w14:ligatures w14:val="none"/>
        </w:rPr>
        <w:t>4</w:t>
      </w:r>
      <w:r w:rsidRPr="00A438D9">
        <w:rPr>
          <w:rFonts w:ascii="Times New Roman" w:eastAsia="Times New Roman" w:hAnsi="Times New Roman" w:cs="Times New Roman"/>
          <w:b/>
          <w:bCs/>
          <w:kern w:val="0"/>
          <w:sz w:val="24"/>
          <w:szCs w:val="24"/>
          <w:lang w:eastAsia="lt-LT"/>
          <w14:ligatures w14:val="none"/>
        </w:rPr>
        <w:t xml:space="preserve"> mėn. nuo sutarties įsigaliojimo dienos</w:t>
      </w:r>
      <w:r w:rsidR="00280408" w:rsidRPr="00A438D9">
        <w:rPr>
          <w:rFonts w:ascii="Times New Roman" w:eastAsia="Times New Roman" w:hAnsi="Times New Roman" w:cs="Times New Roman"/>
          <w:b/>
          <w:bCs/>
          <w:kern w:val="0"/>
          <w:sz w:val="24"/>
          <w:szCs w:val="24"/>
          <w:lang w:eastAsia="lt-LT"/>
          <w14:ligatures w14:val="none"/>
        </w:rPr>
        <w:t xml:space="preserve">, su galimybe pratęsti </w:t>
      </w:r>
      <w:r w:rsidR="004A1260" w:rsidRPr="00A438D9">
        <w:rPr>
          <w:rFonts w:ascii="Times New Roman" w:eastAsia="Times New Roman" w:hAnsi="Times New Roman" w:cs="Times New Roman"/>
          <w:b/>
          <w:bCs/>
          <w:kern w:val="0"/>
          <w:sz w:val="24"/>
          <w:szCs w:val="24"/>
          <w:lang w:eastAsia="lt-LT"/>
          <w14:ligatures w14:val="none"/>
        </w:rPr>
        <w:t>1</w:t>
      </w:r>
      <w:r w:rsidR="00280408" w:rsidRPr="00A438D9">
        <w:rPr>
          <w:rFonts w:ascii="Times New Roman" w:eastAsia="Times New Roman" w:hAnsi="Times New Roman" w:cs="Times New Roman"/>
          <w:b/>
          <w:bCs/>
          <w:kern w:val="0"/>
          <w:sz w:val="24"/>
          <w:szCs w:val="24"/>
          <w:lang w:eastAsia="lt-LT"/>
          <w14:ligatures w14:val="none"/>
        </w:rPr>
        <w:t xml:space="preserve"> mėn</w:t>
      </w:r>
      <w:r w:rsidRPr="00A438D9">
        <w:rPr>
          <w:rFonts w:ascii="Times New Roman" w:eastAsia="Times New Roman" w:hAnsi="Times New Roman" w:cs="Times New Roman"/>
          <w:b/>
          <w:bCs/>
          <w:kern w:val="0"/>
          <w:sz w:val="24"/>
          <w:szCs w:val="24"/>
          <w:lang w:eastAsia="lt-LT"/>
          <w14:ligatures w14:val="none"/>
        </w:rPr>
        <w:t>.</w:t>
      </w:r>
      <w:r w:rsidR="00280408" w:rsidRPr="00A438D9">
        <w:rPr>
          <w:rFonts w:ascii="Times New Roman" w:eastAsia="Times New Roman" w:hAnsi="Times New Roman" w:cs="Times New Roman"/>
          <w:b/>
          <w:bCs/>
          <w:kern w:val="0"/>
          <w:sz w:val="24"/>
          <w:szCs w:val="24"/>
          <w:lang w:eastAsia="lt-LT"/>
          <w14:ligatures w14:val="none"/>
        </w:rPr>
        <w:t xml:space="preserve"> </w:t>
      </w:r>
    </w:p>
    <w:p w14:paraId="5AD7CB4C" w14:textId="77777777" w:rsidR="002E5CE9" w:rsidRPr="00A438D9" w:rsidRDefault="002E5CE9" w:rsidP="002E5CE9">
      <w:pPr>
        <w:tabs>
          <w:tab w:val="left" w:pos="567"/>
          <w:tab w:val="left" w:pos="993"/>
        </w:tabs>
        <w:spacing w:after="0" w:line="240" w:lineRule="auto"/>
        <w:ind w:firstLine="851"/>
        <w:jc w:val="both"/>
        <w:rPr>
          <w:rFonts w:ascii="Times New Roman" w:eastAsia="Times New Roman" w:hAnsi="Times New Roman" w:cs="Times New Roman"/>
          <w:kern w:val="0"/>
          <w:sz w:val="24"/>
          <w:szCs w:val="24"/>
          <w:lang w:eastAsia="lt-LT"/>
          <w14:ligatures w14:val="none"/>
        </w:rPr>
      </w:pPr>
      <w:r w:rsidRPr="00A438D9">
        <w:rPr>
          <w:rFonts w:ascii="Times New Roman" w:eastAsia="Times New Roman" w:hAnsi="Times New Roman" w:cs="Times New Roman"/>
          <w:kern w:val="0"/>
          <w:sz w:val="24"/>
          <w:szCs w:val="24"/>
          <w:lang w:eastAsia="lt-LT"/>
          <w14:ligatures w14:val="none"/>
        </w:rPr>
        <w:t>Darbai turi būti organizuojami taip, kad nekeltų aplinkiniams gyventojams (įstaigoms) nepatogumų, laikantis galiojančių triukšmo, teršimo reikalavimų. Esant poreikiui iš anksto turi būti informuota ir suderinta apie tokių darbų vykdymą.</w:t>
      </w:r>
    </w:p>
    <w:p w14:paraId="0C3A1183" w14:textId="5F41D0D5" w:rsidR="00DC36F7" w:rsidRPr="00A438D9" w:rsidRDefault="00DC36F7" w:rsidP="002E5CE9">
      <w:pPr>
        <w:tabs>
          <w:tab w:val="left" w:pos="567"/>
          <w:tab w:val="left" w:pos="993"/>
        </w:tabs>
        <w:spacing w:after="0" w:line="240" w:lineRule="auto"/>
        <w:ind w:firstLine="851"/>
        <w:jc w:val="both"/>
        <w:rPr>
          <w:rFonts w:ascii="Times New Roman" w:eastAsia="Times New Roman" w:hAnsi="Times New Roman" w:cs="Times New Roman"/>
          <w:kern w:val="0"/>
          <w:sz w:val="24"/>
          <w:szCs w:val="24"/>
          <w:lang w:eastAsia="lt-LT"/>
          <w14:ligatures w14:val="none"/>
        </w:rPr>
      </w:pPr>
      <w:r w:rsidRPr="00A438D9">
        <w:rPr>
          <w:rFonts w:ascii="Times New Roman" w:eastAsia="Times New Roman" w:hAnsi="Times New Roman" w:cs="Times New Roman"/>
          <w:kern w:val="0"/>
          <w:sz w:val="24"/>
          <w:szCs w:val="24"/>
          <w:lang w:eastAsia="lt-LT"/>
          <w14:ligatures w14:val="none"/>
        </w:rPr>
        <w:t>Rangovas privalės užtikrinti, kad visi statybvietėje esantys fiziniai asmenys turėtų kodus (kai jiems kodas negali būti suformuotas – kode užšifruojamus duomenis pagrindžiančius dokumentus) arba identifikavimo priemonę ir jį (ją) pateiktų įstatymų nustatytais atvejais ir tvarka</w:t>
      </w:r>
      <w:r w:rsidR="008D2532" w:rsidRPr="00A438D9">
        <w:rPr>
          <w:rFonts w:ascii="Times New Roman" w:eastAsia="Times New Roman" w:hAnsi="Times New Roman" w:cs="Times New Roman"/>
          <w:kern w:val="0"/>
          <w:sz w:val="24"/>
          <w:szCs w:val="24"/>
          <w:lang w:eastAsia="lt-LT"/>
          <w14:ligatures w14:val="none"/>
        </w:rPr>
        <w:t>.</w:t>
      </w:r>
    </w:p>
    <w:p w14:paraId="5EF32CA6" w14:textId="77777777" w:rsidR="008D2532" w:rsidRPr="00193B45" w:rsidRDefault="008D2532" w:rsidP="008D2532">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193B45">
        <w:rPr>
          <w:rFonts w:ascii="Times New Roman" w:eastAsia="Times New Roman" w:hAnsi="Times New Roman" w:cs="Times New Roman"/>
          <w:kern w:val="0"/>
          <w:sz w:val="24"/>
          <w:szCs w:val="24"/>
          <w:lang w:eastAsia="lt-LT"/>
          <w14:ligatures w14:val="none"/>
        </w:rPr>
        <w:t>Jeigu techniniame projekte, brėžiniuose, žiniaraščiuose ar kituose dokumentuose pateikiamos nuorodos į konkretų gamintoją, prekės ženklą, modelį, kilmę, patentą ar standartą, laikoma, kad po tokių nuorodų yra žodžiai „arba lygiavertis“.</w:t>
      </w:r>
    </w:p>
    <w:p w14:paraId="3204BBFD" w14:textId="77777777" w:rsidR="008D2532" w:rsidRPr="00193B45" w:rsidRDefault="008D2532" w:rsidP="008D2532">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193B45">
        <w:rPr>
          <w:rFonts w:ascii="Times New Roman" w:eastAsia="Times New Roman" w:hAnsi="Times New Roman" w:cs="Times New Roman"/>
          <w:kern w:val="0"/>
          <w:sz w:val="24"/>
          <w:szCs w:val="24"/>
          <w:lang w:eastAsia="lt-LT"/>
          <w14:ligatures w14:val="none"/>
        </w:rPr>
        <w:t>Rangovas privalo suteikti Lietuvos Respublikos civiliniame kodekse ir Statybos įstatyme nustatytas garantijas atliktiems darbams.</w:t>
      </w:r>
    </w:p>
    <w:p w14:paraId="657BF1AB" w14:textId="4D7010D0" w:rsidR="008D2532" w:rsidRPr="00A438D9" w:rsidRDefault="008D2532" w:rsidP="008D2532">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193B45">
        <w:rPr>
          <w:rFonts w:ascii="Times New Roman" w:eastAsia="Times New Roman" w:hAnsi="Times New Roman" w:cs="Times New Roman"/>
          <w:kern w:val="0"/>
          <w:sz w:val="24"/>
          <w:szCs w:val="24"/>
          <w:lang w:eastAsia="lt-LT"/>
          <w14:ligatures w14:val="none"/>
        </w:rPr>
        <w:t>Darbai laikomi pilnai ir kokybiškai atlikti kai kartu su atliktų darbų aktais pateikiama atliktų darbų dokumentacija, panaudotų medžiagų atitikties deklaracijas, sertifikatus, bandymų protokolus ir kitus teisės aktuose numatytus dokumentus.</w:t>
      </w:r>
    </w:p>
    <w:p w14:paraId="239EFF13" w14:textId="22DD1624" w:rsidR="002E5CE9" w:rsidRPr="00A438D9" w:rsidRDefault="002E5CE9" w:rsidP="002E5CE9">
      <w:pPr>
        <w:tabs>
          <w:tab w:val="left" w:pos="567"/>
          <w:tab w:val="left" w:pos="993"/>
        </w:tabs>
        <w:spacing w:after="0" w:line="240" w:lineRule="auto"/>
        <w:ind w:firstLine="851"/>
        <w:jc w:val="both"/>
        <w:rPr>
          <w:rFonts w:ascii="Times New Roman" w:eastAsia="Times New Roman" w:hAnsi="Times New Roman" w:cs="Times New Roman"/>
          <w:kern w:val="0"/>
          <w:sz w:val="24"/>
          <w:szCs w:val="24"/>
          <w:lang w:eastAsia="lt-LT"/>
          <w14:ligatures w14:val="none"/>
        </w:rPr>
      </w:pPr>
      <w:r w:rsidRPr="00DE6363">
        <w:rPr>
          <w:rFonts w:ascii="Times New Roman" w:eastAsia="Times New Roman" w:hAnsi="Times New Roman" w:cs="Times New Roman"/>
          <w:kern w:val="0"/>
          <w:sz w:val="24"/>
          <w:szCs w:val="24"/>
          <w:lang w:eastAsia="lt-LT"/>
          <w14:ligatures w14:val="none"/>
        </w:rPr>
        <w:t xml:space="preserve">Rangovas turi numatyti ir įvertinti visas sutarties vykdymo išlaidas (tarp jų išlaidas nurodytas šioje Techninėje užduotyje). </w:t>
      </w:r>
      <w:r w:rsidR="00403416" w:rsidRPr="00DE6363">
        <w:rPr>
          <w:rFonts w:ascii="Times New Roman" w:eastAsia="Times New Roman" w:hAnsi="Times New Roman" w:cs="Times New Roman"/>
          <w:kern w:val="0"/>
          <w:sz w:val="24"/>
          <w:szCs w:val="24"/>
          <w:lang w:eastAsia="lt-LT"/>
          <w14:ligatures w14:val="none"/>
        </w:rPr>
        <w:t xml:space="preserve">Faktiniai darbų kiekiai gali skirtis nuo žiniaraščiuose pateiktų orientacinių kiekių. </w:t>
      </w:r>
    </w:p>
    <w:p w14:paraId="25AC34ED" w14:textId="20E88D63" w:rsidR="002E5CE9" w:rsidRPr="00A438D9" w:rsidRDefault="00DC36F7" w:rsidP="002E5CE9">
      <w:pPr>
        <w:tabs>
          <w:tab w:val="left" w:pos="567"/>
          <w:tab w:val="left" w:pos="993"/>
        </w:tabs>
        <w:spacing w:after="0" w:line="240" w:lineRule="auto"/>
        <w:ind w:firstLine="851"/>
        <w:jc w:val="both"/>
        <w:rPr>
          <w:rFonts w:ascii="Times New Roman" w:eastAsia="Times New Roman" w:hAnsi="Times New Roman" w:cs="Times New Roman"/>
          <w:kern w:val="0"/>
          <w:sz w:val="24"/>
          <w:szCs w:val="24"/>
          <w:lang w:eastAsia="lt-LT"/>
          <w14:ligatures w14:val="none"/>
        </w:rPr>
      </w:pPr>
      <w:r w:rsidRPr="00A438D9">
        <w:rPr>
          <w:rFonts w:ascii="Times New Roman" w:eastAsia="Times New Roman" w:hAnsi="Times New Roman" w:cs="Times New Roman"/>
          <w:kern w:val="0"/>
          <w:sz w:val="24"/>
          <w:szCs w:val="24"/>
          <w:lang w:eastAsia="lt-LT"/>
          <w14:ligatures w14:val="none"/>
        </w:rPr>
        <w:t xml:space="preserve">Statinio statybos metu susidariusios statybinės atliekos turi būti išvežamos antriniam panaudojimui arba utilizavimui laikantis nustatytos tvarkos. Pateikti pažymas apie visas išvežtas ir utilizuotas atliekas. Atlikęs darbus, Rangovas priduoda Užsakovui teritoriją, patalpas sutvarkytas ir </w:t>
      </w:r>
      <w:r w:rsidRPr="00A438D9">
        <w:rPr>
          <w:rFonts w:ascii="Times New Roman" w:eastAsia="Times New Roman" w:hAnsi="Times New Roman" w:cs="Times New Roman"/>
          <w:kern w:val="0"/>
          <w:sz w:val="24"/>
          <w:szCs w:val="24"/>
          <w:lang w:eastAsia="lt-LT"/>
          <w14:ligatures w14:val="none"/>
        </w:rPr>
        <w:lastRenderedPageBreak/>
        <w:t xml:space="preserve">išvalytas, langus išplautus savo lėšomis atstato pažeistas dangas, želdynus ir pan. Gretimos teritorijos, privažiavimai kurie buvo naudojami atstatomi į pirminę būklę, nuvalomi. Lietaus vandenys, medžiagos gruntas negali patekti į kitus sklypus. </w:t>
      </w:r>
    </w:p>
    <w:p w14:paraId="72C63F92" w14:textId="77777777" w:rsidR="0093780E" w:rsidRPr="00A438D9" w:rsidRDefault="0093780E" w:rsidP="0093780E">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p>
    <w:p w14:paraId="6A47C5E2" w14:textId="22CB5CA4" w:rsidR="00F31FFD" w:rsidRDefault="00113685" w:rsidP="0093780E">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113685">
        <w:rPr>
          <w:rFonts w:ascii="Times New Roman" w:eastAsia="Times New Roman" w:hAnsi="Times New Roman" w:cs="Times New Roman"/>
          <w:b/>
          <w:bCs/>
          <w:kern w:val="0"/>
          <w:sz w:val="24"/>
          <w:szCs w:val="24"/>
          <w:lang w:eastAsia="lt-LT"/>
          <w14:ligatures w14:val="none"/>
        </w:rPr>
        <w:t>DARBŲ APIMTIS</w:t>
      </w:r>
    </w:p>
    <w:p w14:paraId="211797CB" w14:textId="77777777" w:rsidR="00B27538" w:rsidRPr="00113685" w:rsidRDefault="00B27538" w:rsidP="0093780E">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p>
    <w:p w14:paraId="1C24CA72" w14:textId="4F6EE5CF" w:rsidR="00113685" w:rsidRPr="00A438D9" w:rsidRDefault="00B27538" w:rsidP="0093780E">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B27538">
        <w:rPr>
          <w:rFonts w:ascii="Times New Roman" w:eastAsia="Times New Roman" w:hAnsi="Times New Roman" w:cs="Times New Roman"/>
          <w:kern w:val="0"/>
          <w:sz w:val="24"/>
          <w:szCs w:val="24"/>
          <w:lang w:eastAsia="lt-LT"/>
          <w14:ligatures w14:val="none"/>
        </w:rPr>
        <w:t>Lentelėje pateikiamos pagrindinės perkamų darbų pozicijos. Išsamūs techniniai reikalavimai, darbų apimtys, medžiagos, gaminiai, konstrukciniai sprendiniai, įrengimo technologija ir kiti reikalavimai nustatyti techninio projekto dokumentuose bei techninės specifikacijos prieduose</w:t>
      </w:r>
      <w:r w:rsidR="007D0E72">
        <w:rPr>
          <w:rFonts w:ascii="Times New Roman" w:eastAsia="Times New Roman" w:hAnsi="Times New Roman" w:cs="Times New Roman"/>
          <w:kern w:val="0"/>
          <w:sz w:val="24"/>
          <w:szCs w:val="24"/>
          <w:lang w:eastAsia="lt-LT"/>
          <w14:ligatures w14:val="none"/>
        </w:rPr>
        <w:t xml:space="preserve">, </w:t>
      </w:r>
      <w:r w:rsidR="007D0E72" w:rsidRPr="00255E1E">
        <w:rPr>
          <w:rFonts w:ascii="Times New Roman" w:eastAsia="Times New Roman" w:hAnsi="Times New Roman" w:cs="Times New Roman"/>
          <w:kern w:val="0"/>
          <w:sz w:val="24"/>
          <w:szCs w:val="24"/>
          <w:lang w:eastAsia="lt-LT"/>
          <w14:ligatures w14:val="none"/>
        </w:rPr>
        <w:t>kurie yra neatskiriama techninės specifikacijos dalis ir turi būti vertinami bei taikomi kaip vientisas dokumentų rinkinys</w:t>
      </w:r>
      <w:r w:rsidR="007D0E72" w:rsidRPr="00A438D9">
        <w:rPr>
          <w:rFonts w:ascii="Times New Roman" w:eastAsia="Times New Roman" w:hAnsi="Times New Roman" w:cs="Times New Roman"/>
          <w:kern w:val="0"/>
          <w:sz w:val="24"/>
          <w:szCs w:val="24"/>
          <w:lang w:eastAsia="lt-LT"/>
          <w14:ligatures w14:val="none"/>
        </w:rPr>
        <w:t>.</w:t>
      </w:r>
    </w:p>
    <w:p w14:paraId="4CB5EEAC" w14:textId="77777777" w:rsidR="00D7705D" w:rsidRDefault="00D7705D" w:rsidP="00626E63">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6018"/>
        <w:gridCol w:w="1419"/>
        <w:gridCol w:w="1410"/>
      </w:tblGrid>
      <w:tr w:rsidR="00C3314C" w:rsidRPr="00B708C3" w14:paraId="0196A183" w14:textId="77777777" w:rsidTr="39471F23">
        <w:tc>
          <w:tcPr>
            <w:tcW w:w="406" w:type="pct"/>
            <w:vAlign w:val="center"/>
            <w:hideMark/>
          </w:tcPr>
          <w:p w14:paraId="72DDCBFA" w14:textId="77777777" w:rsidR="00C3314C" w:rsidRPr="000A0471" w:rsidRDefault="00C3314C" w:rsidP="00F8189C">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0A0471">
              <w:rPr>
                <w:rFonts w:ascii="Times New Roman" w:eastAsia="Times New Roman" w:hAnsi="Times New Roman" w:cs="Times New Roman"/>
                <w:b/>
                <w:bCs/>
                <w:kern w:val="0"/>
                <w:sz w:val="24"/>
                <w:szCs w:val="24"/>
                <w:lang w:eastAsia="lt-LT"/>
                <w14:ligatures w14:val="none"/>
              </w:rPr>
              <w:t xml:space="preserve">Nr. </w:t>
            </w:r>
          </w:p>
        </w:tc>
        <w:tc>
          <w:tcPr>
            <w:tcW w:w="3125" w:type="pct"/>
            <w:vAlign w:val="center"/>
            <w:hideMark/>
          </w:tcPr>
          <w:p w14:paraId="41E71C9F" w14:textId="77777777" w:rsidR="00C3314C" w:rsidRPr="0094631B" w:rsidRDefault="00C3314C" w:rsidP="00F8189C">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94631B">
              <w:rPr>
                <w:rFonts w:ascii="Times New Roman" w:eastAsia="Times New Roman" w:hAnsi="Times New Roman" w:cs="Times New Roman"/>
                <w:b/>
                <w:bCs/>
                <w:kern w:val="0"/>
                <w:sz w:val="24"/>
                <w:szCs w:val="24"/>
                <w:lang w:eastAsia="lt-LT"/>
                <w14:ligatures w14:val="none"/>
              </w:rPr>
              <w:t>Pavadinimas ir techninės charakteristikos</w:t>
            </w:r>
          </w:p>
        </w:tc>
        <w:tc>
          <w:tcPr>
            <w:tcW w:w="737" w:type="pct"/>
            <w:vAlign w:val="center"/>
            <w:hideMark/>
          </w:tcPr>
          <w:p w14:paraId="5A41E1B1" w14:textId="77777777" w:rsidR="00C3314C" w:rsidRPr="0094631B" w:rsidRDefault="00C3314C" w:rsidP="00EA1A7B">
            <w:pPr>
              <w:tabs>
                <w:tab w:val="left" w:pos="567"/>
                <w:tab w:val="left" w:pos="993"/>
              </w:tabs>
              <w:spacing w:after="0" w:line="240" w:lineRule="auto"/>
              <w:jc w:val="center"/>
              <w:rPr>
                <w:rFonts w:ascii="Times New Roman" w:eastAsia="Times New Roman" w:hAnsi="Times New Roman" w:cs="Times New Roman"/>
                <w:b/>
                <w:bCs/>
                <w:kern w:val="0"/>
                <w:sz w:val="24"/>
                <w:szCs w:val="24"/>
                <w:lang w:eastAsia="lt-LT"/>
                <w14:ligatures w14:val="none"/>
              </w:rPr>
            </w:pPr>
            <w:r w:rsidRPr="0094631B">
              <w:rPr>
                <w:rFonts w:ascii="Times New Roman" w:eastAsia="Times New Roman" w:hAnsi="Times New Roman" w:cs="Times New Roman"/>
                <w:b/>
                <w:bCs/>
                <w:kern w:val="0"/>
                <w:sz w:val="24"/>
                <w:szCs w:val="24"/>
                <w:lang w:eastAsia="lt-LT"/>
                <w14:ligatures w14:val="none"/>
              </w:rPr>
              <w:t>Mato vnt.</w:t>
            </w:r>
          </w:p>
        </w:tc>
        <w:tc>
          <w:tcPr>
            <w:tcW w:w="732" w:type="pct"/>
            <w:vAlign w:val="center"/>
            <w:hideMark/>
          </w:tcPr>
          <w:p w14:paraId="2C7C2CA7" w14:textId="77777777" w:rsidR="00C3314C" w:rsidRPr="0094631B" w:rsidRDefault="00C3314C" w:rsidP="00EA1A7B">
            <w:pPr>
              <w:tabs>
                <w:tab w:val="left" w:pos="567"/>
                <w:tab w:val="left" w:pos="993"/>
              </w:tabs>
              <w:spacing w:after="0" w:line="240" w:lineRule="auto"/>
              <w:jc w:val="center"/>
              <w:rPr>
                <w:rFonts w:ascii="Times New Roman" w:eastAsia="Times New Roman" w:hAnsi="Times New Roman" w:cs="Times New Roman"/>
                <w:b/>
                <w:bCs/>
                <w:kern w:val="0"/>
                <w:sz w:val="24"/>
                <w:szCs w:val="24"/>
                <w:lang w:eastAsia="lt-LT"/>
                <w14:ligatures w14:val="none"/>
              </w:rPr>
            </w:pPr>
            <w:r w:rsidRPr="0094631B">
              <w:rPr>
                <w:rFonts w:ascii="Times New Roman" w:eastAsia="Times New Roman" w:hAnsi="Times New Roman" w:cs="Times New Roman"/>
                <w:b/>
                <w:bCs/>
                <w:kern w:val="0"/>
                <w:sz w:val="24"/>
                <w:szCs w:val="24"/>
                <w:lang w:eastAsia="lt-LT"/>
                <w14:ligatures w14:val="none"/>
              </w:rPr>
              <w:t>Kiekis</w:t>
            </w:r>
          </w:p>
        </w:tc>
      </w:tr>
      <w:tr w:rsidR="00C3314C" w:rsidRPr="00B708C3" w14:paraId="42B69449" w14:textId="77777777" w:rsidTr="39471F23">
        <w:tc>
          <w:tcPr>
            <w:tcW w:w="406" w:type="pct"/>
            <w:vAlign w:val="center"/>
            <w:hideMark/>
          </w:tcPr>
          <w:p w14:paraId="0ABEC748" w14:textId="77777777" w:rsidR="00C3314C" w:rsidRPr="000A0471" w:rsidRDefault="00C3314C" w:rsidP="00F8189C">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0A0471">
              <w:rPr>
                <w:rFonts w:ascii="Times New Roman" w:eastAsia="Times New Roman" w:hAnsi="Times New Roman" w:cs="Times New Roman"/>
                <w:b/>
                <w:bCs/>
                <w:kern w:val="0"/>
                <w:sz w:val="24"/>
                <w:szCs w:val="24"/>
                <w:lang w:eastAsia="lt-LT"/>
                <w14:ligatures w14:val="none"/>
              </w:rPr>
              <w:t xml:space="preserve">1 </w:t>
            </w:r>
          </w:p>
        </w:tc>
        <w:tc>
          <w:tcPr>
            <w:tcW w:w="3125" w:type="pct"/>
            <w:vAlign w:val="center"/>
            <w:hideMark/>
          </w:tcPr>
          <w:p w14:paraId="53EFBA79" w14:textId="10A6997A" w:rsidR="00C3314C" w:rsidRPr="00B708C3" w:rsidRDefault="00C3314C" w:rsidP="000A0471">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sidRPr="00B708C3">
              <w:rPr>
                <w:rFonts w:ascii="Times New Roman" w:eastAsia="Times New Roman" w:hAnsi="Times New Roman" w:cs="Times New Roman"/>
                <w:kern w:val="0"/>
                <w:sz w:val="24"/>
                <w:szCs w:val="24"/>
                <w:lang w:eastAsia="lt-LT"/>
                <w14:ligatures w14:val="none"/>
              </w:rPr>
              <w:t>2</w:t>
            </w:r>
          </w:p>
        </w:tc>
        <w:tc>
          <w:tcPr>
            <w:tcW w:w="737" w:type="pct"/>
            <w:vAlign w:val="center"/>
            <w:hideMark/>
          </w:tcPr>
          <w:p w14:paraId="2ED18478" w14:textId="44C65551" w:rsidR="00C3314C" w:rsidRPr="00B708C3" w:rsidRDefault="00C3314C" w:rsidP="000A0471">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sidRPr="00B708C3">
              <w:rPr>
                <w:rFonts w:ascii="Times New Roman" w:eastAsia="Times New Roman" w:hAnsi="Times New Roman" w:cs="Times New Roman"/>
                <w:kern w:val="0"/>
                <w:sz w:val="24"/>
                <w:szCs w:val="24"/>
                <w:lang w:eastAsia="lt-LT"/>
                <w14:ligatures w14:val="none"/>
              </w:rPr>
              <w:t>3</w:t>
            </w:r>
          </w:p>
        </w:tc>
        <w:tc>
          <w:tcPr>
            <w:tcW w:w="732" w:type="pct"/>
            <w:vAlign w:val="center"/>
            <w:hideMark/>
          </w:tcPr>
          <w:p w14:paraId="36D3BCEC" w14:textId="56625738" w:rsidR="00C3314C" w:rsidRPr="00B708C3" w:rsidRDefault="00C3314C" w:rsidP="000A0471">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sidRPr="00B708C3">
              <w:rPr>
                <w:rFonts w:ascii="Times New Roman" w:eastAsia="Times New Roman" w:hAnsi="Times New Roman" w:cs="Times New Roman"/>
                <w:kern w:val="0"/>
                <w:sz w:val="24"/>
                <w:szCs w:val="24"/>
                <w:lang w:eastAsia="lt-LT"/>
                <w14:ligatures w14:val="none"/>
              </w:rPr>
              <w:t>4</w:t>
            </w:r>
          </w:p>
        </w:tc>
      </w:tr>
      <w:tr w:rsidR="00C3314C" w:rsidRPr="00B708C3" w14:paraId="13C0AC71" w14:textId="77777777" w:rsidTr="39471F23">
        <w:tc>
          <w:tcPr>
            <w:tcW w:w="5000" w:type="pct"/>
            <w:gridSpan w:val="4"/>
            <w:vAlign w:val="center"/>
          </w:tcPr>
          <w:p w14:paraId="18535319" w14:textId="7D38F9DD" w:rsidR="00C3314C" w:rsidRPr="000A0471" w:rsidRDefault="00C3314C" w:rsidP="00EA1A7B">
            <w:pPr>
              <w:tabs>
                <w:tab w:val="left" w:pos="567"/>
                <w:tab w:val="left" w:pos="993"/>
              </w:tabs>
              <w:spacing w:after="0" w:line="240" w:lineRule="auto"/>
              <w:jc w:val="center"/>
              <w:rPr>
                <w:rFonts w:ascii="Times New Roman" w:eastAsia="Times New Roman" w:hAnsi="Times New Roman" w:cs="Times New Roman"/>
                <w:b/>
                <w:bCs/>
                <w:kern w:val="0"/>
                <w:sz w:val="24"/>
                <w:szCs w:val="24"/>
                <w:lang w:eastAsia="lt-LT"/>
                <w14:ligatures w14:val="none"/>
              </w:rPr>
            </w:pPr>
            <w:r w:rsidRPr="000A0471">
              <w:rPr>
                <w:rFonts w:ascii="Times New Roman" w:eastAsia="Times New Roman" w:hAnsi="Times New Roman" w:cs="Times New Roman"/>
                <w:b/>
                <w:bCs/>
                <w:kern w:val="0"/>
                <w:sz w:val="24"/>
                <w:szCs w:val="24"/>
                <w:lang w:eastAsia="lt-LT"/>
                <w14:ligatures w14:val="none"/>
              </w:rPr>
              <w:t>I STATYBŲ ETAPAS</w:t>
            </w:r>
          </w:p>
        </w:tc>
      </w:tr>
      <w:tr w:rsidR="00C3314C" w:rsidRPr="00B708C3" w14:paraId="31C66332" w14:textId="77777777" w:rsidTr="39471F23">
        <w:tc>
          <w:tcPr>
            <w:tcW w:w="406" w:type="pct"/>
            <w:vAlign w:val="center"/>
          </w:tcPr>
          <w:p w14:paraId="0B50E7D4" w14:textId="63025D46" w:rsidR="00C3314C" w:rsidRPr="000A0471" w:rsidRDefault="00C3314C" w:rsidP="00F8189C">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0A0471">
              <w:rPr>
                <w:rFonts w:ascii="Times New Roman" w:eastAsia="Times New Roman" w:hAnsi="Times New Roman" w:cs="Times New Roman"/>
                <w:b/>
                <w:bCs/>
                <w:kern w:val="0"/>
                <w:sz w:val="24"/>
                <w:szCs w:val="24"/>
                <w:lang w:eastAsia="lt-LT"/>
                <w14:ligatures w14:val="none"/>
              </w:rPr>
              <w:t xml:space="preserve">1. </w:t>
            </w:r>
          </w:p>
        </w:tc>
        <w:tc>
          <w:tcPr>
            <w:tcW w:w="3125" w:type="pct"/>
            <w:vAlign w:val="center"/>
          </w:tcPr>
          <w:p w14:paraId="39DA636B" w14:textId="77777777" w:rsidR="00C3314C" w:rsidRPr="00B708C3" w:rsidRDefault="00C3314C" w:rsidP="00F8189C">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4062B9">
              <w:rPr>
                <w:rFonts w:ascii="Times New Roman" w:eastAsia="Times New Roman" w:hAnsi="Times New Roman" w:cs="Times New Roman"/>
                <w:b/>
                <w:bCs/>
                <w:kern w:val="0"/>
                <w:sz w:val="24"/>
                <w:szCs w:val="24"/>
                <w:lang w:eastAsia="lt-LT"/>
                <w14:ligatures w14:val="none"/>
              </w:rPr>
              <w:t>Teritorijos sutvarkymo darbai</w:t>
            </w:r>
          </w:p>
        </w:tc>
        <w:tc>
          <w:tcPr>
            <w:tcW w:w="737" w:type="pct"/>
            <w:vAlign w:val="center"/>
          </w:tcPr>
          <w:p w14:paraId="0A24CA94" w14:textId="77777777" w:rsidR="00C3314C" w:rsidRPr="00B708C3" w:rsidRDefault="00C3314C" w:rsidP="00EA1A7B">
            <w:pPr>
              <w:tabs>
                <w:tab w:val="left" w:pos="567"/>
                <w:tab w:val="left" w:pos="993"/>
              </w:tabs>
              <w:spacing w:after="0" w:line="240" w:lineRule="auto"/>
              <w:ind w:firstLine="851"/>
              <w:jc w:val="center"/>
              <w:rPr>
                <w:rFonts w:ascii="Times New Roman" w:eastAsia="Times New Roman" w:hAnsi="Times New Roman" w:cs="Times New Roman"/>
                <w:kern w:val="0"/>
                <w:sz w:val="24"/>
                <w:szCs w:val="24"/>
                <w:lang w:eastAsia="lt-LT"/>
                <w14:ligatures w14:val="none"/>
              </w:rPr>
            </w:pPr>
          </w:p>
        </w:tc>
        <w:tc>
          <w:tcPr>
            <w:tcW w:w="732" w:type="pct"/>
            <w:vAlign w:val="center"/>
          </w:tcPr>
          <w:p w14:paraId="407C46EA" w14:textId="77777777" w:rsidR="00C3314C" w:rsidRPr="00B708C3" w:rsidRDefault="00C3314C" w:rsidP="00EA1A7B">
            <w:pPr>
              <w:tabs>
                <w:tab w:val="left" w:pos="567"/>
                <w:tab w:val="left" w:pos="993"/>
              </w:tabs>
              <w:spacing w:after="0" w:line="240" w:lineRule="auto"/>
              <w:ind w:firstLine="851"/>
              <w:jc w:val="center"/>
              <w:rPr>
                <w:rFonts w:ascii="Times New Roman" w:eastAsia="Times New Roman" w:hAnsi="Times New Roman" w:cs="Times New Roman"/>
                <w:kern w:val="0"/>
                <w:sz w:val="24"/>
                <w:szCs w:val="24"/>
                <w:lang w:eastAsia="lt-LT"/>
                <w14:ligatures w14:val="none"/>
              </w:rPr>
            </w:pPr>
          </w:p>
        </w:tc>
      </w:tr>
      <w:tr w:rsidR="00C3314C" w:rsidRPr="00B708C3" w14:paraId="66E82BA0" w14:textId="77777777" w:rsidTr="39471F23">
        <w:tc>
          <w:tcPr>
            <w:tcW w:w="406" w:type="pct"/>
            <w:vAlign w:val="center"/>
          </w:tcPr>
          <w:p w14:paraId="1937DC3B" w14:textId="5204A63D" w:rsidR="00C3314C" w:rsidRPr="000A0471" w:rsidRDefault="00C3314C" w:rsidP="00F8189C">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0A0471">
              <w:rPr>
                <w:rFonts w:ascii="Times New Roman" w:eastAsia="Times New Roman" w:hAnsi="Times New Roman" w:cs="Times New Roman"/>
                <w:b/>
                <w:bCs/>
                <w:kern w:val="0"/>
                <w:sz w:val="24"/>
                <w:szCs w:val="24"/>
                <w:lang w:eastAsia="lt-LT"/>
                <w14:ligatures w14:val="none"/>
              </w:rPr>
              <w:t xml:space="preserve">1.1 </w:t>
            </w:r>
          </w:p>
        </w:tc>
        <w:tc>
          <w:tcPr>
            <w:tcW w:w="3125" w:type="pct"/>
            <w:vAlign w:val="center"/>
          </w:tcPr>
          <w:p w14:paraId="01B36D94" w14:textId="734E0809" w:rsidR="00C3314C" w:rsidRPr="000A0471" w:rsidRDefault="00C3314C" w:rsidP="000A0471">
            <w:pPr>
              <w:tabs>
                <w:tab w:val="left" w:pos="567"/>
                <w:tab w:val="left" w:pos="993"/>
              </w:tabs>
              <w:spacing w:after="120" w:line="240" w:lineRule="auto"/>
              <w:jc w:val="both"/>
              <w:rPr>
                <w:rFonts w:ascii="Times New Roman" w:eastAsia="Times New Roman" w:hAnsi="Times New Roman" w:cs="Times New Roman"/>
                <w:b/>
                <w:bCs/>
                <w:kern w:val="0"/>
                <w:sz w:val="24"/>
                <w:szCs w:val="24"/>
                <w:lang w:eastAsia="lt-LT"/>
                <w14:ligatures w14:val="none"/>
              </w:rPr>
            </w:pPr>
            <w:proofErr w:type="spellStart"/>
            <w:r w:rsidRPr="000A0471">
              <w:rPr>
                <w:rFonts w:ascii="Times New Roman" w:eastAsia="Times New Roman" w:hAnsi="Times New Roman" w:cs="Times New Roman"/>
                <w:b/>
                <w:bCs/>
                <w:kern w:val="0"/>
                <w:sz w:val="24"/>
                <w:szCs w:val="24"/>
                <w:lang w:eastAsia="lt-LT"/>
                <w14:ligatures w14:val="none"/>
              </w:rPr>
              <w:t>Antivandaliniai</w:t>
            </w:r>
            <w:proofErr w:type="spellEnd"/>
            <w:r w:rsidRPr="000A0471">
              <w:rPr>
                <w:rFonts w:ascii="Times New Roman" w:eastAsia="Times New Roman" w:hAnsi="Times New Roman" w:cs="Times New Roman"/>
                <w:b/>
                <w:bCs/>
                <w:kern w:val="0"/>
                <w:sz w:val="24"/>
                <w:szCs w:val="24"/>
                <w:lang w:eastAsia="lt-LT"/>
                <w14:ligatures w14:val="none"/>
              </w:rPr>
              <w:t xml:space="preserve"> suoliukai ir jų įrengimas.</w:t>
            </w:r>
          </w:p>
          <w:p w14:paraId="4DE95528" w14:textId="70BAC884" w:rsidR="00C3314C" w:rsidRPr="00D86AE5" w:rsidRDefault="00C3314C" w:rsidP="00D86AE5">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D86AE5">
              <w:rPr>
                <w:rFonts w:ascii="Times New Roman" w:eastAsia="Times New Roman" w:hAnsi="Times New Roman" w:cs="Times New Roman"/>
                <w:kern w:val="0"/>
                <w:sz w:val="24"/>
                <w:szCs w:val="24"/>
                <w:lang w:eastAsia="lt-LT"/>
                <w14:ligatures w14:val="none"/>
              </w:rPr>
              <w:t>Techniniai reikalavimai:</w:t>
            </w:r>
          </w:p>
          <w:p w14:paraId="0B74B16E" w14:textId="2A814A42" w:rsidR="00C3314C" w:rsidRPr="00D86AE5" w:rsidRDefault="00C3314C" w:rsidP="00D86AE5">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D86AE5">
              <w:rPr>
                <w:rFonts w:ascii="Times New Roman" w:eastAsia="Times New Roman" w:hAnsi="Times New Roman" w:cs="Times New Roman"/>
                <w:kern w:val="0"/>
                <w:sz w:val="24"/>
                <w:szCs w:val="24"/>
                <w:lang w:eastAsia="lt-LT"/>
                <w14:ligatures w14:val="none"/>
              </w:rPr>
              <w:t xml:space="preserve">Suoliukai turi būti skirti intensyviam naudojimui lauko sąlygomis ir </w:t>
            </w:r>
            <w:proofErr w:type="spellStart"/>
            <w:r w:rsidRPr="00D86AE5">
              <w:rPr>
                <w:rFonts w:ascii="Times New Roman" w:eastAsia="Times New Roman" w:hAnsi="Times New Roman" w:cs="Times New Roman"/>
                <w:kern w:val="0"/>
                <w:sz w:val="24"/>
                <w:szCs w:val="24"/>
                <w:lang w:eastAsia="lt-LT"/>
                <w14:ligatures w14:val="none"/>
              </w:rPr>
              <w:t>antivandalinio</w:t>
            </w:r>
            <w:proofErr w:type="spellEnd"/>
            <w:r w:rsidRPr="00D86AE5">
              <w:rPr>
                <w:rFonts w:ascii="Times New Roman" w:eastAsia="Times New Roman" w:hAnsi="Times New Roman" w:cs="Times New Roman"/>
                <w:kern w:val="0"/>
                <w:sz w:val="24"/>
                <w:szCs w:val="24"/>
                <w:lang w:eastAsia="lt-LT"/>
                <w14:ligatures w14:val="none"/>
              </w:rPr>
              <w:t xml:space="preserve"> tipo.</w:t>
            </w:r>
          </w:p>
          <w:p w14:paraId="16C790E5" w14:textId="60E56439" w:rsidR="00C3314C" w:rsidRPr="00D86AE5" w:rsidRDefault="00C3314C" w:rsidP="00D86AE5">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K</w:t>
            </w:r>
            <w:r w:rsidRPr="00D86AE5">
              <w:rPr>
                <w:rFonts w:ascii="Times New Roman" w:eastAsia="Times New Roman" w:hAnsi="Times New Roman" w:cs="Times New Roman"/>
                <w:kern w:val="0"/>
                <w:sz w:val="24"/>
                <w:szCs w:val="24"/>
                <w:lang w:eastAsia="lt-LT"/>
                <w14:ligatures w14:val="none"/>
              </w:rPr>
              <w:t>onstrukcija – metalinė, pagaminta iš plieninių profilių, vamzdžių ir (arba) lakštų.</w:t>
            </w:r>
          </w:p>
          <w:p w14:paraId="010E630F" w14:textId="58D626CC" w:rsidR="00C3314C" w:rsidRPr="00D86AE5" w:rsidRDefault="00C3314C" w:rsidP="00D86AE5">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D86AE5">
              <w:rPr>
                <w:rFonts w:ascii="Times New Roman" w:eastAsia="Times New Roman" w:hAnsi="Times New Roman" w:cs="Times New Roman"/>
                <w:kern w:val="0"/>
                <w:sz w:val="24"/>
                <w:szCs w:val="24"/>
                <w:lang w:eastAsia="lt-LT"/>
                <w14:ligatures w14:val="none"/>
              </w:rPr>
              <w:t>Konstrukcijai naudojamas plienas turi atitikti LST EN 10219 ir S235JRH klasės arba lygiaverčius reikalavimus.</w:t>
            </w:r>
          </w:p>
          <w:p w14:paraId="1FFADCF7" w14:textId="29DCA277" w:rsidR="00C3314C" w:rsidRPr="00D86AE5" w:rsidRDefault="00C3314C" w:rsidP="00D86AE5">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D86AE5">
              <w:rPr>
                <w:rFonts w:ascii="Times New Roman" w:eastAsia="Times New Roman" w:hAnsi="Times New Roman" w:cs="Times New Roman"/>
                <w:kern w:val="0"/>
                <w:sz w:val="24"/>
                <w:szCs w:val="24"/>
                <w:lang w:eastAsia="lt-LT"/>
                <w14:ligatures w14:val="none"/>
              </w:rPr>
              <w:t>Metaliniai paviršiai turi būti apsaugoti nuo korozijos karštojo cinkavimo būdu arba lygiaverte, ne blogesnę apsaugą nuo korozijos lauko sąlygomis užtikrinančia technologija.</w:t>
            </w:r>
          </w:p>
          <w:p w14:paraId="75FBB124" w14:textId="1ED13995" w:rsidR="00C3314C" w:rsidRPr="00D86AE5" w:rsidRDefault="00C3314C" w:rsidP="00D86AE5">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D86AE5">
              <w:rPr>
                <w:rFonts w:ascii="Times New Roman" w:eastAsia="Times New Roman" w:hAnsi="Times New Roman" w:cs="Times New Roman"/>
                <w:kern w:val="0"/>
                <w:sz w:val="24"/>
                <w:szCs w:val="24"/>
                <w:lang w:eastAsia="lt-LT"/>
                <w14:ligatures w14:val="none"/>
              </w:rPr>
              <w:t>Suoliukai turi būti stacionariai ir stabiliai pritvirtinti prie pagrindo ne mažesnio kaip 12 mm skersmens inkariniais varžtais arba lygiaverčiu, ne mažesnį tvirtumą ir stabilumą užtikrinančiu tvirtinimo būdu.</w:t>
            </w:r>
          </w:p>
          <w:p w14:paraId="53C7AD5F" w14:textId="5B33CD1E" w:rsidR="00C3314C" w:rsidRPr="00D86AE5" w:rsidRDefault="00C3314C" w:rsidP="00D86AE5">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D86AE5">
              <w:rPr>
                <w:rFonts w:ascii="Times New Roman" w:eastAsia="Times New Roman" w:hAnsi="Times New Roman" w:cs="Times New Roman"/>
                <w:kern w:val="0"/>
                <w:sz w:val="24"/>
                <w:szCs w:val="24"/>
                <w:lang w:eastAsia="lt-LT"/>
                <w14:ligatures w14:val="none"/>
              </w:rPr>
              <w:t>Suoliukų konstrukcija turi būti saugi naudotojams, be aštrių, pavojingų ar lengvai nuimamų elementų.</w:t>
            </w:r>
          </w:p>
          <w:p w14:paraId="0F08951C" w14:textId="6A380F12" w:rsidR="00C3314C" w:rsidRPr="00931D30" w:rsidRDefault="00C3314C" w:rsidP="00D86AE5">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D86AE5">
              <w:rPr>
                <w:rFonts w:ascii="Times New Roman" w:eastAsia="Times New Roman" w:hAnsi="Times New Roman" w:cs="Times New Roman"/>
                <w:kern w:val="0"/>
                <w:sz w:val="24"/>
                <w:szCs w:val="24"/>
                <w:lang w:eastAsia="lt-LT"/>
                <w14:ligatures w14:val="none"/>
              </w:rPr>
              <w:t>Suoliukai turi būti pristatyti ir visiškai sumontuoti, įskaitant visas montavimui ir tvirtinimui reikalingas medžiagas bei elementus.</w:t>
            </w:r>
          </w:p>
        </w:tc>
        <w:tc>
          <w:tcPr>
            <w:tcW w:w="737" w:type="pct"/>
            <w:vAlign w:val="center"/>
          </w:tcPr>
          <w:p w14:paraId="574D0632" w14:textId="07C3D9EC" w:rsidR="00C3314C" w:rsidRPr="00B708C3" w:rsidRDefault="00C3314C"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sidRPr="004062B9">
              <w:rPr>
                <w:rFonts w:ascii="Times New Roman" w:eastAsia="Times New Roman" w:hAnsi="Times New Roman" w:cs="Times New Roman"/>
                <w:kern w:val="0"/>
                <w:sz w:val="24"/>
                <w:szCs w:val="24"/>
                <w:lang w:eastAsia="lt-LT"/>
                <w14:ligatures w14:val="none"/>
              </w:rPr>
              <w:t>vnt.</w:t>
            </w:r>
          </w:p>
        </w:tc>
        <w:tc>
          <w:tcPr>
            <w:tcW w:w="732" w:type="pct"/>
            <w:vAlign w:val="center"/>
          </w:tcPr>
          <w:p w14:paraId="40F3A0C1" w14:textId="77777777" w:rsidR="00C3314C" w:rsidRPr="00B708C3" w:rsidRDefault="00C3314C"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sidRPr="004062B9">
              <w:rPr>
                <w:rFonts w:ascii="Times New Roman" w:eastAsia="Times New Roman" w:hAnsi="Times New Roman" w:cs="Times New Roman"/>
                <w:kern w:val="0"/>
                <w:sz w:val="24"/>
                <w:szCs w:val="24"/>
                <w:lang w:eastAsia="lt-LT"/>
                <w14:ligatures w14:val="none"/>
              </w:rPr>
              <w:t>6,0</w:t>
            </w:r>
          </w:p>
        </w:tc>
      </w:tr>
      <w:tr w:rsidR="00C3314C" w:rsidRPr="00B708C3" w14:paraId="79E960C1" w14:textId="77777777" w:rsidTr="39471F23">
        <w:tc>
          <w:tcPr>
            <w:tcW w:w="406" w:type="pct"/>
            <w:vAlign w:val="center"/>
          </w:tcPr>
          <w:p w14:paraId="73DE7A01" w14:textId="7E8D3FB5" w:rsidR="00C3314C" w:rsidRPr="000A0471" w:rsidRDefault="00C3314C" w:rsidP="00F8189C">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0A0471">
              <w:rPr>
                <w:rFonts w:ascii="Times New Roman" w:eastAsia="Times New Roman" w:hAnsi="Times New Roman" w:cs="Times New Roman"/>
                <w:b/>
                <w:bCs/>
                <w:kern w:val="0"/>
                <w:sz w:val="24"/>
                <w:szCs w:val="24"/>
                <w:lang w:eastAsia="lt-LT"/>
                <w14:ligatures w14:val="none"/>
              </w:rPr>
              <w:t xml:space="preserve">1.2 </w:t>
            </w:r>
          </w:p>
        </w:tc>
        <w:tc>
          <w:tcPr>
            <w:tcW w:w="3125" w:type="pct"/>
            <w:vAlign w:val="center"/>
          </w:tcPr>
          <w:p w14:paraId="06C5B9B6" w14:textId="2F6C6A3A" w:rsidR="00C3314C" w:rsidRPr="000A0471" w:rsidRDefault="00C3314C" w:rsidP="000A0471">
            <w:pPr>
              <w:tabs>
                <w:tab w:val="left" w:pos="567"/>
                <w:tab w:val="left" w:pos="993"/>
              </w:tabs>
              <w:spacing w:after="120" w:line="240" w:lineRule="auto"/>
              <w:jc w:val="both"/>
              <w:rPr>
                <w:rFonts w:ascii="Times New Roman" w:eastAsia="Times New Roman" w:hAnsi="Times New Roman" w:cs="Times New Roman"/>
                <w:b/>
                <w:bCs/>
                <w:kern w:val="0"/>
                <w:sz w:val="24"/>
                <w:szCs w:val="24"/>
                <w:lang w:eastAsia="lt-LT"/>
                <w14:ligatures w14:val="none"/>
              </w:rPr>
            </w:pPr>
            <w:proofErr w:type="spellStart"/>
            <w:r w:rsidRPr="000A0471">
              <w:rPr>
                <w:rFonts w:ascii="Times New Roman" w:eastAsia="Times New Roman" w:hAnsi="Times New Roman" w:cs="Times New Roman"/>
                <w:b/>
                <w:bCs/>
                <w:kern w:val="0"/>
                <w:sz w:val="24"/>
                <w:szCs w:val="24"/>
                <w:lang w:eastAsia="lt-LT"/>
                <w14:ligatures w14:val="none"/>
              </w:rPr>
              <w:t>Antivandalinės</w:t>
            </w:r>
            <w:proofErr w:type="spellEnd"/>
            <w:r w:rsidRPr="000A0471">
              <w:rPr>
                <w:rFonts w:ascii="Times New Roman" w:eastAsia="Times New Roman" w:hAnsi="Times New Roman" w:cs="Times New Roman"/>
                <w:b/>
                <w:bCs/>
                <w:kern w:val="0"/>
                <w:sz w:val="24"/>
                <w:szCs w:val="24"/>
                <w:lang w:eastAsia="lt-LT"/>
                <w14:ligatures w14:val="none"/>
              </w:rPr>
              <w:t xml:space="preserve"> šiukšliadėžės ir  jų įrengimas. </w:t>
            </w:r>
          </w:p>
          <w:p w14:paraId="3E505640" w14:textId="37CD1038" w:rsidR="00C3314C" w:rsidRDefault="00C3314C" w:rsidP="000B4DB1">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Techniniai duomenys:</w:t>
            </w:r>
          </w:p>
          <w:p w14:paraId="622E4A88" w14:textId="3E672573" w:rsidR="00C3314C" w:rsidRPr="00FC2969" w:rsidRDefault="00C3314C" w:rsidP="00FC2969">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FC2969">
              <w:rPr>
                <w:rFonts w:ascii="Times New Roman" w:eastAsia="Times New Roman" w:hAnsi="Times New Roman" w:cs="Times New Roman"/>
                <w:kern w:val="0"/>
                <w:sz w:val="24"/>
                <w:szCs w:val="24"/>
                <w:lang w:eastAsia="lt-LT"/>
                <w14:ligatures w14:val="none"/>
              </w:rPr>
              <w:t xml:space="preserve">Šiukšliadėžės turi būti skirtos intensyviam naudojimui lauko sąlygomis ir </w:t>
            </w:r>
            <w:proofErr w:type="spellStart"/>
            <w:r w:rsidRPr="00FC2969">
              <w:rPr>
                <w:rFonts w:ascii="Times New Roman" w:eastAsia="Times New Roman" w:hAnsi="Times New Roman" w:cs="Times New Roman"/>
                <w:kern w:val="0"/>
                <w:sz w:val="24"/>
                <w:szCs w:val="24"/>
                <w:lang w:eastAsia="lt-LT"/>
                <w14:ligatures w14:val="none"/>
              </w:rPr>
              <w:t>antivandalinio</w:t>
            </w:r>
            <w:proofErr w:type="spellEnd"/>
            <w:r w:rsidRPr="00FC2969">
              <w:rPr>
                <w:rFonts w:ascii="Times New Roman" w:eastAsia="Times New Roman" w:hAnsi="Times New Roman" w:cs="Times New Roman"/>
                <w:kern w:val="0"/>
                <w:sz w:val="24"/>
                <w:szCs w:val="24"/>
                <w:lang w:eastAsia="lt-LT"/>
                <w14:ligatures w14:val="none"/>
              </w:rPr>
              <w:t xml:space="preserve"> tipo. </w:t>
            </w:r>
          </w:p>
          <w:p w14:paraId="24EE233E" w14:textId="1F29C830" w:rsidR="00C3314C" w:rsidRPr="00FC2969" w:rsidRDefault="00C3314C" w:rsidP="00FC2969">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FC2969">
              <w:rPr>
                <w:rFonts w:ascii="Times New Roman" w:eastAsia="Times New Roman" w:hAnsi="Times New Roman" w:cs="Times New Roman"/>
                <w:kern w:val="0"/>
                <w:sz w:val="24"/>
                <w:szCs w:val="24"/>
                <w:lang w:eastAsia="lt-LT"/>
                <w14:ligatures w14:val="none"/>
              </w:rPr>
              <w:t xml:space="preserve">Šiukšliadėžės korpusas turi būti pagamintas iš AISI 316 klasės nerūdijančio plieno arba lygiavertės medžiagos, užtikrinančios ne blogesnį atsparumą korozijai ir atmosferos poveikiui. </w:t>
            </w:r>
          </w:p>
          <w:p w14:paraId="5ECAC136" w14:textId="39904378" w:rsidR="00C3314C" w:rsidRPr="00FC2969" w:rsidRDefault="00C3314C" w:rsidP="00FC2969">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FC2969">
              <w:rPr>
                <w:rFonts w:ascii="Times New Roman" w:eastAsia="Times New Roman" w:hAnsi="Times New Roman" w:cs="Times New Roman"/>
                <w:kern w:val="0"/>
                <w:sz w:val="24"/>
                <w:szCs w:val="24"/>
                <w:lang w:eastAsia="lt-LT"/>
                <w14:ligatures w14:val="none"/>
              </w:rPr>
              <w:t xml:space="preserve">Šiukšliadėžės konstrukcija ir naudojamos medžiagos turi būti nedegios. </w:t>
            </w:r>
          </w:p>
          <w:p w14:paraId="23631D98" w14:textId="54226636" w:rsidR="00C3314C" w:rsidRPr="00FC2969" w:rsidRDefault="00C3314C" w:rsidP="00FC2969">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FC2969">
              <w:rPr>
                <w:rFonts w:ascii="Times New Roman" w:eastAsia="Times New Roman" w:hAnsi="Times New Roman" w:cs="Times New Roman"/>
                <w:kern w:val="0"/>
                <w:sz w:val="24"/>
                <w:szCs w:val="24"/>
                <w:lang w:eastAsia="lt-LT"/>
                <w14:ligatures w14:val="none"/>
              </w:rPr>
              <w:t xml:space="preserve">Šiukšliadėžė turi turėti rakinamą ištuštinimo ir (arba) aptarnavimo sistemą, apsaugančią nuo neleistino atidarymo. </w:t>
            </w:r>
          </w:p>
          <w:p w14:paraId="2C73160E" w14:textId="085FB9D6" w:rsidR="00C3314C" w:rsidRPr="00FC2969" w:rsidRDefault="00C3314C" w:rsidP="00FC2969">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lastRenderedPageBreak/>
              <w:t xml:space="preserve">- </w:t>
            </w:r>
            <w:r w:rsidRPr="00FC2969">
              <w:rPr>
                <w:rFonts w:ascii="Times New Roman" w:eastAsia="Times New Roman" w:hAnsi="Times New Roman" w:cs="Times New Roman"/>
                <w:kern w:val="0"/>
                <w:sz w:val="24"/>
                <w:szCs w:val="24"/>
                <w:lang w:eastAsia="lt-LT"/>
                <w14:ligatures w14:val="none"/>
              </w:rPr>
              <w:t xml:space="preserve">Šiukšliadėžė turi būti su stogeliu ar kitu lygiaverčiu konstrukciniu sprendiniu, apsaugančiu jos vidų nuo tiesioginių kritulių. </w:t>
            </w:r>
          </w:p>
          <w:p w14:paraId="5621D5A6" w14:textId="787F46CC" w:rsidR="00C3314C" w:rsidRPr="00FC2969" w:rsidRDefault="00C3314C" w:rsidP="00FC2969">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FC2969">
              <w:rPr>
                <w:rFonts w:ascii="Times New Roman" w:eastAsia="Times New Roman" w:hAnsi="Times New Roman" w:cs="Times New Roman"/>
                <w:kern w:val="0"/>
                <w:sz w:val="24"/>
                <w:szCs w:val="24"/>
                <w:lang w:eastAsia="lt-LT"/>
                <w14:ligatures w14:val="none"/>
              </w:rPr>
              <w:t xml:space="preserve">Šiukšliadėžė turi būti stacionariai ir stabiliai tvirtinama prie pagrindo. Komplekte turi būti visi montavimui ir tvirtinimui reikalingi elementai. </w:t>
            </w:r>
          </w:p>
          <w:p w14:paraId="6B0E34D8" w14:textId="16FF4400" w:rsidR="00C3314C" w:rsidRPr="00FC2969" w:rsidRDefault="00C3314C" w:rsidP="00FC2969">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FC2969">
              <w:rPr>
                <w:rFonts w:ascii="Times New Roman" w:eastAsia="Times New Roman" w:hAnsi="Times New Roman" w:cs="Times New Roman"/>
                <w:kern w:val="0"/>
                <w:sz w:val="24"/>
                <w:szCs w:val="24"/>
                <w:lang w:eastAsia="lt-LT"/>
                <w14:ligatures w14:val="none"/>
              </w:rPr>
              <w:t xml:space="preserve">Šiukšliadėžės konstrukcija turi būti saugi naudotojams, be aštrių, pavojingų ar lengvai nuimamų elementų. </w:t>
            </w:r>
          </w:p>
          <w:p w14:paraId="38FB733F" w14:textId="6A0238C3" w:rsidR="00C3314C" w:rsidRPr="00931D30" w:rsidRDefault="00C3314C" w:rsidP="00FC2969">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FC2969">
              <w:rPr>
                <w:rFonts w:ascii="Times New Roman" w:eastAsia="Times New Roman" w:hAnsi="Times New Roman" w:cs="Times New Roman"/>
                <w:kern w:val="0"/>
                <w:sz w:val="24"/>
                <w:szCs w:val="24"/>
                <w:lang w:eastAsia="lt-LT"/>
                <w14:ligatures w14:val="none"/>
              </w:rPr>
              <w:t xml:space="preserve">Šiukšliadėžės turi būti pristatytos ir visiškai sumontuotos, įskaitant visas montavimui bei tvirtinimui reikalingas medžiagas ir elementus. </w:t>
            </w:r>
          </w:p>
        </w:tc>
        <w:tc>
          <w:tcPr>
            <w:tcW w:w="737" w:type="pct"/>
            <w:vAlign w:val="center"/>
          </w:tcPr>
          <w:p w14:paraId="21810D88" w14:textId="7F8BEFDF" w:rsidR="00C3314C" w:rsidRPr="00B708C3" w:rsidRDefault="00C3314C"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sidRPr="00A70C24">
              <w:rPr>
                <w:rFonts w:ascii="Times New Roman" w:eastAsia="Times New Roman" w:hAnsi="Times New Roman" w:cs="Times New Roman"/>
                <w:kern w:val="0"/>
                <w:sz w:val="24"/>
                <w:szCs w:val="24"/>
                <w:lang w:eastAsia="lt-LT"/>
                <w14:ligatures w14:val="none"/>
              </w:rPr>
              <w:lastRenderedPageBreak/>
              <w:t>vnt.</w:t>
            </w:r>
          </w:p>
        </w:tc>
        <w:tc>
          <w:tcPr>
            <w:tcW w:w="732" w:type="pct"/>
            <w:vAlign w:val="center"/>
          </w:tcPr>
          <w:p w14:paraId="6EF0E57B" w14:textId="77777777" w:rsidR="00C3314C" w:rsidRPr="00B708C3" w:rsidRDefault="00C3314C"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sidRPr="00A70C24">
              <w:rPr>
                <w:rFonts w:ascii="Times New Roman" w:eastAsia="Times New Roman" w:hAnsi="Times New Roman" w:cs="Times New Roman"/>
                <w:kern w:val="0"/>
                <w:sz w:val="24"/>
                <w:szCs w:val="24"/>
                <w:lang w:eastAsia="lt-LT"/>
                <w14:ligatures w14:val="none"/>
              </w:rPr>
              <w:t>4,0</w:t>
            </w:r>
          </w:p>
        </w:tc>
      </w:tr>
      <w:tr w:rsidR="00C3314C" w:rsidRPr="00B708C3" w14:paraId="59F6F02B" w14:textId="77777777" w:rsidTr="39471F23">
        <w:tc>
          <w:tcPr>
            <w:tcW w:w="406" w:type="pct"/>
            <w:vAlign w:val="center"/>
          </w:tcPr>
          <w:p w14:paraId="0931BD55" w14:textId="1BB7A7C0" w:rsidR="00C3314C" w:rsidRPr="000A0471" w:rsidRDefault="00C3314C" w:rsidP="00F8189C">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0A0471">
              <w:rPr>
                <w:rFonts w:ascii="Times New Roman" w:eastAsia="Times New Roman" w:hAnsi="Times New Roman" w:cs="Times New Roman"/>
                <w:b/>
                <w:bCs/>
                <w:kern w:val="0"/>
                <w:sz w:val="24"/>
                <w:szCs w:val="24"/>
                <w:lang w:eastAsia="lt-LT"/>
                <w14:ligatures w14:val="none"/>
              </w:rPr>
              <w:t>1.3</w:t>
            </w:r>
          </w:p>
        </w:tc>
        <w:tc>
          <w:tcPr>
            <w:tcW w:w="3125" w:type="pct"/>
            <w:vAlign w:val="center"/>
          </w:tcPr>
          <w:p w14:paraId="269F580F" w14:textId="22166021" w:rsidR="00C3314C" w:rsidRPr="000A0471" w:rsidRDefault="00C3314C" w:rsidP="000A0471">
            <w:pPr>
              <w:tabs>
                <w:tab w:val="left" w:pos="567"/>
                <w:tab w:val="left" w:pos="993"/>
              </w:tabs>
              <w:spacing w:after="120" w:line="240" w:lineRule="auto"/>
              <w:jc w:val="both"/>
              <w:rPr>
                <w:rFonts w:ascii="Times New Roman" w:eastAsia="Times New Roman" w:hAnsi="Times New Roman" w:cs="Times New Roman"/>
                <w:b/>
                <w:bCs/>
                <w:kern w:val="0"/>
                <w:sz w:val="24"/>
                <w:szCs w:val="24"/>
                <w:lang w:eastAsia="lt-LT"/>
                <w14:ligatures w14:val="none"/>
              </w:rPr>
            </w:pPr>
            <w:proofErr w:type="spellStart"/>
            <w:r w:rsidRPr="000A0471">
              <w:rPr>
                <w:rFonts w:ascii="Times New Roman" w:eastAsia="Times New Roman" w:hAnsi="Times New Roman" w:cs="Times New Roman"/>
                <w:b/>
                <w:bCs/>
                <w:kern w:val="0"/>
                <w:sz w:val="24"/>
                <w:szCs w:val="24"/>
                <w:lang w:eastAsia="lt-LT"/>
                <w14:ligatures w14:val="none"/>
              </w:rPr>
              <w:t>Antivandalinis</w:t>
            </w:r>
            <w:proofErr w:type="spellEnd"/>
            <w:r w:rsidRPr="000A0471">
              <w:rPr>
                <w:rFonts w:ascii="Times New Roman" w:eastAsia="Times New Roman" w:hAnsi="Times New Roman" w:cs="Times New Roman"/>
                <w:b/>
                <w:bCs/>
                <w:kern w:val="0"/>
                <w:sz w:val="24"/>
                <w:szCs w:val="24"/>
                <w:lang w:eastAsia="lt-LT"/>
                <w14:ligatures w14:val="none"/>
              </w:rPr>
              <w:t xml:space="preserve"> dviračių laikiklis ir jo įrengimas.</w:t>
            </w:r>
          </w:p>
          <w:p w14:paraId="1D0BFDB7" w14:textId="49F5CDAD" w:rsidR="00C3314C" w:rsidRDefault="00C3314C" w:rsidP="00CE646F">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Techniniai duomenys:</w:t>
            </w:r>
          </w:p>
          <w:p w14:paraId="7DF0FF19" w14:textId="2BE99470" w:rsidR="00C3314C" w:rsidRPr="006A70D3" w:rsidRDefault="00C3314C" w:rsidP="006A70D3">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6A70D3">
              <w:rPr>
                <w:rFonts w:ascii="Times New Roman" w:eastAsia="Times New Roman" w:hAnsi="Times New Roman" w:cs="Times New Roman"/>
                <w:kern w:val="0"/>
                <w:sz w:val="24"/>
                <w:szCs w:val="24"/>
                <w:lang w:eastAsia="lt-LT"/>
                <w14:ligatures w14:val="none"/>
              </w:rPr>
              <w:t xml:space="preserve">Dviračių laikiklis turi būti skirtas intensyviam naudojimui lauko sąlygomis ir </w:t>
            </w:r>
            <w:proofErr w:type="spellStart"/>
            <w:r w:rsidRPr="006A70D3">
              <w:rPr>
                <w:rFonts w:ascii="Times New Roman" w:eastAsia="Times New Roman" w:hAnsi="Times New Roman" w:cs="Times New Roman"/>
                <w:kern w:val="0"/>
                <w:sz w:val="24"/>
                <w:szCs w:val="24"/>
                <w:lang w:eastAsia="lt-LT"/>
                <w14:ligatures w14:val="none"/>
              </w:rPr>
              <w:t>antivandalinio</w:t>
            </w:r>
            <w:proofErr w:type="spellEnd"/>
            <w:r w:rsidRPr="006A70D3">
              <w:rPr>
                <w:rFonts w:ascii="Times New Roman" w:eastAsia="Times New Roman" w:hAnsi="Times New Roman" w:cs="Times New Roman"/>
                <w:kern w:val="0"/>
                <w:sz w:val="24"/>
                <w:szCs w:val="24"/>
                <w:lang w:eastAsia="lt-LT"/>
                <w14:ligatures w14:val="none"/>
              </w:rPr>
              <w:t xml:space="preserve"> tipo</w:t>
            </w:r>
            <w:r w:rsidR="004A31B4">
              <w:rPr>
                <w:rFonts w:ascii="Times New Roman" w:eastAsia="Times New Roman" w:hAnsi="Times New Roman" w:cs="Times New Roman"/>
                <w:kern w:val="0"/>
                <w:sz w:val="24"/>
                <w:szCs w:val="24"/>
                <w:lang w:eastAsia="lt-LT"/>
                <w14:ligatures w14:val="none"/>
              </w:rPr>
              <w:t xml:space="preserve"> ir talpina </w:t>
            </w:r>
            <w:r w:rsidR="004A31B4" w:rsidRPr="00386785">
              <w:rPr>
                <w:rFonts w:ascii="Times New Roman" w:eastAsia="Times New Roman" w:hAnsi="Times New Roman" w:cs="Times New Roman"/>
                <w:kern w:val="0"/>
                <w:sz w:val="24"/>
                <w:szCs w:val="24"/>
                <w:lang w:eastAsia="lt-LT"/>
                <w14:ligatures w14:val="none"/>
              </w:rPr>
              <w:t>12 vnt. dviračių</w:t>
            </w:r>
            <w:r w:rsidRPr="00386785">
              <w:rPr>
                <w:rFonts w:ascii="Times New Roman" w:eastAsia="Times New Roman" w:hAnsi="Times New Roman" w:cs="Times New Roman"/>
                <w:kern w:val="0"/>
                <w:sz w:val="24"/>
                <w:szCs w:val="24"/>
                <w:lang w:eastAsia="lt-LT"/>
                <w14:ligatures w14:val="none"/>
              </w:rPr>
              <w:t>.</w:t>
            </w:r>
            <w:r w:rsidRPr="006A70D3">
              <w:rPr>
                <w:rFonts w:ascii="Times New Roman" w:eastAsia="Times New Roman" w:hAnsi="Times New Roman" w:cs="Times New Roman"/>
                <w:kern w:val="0"/>
                <w:sz w:val="24"/>
                <w:szCs w:val="24"/>
                <w:lang w:eastAsia="lt-LT"/>
                <w14:ligatures w14:val="none"/>
              </w:rPr>
              <w:t xml:space="preserve"> </w:t>
            </w:r>
          </w:p>
          <w:p w14:paraId="21777039" w14:textId="4C453411" w:rsidR="00C3314C" w:rsidRPr="006A70D3" w:rsidRDefault="00C3314C" w:rsidP="006A70D3">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6A70D3">
              <w:rPr>
                <w:rFonts w:ascii="Times New Roman" w:eastAsia="Times New Roman" w:hAnsi="Times New Roman" w:cs="Times New Roman"/>
                <w:kern w:val="0"/>
                <w:sz w:val="24"/>
                <w:szCs w:val="24"/>
                <w:lang w:eastAsia="lt-LT"/>
                <w14:ligatures w14:val="none"/>
              </w:rPr>
              <w:t xml:space="preserve">Laikiklis turi būti pagamintas iš AISI 316 klasės nerūdijančio plieno arba lygiavertės medžiagos, užtikrinančios ne blogesnį atsparumą korozijai ir atmosferos poveikiui. </w:t>
            </w:r>
          </w:p>
          <w:p w14:paraId="7E190435" w14:textId="59076473" w:rsidR="00C3314C" w:rsidRPr="006A70D3" w:rsidRDefault="00C3314C" w:rsidP="006A70D3">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6A70D3">
              <w:rPr>
                <w:rFonts w:ascii="Times New Roman" w:eastAsia="Times New Roman" w:hAnsi="Times New Roman" w:cs="Times New Roman"/>
                <w:kern w:val="0"/>
                <w:sz w:val="24"/>
                <w:szCs w:val="24"/>
                <w:lang w:eastAsia="lt-LT"/>
                <w14:ligatures w14:val="none"/>
              </w:rPr>
              <w:t xml:space="preserve">Laikiklio konstrukcija turi sudaryti galimybę atremti dviratį ir saugiai prirakinti dviračio rėmą prie laikiklio. </w:t>
            </w:r>
          </w:p>
          <w:p w14:paraId="20C36CBA" w14:textId="1F281679" w:rsidR="00C3314C" w:rsidRPr="006A70D3" w:rsidRDefault="00C3314C" w:rsidP="006A70D3">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6A70D3">
              <w:rPr>
                <w:rFonts w:ascii="Times New Roman" w:eastAsia="Times New Roman" w:hAnsi="Times New Roman" w:cs="Times New Roman"/>
                <w:kern w:val="0"/>
                <w:sz w:val="24"/>
                <w:szCs w:val="24"/>
                <w:lang w:eastAsia="lt-LT"/>
                <w14:ligatures w14:val="none"/>
              </w:rPr>
              <w:t xml:space="preserve">Neleidžiami laikikliai, kuriuose dviratis laikomas arba tvirtinamas tik už rato (pvz., rato įstatymo tipo laikikliai). </w:t>
            </w:r>
          </w:p>
          <w:p w14:paraId="042EDEA3" w14:textId="2D1B2932" w:rsidR="00C3314C" w:rsidRPr="006A70D3" w:rsidRDefault="00C3314C" w:rsidP="006A70D3">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6A70D3">
              <w:rPr>
                <w:rFonts w:ascii="Times New Roman" w:eastAsia="Times New Roman" w:hAnsi="Times New Roman" w:cs="Times New Roman"/>
                <w:kern w:val="0"/>
                <w:sz w:val="24"/>
                <w:szCs w:val="24"/>
                <w:lang w:eastAsia="lt-LT"/>
                <w14:ligatures w14:val="none"/>
              </w:rPr>
              <w:t xml:space="preserve">Laikiklis turi būti stacionariai ir stabiliai tvirtinamas prie pagrindo. Komplekte turi būti visi montavimui ir tvirtinimui reikalingi elementai. </w:t>
            </w:r>
          </w:p>
          <w:p w14:paraId="151FB622" w14:textId="38FCF0F3" w:rsidR="00C3314C" w:rsidRPr="006A70D3" w:rsidRDefault="00C3314C" w:rsidP="006A70D3">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6A70D3">
              <w:rPr>
                <w:rFonts w:ascii="Times New Roman" w:eastAsia="Times New Roman" w:hAnsi="Times New Roman" w:cs="Times New Roman"/>
                <w:kern w:val="0"/>
                <w:sz w:val="24"/>
                <w:szCs w:val="24"/>
                <w:lang w:eastAsia="lt-LT"/>
                <w14:ligatures w14:val="none"/>
              </w:rPr>
              <w:t xml:space="preserve">Laikiklio konstrukcija turi būti saugi naudotojams, be aštrių, pavojingų ar lengvai nuimamų elementų. </w:t>
            </w:r>
          </w:p>
          <w:p w14:paraId="54392B09" w14:textId="6E6B2277" w:rsidR="00C3314C" w:rsidRPr="00991396" w:rsidRDefault="00C3314C" w:rsidP="006A70D3">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6A70D3">
              <w:rPr>
                <w:rFonts w:ascii="Times New Roman" w:eastAsia="Times New Roman" w:hAnsi="Times New Roman" w:cs="Times New Roman"/>
                <w:kern w:val="0"/>
                <w:sz w:val="24"/>
                <w:szCs w:val="24"/>
                <w:lang w:eastAsia="lt-LT"/>
                <w14:ligatures w14:val="none"/>
              </w:rPr>
              <w:t xml:space="preserve">Dviračių laikiklis turi būti pristatytas ir visiškai sumontuotas, įskaitant visas montavimui ir tvirtinimui reikalingas medžiagas bei elementus. </w:t>
            </w:r>
          </w:p>
        </w:tc>
        <w:tc>
          <w:tcPr>
            <w:tcW w:w="737" w:type="pct"/>
            <w:vAlign w:val="center"/>
          </w:tcPr>
          <w:p w14:paraId="3034EB36" w14:textId="367E469B" w:rsidR="00C3314C" w:rsidRPr="00B708C3" w:rsidRDefault="00C3314C"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sidRPr="00A70C24">
              <w:rPr>
                <w:rFonts w:ascii="Times New Roman" w:eastAsia="Times New Roman" w:hAnsi="Times New Roman" w:cs="Times New Roman"/>
                <w:kern w:val="0"/>
                <w:sz w:val="24"/>
                <w:szCs w:val="24"/>
                <w:lang w:eastAsia="lt-LT"/>
                <w14:ligatures w14:val="none"/>
              </w:rPr>
              <w:t>vnt.</w:t>
            </w:r>
          </w:p>
        </w:tc>
        <w:tc>
          <w:tcPr>
            <w:tcW w:w="732" w:type="pct"/>
            <w:vAlign w:val="center"/>
          </w:tcPr>
          <w:p w14:paraId="79304284" w14:textId="77777777" w:rsidR="00C3314C" w:rsidRPr="00B708C3" w:rsidRDefault="00C3314C"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sidRPr="00A70C24">
              <w:rPr>
                <w:rFonts w:ascii="Times New Roman" w:eastAsia="Times New Roman" w:hAnsi="Times New Roman" w:cs="Times New Roman"/>
                <w:kern w:val="0"/>
                <w:sz w:val="24"/>
                <w:szCs w:val="24"/>
                <w:lang w:eastAsia="lt-LT"/>
                <w14:ligatures w14:val="none"/>
              </w:rPr>
              <w:t>1,0</w:t>
            </w:r>
          </w:p>
        </w:tc>
      </w:tr>
      <w:tr w:rsidR="39471F23" w14:paraId="54A7311A" w14:textId="77777777" w:rsidTr="009C0BC2">
        <w:trPr>
          <w:trHeight w:val="300"/>
        </w:trPr>
        <w:tc>
          <w:tcPr>
            <w:tcW w:w="406" w:type="pct"/>
            <w:vAlign w:val="center"/>
          </w:tcPr>
          <w:p w14:paraId="7465CC52" w14:textId="02810B6A" w:rsidR="19830C49" w:rsidRDefault="19830C49" w:rsidP="39471F23">
            <w:pPr>
              <w:spacing w:line="240" w:lineRule="auto"/>
              <w:jc w:val="both"/>
            </w:pPr>
            <w:r w:rsidRPr="39471F23">
              <w:rPr>
                <w:rFonts w:ascii="Times New Roman" w:eastAsia="Times New Roman" w:hAnsi="Times New Roman" w:cs="Times New Roman"/>
                <w:b/>
                <w:bCs/>
                <w:sz w:val="24"/>
                <w:szCs w:val="24"/>
                <w:lang w:eastAsia="lt-LT"/>
              </w:rPr>
              <w:t>1.</w:t>
            </w:r>
            <w:r w:rsidR="009C359B">
              <w:rPr>
                <w:rFonts w:ascii="Times New Roman" w:eastAsia="Times New Roman" w:hAnsi="Times New Roman" w:cs="Times New Roman"/>
                <w:b/>
                <w:bCs/>
                <w:sz w:val="24"/>
                <w:szCs w:val="24"/>
                <w:lang w:eastAsia="lt-LT"/>
              </w:rPr>
              <w:t>4</w:t>
            </w:r>
          </w:p>
        </w:tc>
        <w:tc>
          <w:tcPr>
            <w:tcW w:w="3125" w:type="pct"/>
            <w:vAlign w:val="center"/>
          </w:tcPr>
          <w:p w14:paraId="0F09C6FA" w14:textId="74FE3D66" w:rsidR="21539CD3" w:rsidRPr="007F2C4C" w:rsidRDefault="21539CD3" w:rsidP="007B0EB2">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7F2C4C">
              <w:rPr>
                <w:rFonts w:ascii="Times New Roman" w:eastAsia="Times New Roman" w:hAnsi="Times New Roman" w:cs="Times New Roman"/>
                <w:b/>
                <w:bCs/>
                <w:kern w:val="0"/>
                <w:sz w:val="24"/>
                <w:szCs w:val="24"/>
                <w:lang w:eastAsia="lt-LT"/>
                <w14:ligatures w14:val="none"/>
              </w:rPr>
              <w:t>Medelių sodinimas</w:t>
            </w:r>
          </w:p>
          <w:p w14:paraId="378269AD" w14:textId="77777777" w:rsidR="009065CE" w:rsidRPr="007B0EB2" w:rsidRDefault="009065CE" w:rsidP="007B0EB2">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7B0EB2">
              <w:rPr>
                <w:rFonts w:ascii="Times New Roman" w:eastAsia="Times New Roman" w:hAnsi="Times New Roman" w:cs="Times New Roman"/>
                <w:kern w:val="0"/>
                <w:sz w:val="24"/>
                <w:szCs w:val="24"/>
                <w:lang w:eastAsia="lt-LT"/>
                <w14:ligatures w14:val="none"/>
              </w:rPr>
              <w:t>1. Paprastasis juodalksnis (</w:t>
            </w:r>
            <w:proofErr w:type="spellStart"/>
            <w:r w:rsidRPr="007B0EB2">
              <w:rPr>
                <w:rFonts w:ascii="Times New Roman" w:eastAsia="Times New Roman" w:hAnsi="Times New Roman" w:cs="Times New Roman"/>
                <w:kern w:val="0"/>
                <w:sz w:val="24"/>
                <w:szCs w:val="24"/>
                <w:lang w:eastAsia="lt-LT"/>
                <w14:ligatures w14:val="none"/>
              </w:rPr>
              <w:t>alnus</w:t>
            </w:r>
            <w:proofErr w:type="spellEnd"/>
            <w:r w:rsidRPr="007B0EB2">
              <w:rPr>
                <w:rFonts w:ascii="Times New Roman" w:eastAsia="Times New Roman" w:hAnsi="Times New Roman" w:cs="Times New Roman"/>
                <w:kern w:val="0"/>
                <w:sz w:val="24"/>
                <w:szCs w:val="24"/>
                <w:lang w:eastAsia="lt-LT"/>
                <w14:ligatures w14:val="none"/>
              </w:rPr>
              <w:t xml:space="preserve"> </w:t>
            </w:r>
            <w:proofErr w:type="spellStart"/>
            <w:r w:rsidRPr="007B0EB2">
              <w:rPr>
                <w:rFonts w:ascii="Times New Roman" w:eastAsia="Times New Roman" w:hAnsi="Times New Roman" w:cs="Times New Roman"/>
                <w:kern w:val="0"/>
                <w:sz w:val="24"/>
                <w:szCs w:val="24"/>
                <w:lang w:eastAsia="lt-LT"/>
                <w14:ligatures w14:val="none"/>
              </w:rPr>
              <w:t>gl</w:t>
            </w:r>
            <w:r w:rsidR="00EA2F1A" w:rsidRPr="007B0EB2">
              <w:rPr>
                <w:rFonts w:ascii="Times New Roman" w:eastAsia="Times New Roman" w:hAnsi="Times New Roman" w:cs="Times New Roman"/>
                <w:kern w:val="0"/>
                <w:sz w:val="24"/>
                <w:szCs w:val="24"/>
                <w:lang w:eastAsia="lt-LT"/>
                <w14:ligatures w14:val="none"/>
              </w:rPr>
              <w:t>utinosa</w:t>
            </w:r>
            <w:proofErr w:type="spellEnd"/>
            <w:r w:rsidR="00EA2F1A" w:rsidRPr="007B0EB2">
              <w:rPr>
                <w:rFonts w:ascii="Times New Roman" w:eastAsia="Times New Roman" w:hAnsi="Times New Roman" w:cs="Times New Roman"/>
                <w:kern w:val="0"/>
                <w:sz w:val="24"/>
                <w:szCs w:val="24"/>
                <w:lang w:eastAsia="lt-LT"/>
                <w14:ligatures w14:val="none"/>
              </w:rPr>
              <w:t>) – 5 vnt.;</w:t>
            </w:r>
          </w:p>
          <w:p w14:paraId="4A3AB84C" w14:textId="77777777" w:rsidR="00EA2F1A" w:rsidRPr="007B0EB2" w:rsidRDefault="00EA2F1A" w:rsidP="007B0EB2">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7B0EB2">
              <w:rPr>
                <w:rFonts w:ascii="Times New Roman" w:eastAsia="Times New Roman" w:hAnsi="Times New Roman" w:cs="Times New Roman"/>
                <w:kern w:val="0"/>
                <w:sz w:val="24"/>
                <w:szCs w:val="24"/>
                <w:lang w:eastAsia="lt-LT"/>
                <w14:ligatures w14:val="none"/>
              </w:rPr>
              <w:t>2. Paprastasis beržas (</w:t>
            </w:r>
            <w:proofErr w:type="spellStart"/>
            <w:r w:rsidRPr="007B0EB2">
              <w:rPr>
                <w:rFonts w:ascii="Times New Roman" w:eastAsia="Times New Roman" w:hAnsi="Times New Roman" w:cs="Times New Roman"/>
                <w:kern w:val="0"/>
                <w:sz w:val="24"/>
                <w:szCs w:val="24"/>
                <w:lang w:eastAsia="lt-LT"/>
                <w14:ligatures w14:val="none"/>
              </w:rPr>
              <w:t>betula</w:t>
            </w:r>
            <w:proofErr w:type="spellEnd"/>
            <w:r w:rsidRPr="007B0EB2">
              <w:rPr>
                <w:rFonts w:ascii="Times New Roman" w:eastAsia="Times New Roman" w:hAnsi="Times New Roman" w:cs="Times New Roman"/>
                <w:kern w:val="0"/>
                <w:sz w:val="24"/>
                <w:szCs w:val="24"/>
                <w:lang w:eastAsia="lt-LT"/>
                <w14:ligatures w14:val="none"/>
              </w:rPr>
              <w:t xml:space="preserve"> </w:t>
            </w:r>
            <w:proofErr w:type="spellStart"/>
            <w:r w:rsidRPr="007B0EB2">
              <w:rPr>
                <w:rFonts w:ascii="Times New Roman" w:eastAsia="Times New Roman" w:hAnsi="Times New Roman" w:cs="Times New Roman"/>
                <w:kern w:val="0"/>
                <w:sz w:val="24"/>
                <w:szCs w:val="24"/>
                <w:lang w:eastAsia="lt-LT"/>
                <w14:ligatures w14:val="none"/>
              </w:rPr>
              <w:t>pendula</w:t>
            </w:r>
            <w:proofErr w:type="spellEnd"/>
            <w:r w:rsidRPr="007B0EB2">
              <w:rPr>
                <w:rFonts w:ascii="Times New Roman" w:eastAsia="Times New Roman" w:hAnsi="Times New Roman" w:cs="Times New Roman"/>
                <w:kern w:val="0"/>
                <w:sz w:val="24"/>
                <w:szCs w:val="24"/>
                <w:lang w:eastAsia="lt-LT"/>
                <w14:ligatures w14:val="none"/>
              </w:rPr>
              <w:t>) – 3 vnt.;</w:t>
            </w:r>
          </w:p>
          <w:p w14:paraId="4DEBD169" w14:textId="47AAC644" w:rsidR="00EA2F1A" w:rsidRDefault="00D8788F" w:rsidP="007B0EB2">
            <w:pPr>
              <w:tabs>
                <w:tab w:val="left" w:pos="567"/>
                <w:tab w:val="left" w:pos="993"/>
              </w:tabs>
              <w:spacing w:after="0" w:line="240" w:lineRule="auto"/>
              <w:jc w:val="both"/>
            </w:pPr>
            <w:r w:rsidRPr="007B0EB2">
              <w:rPr>
                <w:rFonts w:ascii="Times New Roman" w:eastAsia="Times New Roman" w:hAnsi="Times New Roman" w:cs="Times New Roman"/>
                <w:kern w:val="0"/>
                <w:sz w:val="24"/>
                <w:szCs w:val="24"/>
                <w:lang w:eastAsia="lt-LT"/>
                <w14:ligatures w14:val="none"/>
              </w:rPr>
              <w:t>3. Paprastasis klevas (</w:t>
            </w:r>
            <w:proofErr w:type="spellStart"/>
            <w:r w:rsidRPr="007B0EB2">
              <w:rPr>
                <w:rFonts w:ascii="Times New Roman" w:eastAsia="Times New Roman" w:hAnsi="Times New Roman" w:cs="Times New Roman"/>
                <w:kern w:val="0"/>
                <w:sz w:val="24"/>
                <w:szCs w:val="24"/>
                <w:lang w:eastAsia="lt-LT"/>
                <w14:ligatures w14:val="none"/>
              </w:rPr>
              <w:t>acer</w:t>
            </w:r>
            <w:proofErr w:type="spellEnd"/>
            <w:r w:rsidRPr="007B0EB2">
              <w:rPr>
                <w:rFonts w:ascii="Times New Roman" w:eastAsia="Times New Roman" w:hAnsi="Times New Roman" w:cs="Times New Roman"/>
                <w:kern w:val="0"/>
                <w:sz w:val="24"/>
                <w:szCs w:val="24"/>
                <w:lang w:eastAsia="lt-LT"/>
                <w14:ligatures w14:val="none"/>
              </w:rPr>
              <w:t xml:space="preserve"> </w:t>
            </w:r>
            <w:proofErr w:type="spellStart"/>
            <w:r w:rsidRPr="007B0EB2">
              <w:rPr>
                <w:rFonts w:ascii="Times New Roman" w:eastAsia="Times New Roman" w:hAnsi="Times New Roman" w:cs="Times New Roman"/>
                <w:kern w:val="0"/>
                <w:sz w:val="24"/>
                <w:szCs w:val="24"/>
                <w:lang w:eastAsia="lt-LT"/>
                <w14:ligatures w14:val="none"/>
              </w:rPr>
              <w:t>platanoides</w:t>
            </w:r>
            <w:proofErr w:type="spellEnd"/>
            <w:r w:rsidRPr="007B0EB2">
              <w:rPr>
                <w:rFonts w:ascii="Times New Roman" w:eastAsia="Times New Roman" w:hAnsi="Times New Roman" w:cs="Times New Roman"/>
                <w:kern w:val="0"/>
                <w:sz w:val="24"/>
                <w:szCs w:val="24"/>
                <w:lang w:eastAsia="lt-LT"/>
                <w14:ligatures w14:val="none"/>
              </w:rPr>
              <w:t>) – 2 vnt.</w:t>
            </w:r>
          </w:p>
        </w:tc>
        <w:tc>
          <w:tcPr>
            <w:tcW w:w="737" w:type="pct"/>
            <w:vAlign w:val="center"/>
          </w:tcPr>
          <w:p w14:paraId="5E8A81BE" w14:textId="0BF9B59C" w:rsidR="39471F23" w:rsidRDefault="002676DB" w:rsidP="39471F23">
            <w:pPr>
              <w:spacing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vnt.</w:t>
            </w:r>
          </w:p>
        </w:tc>
        <w:tc>
          <w:tcPr>
            <w:tcW w:w="732" w:type="pct"/>
            <w:vAlign w:val="center"/>
          </w:tcPr>
          <w:p w14:paraId="207E45F8" w14:textId="74892B25" w:rsidR="39471F23" w:rsidRDefault="002676DB" w:rsidP="39471F23">
            <w:pPr>
              <w:spacing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10,</w:t>
            </w:r>
            <w:r w:rsidR="007B0EB2">
              <w:rPr>
                <w:rFonts w:ascii="Times New Roman" w:eastAsia="Times New Roman" w:hAnsi="Times New Roman" w:cs="Times New Roman"/>
                <w:sz w:val="24"/>
                <w:szCs w:val="24"/>
                <w:lang w:eastAsia="lt-LT"/>
              </w:rPr>
              <w:t>0</w:t>
            </w:r>
          </w:p>
        </w:tc>
      </w:tr>
      <w:tr w:rsidR="00C3314C" w:rsidRPr="00B708C3" w14:paraId="5C1AE679" w14:textId="77777777" w:rsidTr="39471F23">
        <w:tc>
          <w:tcPr>
            <w:tcW w:w="406" w:type="pct"/>
            <w:vAlign w:val="center"/>
          </w:tcPr>
          <w:p w14:paraId="2AC63E40" w14:textId="25F22467" w:rsidR="00C3314C" w:rsidRPr="000A0471" w:rsidRDefault="00C3314C" w:rsidP="00F8189C">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0A0471">
              <w:rPr>
                <w:rFonts w:ascii="Times New Roman" w:eastAsia="Times New Roman" w:hAnsi="Times New Roman" w:cs="Times New Roman"/>
                <w:b/>
                <w:bCs/>
                <w:kern w:val="0"/>
                <w:sz w:val="24"/>
                <w:szCs w:val="24"/>
                <w:lang w:eastAsia="lt-LT"/>
                <w14:ligatures w14:val="none"/>
              </w:rPr>
              <w:t>1.</w:t>
            </w:r>
            <w:r w:rsidR="009C359B">
              <w:rPr>
                <w:rFonts w:ascii="Times New Roman" w:eastAsia="Times New Roman" w:hAnsi="Times New Roman" w:cs="Times New Roman"/>
                <w:b/>
                <w:bCs/>
                <w:kern w:val="0"/>
                <w:sz w:val="24"/>
                <w:szCs w:val="24"/>
                <w:lang w:eastAsia="lt-LT"/>
                <w14:ligatures w14:val="none"/>
              </w:rPr>
              <w:t>5</w:t>
            </w:r>
          </w:p>
        </w:tc>
        <w:tc>
          <w:tcPr>
            <w:tcW w:w="3125" w:type="pct"/>
            <w:vAlign w:val="center"/>
          </w:tcPr>
          <w:p w14:paraId="6399A157" w14:textId="77777777" w:rsidR="00C3314C" w:rsidRPr="00A225ED" w:rsidRDefault="00C3314C" w:rsidP="00F8189C">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A225ED">
              <w:rPr>
                <w:rFonts w:ascii="Times New Roman" w:eastAsia="Times New Roman" w:hAnsi="Times New Roman" w:cs="Times New Roman"/>
                <w:kern w:val="0"/>
                <w:sz w:val="24"/>
                <w:szCs w:val="24"/>
                <w:lang w:eastAsia="lt-LT"/>
                <w14:ligatures w14:val="none"/>
              </w:rPr>
              <w:t xml:space="preserve">Kelio ženklų įrengimas ant stulpų įbetonuojant įrengimas </w:t>
            </w:r>
          </w:p>
          <w:p w14:paraId="6864DA05" w14:textId="77777777" w:rsidR="00A225ED" w:rsidRPr="00A225ED" w:rsidRDefault="00A225ED" w:rsidP="00A225E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A225ED">
              <w:rPr>
                <w:rFonts w:ascii="Times New Roman" w:eastAsia="Times New Roman" w:hAnsi="Times New Roman" w:cs="Times New Roman"/>
                <w:kern w:val="0"/>
                <w:sz w:val="24"/>
                <w:szCs w:val="24"/>
                <w:lang w:eastAsia="lt-LT"/>
                <w14:ligatures w14:val="none"/>
              </w:rPr>
              <w:t>Perkami ir įrengiami kelio ženklai, jų kiekis, tipai ir įrengimo vietos (lokacija) turi atitikti techniniame projekte numatytus sprendinius.</w:t>
            </w:r>
          </w:p>
          <w:p w14:paraId="000CE7C2" w14:textId="5F32B4A8" w:rsidR="00A225ED" w:rsidRPr="00997881" w:rsidRDefault="00A225ED" w:rsidP="00A225ED">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997881">
              <w:rPr>
                <w:rFonts w:ascii="Times New Roman" w:eastAsia="Times New Roman" w:hAnsi="Times New Roman" w:cs="Times New Roman"/>
                <w:b/>
                <w:bCs/>
                <w:kern w:val="0"/>
                <w:sz w:val="24"/>
                <w:szCs w:val="24"/>
                <w:lang w:eastAsia="lt-LT"/>
                <w14:ligatures w14:val="none"/>
              </w:rPr>
              <w:t>Ženklai:</w:t>
            </w:r>
          </w:p>
          <w:p w14:paraId="0A23AD36" w14:textId="18506AC5" w:rsidR="00A225ED" w:rsidRPr="00A225ED" w:rsidRDefault="00A225ED" w:rsidP="00A225E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A225ED">
              <w:rPr>
                <w:rFonts w:ascii="Times New Roman" w:eastAsia="Times New Roman" w:hAnsi="Times New Roman" w:cs="Times New Roman"/>
                <w:kern w:val="0"/>
                <w:sz w:val="24"/>
                <w:szCs w:val="24"/>
                <w:lang w:eastAsia="lt-LT"/>
                <w14:ligatures w14:val="none"/>
              </w:rPr>
              <w:t>kelio ženklas Nr. 283 „Duoti kelią“ – 2 vnt.;</w:t>
            </w:r>
          </w:p>
          <w:p w14:paraId="15B898C8" w14:textId="4BCFC92E" w:rsidR="00A225ED" w:rsidRPr="00A225ED" w:rsidRDefault="00A225ED" w:rsidP="00A225E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A225ED">
              <w:rPr>
                <w:rFonts w:ascii="Times New Roman" w:eastAsia="Times New Roman" w:hAnsi="Times New Roman" w:cs="Times New Roman"/>
                <w:kern w:val="0"/>
                <w:sz w:val="24"/>
                <w:szCs w:val="24"/>
                <w:lang w:eastAsia="lt-LT"/>
                <w14:ligatures w14:val="none"/>
              </w:rPr>
              <w:t>kelio ženklas Nr. 528 „Stovėjimo vieta“ – 2 vnt.;</w:t>
            </w:r>
          </w:p>
          <w:p w14:paraId="65C9FF93" w14:textId="46E5E90C" w:rsidR="00A225ED" w:rsidRPr="00A225ED" w:rsidRDefault="00A225ED" w:rsidP="00A225E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A225ED">
              <w:rPr>
                <w:rFonts w:ascii="Times New Roman" w:eastAsia="Times New Roman" w:hAnsi="Times New Roman" w:cs="Times New Roman"/>
                <w:kern w:val="0"/>
                <w:sz w:val="24"/>
                <w:szCs w:val="24"/>
                <w:lang w:eastAsia="lt-LT"/>
                <w14:ligatures w14:val="none"/>
              </w:rPr>
              <w:t>skiriamasis ženklas „Neįgalusis“ – 2 vnt.</w:t>
            </w:r>
          </w:p>
          <w:p w14:paraId="115E86A9" w14:textId="77777777" w:rsidR="00A225ED" w:rsidRPr="00A225ED" w:rsidRDefault="00A225ED" w:rsidP="00A225E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A225ED">
              <w:rPr>
                <w:rFonts w:ascii="Times New Roman" w:eastAsia="Times New Roman" w:hAnsi="Times New Roman" w:cs="Times New Roman"/>
                <w:kern w:val="0"/>
                <w:sz w:val="24"/>
                <w:szCs w:val="24"/>
                <w:lang w:eastAsia="lt-LT"/>
                <w14:ligatures w14:val="none"/>
              </w:rPr>
              <w:t>Techniniai reikalavimai:</w:t>
            </w:r>
          </w:p>
          <w:p w14:paraId="7260C401" w14:textId="58DEC8DB" w:rsidR="00A225ED" w:rsidRPr="00A225ED" w:rsidRDefault="00A225ED" w:rsidP="00A225E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A225ED">
              <w:rPr>
                <w:rFonts w:ascii="Times New Roman" w:eastAsia="Times New Roman" w:hAnsi="Times New Roman" w:cs="Times New Roman"/>
                <w:kern w:val="0"/>
                <w:sz w:val="24"/>
                <w:szCs w:val="24"/>
                <w:lang w:eastAsia="lt-LT"/>
                <w14:ligatures w14:val="none"/>
              </w:rPr>
              <w:t>Ženklai turi atitikti techniniame projekte numatytus reikalavimus, STR 2.06.04:2014 bei galiojančius Lietuvos standartus (LST EN 12899-1) arba lygiaverčius reikalavimus.</w:t>
            </w:r>
          </w:p>
          <w:p w14:paraId="054C4690" w14:textId="3C7FAC85" w:rsidR="00A225ED" w:rsidRPr="00A225ED" w:rsidRDefault="00A225ED" w:rsidP="00A225E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lastRenderedPageBreak/>
              <w:t xml:space="preserve">- </w:t>
            </w:r>
            <w:r w:rsidRPr="00A225ED">
              <w:rPr>
                <w:rFonts w:ascii="Times New Roman" w:eastAsia="Times New Roman" w:hAnsi="Times New Roman" w:cs="Times New Roman"/>
                <w:kern w:val="0"/>
                <w:sz w:val="24"/>
                <w:szCs w:val="24"/>
                <w:lang w:eastAsia="lt-LT"/>
                <w14:ligatures w14:val="none"/>
              </w:rPr>
              <w:t xml:space="preserve">Ženklo skydas – iš korozijai atsparios medžiagos (aliuminis ar lygiavertė), padengtas ne žemesnės kaip 2 klasės </w:t>
            </w:r>
            <w:proofErr w:type="spellStart"/>
            <w:r w:rsidRPr="00A225ED">
              <w:rPr>
                <w:rFonts w:ascii="Times New Roman" w:eastAsia="Times New Roman" w:hAnsi="Times New Roman" w:cs="Times New Roman"/>
                <w:kern w:val="0"/>
                <w:sz w:val="24"/>
                <w:szCs w:val="24"/>
                <w:lang w:eastAsia="lt-LT"/>
                <w14:ligatures w14:val="none"/>
              </w:rPr>
              <w:t>atšvaitine</w:t>
            </w:r>
            <w:proofErr w:type="spellEnd"/>
            <w:r w:rsidRPr="00A225ED">
              <w:rPr>
                <w:rFonts w:ascii="Times New Roman" w:eastAsia="Times New Roman" w:hAnsi="Times New Roman" w:cs="Times New Roman"/>
                <w:kern w:val="0"/>
                <w:sz w:val="24"/>
                <w:szCs w:val="24"/>
                <w:lang w:eastAsia="lt-LT"/>
                <w14:ligatures w14:val="none"/>
              </w:rPr>
              <w:t xml:space="preserve"> folija.</w:t>
            </w:r>
          </w:p>
          <w:p w14:paraId="5A3BC0E0" w14:textId="664DAD96" w:rsidR="00A225ED" w:rsidRPr="00A225ED" w:rsidRDefault="00A225ED" w:rsidP="00A225E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A225ED">
              <w:rPr>
                <w:rFonts w:ascii="Times New Roman" w:eastAsia="Times New Roman" w:hAnsi="Times New Roman" w:cs="Times New Roman"/>
                <w:kern w:val="0"/>
                <w:sz w:val="24"/>
                <w:szCs w:val="24"/>
                <w:lang w:eastAsia="lt-LT"/>
                <w14:ligatures w14:val="none"/>
              </w:rPr>
              <w:t>Stulpeliai – metaliniai, apsaugoti nuo korozijos, montuojami įbetonuojant, užtikrinant stabilią ir vertikalią padėtį.</w:t>
            </w:r>
          </w:p>
          <w:p w14:paraId="416344EA" w14:textId="76338F7E" w:rsidR="00A225ED" w:rsidRPr="00A225ED" w:rsidRDefault="00A225ED" w:rsidP="00A225E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A225ED">
              <w:rPr>
                <w:rFonts w:ascii="Times New Roman" w:eastAsia="Times New Roman" w:hAnsi="Times New Roman" w:cs="Times New Roman"/>
                <w:kern w:val="0"/>
                <w:sz w:val="24"/>
                <w:szCs w:val="24"/>
                <w:lang w:eastAsia="lt-LT"/>
                <w14:ligatures w14:val="none"/>
              </w:rPr>
              <w:t>Ženklo aukštis ir orientacija turi atitikti techniniame projekte nurodytus sprendinius.</w:t>
            </w:r>
          </w:p>
          <w:p w14:paraId="124EEC74" w14:textId="4146CC0D" w:rsidR="00A225ED" w:rsidRPr="00A225ED" w:rsidRDefault="00A225ED" w:rsidP="00F8189C">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8F3282">
              <w:rPr>
                <w:rFonts w:ascii="Times New Roman" w:eastAsia="Times New Roman" w:hAnsi="Times New Roman" w:cs="Times New Roman"/>
                <w:kern w:val="0"/>
                <w:sz w:val="24"/>
                <w:szCs w:val="24"/>
                <w:lang w:eastAsia="lt-LT"/>
                <w14:ligatures w14:val="none"/>
              </w:rPr>
              <w:t>- Garantija ženklams ir jų įrengimo darbams – ne mažiau kaip 24 mėn.</w:t>
            </w:r>
          </w:p>
        </w:tc>
        <w:tc>
          <w:tcPr>
            <w:tcW w:w="737" w:type="pct"/>
            <w:vAlign w:val="center"/>
          </w:tcPr>
          <w:p w14:paraId="78D1D163" w14:textId="5C77C421" w:rsidR="00C3314C" w:rsidRPr="00B708C3" w:rsidRDefault="00C3314C"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sidRPr="00A70C24">
              <w:rPr>
                <w:rFonts w:ascii="Times New Roman" w:eastAsia="Times New Roman" w:hAnsi="Times New Roman" w:cs="Times New Roman"/>
                <w:kern w:val="0"/>
                <w:sz w:val="24"/>
                <w:szCs w:val="24"/>
                <w:lang w:eastAsia="lt-LT"/>
                <w14:ligatures w14:val="none"/>
              </w:rPr>
              <w:lastRenderedPageBreak/>
              <w:t>vnt.</w:t>
            </w:r>
          </w:p>
        </w:tc>
        <w:tc>
          <w:tcPr>
            <w:tcW w:w="732" w:type="pct"/>
            <w:vAlign w:val="center"/>
          </w:tcPr>
          <w:p w14:paraId="245ACC76" w14:textId="77777777" w:rsidR="00C3314C" w:rsidRPr="00B708C3" w:rsidRDefault="00C3314C"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sidRPr="00A70C24">
              <w:rPr>
                <w:rFonts w:ascii="Times New Roman" w:eastAsia="Times New Roman" w:hAnsi="Times New Roman" w:cs="Times New Roman"/>
                <w:kern w:val="0"/>
                <w:sz w:val="24"/>
                <w:szCs w:val="24"/>
                <w:lang w:eastAsia="lt-LT"/>
                <w14:ligatures w14:val="none"/>
              </w:rPr>
              <w:t>6,0</w:t>
            </w:r>
          </w:p>
        </w:tc>
      </w:tr>
      <w:tr w:rsidR="007F2C4C" w:rsidRPr="00B708C3" w14:paraId="3F465648" w14:textId="77777777" w:rsidTr="007F2C4C">
        <w:tc>
          <w:tcPr>
            <w:tcW w:w="5000" w:type="pct"/>
            <w:gridSpan w:val="4"/>
            <w:vAlign w:val="center"/>
          </w:tcPr>
          <w:p w14:paraId="5B118AC3" w14:textId="6C4B90ED" w:rsidR="007F2C4C" w:rsidRPr="00113685" w:rsidRDefault="007F2C4C" w:rsidP="00EA1A7B">
            <w:pPr>
              <w:tabs>
                <w:tab w:val="left" w:pos="567"/>
                <w:tab w:val="left" w:pos="993"/>
              </w:tabs>
              <w:spacing w:after="0" w:line="240" w:lineRule="auto"/>
              <w:jc w:val="center"/>
              <w:rPr>
                <w:rFonts w:ascii="Times New Roman" w:eastAsia="Times New Roman" w:hAnsi="Times New Roman" w:cs="Times New Roman"/>
                <w:b/>
                <w:bCs/>
                <w:kern w:val="0"/>
                <w:sz w:val="24"/>
                <w:szCs w:val="24"/>
                <w:highlight w:val="yellow"/>
                <w:lang w:eastAsia="lt-LT"/>
                <w14:ligatures w14:val="none"/>
              </w:rPr>
            </w:pPr>
            <w:r w:rsidRPr="000A0471">
              <w:rPr>
                <w:rFonts w:ascii="Times New Roman" w:eastAsia="Times New Roman" w:hAnsi="Times New Roman" w:cs="Times New Roman"/>
                <w:b/>
                <w:bCs/>
                <w:kern w:val="0"/>
                <w:sz w:val="24"/>
                <w:szCs w:val="24"/>
                <w:lang w:eastAsia="lt-LT"/>
                <w14:ligatures w14:val="none"/>
              </w:rPr>
              <w:t>II STATYBOS ETAPAS</w:t>
            </w:r>
          </w:p>
        </w:tc>
      </w:tr>
      <w:tr w:rsidR="00C3314C" w:rsidRPr="00B708C3" w14:paraId="42A41A4E" w14:textId="77777777" w:rsidTr="39471F23">
        <w:tc>
          <w:tcPr>
            <w:tcW w:w="406" w:type="pct"/>
            <w:vAlign w:val="center"/>
          </w:tcPr>
          <w:p w14:paraId="0868F03C" w14:textId="4A4F4537" w:rsidR="00C3314C" w:rsidRPr="000A0471" w:rsidRDefault="00911DE9" w:rsidP="00F8189C">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2</w:t>
            </w:r>
            <w:r w:rsidR="00C3314C" w:rsidRPr="000A0471">
              <w:rPr>
                <w:rFonts w:ascii="Times New Roman" w:eastAsia="Times New Roman" w:hAnsi="Times New Roman" w:cs="Times New Roman"/>
                <w:b/>
                <w:bCs/>
                <w:kern w:val="0"/>
                <w:sz w:val="24"/>
                <w:szCs w:val="24"/>
                <w:lang w:eastAsia="lt-LT"/>
                <w14:ligatures w14:val="none"/>
              </w:rPr>
              <w:t xml:space="preserve">. </w:t>
            </w:r>
          </w:p>
        </w:tc>
        <w:tc>
          <w:tcPr>
            <w:tcW w:w="3125" w:type="pct"/>
            <w:vAlign w:val="center"/>
          </w:tcPr>
          <w:p w14:paraId="3CD4ECBD" w14:textId="1C7180B2" w:rsidR="00C3314C" w:rsidRPr="00A70C24" w:rsidRDefault="00C3314C" w:rsidP="00F8189C">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E73878">
              <w:rPr>
                <w:rFonts w:ascii="Times New Roman" w:eastAsia="Times New Roman" w:hAnsi="Times New Roman" w:cs="Times New Roman"/>
                <w:b/>
                <w:bCs/>
                <w:kern w:val="0"/>
                <w:sz w:val="24"/>
                <w:szCs w:val="24"/>
                <w:lang w:eastAsia="lt-LT"/>
                <w14:ligatures w14:val="none"/>
              </w:rPr>
              <w:t>“</w:t>
            </w:r>
            <w:proofErr w:type="spellStart"/>
            <w:r w:rsidRPr="00E73878">
              <w:rPr>
                <w:rFonts w:ascii="Times New Roman" w:eastAsia="Times New Roman" w:hAnsi="Times New Roman" w:cs="Times New Roman"/>
                <w:b/>
                <w:bCs/>
                <w:kern w:val="0"/>
                <w:sz w:val="24"/>
                <w:szCs w:val="24"/>
                <w:lang w:eastAsia="lt-LT"/>
                <w14:ligatures w14:val="none"/>
              </w:rPr>
              <w:t>Skate</w:t>
            </w:r>
            <w:proofErr w:type="spellEnd"/>
            <w:r w:rsidRPr="00E73878">
              <w:rPr>
                <w:rFonts w:ascii="Times New Roman" w:eastAsia="Times New Roman" w:hAnsi="Times New Roman" w:cs="Times New Roman"/>
                <w:b/>
                <w:bCs/>
                <w:kern w:val="0"/>
                <w:sz w:val="24"/>
                <w:szCs w:val="24"/>
                <w:lang w:eastAsia="lt-LT"/>
                <w14:ligatures w14:val="none"/>
              </w:rPr>
              <w:t xml:space="preserve">” parko </w:t>
            </w:r>
            <w:r w:rsidR="00997881">
              <w:rPr>
                <w:rFonts w:ascii="Times New Roman" w:eastAsia="Times New Roman" w:hAnsi="Times New Roman" w:cs="Times New Roman"/>
                <w:b/>
                <w:bCs/>
                <w:kern w:val="0"/>
                <w:sz w:val="24"/>
                <w:szCs w:val="24"/>
                <w:lang w:eastAsia="lt-LT"/>
                <w14:ligatures w14:val="none"/>
              </w:rPr>
              <w:t xml:space="preserve">įranga ir </w:t>
            </w:r>
            <w:r w:rsidRPr="00E73878">
              <w:rPr>
                <w:rFonts w:ascii="Times New Roman" w:eastAsia="Times New Roman" w:hAnsi="Times New Roman" w:cs="Times New Roman"/>
                <w:b/>
                <w:bCs/>
                <w:kern w:val="0"/>
                <w:sz w:val="24"/>
                <w:szCs w:val="24"/>
                <w:lang w:eastAsia="lt-LT"/>
                <w14:ligatures w14:val="none"/>
              </w:rPr>
              <w:t>įrengimo darbai</w:t>
            </w:r>
          </w:p>
        </w:tc>
        <w:tc>
          <w:tcPr>
            <w:tcW w:w="737" w:type="pct"/>
            <w:vAlign w:val="center"/>
          </w:tcPr>
          <w:p w14:paraId="4F8AD850" w14:textId="77777777" w:rsidR="00C3314C" w:rsidRPr="00A70C24" w:rsidRDefault="00C3314C" w:rsidP="00EA1A7B">
            <w:pPr>
              <w:tabs>
                <w:tab w:val="left" w:pos="567"/>
                <w:tab w:val="left" w:pos="993"/>
              </w:tabs>
              <w:spacing w:after="0" w:line="240" w:lineRule="auto"/>
              <w:ind w:firstLine="851"/>
              <w:jc w:val="center"/>
              <w:rPr>
                <w:rFonts w:ascii="Times New Roman" w:eastAsia="Times New Roman" w:hAnsi="Times New Roman" w:cs="Times New Roman"/>
                <w:kern w:val="0"/>
                <w:sz w:val="24"/>
                <w:szCs w:val="24"/>
                <w:lang w:eastAsia="lt-LT"/>
                <w14:ligatures w14:val="none"/>
              </w:rPr>
            </w:pPr>
          </w:p>
        </w:tc>
        <w:tc>
          <w:tcPr>
            <w:tcW w:w="732" w:type="pct"/>
            <w:vAlign w:val="center"/>
          </w:tcPr>
          <w:p w14:paraId="1C99641C" w14:textId="77777777" w:rsidR="00C3314C" w:rsidRPr="00A70C24" w:rsidRDefault="00C3314C" w:rsidP="00EA1A7B">
            <w:pPr>
              <w:tabs>
                <w:tab w:val="left" w:pos="567"/>
                <w:tab w:val="left" w:pos="993"/>
              </w:tabs>
              <w:spacing w:after="0" w:line="240" w:lineRule="auto"/>
              <w:ind w:firstLine="851"/>
              <w:jc w:val="center"/>
              <w:rPr>
                <w:rFonts w:ascii="Times New Roman" w:eastAsia="Times New Roman" w:hAnsi="Times New Roman" w:cs="Times New Roman"/>
                <w:kern w:val="0"/>
                <w:sz w:val="24"/>
                <w:szCs w:val="24"/>
                <w:lang w:eastAsia="lt-LT"/>
                <w14:ligatures w14:val="none"/>
              </w:rPr>
            </w:pPr>
          </w:p>
        </w:tc>
      </w:tr>
      <w:tr w:rsidR="00C3314C" w:rsidRPr="00B708C3" w14:paraId="1977F9AB" w14:textId="77777777" w:rsidTr="39471F23">
        <w:tc>
          <w:tcPr>
            <w:tcW w:w="406" w:type="pct"/>
            <w:vAlign w:val="center"/>
          </w:tcPr>
          <w:p w14:paraId="3AD3B462" w14:textId="4041D30B" w:rsidR="00C3314C" w:rsidRPr="000A0471" w:rsidRDefault="00911DE9" w:rsidP="00F8189C">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2</w:t>
            </w:r>
            <w:r w:rsidR="00C3314C" w:rsidRPr="000A0471">
              <w:rPr>
                <w:rFonts w:ascii="Times New Roman" w:eastAsia="Times New Roman" w:hAnsi="Times New Roman" w:cs="Times New Roman"/>
                <w:b/>
                <w:bCs/>
                <w:kern w:val="0"/>
                <w:sz w:val="24"/>
                <w:szCs w:val="24"/>
                <w:lang w:eastAsia="lt-LT"/>
                <w14:ligatures w14:val="none"/>
              </w:rPr>
              <w:t>.</w:t>
            </w:r>
            <w:r>
              <w:rPr>
                <w:rFonts w:ascii="Times New Roman" w:eastAsia="Times New Roman" w:hAnsi="Times New Roman" w:cs="Times New Roman"/>
                <w:b/>
                <w:bCs/>
                <w:kern w:val="0"/>
                <w:sz w:val="24"/>
                <w:szCs w:val="24"/>
                <w:lang w:eastAsia="lt-LT"/>
                <w14:ligatures w14:val="none"/>
              </w:rPr>
              <w:t>1</w:t>
            </w:r>
            <w:r w:rsidR="00C3314C" w:rsidRPr="000A0471">
              <w:rPr>
                <w:rFonts w:ascii="Times New Roman" w:eastAsia="Times New Roman" w:hAnsi="Times New Roman" w:cs="Times New Roman"/>
                <w:b/>
                <w:bCs/>
                <w:kern w:val="0"/>
                <w:sz w:val="24"/>
                <w:szCs w:val="24"/>
                <w:lang w:eastAsia="lt-LT"/>
                <w14:ligatures w14:val="none"/>
              </w:rPr>
              <w:t xml:space="preserve"> </w:t>
            </w:r>
          </w:p>
        </w:tc>
        <w:tc>
          <w:tcPr>
            <w:tcW w:w="3125" w:type="pct"/>
            <w:vAlign w:val="center"/>
          </w:tcPr>
          <w:p w14:paraId="0BAA5236" w14:textId="77777777" w:rsidR="002322A1" w:rsidRPr="00BF0DD8" w:rsidRDefault="002322A1" w:rsidP="00997881">
            <w:pPr>
              <w:spacing w:before="100" w:beforeAutospacing="1" w:after="100" w:afterAutospacing="1" w:line="240" w:lineRule="auto"/>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 xml:space="preserve">Perkama </w:t>
            </w:r>
            <w:proofErr w:type="spellStart"/>
            <w:r w:rsidRPr="00BF0DD8">
              <w:rPr>
                <w:rFonts w:ascii="Times New Roman" w:eastAsia="Times New Roman" w:hAnsi="Times New Roman" w:cs="Times New Roman"/>
                <w:kern w:val="0"/>
                <w:sz w:val="24"/>
                <w:szCs w:val="24"/>
                <w:lang w:eastAsia="lt-LT"/>
                <w14:ligatures w14:val="none"/>
              </w:rPr>
              <w:t>skate</w:t>
            </w:r>
            <w:proofErr w:type="spellEnd"/>
            <w:r w:rsidRPr="00BF0DD8">
              <w:rPr>
                <w:rFonts w:ascii="Times New Roman" w:eastAsia="Times New Roman" w:hAnsi="Times New Roman" w:cs="Times New Roman"/>
                <w:kern w:val="0"/>
                <w:sz w:val="24"/>
                <w:szCs w:val="24"/>
                <w:lang w:eastAsia="lt-LT"/>
                <w14:ligatures w14:val="none"/>
              </w:rPr>
              <w:t xml:space="preserve"> parko įranga, jos pristatymas, komplektavimas ir montavimas esamoje 20,00 × 30,00 m (apie 600 m²) asfalto dangos aikštelėje.</w:t>
            </w:r>
          </w:p>
          <w:p w14:paraId="20209B17" w14:textId="77777777" w:rsidR="002322A1" w:rsidRPr="00BF0DD8" w:rsidRDefault="002322A1" w:rsidP="00997881">
            <w:pPr>
              <w:spacing w:before="100" w:beforeAutospacing="1" w:after="100" w:afterAutospacing="1" w:line="240" w:lineRule="auto"/>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 xml:space="preserve">Pirkimo objektą sudaro ant esamos asfalto dangos montuojami ir mechaniškai prie jos tvirtinami moduliniai </w:t>
            </w:r>
            <w:proofErr w:type="spellStart"/>
            <w:r w:rsidRPr="00BF0DD8">
              <w:rPr>
                <w:rFonts w:ascii="Times New Roman" w:eastAsia="Times New Roman" w:hAnsi="Times New Roman" w:cs="Times New Roman"/>
                <w:kern w:val="0"/>
                <w:sz w:val="24"/>
                <w:szCs w:val="24"/>
                <w:lang w:eastAsia="lt-LT"/>
                <w14:ligatures w14:val="none"/>
              </w:rPr>
              <w:t>skate</w:t>
            </w:r>
            <w:proofErr w:type="spellEnd"/>
            <w:r w:rsidRPr="00BF0DD8">
              <w:rPr>
                <w:rFonts w:ascii="Times New Roman" w:eastAsia="Times New Roman" w:hAnsi="Times New Roman" w:cs="Times New Roman"/>
                <w:kern w:val="0"/>
                <w:sz w:val="24"/>
                <w:szCs w:val="24"/>
                <w:lang w:eastAsia="lt-LT"/>
                <w14:ligatures w14:val="none"/>
              </w:rPr>
              <w:t xml:space="preserve"> parko elementai, skirti važinėjimui riedlentėmis, BMX dviračiais, </w:t>
            </w:r>
            <w:proofErr w:type="spellStart"/>
            <w:r w:rsidRPr="00BF0DD8">
              <w:rPr>
                <w:rFonts w:ascii="Times New Roman" w:eastAsia="Times New Roman" w:hAnsi="Times New Roman" w:cs="Times New Roman"/>
                <w:kern w:val="0"/>
                <w:sz w:val="24"/>
                <w:szCs w:val="24"/>
                <w:lang w:eastAsia="lt-LT"/>
                <w14:ligatures w14:val="none"/>
              </w:rPr>
              <w:t>paspirtukais</w:t>
            </w:r>
            <w:proofErr w:type="spellEnd"/>
            <w:r w:rsidRPr="00BF0DD8">
              <w:rPr>
                <w:rFonts w:ascii="Times New Roman" w:eastAsia="Times New Roman" w:hAnsi="Times New Roman" w:cs="Times New Roman"/>
                <w:kern w:val="0"/>
                <w:sz w:val="24"/>
                <w:szCs w:val="24"/>
                <w:lang w:eastAsia="lt-LT"/>
                <w14:ligatures w14:val="none"/>
              </w:rPr>
              <w:t xml:space="preserve"> ir riedučiais.</w:t>
            </w:r>
          </w:p>
          <w:p w14:paraId="1DEA810C" w14:textId="77777777" w:rsidR="002322A1" w:rsidRPr="00BF0DD8" w:rsidRDefault="002322A1" w:rsidP="00997881">
            <w:pPr>
              <w:spacing w:before="100" w:beforeAutospacing="1" w:after="100" w:afterAutospacing="1" w:line="240" w:lineRule="auto"/>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Esama asfalto danga ir aikštelės pagrindas į pirkimo objektą neįtraukiami, išskyrus atvejus, kai dėl tiekėjo siūlomos įrangos montavimo būtina atlikti lokalius dangos remonto, gręžimo, tvirtinimo ar kitus montavimo darbus.</w:t>
            </w:r>
          </w:p>
          <w:p w14:paraId="54E14F28" w14:textId="4E1B5308" w:rsidR="00997881" w:rsidRDefault="00997881" w:rsidP="00997881">
            <w:pPr>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 xml:space="preserve">1. </w:t>
            </w:r>
            <w:proofErr w:type="spellStart"/>
            <w:r w:rsidR="002322A1" w:rsidRPr="00997881">
              <w:rPr>
                <w:rFonts w:ascii="Times New Roman" w:eastAsia="Times New Roman" w:hAnsi="Times New Roman" w:cs="Times New Roman"/>
                <w:b/>
                <w:bCs/>
                <w:kern w:val="0"/>
                <w:sz w:val="24"/>
                <w:szCs w:val="24"/>
                <w:lang w:eastAsia="lt-LT"/>
                <w14:ligatures w14:val="none"/>
              </w:rPr>
              <w:t>Skate</w:t>
            </w:r>
            <w:proofErr w:type="spellEnd"/>
            <w:r w:rsidR="002322A1" w:rsidRPr="00997881">
              <w:rPr>
                <w:rFonts w:ascii="Times New Roman" w:eastAsia="Times New Roman" w:hAnsi="Times New Roman" w:cs="Times New Roman"/>
                <w:b/>
                <w:bCs/>
                <w:kern w:val="0"/>
                <w:sz w:val="24"/>
                <w:szCs w:val="24"/>
                <w:lang w:eastAsia="lt-LT"/>
                <w14:ligatures w14:val="none"/>
              </w:rPr>
              <w:t xml:space="preserve"> parko įranga turi būti:</w:t>
            </w:r>
          </w:p>
          <w:p w14:paraId="2CF1AA7C" w14:textId="77777777" w:rsidR="00997881"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pritaikyta naudoti lauko sąlygomis;</w:t>
            </w:r>
          </w:p>
          <w:p w14:paraId="545D8AC9" w14:textId="558DE1F2" w:rsidR="00997881"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skirta intensyviam viešosios infrastruktūros naudojimui;</w:t>
            </w:r>
          </w:p>
          <w:p w14:paraId="51919A02" w14:textId="1333545F" w:rsidR="00997881"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 xml:space="preserve">tinkama važinėti riedlentėmis, BMX dviračiais, </w:t>
            </w:r>
            <w:proofErr w:type="spellStart"/>
            <w:r w:rsidR="002322A1" w:rsidRPr="00BF0DD8">
              <w:rPr>
                <w:rFonts w:ascii="Times New Roman" w:eastAsia="Times New Roman" w:hAnsi="Times New Roman" w:cs="Times New Roman"/>
                <w:kern w:val="0"/>
                <w:sz w:val="24"/>
                <w:szCs w:val="24"/>
                <w:lang w:eastAsia="lt-LT"/>
                <w14:ligatures w14:val="none"/>
              </w:rPr>
              <w:t>paspirtukais</w:t>
            </w:r>
            <w:proofErr w:type="spellEnd"/>
            <w:r w:rsidR="002322A1" w:rsidRPr="00BF0DD8">
              <w:rPr>
                <w:rFonts w:ascii="Times New Roman" w:eastAsia="Times New Roman" w:hAnsi="Times New Roman" w:cs="Times New Roman"/>
                <w:kern w:val="0"/>
                <w:sz w:val="24"/>
                <w:szCs w:val="24"/>
                <w:lang w:eastAsia="lt-LT"/>
                <w14:ligatures w14:val="none"/>
              </w:rPr>
              <w:t xml:space="preserve"> ir riedučiais;</w:t>
            </w:r>
          </w:p>
          <w:p w14:paraId="375255D7" w14:textId="77777777" w:rsidR="00997881"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stabilios ir saugios konstrukcijos;</w:t>
            </w:r>
          </w:p>
          <w:p w14:paraId="5AE47565" w14:textId="77777777" w:rsidR="00997881"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atspari atmosferos poveikiui, drėgmei, UV spinduliams ir temperatūrų svyravimams;</w:t>
            </w:r>
          </w:p>
          <w:p w14:paraId="2150C197" w14:textId="77777777" w:rsidR="00997881"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suprojektuota taip, kad eksploatacijos metu nebūtų aštrių, išsikišusių ar naudotojui pavojingų konstrukcijos elementų;</w:t>
            </w:r>
          </w:p>
          <w:p w14:paraId="34D92473" w14:textId="321F7348" w:rsidR="002322A1" w:rsidRPr="00997881" w:rsidRDefault="00997881" w:rsidP="00997881">
            <w:pPr>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w:t>
            </w:r>
            <w:r w:rsidR="002322A1" w:rsidRPr="00BF0DD8">
              <w:rPr>
                <w:rFonts w:ascii="Times New Roman" w:eastAsia="Times New Roman" w:hAnsi="Times New Roman" w:cs="Times New Roman"/>
                <w:kern w:val="0"/>
                <w:sz w:val="24"/>
                <w:szCs w:val="24"/>
                <w:lang w:eastAsia="lt-LT"/>
                <w14:ligatures w14:val="none"/>
              </w:rPr>
              <w:t>pritaikyta montuoti ant esamos asfalto dangos.</w:t>
            </w:r>
          </w:p>
          <w:p w14:paraId="09581444" w14:textId="77777777" w:rsidR="002322A1" w:rsidRPr="00BF0DD8" w:rsidRDefault="002322A1" w:rsidP="00997881">
            <w:pPr>
              <w:spacing w:before="100" w:beforeAutospacing="1" w:after="100" w:afterAutospacing="1" w:line="240" w:lineRule="auto"/>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Įrangos konstrukcijos ir tvirtinimo sprendiniai turi užtikrinti, kad įranga eksploatacijos metu nejudėtų, nesikreiptų ir neprarastų projektinės padėties.</w:t>
            </w:r>
          </w:p>
          <w:p w14:paraId="130E28EE" w14:textId="540B5AC5" w:rsidR="002322A1" w:rsidRPr="00997881" w:rsidRDefault="00997881" w:rsidP="00997881">
            <w:pPr>
              <w:spacing w:after="0" w:line="240" w:lineRule="auto"/>
              <w:jc w:val="both"/>
              <w:outlineLvl w:val="2"/>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 xml:space="preserve">2. </w:t>
            </w:r>
            <w:r w:rsidR="002322A1" w:rsidRPr="00997881">
              <w:rPr>
                <w:rFonts w:ascii="Times New Roman" w:eastAsia="Times New Roman" w:hAnsi="Times New Roman" w:cs="Times New Roman"/>
                <w:b/>
                <w:bCs/>
                <w:kern w:val="0"/>
                <w:sz w:val="24"/>
                <w:szCs w:val="24"/>
                <w:lang w:eastAsia="lt-LT"/>
                <w14:ligatures w14:val="none"/>
              </w:rPr>
              <w:t>Numatomų įrenginių sudėtis</w:t>
            </w:r>
          </w:p>
          <w:p w14:paraId="2144FD17" w14:textId="77777777" w:rsidR="002322A1" w:rsidRPr="00BF0DD8" w:rsidRDefault="002322A1" w:rsidP="00997881">
            <w:pPr>
              <w:spacing w:after="0" w:line="240" w:lineRule="auto"/>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 xml:space="preserve">Tiekėjas turi pasiūlyti ir įrengti vientisą </w:t>
            </w:r>
            <w:proofErr w:type="spellStart"/>
            <w:r w:rsidRPr="00BF0DD8">
              <w:rPr>
                <w:rFonts w:ascii="Times New Roman" w:eastAsia="Times New Roman" w:hAnsi="Times New Roman" w:cs="Times New Roman"/>
                <w:kern w:val="0"/>
                <w:sz w:val="24"/>
                <w:szCs w:val="24"/>
                <w:lang w:eastAsia="lt-LT"/>
                <w14:ligatures w14:val="none"/>
              </w:rPr>
              <w:t>skate</w:t>
            </w:r>
            <w:proofErr w:type="spellEnd"/>
            <w:r w:rsidRPr="00BF0DD8">
              <w:rPr>
                <w:rFonts w:ascii="Times New Roman" w:eastAsia="Times New Roman" w:hAnsi="Times New Roman" w:cs="Times New Roman"/>
                <w:kern w:val="0"/>
                <w:sz w:val="24"/>
                <w:szCs w:val="24"/>
                <w:lang w:eastAsia="lt-LT"/>
                <w14:ligatures w14:val="none"/>
              </w:rPr>
              <w:t xml:space="preserve"> parko elementų kompleksą, kurį sudaro ne mažiau kaip:</w:t>
            </w:r>
          </w:p>
          <w:p w14:paraId="6EAE31E5" w14:textId="56D9AE96"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1 vnt. pagrindinis „</w:t>
            </w:r>
            <w:proofErr w:type="spellStart"/>
            <w:r w:rsidR="002322A1" w:rsidRPr="00BF0DD8">
              <w:rPr>
                <w:rFonts w:ascii="Times New Roman" w:eastAsia="Times New Roman" w:hAnsi="Times New Roman" w:cs="Times New Roman"/>
                <w:kern w:val="0"/>
                <w:sz w:val="24"/>
                <w:szCs w:val="24"/>
                <w:lang w:eastAsia="lt-LT"/>
                <w14:ligatures w14:val="none"/>
              </w:rPr>
              <w:t>Funbox</w:t>
            </w:r>
            <w:proofErr w:type="spellEnd"/>
            <w:r w:rsidR="002322A1" w:rsidRPr="00BF0DD8">
              <w:rPr>
                <w:rFonts w:ascii="Times New Roman" w:eastAsia="Times New Roman" w:hAnsi="Times New Roman" w:cs="Times New Roman"/>
                <w:kern w:val="0"/>
                <w:sz w:val="24"/>
                <w:szCs w:val="24"/>
                <w:lang w:eastAsia="lt-LT"/>
                <w14:ligatures w14:val="none"/>
              </w:rPr>
              <w:t>“ tipo elementas;</w:t>
            </w:r>
          </w:p>
          <w:p w14:paraId="2BBD1687" w14:textId="6F75DD26"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 xml:space="preserve">1 vnt. „Bank </w:t>
            </w:r>
            <w:proofErr w:type="spellStart"/>
            <w:r w:rsidR="002322A1" w:rsidRPr="00BF0DD8">
              <w:rPr>
                <w:rFonts w:ascii="Times New Roman" w:eastAsia="Times New Roman" w:hAnsi="Times New Roman" w:cs="Times New Roman"/>
                <w:kern w:val="0"/>
                <w:sz w:val="24"/>
                <w:szCs w:val="24"/>
                <w:lang w:eastAsia="lt-LT"/>
                <w14:ligatures w14:val="none"/>
              </w:rPr>
              <w:t>Ramp</w:t>
            </w:r>
            <w:proofErr w:type="spellEnd"/>
            <w:r w:rsidR="002322A1" w:rsidRPr="00BF0DD8">
              <w:rPr>
                <w:rFonts w:ascii="Times New Roman" w:eastAsia="Times New Roman" w:hAnsi="Times New Roman" w:cs="Times New Roman"/>
                <w:kern w:val="0"/>
                <w:sz w:val="24"/>
                <w:szCs w:val="24"/>
                <w:lang w:eastAsia="lt-LT"/>
                <w14:ligatures w14:val="none"/>
              </w:rPr>
              <w:t>“ tipo elementas;</w:t>
            </w:r>
          </w:p>
          <w:p w14:paraId="10160818" w14:textId="213F55C1"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1 vnt. „</w:t>
            </w:r>
            <w:proofErr w:type="spellStart"/>
            <w:r w:rsidR="002322A1" w:rsidRPr="00BF0DD8">
              <w:rPr>
                <w:rFonts w:ascii="Times New Roman" w:eastAsia="Times New Roman" w:hAnsi="Times New Roman" w:cs="Times New Roman"/>
                <w:kern w:val="0"/>
                <w:sz w:val="24"/>
                <w:szCs w:val="24"/>
                <w:lang w:eastAsia="lt-LT"/>
                <w14:ligatures w14:val="none"/>
              </w:rPr>
              <w:t>Quarter</w:t>
            </w:r>
            <w:proofErr w:type="spellEnd"/>
            <w:r w:rsidR="002322A1" w:rsidRPr="00BF0DD8">
              <w:rPr>
                <w:rFonts w:ascii="Times New Roman" w:eastAsia="Times New Roman" w:hAnsi="Times New Roman" w:cs="Times New Roman"/>
                <w:kern w:val="0"/>
                <w:sz w:val="24"/>
                <w:szCs w:val="24"/>
                <w:lang w:eastAsia="lt-LT"/>
                <w14:ligatures w14:val="none"/>
              </w:rPr>
              <w:t xml:space="preserve"> </w:t>
            </w:r>
            <w:proofErr w:type="spellStart"/>
            <w:r w:rsidR="002322A1" w:rsidRPr="00BF0DD8">
              <w:rPr>
                <w:rFonts w:ascii="Times New Roman" w:eastAsia="Times New Roman" w:hAnsi="Times New Roman" w:cs="Times New Roman"/>
                <w:kern w:val="0"/>
                <w:sz w:val="24"/>
                <w:szCs w:val="24"/>
                <w:lang w:eastAsia="lt-LT"/>
                <w14:ligatures w14:val="none"/>
              </w:rPr>
              <w:t>Pipe</w:t>
            </w:r>
            <w:proofErr w:type="spellEnd"/>
            <w:r w:rsidR="002322A1" w:rsidRPr="00BF0DD8">
              <w:rPr>
                <w:rFonts w:ascii="Times New Roman" w:eastAsia="Times New Roman" w:hAnsi="Times New Roman" w:cs="Times New Roman"/>
                <w:kern w:val="0"/>
                <w:sz w:val="24"/>
                <w:szCs w:val="24"/>
                <w:lang w:eastAsia="lt-LT"/>
                <w14:ligatures w14:val="none"/>
              </w:rPr>
              <w:t>“ tipo elementas;</w:t>
            </w:r>
          </w:p>
          <w:p w14:paraId="38414C66" w14:textId="6E990F8D"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ne mažiau kaip 2 vnt. „</w:t>
            </w:r>
            <w:proofErr w:type="spellStart"/>
            <w:r w:rsidR="002322A1" w:rsidRPr="00BF0DD8">
              <w:rPr>
                <w:rFonts w:ascii="Times New Roman" w:eastAsia="Times New Roman" w:hAnsi="Times New Roman" w:cs="Times New Roman"/>
                <w:kern w:val="0"/>
                <w:sz w:val="24"/>
                <w:szCs w:val="24"/>
                <w:lang w:eastAsia="lt-LT"/>
                <w14:ligatures w14:val="none"/>
              </w:rPr>
              <w:t>Ledge</w:t>
            </w:r>
            <w:proofErr w:type="spellEnd"/>
            <w:r w:rsidR="002322A1" w:rsidRPr="00BF0DD8">
              <w:rPr>
                <w:rFonts w:ascii="Times New Roman" w:eastAsia="Times New Roman" w:hAnsi="Times New Roman" w:cs="Times New Roman"/>
                <w:kern w:val="0"/>
                <w:sz w:val="24"/>
                <w:szCs w:val="24"/>
                <w:lang w:eastAsia="lt-LT"/>
                <w14:ligatures w14:val="none"/>
              </w:rPr>
              <w:t>“ / „</w:t>
            </w:r>
            <w:proofErr w:type="spellStart"/>
            <w:r w:rsidR="002322A1" w:rsidRPr="00BF0DD8">
              <w:rPr>
                <w:rFonts w:ascii="Times New Roman" w:eastAsia="Times New Roman" w:hAnsi="Times New Roman" w:cs="Times New Roman"/>
                <w:kern w:val="0"/>
                <w:sz w:val="24"/>
                <w:szCs w:val="24"/>
                <w:lang w:eastAsia="lt-LT"/>
                <w14:ligatures w14:val="none"/>
              </w:rPr>
              <w:t>Grind</w:t>
            </w:r>
            <w:proofErr w:type="spellEnd"/>
            <w:r w:rsidR="002322A1" w:rsidRPr="00BF0DD8">
              <w:rPr>
                <w:rFonts w:ascii="Times New Roman" w:eastAsia="Times New Roman" w:hAnsi="Times New Roman" w:cs="Times New Roman"/>
                <w:kern w:val="0"/>
                <w:sz w:val="24"/>
                <w:szCs w:val="24"/>
                <w:lang w:eastAsia="lt-LT"/>
                <w14:ligatures w14:val="none"/>
              </w:rPr>
              <w:t xml:space="preserve"> </w:t>
            </w:r>
            <w:proofErr w:type="spellStart"/>
            <w:r w:rsidR="002322A1" w:rsidRPr="00BF0DD8">
              <w:rPr>
                <w:rFonts w:ascii="Times New Roman" w:eastAsia="Times New Roman" w:hAnsi="Times New Roman" w:cs="Times New Roman"/>
                <w:kern w:val="0"/>
                <w:sz w:val="24"/>
                <w:szCs w:val="24"/>
                <w:lang w:eastAsia="lt-LT"/>
                <w14:ligatures w14:val="none"/>
              </w:rPr>
              <w:t>Box</w:t>
            </w:r>
            <w:proofErr w:type="spellEnd"/>
            <w:r w:rsidR="002322A1" w:rsidRPr="00BF0DD8">
              <w:rPr>
                <w:rFonts w:ascii="Times New Roman" w:eastAsia="Times New Roman" w:hAnsi="Times New Roman" w:cs="Times New Roman"/>
                <w:kern w:val="0"/>
                <w:sz w:val="24"/>
                <w:szCs w:val="24"/>
                <w:lang w:eastAsia="lt-LT"/>
                <w14:ligatures w14:val="none"/>
              </w:rPr>
              <w:t>“ tipo elementų;</w:t>
            </w:r>
          </w:p>
          <w:p w14:paraId="3C1CAA10" w14:textId="0BE2EB37"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ne mažiau kaip 2 vnt. metalinių „</w:t>
            </w:r>
            <w:proofErr w:type="spellStart"/>
            <w:r w:rsidR="002322A1" w:rsidRPr="00BF0DD8">
              <w:rPr>
                <w:rFonts w:ascii="Times New Roman" w:eastAsia="Times New Roman" w:hAnsi="Times New Roman" w:cs="Times New Roman"/>
                <w:kern w:val="0"/>
                <w:sz w:val="24"/>
                <w:szCs w:val="24"/>
                <w:lang w:eastAsia="lt-LT"/>
                <w14:ligatures w14:val="none"/>
              </w:rPr>
              <w:t>Rail</w:t>
            </w:r>
            <w:proofErr w:type="spellEnd"/>
            <w:r w:rsidR="002322A1" w:rsidRPr="00BF0DD8">
              <w:rPr>
                <w:rFonts w:ascii="Times New Roman" w:eastAsia="Times New Roman" w:hAnsi="Times New Roman" w:cs="Times New Roman"/>
                <w:kern w:val="0"/>
                <w:sz w:val="24"/>
                <w:szCs w:val="24"/>
                <w:lang w:eastAsia="lt-LT"/>
                <w14:ligatures w14:val="none"/>
              </w:rPr>
              <w:t>“ tipo elementų;</w:t>
            </w:r>
          </w:p>
          <w:p w14:paraId="32B50CD1" w14:textId="4228F326"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lastRenderedPageBreak/>
              <w:t xml:space="preserve">- </w:t>
            </w:r>
            <w:r w:rsidR="002322A1" w:rsidRPr="00BF0DD8">
              <w:rPr>
                <w:rFonts w:ascii="Times New Roman" w:eastAsia="Times New Roman" w:hAnsi="Times New Roman" w:cs="Times New Roman"/>
                <w:kern w:val="0"/>
                <w:sz w:val="24"/>
                <w:szCs w:val="24"/>
                <w:lang w:eastAsia="lt-LT"/>
                <w14:ligatures w14:val="none"/>
              </w:rPr>
              <w:t>1 vnt. „</w:t>
            </w:r>
            <w:proofErr w:type="spellStart"/>
            <w:r w:rsidR="002322A1" w:rsidRPr="00BF0DD8">
              <w:rPr>
                <w:rFonts w:ascii="Times New Roman" w:eastAsia="Times New Roman" w:hAnsi="Times New Roman" w:cs="Times New Roman"/>
                <w:kern w:val="0"/>
                <w:sz w:val="24"/>
                <w:szCs w:val="24"/>
                <w:lang w:eastAsia="lt-LT"/>
                <w14:ligatures w14:val="none"/>
              </w:rPr>
              <w:t>Manual</w:t>
            </w:r>
            <w:proofErr w:type="spellEnd"/>
            <w:r w:rsidR="002322A1" w:rsidRPr="00BF0DD8">
              <w:rPr>
                <w:rFonts w:ascii="Times New Roman" w:eastAsia="Times New Roman" w:hAnsi="Times New Roman" w:cs="Times New Roman"/>
                <w:kern w:val="0"/>
                <w:sz w:val="24"/>
                <w:szCs w:val="24"/>
                <w:lang w:eastAsia="lt-LT"/>
                <w14:ligatures w14:val="none"/>
              </w:rPr>
              <w:t xml:space="preserve"> </w:t>
            </w:r>
            <w:proofErr w:type="spellStart"/>
            <w:r w:rsidR="002322A1" w:rsidRPr="00BF0DD8">
              <w:rPr>
                <w:rFonts w:ascii="Times New Roman" w:eastAsia="Times New Roman" w:hAnsi="Times New Roman" w:cs="Times New Roman"/>
                <w:kern w:val="0"/>
                <w:sz w:val="24"/>
                <w:szCs w:val="24"/>
                <w:lang w:eastAsia="lt-LT"/>
                <w14:ligatures w14:val="none"/>
              </w:rPr>
              <w:t>Pad</w:t>
            </w:r>
            <w:proofErr w:type="spellEnd"/>
            <w:r w:rsidR="002322A1" w:rsidRPr="00BF0DD8">
              <w:rPr>
                <w:rFonts w:ascii="Times New Roman" w:eastAsia="Times New Roman" w:hAnsi="Times New Roman" w:cs="Times New Roman"/>
                <w:kern w:val="0"/>
                <w:sz w:val="24"/>
                <w:szCs w:val="24"/>
                <w:lang w:eastAsia="lt-LT"/>
                <w14:ligatures w14:val="none"/>
              </w:rPr>
              <w:t>“ tipo elementas;</w:t>
            </w:r>
          </w:p>
          <w:p w14:paraId="66B98211" w14:textId="2A475A34"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 xml:space="preserve">1 vnt. laiptų / pakopų elementas su </w:t>
            </w:r>
            <w:proofErr w:type="spellStart"/>
            <w:r w:rsidR="002322A1" w:rsidRPr="00BF0DD8">
              <w:rPr>
                <w:rFonts w:ascii="Times New Roman" w:eastAsia="Times New Roman" w:hAnsi="Times New Roman" w:cs="Times New Roman"/>
                <w:kern w:val="0"/>
                <w:sz w:val="24"/>
                <w:szCs w:val="24"/>
                <w:lang w:eastAsia="lt-LT"/>
                <w14:ligatures w14:val="none"/>
              </w:rPr>
              <w:t>grind</w:t>
            </w:r>
            <w:proofErr w:type="spellEnd"/>
            <w:r w:rsidR="002322A1" w:rsidRPr="00BF0DD8">
              <w:rPr>
                <w:rFonts w:ascii="Times New Roman" w:eastAsia="Times New Roman" w:hAnsi="Times New Roman" w:cs="Times New Roman"/>
                <w:kern w:val="0"/>
                <w:sz w:val="24"/>
                <w:szCs w:val="24"/>
                <w:lang w:eastAsia="lt-LT"/>
                <w14:ligatures w14:val="none"/>
              </w:rPr>
              <w:t xml:space="preserve"> / </w:t>
            </w:r>
            <w:proofErr w:type="spellStart"/>
            <w:r w:rsidR="002322A1" w:rsidRPr="00BF0DD8">
              <w:rPr>
                <w:rFonts w:ascii="Times New Roman" w:eastAsia="Times New Roman" w:hAnsi="Times New Roman" w:cs="Times New Roman"/>
                <w:kern w:val="0"/>
                <w:sz w:val="24"/>
                <w:szCs w:val="24"/>
                <w:lang w:eastAsia="lt-LT"/>
                <w14:ligatures w14:val="none"/>
              </w:rPr>
              <w:t>rail</w:t>
            </w:r>
            <w:proofErr w:type="spellEnd"/>
            <w:r w:rsidR="002322A1" w:rsidRPr="00BF0DD8">
              <w:rPr>
                <w:rFonts w:ascii="Times New Roman" w:eastAsia="Times New Roman" w:hAnsi="Times New Roman" w:cs="Times New Roman"/>
                <w:kern w:val="0"/>
                <w:sz w:val="24"/>
                <w:szCs w:val="24"/>
                <w:lang w:eastAsia="lt-LT"/>
                <w14:ligatures w14:val="none"/>
              </w:rPr>
              <w:t xml:space="preserve"> elementu.</w:t>
            </w:r>
          </w:p>
          <w:p w14:paraId="75BFC5B3" w14:textId="77777777" w:rsidR="002322A1" w:rsidRPr="00BF0DD8" w:rsidRDefault="002322A1" w:rsidP="00997881">
            <w:pPr>
              <w:spacing w:after="0" w:line="240" w:lineRule="auto"/>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Tiekėjas gali pasiūlyti lygiaverčius ar funkciniu požiūriu analogiškus elementus, užtikrinančius ne mažesnę funkcinę vertę.</w:t>
            </w:r>
          </w:p>
          <w:p w14:paraId="59106A13" w14:textId="77777777" w:rsidR="002322A1" w:rsidRPr="00BF0DD8" w:rsidRDefault="002322A1" w:rsidP="00997881">
            <w:pPr>
              <w:spacing w:after="100" w:afterAutospacing="1" w:line="240" w:lineRule="auto"/>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Galutinė įrangos komplektacija ir elementų kiekiai nustatomi pirkimo dokumentuose.</w:t>
            </w:r>
          </w:p>
          <w:p w14:paraId="65C23317" w14:textId="636AAE10" w:rsidR="002322A1" w:rsidRPr="00997881" w:rsidRDefault="00997881" w:rsidP="00997881">
            <w:pPr>
              <w:spacing w:after="0" w:line="240" w:lineRule="auto"/>
              <w:jc w:val="both"/>
              <w:outlineLvl w:val="2"/>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 xml:space="preserve">3. </w:t>
            </w:r>
            <w:r w:rsidR="002322A1" w:rsidRPr="00997881">
              <w:rPr>
                <w:rFonts w:ascii="Times New Roman" w:eastAsia="Times New Roman" w:hAnsi="Times New Roman" w:cs="Times New Roman"/>
                <w:b/>
                <w:bCs/>
                <w:kern w:val="0"/>
                <w:sz w:val="24"/>
                <w:szCs w:val="24"/>
                <w:lang w:eastAsia="lt-LT"/>
                <w14:ligatures w14:val="none"/>
              </w:rPr>
              <w:t>Elementų išdėstymas</w:t>
            </w:r>
          </w:p>
          <w:p w14:paraId="662EF18A" w14:textId="77777777" w:rsidR="002322A1" w:rsidRPr="00BF0DD8" w:rsidRDefault="002322A1" w:rsidP="00997881">
            <w:pPr>
              <w:spacing w:after="120" w:line="240" w:lineRule="auto"/>
              <w:jc w:val="both"/>
              <w:rPr>
                <w:rFonts w:ascii="Times New Roman" w:eastAsia="Times New Roman" w:hAnsi="Times New Roman" w:cs="Times New Roman"/>
                <w:kern w:val="0"/>
                <w:sz w:val="24"/>
                <w:szCs w:val="24"/>
                <w:lang w:eastAsia="lt-LT"/>
                <w14:ligatures w14:val="none"/>
              </w:rPr>
            </w:pPr>
            <w:proofErr w:type="spellStart"/>
            <w:r w:rsidRPr="00BF0DD8">
              <w:rPr>
                <w:rFonts w:ascii="Times New Roman" w:eastAsia="Times New Roman" w:hAnsi="Times New Roman" w:cs="Times New Roman"/>
                <w:kern w:val="0"/>
                <w:sz w:val="24"/>
                <w:szCs w:val="24"/>
                <w:lang w:eastAsia="lt-LT"/>
                <w14:ligatures w14:val="none"/>
              </w:rPr>
              <w:t>Skate</w:t>
            </w:r>
            <w:proofErr w:type="spellEnd"/>
            <w:r w:rsidRPr="00BF0DD8">
              <w:rPr>
                <w:rFonts w:ascii="Times New Roman" w:eastAsia="Times New Roman" w:hAnsi="Times New Roman" w:cs="Times New Roman"/>
                <w:kern w:val="0"/>
                <w:sz w:val="24"/>
                <w:szCs w:val="24"/>
                <w:lang w:eastAsia="lt-LT"/>
                <w14:ligatures w14:val="none"/>
              </w:rPr>
              <w:t xml:space="preserve"> parko įrangos elementai turi būti išdėstyti esamoje 20,00 × 30,00 m aikštelėje, užtikrinant:</w:t>
            </w:r>
          </w:p>
          <w:p w14:paraId="31F52276" w14:textId="2789D046"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racionalų aikštelės ploto panaudojimą;</w:t>
            </w:r>
          </w:p>
          <w:p w14:paraId="2437CEDA" w14:textId="5DC272FA"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saugų naudotojų judėjimą;</w:t>
            </w:r>
          </w:p>
          <w:p w14:paraId="0C074DB3" w14:textId="311F54AB"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logiškas važiavimo trajektorijas;</w:t>
            </w:r>
          </w:p>
          <w:p w14:paraId="0F3C90F7" w14:textId="09603ED7"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galimybę atlikti skirtingo sudėtingumo pratimus;</w:t>
            </w:r>
          </w:p>
          <w:p w14:paraId="21920B68" w14:textId="52E96493"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pakankamus tarpus tarp atskirų elementų;</w:t>
            </w:r>
          </w:p>
          <w:p w14:paraId="7ACC46AE" w14:textId="293851D1"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saugų naudotojų srautų organizavimą;</w:t>
            </w:r>
          </w:p>
          <w:p w14:paraId="09C0805E" w14:textId="65F047A7"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 xml:space="preserve">galimybę vienu metu naudotis </w:t>
            </w:r>
            <w:proofErr w:type="spellStart"/>
            <w:r w:rsidR="002322A1" w:rsidRPr="00BF0DD8">
              <w:rPr>
                <w:rFonts w:ascii="Times New Roman" w:eastAsia="Times New Roman" w:hAnsi="Times New Roman" w:cs="Times New Roman"/>
                <w:kern w:val="0"/>
                <w:sz w:val="24"/>
                <w:szCs w:val="24"/>
                <w:lang w:eastAsia="lt-LT"/>
                <w14:ligatures w14:val="none"/>
              </w:rPr>
              <w:t>skate</w:t>
            </w:r>
            <w:proofErr w:type="spellEnd"/>
            <w:r w:rsidR="002322A1" w:rsidRPr="00BF0DD8">
              <w:rPr>
                <w:rFonts w:ascii="Times New Roman" w:eastAsia="Times New Roman" w:hAnsi="Times New Roman" w:cs="Times New Roman"/>
                <w:kern w:val="0"/>
                <w:sz w:val="24"/>
                <w:szCs w:val="24"/>
                <w:lang w:eastAsia="lt-LT"/>
                <w14:ligatures w14:val="none"/>
              </w:rPr>
              <w:t xml:space="preserve"> parku keliems naudotojams.</w:t>
            </w:r>
          </w:p>
          <w:p w14:paraId="39095311" w14:textId="77777777" w:rsidR="002322A1" w:rsidRPr="00BF0DD8" w:rsidRDefault="002322A1" w:rsidP="00997881">
            <w:pPr>
              <w:spacing w:after="0" w:line="240" w:lineRule="auto"/>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Tiekėjas kartu su pasiūlymu turi pateikti siūlomos įrangos išdėstymo schemą M 1:100 arba tinkamu masteliu, kurioje būtų parodyti visi siūlomi elementai, jų gabaritai ir tarpusavio išdėstymas.</w:t>
            </w:r>
          </w:p>
          <w:p w14:paraId="4EF939FF" w14:textId="77777777" w:rsidR="00997881" w:rsidRDefault="002322A1" w:rsidP="00997881">
            <w:pPr>
              <w:spacing w:after="100" w:afterAutospacing="1" w:line="240" w:lineRule="auto"/>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Elementų išdėstymas turi būti suderintas su Užsakovu prieš montavimo darbus.</w:t>
            </w:r>
          </w:p>
          <w:p w14:paraId="4E8299B9" w14:textId="368B839C" w:rsidR="002322A1" w:rsidRPr="00997881" w:rsidRDefault="00997881" w:rsidP="00997881">
            <w:pPr>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 xml:space="preserve">4. </w:t>
            </w:r>
            <w:r w:rsidR="002322A1" w:rsidRPr="00997881">
              <w:rPr>
                <w:rFonts w:ascii="Times New Roman" w:eastAsia="Times New Roman" w:hAnsi="Times New Roman" w:cs="Times New Roman"/>
                <w:b/>
                <w:bCs/>
                <w:kern w:val="0"/>
                <w:sz w:val="24"/>
                <w:szCs w:val="24"/>
                <w:lang w:eastAsia="lt-LT"/>
                <w14:ligatures w14:val="none"/>
              </w:rPr>
              <w:t>Konstrukcijos ir medžiagos</w:t>
            </w:r>
          </w:p>
          <w:p w14:paraId="2C0575E7" w14:textId="77777777" w:rsidR="00997881"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Visos konstrukcijos turi būti pagamintos iš ilgaamžių, lauko sąlygoms tinkamų medžiagų.</w:t>
            </w:r>
          </w:p>
          <w:p w14:paraId="4A16B610" w14:textId="77777777" w:rsidR="00997881"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Metalinės konstrukcijos turi būti apsaugotos nuo korozijos, naudojant karštą cinkavimą arba kitą lygiavertį apsaugos būdą</w:t>
            </w:r>
            <w:r>
              <w:rPr>
                <w:rFonts w:ascii="Times New Roman" w:eastAsia="Times New Roman" w:hAnsi="Times New Roman" w:cs="Times New Roman"/>
                <w:kern w:val="0"/>
                <w:sz w:val="24"/>
                <w:szCs w:val="24"/>
                <w:lang w:eastAsia="lt-LT"/>
                <w14:ligatures w14:val="none"/>
              </w:rPr>
              <w:t>;</w:t>
            </w:r>
          </w:p>
          <w:p w14:paraId="795D26A9" w14:textId="77777777" w:rsidR="00997881"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Važiavimo paviršiai turi būti lygūs, be pavojingų išsikišimų, aštrių briaunų ar kitų elementų, galinčių sukelti traumų riziką.</w:t>
            </w:r>
          </w:p>
          <w:p w14:paraId="79B35286" w14:textId="77777777" w:rsidR="00997881"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proofErr w:type="spellStart"/>
            <w:r w:rsidR="002322A1" w:rsidRPr="00BF0DD8">
              <w:rPr>
                <w:rFonts w:ascii="Times New Roman" w:eastAsia="Times New Roman" w:hAnsi="Times New Roman" w:cs="Times New Roman"/>
                <w:kern w:val="0"/>
                <w:sz w:val="24"/>
                <w:szCs w:val="24"/>
                <w:lang w:eastAsia="lt-LT"/>
                <w14:ligatures w14:val="none"/>
              </w:rPr>
              <w:t>Grind</w:t>
            </w:r>
            <w:proofErr w:type="spellEnd"/>
            <w:r w:rsidR="002322A1" w:rsidRPr="00BF0DD8">
              <w:rPr>
                <w:rFonts w:ascii="Times New Roman" w:eastAsia="Times New Roman" w:hAnsi="Times New Roman" w:cs="Times New Roman"/>
                <w:kern w:val="0"/>
                <w:sz w:val="24"/>
                <w:szCs w:val="24"/>
                <w:lang w:eastAsia="lt-LT"/>
                <w14:ligatures w14:val="none"/>
              </w:rPr>
              <w:t xml:space="preserve"> ir slide elementų briaunos turi būti pagamintos iš atsparių dilimui medžiagų ir skirtos intensyviam naudojimui.</w:t>
            </w:r>
          </w:p>
          <w:p w14:paraId="4A952C23" w14:textId="7DD3DD9B"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Visos konstrukcijos turi būti mechaniškai atsparios ir pritaikytos intensyviam viešosios paskirties objekto naudojimui.</w:t>
            </w:r>
          </w:p>
          <w:p w14:paraId="57CB2902" w14:textId="3B0D88CD" w:rsidR="002322A1" w:rsidRPr="00997881" w:rsidRDefault="00997881" w:rsidP="00997881">
            <w:pPr>
              <w:spacing w:before="100" w:beforeAutospacing="1" w:after="120" w:line="240" w:lineRule="auto"/>
              <w:jc w:val="both"/>
              <w:outlineLvl w:val="2"/>
              <w:rPr>
                <w:rFonts w:ascii="Times New Roman" w:eastAsia="Times New Roman" w:hAnsi="Times New Roman" w:cs="Times New Roman"/>
                <w:b/>
                <w:bCs/>
                <w:kern w:val="0"/>
                <w:sz w:val="24"/>
                <w:szCs w:val="24"/>
                <w:lang w:eastAsia="lt-LT"/>
                <w14:ligatures w14:val="none"/>
              </w:rPr>
            </w:pPr>
            <w:r w:rsidRPr="00997881">
              <w:rPr>
                <w:rFonts w:ascii="Times New Roman" w:eastAsia="Times New Roman" w:hAnsi="Times New Roman" w:cs="Times New Roman"/>
                <w:b/>
                <w:bCs/>
                <w:kern w:val="0"/>
                <w:sz w:val="24"/>
                <w:szCs w:val="24"/>
                <w:lang w:eastAsia="lt-LT"/>
                <w14:ligatures w14:val="none"/>
              </w:rPr>
              <w:t>5.</w:t>
            </w:r>
            <w:r w:rsidR="002322A1" w:rsidRPr="00997881">
              <w:rPr>
                <w:rFonts w:ascii="Times New Roman" w:eastAsia="Times New Roman" w:hAnsi="Times New Roman" w:cs="Times New Roman"/>
                <w:b/>
                <w:bCs/>
                <w:kern w:val="0"/>
                <w:sz w:val="24"/>
                <w:szCs w:val="24"/>
                <w:lang w:eastAsia="lt-LT"/>
                <w14:ligatures w14:val="none"/>
              </w:rPr>
              <w:t xml:space="preserve"> Tvirtinimas prie esamos dangos</w:t>
            </w:r>
          </w:p>
          <w:p w14:paraId="32260E5D" w14:textId="77777777" w:rsidR="00997881"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proofErr w:type="spellStart"/>
            <w:r w:rsidR="002322A1" w:rsidRPr="00BF0DD8">
              <w:rPr>
                <w:rFonts w:ascii="Times New Roman" w:eastAsia="Times New Roman" w:hAnsi="Times New Roman" w:cs="Times New Roman"/>
                <w:kern w:val="0"/>
                <w:sz w:val="24"/>
                <w:szCs w:val="24"/>
                <w:lang w:eastAsia="lt-LT"/>
                <w14:ligatures w14:val="none"/>
              </w:rPr>
              <w:t>Skate</w:t>
            </w:r>
            <w:proofErr w:type="spellEnd"/>
            <w:r w:rsidR="002322A1" w:rsidRPr="00BF0DD8">
              <w:rPr>
                <w:rFonts w:ascii="Times New Roman" w:eastAsia="Times New Roman" w:hAnsi="Times New Roman" w:cs="Times New Roman"/>
                <w:kern w:val="0"/>
                <w:sz w:val="24"/>
                <w:szCs w:val="24"/>
                <w:lang w:eastAsia="lt-LT"/>
                <w14:ligatures w14:val="none"/>
              </w:rPr>
              <w:t xml:space="preserve"> parko elementai turi būti mechaniškai pritvirtinti prie esamos asfalto dangos, naudojant gamintojo numatytą ir </w:t>
            </w:r>
            <w:proofErr w:type="spellStart"/>
            <w:r w:rsidR="002322A1" w:rsidRPr="00BF0DD8">
              <w:rPr>
                <w:rFonts w:ascii="Times New Roman" w:eastAsia="Times New Roman" w:hAnsi="Times New Roman" w:cs="Times New Roman"/>
                <w:kern w:val="0"/>
                <w:sz w:val="24"/>
                <w:szCs w:val="24"/>
                <w:lang w:eastAsia="lt-LT"/>
                <w14:ligatures w14:val="none"/>
              </w:rPr>
              <w:t>konstrukciškai</w:t>
            </w:r>
            <w:proofErr w:type="spellEnd"/>
            <w:r w:rsidR="002322A1" w:rsidRPr="00BF0DD8">
              <w:rPr>
                <w:rFonts w:ascii="Times New Roman" w:eastAsia="Times New Roman" w:hAnsi="Times New Roman" w:cs="Times New Roman"/>
                <w:kern w:val="0"/>
                <w:sz w:val="24"/>
                <w:szCs w:val="24"/>
                <w:lang w:eastAsia="lt-LT"/>
                <w14:ligatures w14:val="none"/>
              </w:rPr>
              <w:t xml:space="preserve"> pagrįstą tvirtinimo sistemą.</w:t>
            </w:r>
          </w:p>
          <w:p w14:paraId="04756838" w14:textId="77777777" w:rsidR="00997881"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Tvirtinimo elementai turi užtikrinti įrangos stabilumą eksploatacijos metu ir būti apsaugoti nuo savaiminio atsipalaidavimo.</w:t>
            </w:r>
          </w:p>
          <w:p w14:paraId="378DC379" w14:textId="77777777" w:rsidR="00997881"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lastRenderedPageBreak/>
              <w:t xml:space="preserve">- </w:t>
            </w:r>
            <w:r w:rsidR="002322A1" w:rsidRPr="00BF0DD8">
              <w:rPr>
                <w:rFonts w:ascii="Times New Roman" w:eastAsia="Times New Roman" w:hAnsi="Times New Roman" w:cs="Times New Roman"/>
                <w:kern w:val="0"/>
                <w:sz w:val="24"/>
                <w:szCs w:val="24"/>
                <w:lang w:eastAsia="lt-LT"/>
                <w14:ligatures w14:val="none"/>
              </w:rPr>
              <w:t>Tvirtinimo sprendiniai neturi sudaryti pavojingų kliūčių naudotojams.</w:t>
            </w:r>
          </w:p>
          <w:p w14:paraId="53714EA0" w14:textId="77777777" w:rsidR="00997881"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Tiekėjas atsako už tinkamos tvirtinimo sistemos parinkimą, atsižvelgdamas į esamos dangos konstrukciją ir faktinę jos būklę.</w:t>
            </w:r>
          </w:p>
          <w:p w14:paraId="03079DEE" w14:textId="4AD86142"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 xml:space="preserve">Jeigu įrangos gamintojo technologiniai reikalavimai numato kitokį nei tiesioginis tvirtinimas prie asfalto pagrindo sprendinį, tiekėjas privalo pateikti alternatyvų </w:t>
            </w:r>
            <w:proofErr w:type="spellStart"/>
            <w:r w:rsidR="002322A1" w:rsidRPr="00BF0DD8">
              <w:rPr>
                <w:rFonts w:ascii="Times New Roman" w:eastAsia="Times New Roman" w:hAnsi="Times New Roman" w:cs="Times New Roman"/>
                <w:kern w:val="0"/>
                <w:sz w:val="24"/>
                <w:szCs w:val="24"/>
                <w:lang w:eastAsia="lt-LT"/>
                <w14:ligatures w14:val="none"/>
              </w:rPr>
              <w:t>konstrukciškai</w:t>
            </w:r>
            <w:proofErr w:type="spellEnd"/>
            <w:r w:rsidR="002322A1" w:rsidRPr="00BF0DD8">
              <w:rPr>
                <w:rFonts w:ascii="Times New Roman" w:eastAsia="Times New Roman" w:hAnsi="Times New Roman" w:cs="Times New Roman"/>
                <w:kern w:val="0"/>
                <w:sz w:val="24"/>
                <w:szCs w:val="24"/>
                <w:lang w:eastAsia="lt-LT"/>
                <w14:ligatures w14:val="none"/>
              </w:rPr>
              <w:t xml:space="preserve"> pagrįstą sprendinį, kuris turi būti suderintas su Užsakovu.</w:t>
            </w:r>
          </w:p>
          <w:p w14:paraId="56425447" w14:textId="33296AAE" w:rsidR="002322A1" w:rsidRPr="00997881" w:rsidRDefault="00997881" w:rsidP="00997881">
            <w:pPr>
              <w:spacing w:before="100" w:beforeAutospacing="1" w:after="100" w:afterAutospacing="1" w:line="240" w:lineRule="auto"/>
              <w:jc w:val="both"/>
              <w:outlineLvl w:val="2"/>
              <w:rPr>
                <w:rFonts w:ascii="Times New Roman" w:eastAsia="Times New Roman" w:hAnsi="Times New Roman" w:cs="Times New Roman"/>
                <w:b/>
                <w:bCs/>
                <w:kern w:val="0"/>
                <w:sz w:val="24"/>
                <w:szCs w:val="24"/>
                <w:lang w:eastAsia="lt-LT"/>
                <w14:ligatures w14:val="none"/>
              </w:rPr>
            </w:pPr>
            <w:r w:rsidRPr="00997881">
              <w:rPr>
                <w:rFonts w:ascii="Times New Roman" w:eastAsia="Times New Roman" w:hAnsi="Times New Roman" w:cs="Times New Roman"/>
                <w:b/>
                <w:bCs/>
                <w:kern w:val="0"/>
                <w:sz w:val="24"/>
                <w:szCs w:val="24"/>
                <w:lang w:eastAsia="lt-LT"/>
                <w14:ligatures w14:val="none"/>
              </w:rPr>
              <w:t>6</w:t>
            </w:r>
            <w:r w:rsidR="002322A1" w:rsidRPr="00997881">
              <w:rPr>
                <w:rFonts w:ascii="Times New Roman" w:eastAsia="Times New Roman" w:hAnsi="Times New Roman" w:cs="Times New Roman"/>
                <w:b/>
                <w:bCs/>
                <w:kern w:val="0"/>
                <w:sz w:val="24"/>
                <w:szCs w:val="24"/>
                <w:lang w:eastAsia="lt-LT"/>
                <w14:ligatures w14:val="none"/>
              </w:rPr>
              <w:t>. Techninė dokumentacija</w:t>
            </w:r>
          </w:p>
          <w:p w14:paraId="49A81710" w14:textId="77777777" w:rsidR="002322A1" w:rsidRPr="00BF0DD8" w:rsidRDefault="002322A1" w:rsidP="00997881">
            <w:pPr>
              <w:spacing w:after="0" w:line="240" w:lineRule="auto"/>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Prieš gaminant ir montuojant įrangą, tiekėjas turi pateikti:</w:t>
            </w:r>
          </w:p>
          <w:p w14:paraId="5089A78A" w14:textId="114458A2"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 xml:space="preserve">bendrą </w:t>
            </w:r>
            <w:proofErr w:type="spellStart"/>
            <w:r w:rsidR="002322A1" w:rsidRPr="00BF0DD8">
              <w:rPr>
                <w:rFonts w:ascii="Times New Roman" w:eastAsia="Times New Roman" w:hAnsi="Times New Roman" w:cs="Times New Roman"/>
                <w:kern w:val="0"/>
                <w:sz w:val="24"/>
                <w:szCs w:val="24"/>
                <w:lang w:eastAsia="lt-LT"/>
                <w14:ligatures w14:val="none"/>
              </w:rPr>
              <w:t>skate</w:t>
            </w:r>
            <w:proofErr w:type="spellEnd"/>
            <w:r w:rsidR="002322A1" w:rsidRPr="00BF0DD8">
              <w:rPr>
                <w:rFonts w:ascii="Times New Roman" w:eastAsia="Times New Roman" w:hAnsi="Times New Roman" w:cs="Times New Roman"/>
                <w:kern w:val="0"/>
                <w:sz w:val="24"/>
                <w:szCs w:val="24"/>
                <w:lang w:eastAsia="lt-LT"/>
                <w14:ligatures w14:val="none"/>
              </w:rPr>
              <w:t xml:space="preserve"> parko elementų išdėstymo planą;</w:t>
            </w:r>
          </w:p>
          <w:p w14:paraId="4BED3418" w14:textId="23B20ABF"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kiekvieno elemento techninius brėžinius;</w:t>
            </w:r>
          </w:p>
          <w:p w14:paraId="65F46A30" w14:textId="0AD32517"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pagrindinius gabaritus;</w:t>
            </w:r>
          </w:p>
          <w:p w14:paraId="6C9A9BBC" w14:textId="5087C19C"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elementų svorį;</w:t>
            </w:r>
          </w:p>
          <w:p w14:paraId="02557582" w14:textId="4E2689A9"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tvirtinimo prie pagrindo sprendinius;</w:t>
            </w:r>
          </w:p>
          <w:p w14:paraId="2389B998" w14:textId="2C6A098C"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naudojamų medžiagų aprašymą;</w:t>
            </w:r>
          </w:p>
          <w:p w14:paraId="75A1CCFE" w14:textId="5777203D"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dangų ir paviršių apdailos aprašymą;</w:t>
            </w:r>
          </w:p>
          <w:p w14:paraId="5B4215C5" w14:textId="34E637AC"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gamintojo techninius dokumentus;</w:t>
            </w:r>
          </w:p>
          <w:p w14:paraId="114A1D2E" w14:textId="3C2C519A" w:rsidR="002322A1" w:rsidRPr="00BF0DD8" w:rsidRDefault="00997881" w:rsidP="0099788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priežiūros ir eksploatacijos instrukciją.</w:t>
            </w:r>
          </w:p>
          <w:p w14:paraId="634E35CA" w14:textId="2FE23B02" w:rsidR="002322A1" w:rsidRPr="00997881" w:rsidRDefault="00997881" w:rsidP="00997881">
            <w:pPr>
              <w:spacing w:before="100" w:beforeAutospacing="1" w:after="100" w:afterAutospacing="1" w:line="240" w:lineRule="auto"/>
              <w:jc w:val="both"/>
              <w:outlineLvl w:val="2"/>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7</w:t>
            </w:r>
            <w:r w:rsidR="002322A1" w:rsidRPr="00997881">
              <w:rPr>
                <w:rFonts w:ascii="Times New Roman" w:eastAsia="Times New Roman" w:hAnsi="Times New Roman" w:cs="Times New Roman"/>
                <w:b/>
                <w:bCs/>
                <w:kern w:val="0"/>
                <w:sz w:val="24"/>
                <w:szCs w:val="24"/>
                <w:lang w:eastAsia="lt-LT"/>
                <w14:ligatures w14:val="none"/>
              </w:rPr>
              <w:t>. Montavimo darbai</w:t>
            </w:r>
          </w:p>
          <w:p w14:paraId="4A727C8B" w14:textId="77777777" w:rsidR="002322A1" w:rsidRPr="00BF0DD8" w:rsidRDefault="002322A1" w:rsidP="00997881">
            <w:pPr>
              <w:spacing w:after="0" w:line="240" w:lineRule="auto"/>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Tiekėjas privalo atlikti visus įrangos pristatymo, iškrovimo, surinkimo, montavimo ir tvirtinimo darbus.</w:t>
            </w:r>
          </w:p>
          <w:p w14:paraId="2520CB7F" w14:textId="77777777" w:rsidR="002322A1" w:rsidRPr="00BF0DD8" w:rsidRDefault="002322A1" w:rsidP="00997881">
            <w:pPr>
              <w:spacing w:after="0" w:line="240" w:lineRule="auto"/>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Po montavimo tiekėjas privalo sutvarkyti darbo vietą ir pašalinti visas montavimo metu susidariusias atliekas.</w:t>
            </w:r>
          </w:p>
          <w:p w14:paraId="762B894C" w14:textId="77777777" w:rsidR="002322A1" w:rsidRPr="00BF0DD8" w:rsidRDefault="002322A1" w:rsidP="00997881">
            <w:pPr>
              <w:spacing w:after="0" w:line="240" w:lineRule="auto"/>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Įrangos montavimas turi būti atliekamas laikantis gamintojo montavimo instrukcijų ir taikomų saugos reikalavimų.</w:t>
            </w:r>
          </w:p>
          <w:p w14:paraId="7F3F115B" w14:textId="010B2369" w:rsidR="002322A1" w:rsidRPr="00997881" w:rsidRDefault="00997881" w:rsidP="00997881">
            <w:pPr>
              <w:spacing w:before="100" w:beforeAutospacing="1" w:after="100" w:afterAutospacing="1" w:line="240" w:lineRule="auto"/>
              <w:jc w:val="both"/>
              <w:outlineLvl w:val="2"/>
              <w:rPr>
                <w:rFonts w:ascii="Times New Roman" w:eastAsia="Times New Roman" w:hAnsi="Times New Roman" w:cs="Times New Roman"/>
                <w:b/>
                <w:bCs/>
                <w:kern w:val="0"/>
                <w:sz w:val="24"/>
                <w:szCs w:val="24"/>
                <w:lang w:eastAsia="lt-LT"/>
                <w14:ligatures w14:val="none"/>
              </w:rPr>
            </w:pPr>
            <w:r w:rsidRPr="00997881">
              <w:rPr>
                <w:rFonts w:ascii="Times New Roman" w:eastAsia="Times New Roman" w:hAnsi="Times New Roman" w:cs="Times New Roman"/>
                <w:b/>
                <w:bCs/>
                <w:kern w:val="0"/>
                <w:sz w:val="24"/>
                <w:szCs w:val="24"/>
                <w:lang w:eastAsia="lt-LT"/>
                <w14:ligatures w14:val="none"/>
              </w:rPr>
              <w:t>8</w:t>
            </w:r>
            <w:r w:rsidR="002322A1" w:rsidRPr="00997881">
              <w:rPr>
                <w:rFonts w:ascii="Times New Roman" w:eastAsia="Times New Roman" w:hAnsi="Times New Roman" w:cs="Times New Roman"/>
                <w:b/>
                <w:bCs/>
                <w:kern w:val="0"/>
                <w:sz w:val="24"/>
                <w:szCs w:val="24"/>
                <w:lang w:eastAsia="lt-LT"/>
                <w14:ligatures w14:val="none"/>
              </w:rPr>
              <w:t>. Garantija</w:t>
            </w:r>
          </w:p>
          <w:p w14:paraId="3189CDDD" w14:textId="44FF2CE6" w:rsidR="002322A1" w:rsidRPr="00BF0DD8" w:rsidRDefault="002322A1" w:rsidP="00997881">
            <w:pPr>
              <w:spacing w:after="0" w:line="240" w:lineRule="auto"/>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 xml:space="preserve">Tiekėjas turi suteikti ne trumpesnę kaip </w:t>
            </w:r>
            <w:r w:rsidR="00CE1141">
              <w:rPr>
                <w:rFonts w:ascii="Times New Roman" w:eastAsia="Times New Roman" w:hAnsi="Times New Roman" w:cs="Times New Roman"/>
                <w:kern w:val="0"/>
                <w:sz w:val="24"/>
                <w:szCs w:val="24"/>
                <w:lang w:eastAsia="lt-LT"/>
                <w14:ligatures w14:val="none"/>
              </w:rPr>
              <w:t>24</w:t>
            </w:r>
            <w:r w:rsidRPr="00BF0DD8">
              <w:rPr>
                <w:rFonts w:ascii="Times New Roman" w:eastAsia="Times New Roman" w:hAnsi="Times New Roman" w:cs="Times New Roman"/>
                <w:kern w:val="0"/>
                <w:sz w:val="24"/>
                <w:szCs w:val="24"/>
                <w:lang w:eastAsia="lt-LT"/>
                <w14:ligatures w14:val="none"/>
              </w:rPr>
              <w:t xml:space="preserve"> </w:t>
            </w:r>
            <w:proofErr w:type="spellStart"/>
            <w:r w:rsidRPr="00BF0DD8">
              <w:rPr>
                <w:rFonts w:ascii="Times New Roman" w:eastAsia="Times New Roman" w:hAnsi="Times New Roman" w:cs="Times New Roman"/>
                <w:kern w:val="0"/>
                <w:sz w:val="24"/>
                <w:szCs w:val="24"/>
                <w:lang w:eastAsia="lt-LT"/>
                <w14:ligatures w14:val="none"/>
              </w:rPr>
              <w:t>m</w:t>
            </w:r>
            <w:r w:rsidR="00CE1141">
              <w:rPr>
                <w:rFonts w:ascii="Times New Roman" w:eastAsia="Times New Roman" w:hAnsi="Times New Roman" w:cs="Times New Roman"/>
                <w:kern w:val="0"/>
                <w:sz w:val="24"/>
                <w:szCs w:val="24"/>
                <w:lang w:eastAsia="lt-LT"/>
                <w14:ligatures w14:val="none"/>
              </w:rPr>
              <w:t>ėn</w:t>
            </w:r>
            <w:proofErr w:type="spellEnd"/>
            <w:r w:rsidRPr="00BF0DD8">
              <w:rPr>
                <w:rFonts w:ascii="Times New Roman" w:eastAsia="Times New Roman" w:hAnsi="Times New Roman" w:cs="Times New Roman"/>
                <w:kern w:val="0"/>
                <w:sz w:val="24"/>
                <w:szCs w:val="24"/>
                <w:lang w:eastAsia="lt-LT"/>
                <w14:ligatures w14:val="none"/>
              </w:rPr>
              <w:t xml:space="preserve"> garantiją visai tiekiamai įrangai ir jos konstrukcijoms.</w:t>
            </w:r>
          </w:p>
          <w:p w14:paraId="0EAB703A" w14:textId="77777777" w:rsidR="002322A1" w:rsidRPr="00BF0DD8" w:rsidRDefault="002322A1" w:rsidP="00997881">
            <w:pPr>
              <w:spacing w:after="0" w:line="240" w:lineRule="auto"/>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Garantiniu laikotarpiu tiekėjas privalo pašalinti dėl gaminio konstrukcijos, medžiagų ar montavimo atsiradusius defektus.</w:t>
            </w:r>
          </w:p>
          <w:p w14:paraId="61FD2BD9" w14:textId="53E77AAD" w:rsidR="002322A1" w:rsidRPr="00997881" w:rsidRDefault="00997881" w:rsidP="00997881">
            <w:pPr>
              <w:spacing w:before="100" w:beforeAutospacing="1" w:after="100" w:afterAutospacing="1" w:line="240" w:lineRule="auto"/>
              <w:jc w:val="both"/>
              <w:outlineLvl w:val="2"/>
              <w:rPr>
                <w:rFonts w:ascii="Times New Roman" w:eastAsia="Times New Roman" w:hAnsi="Times New Roman" w:cs="Times New Roman"/>
                <w:b/>
                <w:bCs/>
                <w:kern w:val="0"/>
                <w:sz w:val="24"/>
                <w:szCs w:val="24"/>
                <w:lang w:eastAsia="lt-LT"/>
                <w14:ligatures w14:val="none"/>
              </w:rPr>
            </w:pPr>
            <w:r w:rsidRPr="00997881">
              <w:rPr>
                <w:rFonts w:ascii="Times New Roman" w:eastAsia="Times New Roman" w:hAnsi="Times New Roman" w:cs="Times New Roman"/>
                <w:b/>
                <w:bCs/>
                <w:kern w:val="0"/>
                <w:sz w:val="24"/>
                <w:szCs w:val="24"/>
                <w:lang w:eastAsia="lt-LT"/>
                <w14:ligatures w14:val="none"/>
              </w:rPr>
              <w:t>9</w:t>
            </w:r>
            <w:r w:rsidR="002322A1" w:rsidRPr="00997881">
              <w:rPr>
                <w:rFonts w:ascii="Times New Roman" w:eastAsia="Times New Roman" w:hAnsi="Times New Roman" w:cs="Times New Roman"/>
                <w:b/>
                <w:bCs/>
                <w:kern w:val="0"/>
                <w:sz w:val="24"/>
                <w:szCs w:val="24"/>
                <w:lang w:eastAsia="lt-LT"/>
                <w14:ligatures w14:val="none"/>
              </w:rPr>
              <w:t>. Pasiūlymo sudėtis</w:t>
            </w:r>
          </w:p>
          <w:p w14:paraId="48880850" w14:textId="77777777" w:rsidR="002322A1" w:rsidRPr="00BF0DD8" w:rsidRDefault="002322A1" w:rsidP="00997881">
            <w:pPr>
              <w:spacing w:after="0" w:line="240" w:lineRule="auto"/>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Tiekėjas kartu su pasiūlymu turi pateikti:</w:t>
            </w:r>
          </w:p>
          <w:p w14:paraId="25B3AECB" w14:textId="77777777" w:rsidR="002322A1" w:rsidRPr="00BF0DD8" w:rsidRDefault="002322A1" w:rsidP="00997881">
            <w:pPr>
              <w:numPr>
                <w:ilvl w:val="0"/>
                <w:numId w:val="25"/>
              </w:numPr>
              <w:tabs>
                <w:tab w:val="clear" w:pos="720"/>
                <w:tab w:val="num" w:pos="376"/>
              </w:tabs>
              <w:spacing w:after="0" w:line="240" w:lineRule="auto"/>
              <w:ind w:left="376"/>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 xml:space="preserve">siūlomų </w:t>
            </w:r>
            <w:proofErr w:type="spellStart"/>
            <w:r w:rsidRPr="00BF0DD8">
              <w:rPr>
                <w:rFonts w:ascii="Times New Roman" w:eastAsia="Times New Roman" w:hAnsi="Times New Roman" w:cs="Times New Roman"/>
                <w:kern w:val="0"/>
                <w:sz w:val="24"/>
                <w:szCs w:val="24"/>
                <w:lang w:eastAsia="lt-LT"/>
                <w14:ligatures w14:val="none"/>
              </w:rPr>
              <w:t>skate</w:t>
            </w:r>
            <w:proofErr w:type="spellEnd"/>
            <w:r w:rsidRPr="00BF0DD8">
              <w:rPr>
                <w:rFonts w:ascii="Times New Roman" w:eastAsia="Times New Roman" w:hAnsi="Times New Roman" w:cs="Times New Roman"/>
                <w:kern w:val="0"/>
                <w:sz w:val="24"/>
                <w:szCs w:val="24"/>
                <w:lang w:eastAsia="lt-LT"/>
                <w14:ligatures w14:val="none"/>
              </w:rPr>
              <w:t xml:space="preserve"> parko elementų sąrašą;</w:t>
            </w:r>
          </w:p>
          <w:p w14:paraId="79457164" w14:textId="77777777" w:rsidR="002322A1" w:rsidRPr="00BF0DD8" w:rsidRDefault="002322A1" w:rsidP="00997881">
            <w:pPr>
              <w:numPr>
                <w:ilvl w:val="0"/>
                <w:numId w:val="25"/>
              </w:numPr>
              <w:tabs>
                <w:tab w:val="clear" w:pos="720"/>
                <w:tab w:val="num" w:pos="376"/>
              </w:tabs>
              <w:spacing w:after="0" w:line="240" w:lineRule="auto"/>
              <w:ind w:left="376"/>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kiekvieno elemento techninį aprašymą;</w:t>
            </w:r>
          </w:p>
          <w:p w14:paraId="781C0CC0" w14:textId="77777777" w:rsidR="002322A1" w:rsidRPr="00BF0DD8" w:rsidRDefault="002322A1" w:rsidP="00997881">
            <w:pPr>
              <w:numPr>
                <w:ilvl w:val="0"/>
                <w:numId w:val="25"/>
              </w:numPr>
              <w:tabs>
                <w:tab w:val="clear" w:pos="720"/>
                <w:tab w:val="num" w:pos="376"/>
              </w:tabs>
              <w:spacing w:after="0" w:line="240" w:lineRule="auto"/>
              <w:ind w:left="376"/>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elementų išdėstymo aikštelėje schemą;</w:t>
            </w:r>
          </w:p>
          <w:p w14:paraId="672212AA" w14:textId="77777777" w:rsidR="002322A1" w:rsidRPr="00BF0DD8" w:rsidRDefault="002322A1" w:rsidP="00997881">
            <w:pPr>
              <w:numPr>
                <w:ilvl w:val="0"/>
                <w:numId w:val="25"/>
              </w:numPr>
              <w:tabs>
                <w:tab w:val="clear" w:pos="720"/>
                <w:tab w:val="num" w:pos="376"/>
              </w:tabs>
              <w:spacing w:after="0" w:line="240" w:lineRule="auto"/>
              <w:ind w:left="376"/>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bendrus įrangos gabaritus;</w:t>
            </w:r>
          </w:p>
          <w:p w14:paraId="2132F9C6" w14:textId="77777777" w:rsidR="002322A1" w:rsidRPr="00BF0DD8" w:rsidRDefault="002322A1" w:rsidP="00997881">
            <w:pPr>
              <w:numPr>
                <w:ilvl w:val="0"/>
                <w:numId w:val="25"/>
              </w:numPr>
              <w:tabs>
                <w:tab w:val="clear" w:pos="720"/>
                <w:tab w:val="num" w:pos="376"/>
              </w:tabs>
              <w:spacing w:after="0" w:line="240" w:lineRule="auto"/>
              <w:ind w:left="376"/>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naudojamų medžiagų aprašymą;</w:t>
            </w:r>
          </w:p>
          <w:p w14:paraId="3BA4D7A1" w14:textId="77777777" w:rsidR="002322A1" w:rsidRPr="00BF0DD8" w:rsidRDefault="002322A1" w:rsidP="00997881">
            <w:pPr>
              <w:numPr>
                <w:ilvl w:val="0"/>
                <w:numId w:val="25"/>
              </w:numPr>
              <w:tabs>
                <w:tab w:val="clear" w:pos="720"/>
                <w:tab w:val="num" w:pos="376"/>
              </w:tabs>
              <w:spacing w:after="0" w:line="240" w:lineRule="auto"/>
              <w:ind w:left="376"/>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tvirtinimo prie esamos dangos sprendinius;</w:t>
            </w:r>
          </w:p>
          <w:p w14:paraId="3DF105E4" w14:textId="77777777" w:rsidR="002322A1" w:rsidRPr="00BF0DD8" w:rsidRDefault="002322A1" w:rsidP="00997881">
            <w:pPr>
              <w:numPr>
                <w:ilvl w:val="0"/>
                <w:numId w:val="25"/>
              </w:numPr>
              <w:tabs>
                <w:tab w:val="clear" w:pos="720"/>
                <w:tab w:val="num" w:pos="376"/>
              </w:tabs>
              <w:spacing w:after="0" w:line="240" w:lineRule="auto"/>
              <w:ind w:left="376"/>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gamintojo informaciją;</w:t>
            </w:r>
          </w:p>
          <w:p w14:paraId="627BE3D4" w14:textId="77777777" w:rsidR="002322A1" w:rsidRPr="00BF0DD8" w:rsidRDefault="002322A1" w:rsidP="00997881">
            <w:pPr>
              <w:numPr>
                <w:ilvl w:val="0"/>
                <w:numId w:val="25"/>
              </w:numPr>
              <w:tabs>
                <w:tab w:val="clear" w:pos="720"/>
                <w:tab w:val="num" w:pos="376"/>
              </w:tabs>
              <w:spacing w:after="0" w:line="240" w:lineRule="auto"/>
              <w:ind w:left="376"/>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garantijos sąlygas;</w:t>
            </w:r>
          </w:p>
          <w:p w14:paraId="45E01A5A" w14:textId="77777777" w:rsidR="002322A1" w:rsidRPr="00BF0DD8" w:rsidRDefault="002322A1" w:rsidP="00997881">
            <w:pPr>
              <w:numPr>
                <w:ilvl w:val="0"/>
                <w:numId w:val="25"/>
              </w:numPr>
              <w:tabs>
                <w:tab w:val="clear" w:pos="720"/>
                <w:tab w:val="num" w:pos="376"/>
              </w:tabs>
              <w:spacing w:after="0" w:line="240" w:lineRule="auto"/>
              <w:ind w:left="376"/>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lastRenderedPageBreak/>
              <w:t>įrangos priežiūros ir eksploatacijos reikalavimus;</w:t>
            </w:r>
          </w:p>
          <w:p w14:paraId="415FBC79" w14:textId="77777777" w:rsidR="002322A1" w:rsidRPr="00BF0DD8" w:rsidRDefault="002322A1" w:rsidP="00997881">
            <w:pPr>
              <w:numPr>
                <w:ilvl w:val="0"/>
                <w:numId w:val="25"/>
              </w:numPr>
              <w:tabs>
                <w:tab w:val="clear" w:pos="720"/>
                <w:tab w:val="num" w:pos="376"/>
              </w:tabs>
              <w:spacing w:after="0" w:line="240" w:lineRule="auto"/>
              <w:ind w:left="376"/>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bendrą įrangos, pristatymo ir montavimo kainą.</w:t>
            </w:r>
          </w:p>
          <w:p w14:paraId="10CE3644" w14:textId="1B5A82F4" w:rsidR="002322A1" w:rsidRPr="00F261A1" w:rsidRDefault="002322A1" w:rsidP="00997881">
            <w:pPr>
              <w:spacing w:before="100" w:beforeAutospacing="1" w:after="100" w:afterAutospacing="1" w:line="240" w:lineRule="auto"/>
              <w:jc w:val="both"/>
              <w:outlineLvl w:val="2"/>
              <w:rPr>
                <w:rFonts w:ascii="Times New Roman" w:eastAsia="Times New Roman" w:hAnsi="Times New Roman" w:cs="Times New Roman"/>
                <w:b/>
                <w:bCs/>
                <w:kern w:val="0"/>
                <w:sz w:val="24"/>
                <w:szCs w:val="24"/>
                <w:lang w:eastAsia="lt-LT"/>
                <w14:ligatures w14:val="none"/>
              </w:rPr>
            </w:pPr>
            <w:r w:rsidRPr="00F261A1">
              <w:rPr>
                <w:rFonts w:ascii="Times New Roman" w:eastAsia="Times New Roman" w:hAnsi="Times New Roman" w:cs="Times New Roman"/>
                <w:b/>
                <w:bCs/>
                <w:kern w:val="0"/>
                <w:sz w:val="24"/>
                <w:szCs w:val="24"/>
                <w:lang w:eastAsia="lt-LT"/>
                <w14:ligatures w14:val="none"/>
              </w:rPr>
              <w:t>1</w:t>
            </w:r>
            <w:r w:rsidR="00F261A1">
              <w:rPr>
                <w:rFonts w:ascii="Times New Roman" w:eastAsia="Times New Roman" w:hAnsi="Times New Roman" w:cs="Times New Roman"/>
                <w:b/>
                <w:bCs/>
                <w:kern w:val="0"/>
                <w:sz w:val="24"/>
                <w:szCs w:val="24"/>
                <w:lang w:eastAsia="lt-LT"/>
                <w14:ligatures w14:val="none"/>
              </w:rPr>
              <w:t>0</w:t>
            </w:r>
            <w:r w:rsidRPr="00F261A1">
              <w:rPr>
                <w:rFonts w:ascii="Times New Roman" w:eastAsia="Times New Roman" w:hAnsi="Times New Roman" w:cs="Times New Roman"/>
                <w:b/>
                <w:bCs/>
                <w:kern w:val="0"/>
                <w:sz w:val="24"/>
                <w:szCs w:val="24"/>
                <w:lang w:eastAsia="lt-LT"/>
                <w14:ligatures w14:val="none"/>
              </w:rPr>
              <w:t>. Esamos aikštelės duomenys</w:t>
            </w:r>
          </w:p>
          <w:p w14:paraId="52048D0B" w14:textId="77777777" w:rsidR="002322A1" w:rsidRPr="00BF0DD8" w:rsidRDefault="002322A1" w:rsidP="00F261A1">
            <w:pPr>
              <w:spacing w:after="0" w:line="240" w:lineRule="auto"/>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 xml:space="preserve">Esama </w:t>
            </w:r>
            <w:proofErr w:type="spellStart"/>
            <w:r w:rsidRPr="00BF0DD8">
              <w:rPr>
                <w:rFonts w:ascii="Times New Roman" w:eastAsia="Times New Roman" w:hAnsi="Times New Roman" w:cs="Times New Roman"/>
                <w:kern w:val="0"/>
                <w:sz w:val="24"/>
                <w:szCs w:val="24"/>
                <w:lang w:eastAsia="lt-LT"/>
                <w14:ligatures w14:val="none"/>
              </w:rPr>
              <w:t>skate</w:t>
            </w:r>
            <w:proofErr w:type="spellEnd"/>
            <w:r w:rsidRPr="00BF0DD8">
              <w:rPr>
                <w:rFonts w:ascii="Times New Roman" w:eastAsia="Times New Roman" w:hAnsi="Times New Roman" w:cs="Times New Roman"/>
                <w:kern w:val="0"/>
                <w:sz w:val="24"/>
                <w:szCs w:val="24"/>
                <w:lang w:eastAsia="lt-LT"/>
                <w14:ligatures w14:val="none"/>
              </w:rPr>
              <w:t xml:space="preserve"> parkui skirta aikštelė:</w:t>
            </w:r>
          </w:p>
          <w:p w14:paraId="13A3BDA2" w14:textId="7A69CB4D" w:rsidR="002322A1" w:rsidRPr="00BF0DD8" w:rsidRDefault="00F261A1" w:rsidP="00F261A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matmenys – 20,00 × 30,00 m;</w:t>
            </w:r>
          </w:p>
          <w:p w14:paraId="0BAEB324" w14:textId="42274F2A" w:rsidR="002322A1" w:rsidRPr="00BF0DD8" w:rsidRDefault="00F261A1" w:rsidP="00F261A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plotas – apie 600 m²;</w:t>
            </w:r>
          </w:p>
          <w:p w14:paraId="481B23E6" w14:textId="2F5FAC81" w:rsidR="002322A1" w:rsidRPr="00BF0DD8" w:rsidRDefault="00F261A1" w:rsidP="00F261A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esama danga – asfaltas;</w:t>
            </w:r>
          </w:p>
          <w:p w14:paraId="543D14C2" w14:textId="6561C614" w:rsidR="002322A1" w:rsidRPr="00BF0DD8" w:rsidRDefault="00F261A1" w:rsidP="00F261A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naujos asfalto dangos įrengimas nenumatomas;</w:t>
            </w:r>
          </w:p>
          <w:p w14:paraId="46522706" w14:textId="4E0F1C11" w:rsidR="002322A1" w:rsidRPr="00BF0DD8" w:rsidRDefault="00F261A1" w:rsidP="00F261A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proofErr w:type="spellStart"/>
            <w:r w:rsidR="002322A1" w:rsidRPr="00BF0DD8">
              <w:rPr>
                <w:rFonts w:ascii="Times New Roman" w:eastAsia="Times New Roman" w:hAnsi="Times New Roman" w:cs="Times New Roman"/>
                <w:kern w:val="0"/>
                <w:sz w:val="24"/>
                <w:szCs w:val="24"/>
                <w:lang w:eastAsia="lt-LT"/>
                <w14:ligatures w14:val="none"/>
              </w:rPr>
              <w:t>skate</w:t>
            </w:r>
            <w:proofErr w:type="spellEnd"/>
            <w:r w:rsidR="002322A1" w:rsidRPr="00BF0DD8">
              <w:rPr>
                <w:rFonts w:ascii="Times New Roman" w:eastAsia="Times New Roman" w:hAnsi="Times New Roman" w:cs="Times New Roman"/>
                <w:kern w:val="0"/>
                <w:sz w:val="24"/>
                <w:szCs w:val="24"/>
                <w:lang w:eastAsia="lt-LT"/>
                <w14:ligatures w14:val="none"/>
              </w:rPr>
              <w:t xml:space="preserve"> parko įranga montuojama ant esamos dangos;</w:t>
            </w:r>
          </w:p>
          <w:p w14:paraId="58AFF522" w14:textId="0C7B0A56" w:rsidR="002322A1" w:rsidRPr="00BF0DD8" w:rsidRDefault="00F261A1" w:rsidP="00F261A1">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2322A1" w:rsidRPr="00BF0DD8">
              <w:rPr>
                <w:rFonts w:ascii="Times New Roman" w:eastAsia="Times New Roman" w:hAnsi="Times New Roman" w:cs="Times New Roman"/>
                <w:kern w:val="0"/>
                <w:sz w:val="24"/>
                <w:szCs w:val="24"/>
                <w:lang w:eastAsia="lt-LT"/>
                <w14:ligatures w14:val="none"/>
              </w:rPr>
              <w:t>prieš montavimo darbus tiekėjas privalo įvertinti esamos dangos būklę ir tinkamumą siūlomai įrangai montuoti.</w:t>
            </w:r>
          </w:p>
          <w:p w14:paraId="66BBF3CF" w14:textId="12A39A12" w:rsidR="002322A1" w:rsidRPr="00BF0DD8" w:rsidRDefault="002322A1" w:rsidP="00997881">
            <w:pPr>
              <w:spacing w:before="100" w:beforeAutospacing="1" w:after="100" w:afterAutospacing="1" w:line="240" w:lineRule="auto"/>
              <w:jc w:val="both"/>
              <w:rPr>
                <w:rFonts w:ascii="Times New Roman" w:eastAsia="Times New Roman" w:hAnsi="Times New Roman" w:cs="Times New Roman"/>
                <w:kern w:val="0"/>
                <w:sz w:val="24"/>
                <w:szCs w:val="24"/>
                <w:lang w:eastAsia="lt-LT"/>
                <w14:ligatures w14:val="none"/>
              </w:rPr>
            </w:pPr>
            <w:r w:rsidRPr="00BF0DD8">
              <w:rPr>
                <w:rFonts w:ascii="Times New Roman" w:eastAsia="Times New Roman" w:hAnsi="Times New Roman" w:cs="Times New Roman"/>
                <w:kern w:val="0"/>
                <w:sz w:val="24"/>
                <w:szCs w:val="24"/>
                <w:lang w:eastAsia="lt-LT"/>
                <w14:ligatures w14:val="none"/>
              </w:rPr>
              <w:t>Jeigu tiekėjo vertinimu esama danga dėl techninės būklės nėra tinkama konkrečios įrangos montavimui, tiekėjas privalo tai nurodyti pasiūlyme ir pateikti būtinus papildomus sprendinius.</w:t>
            </w:r>
          </w:p>
        </w:tc>
        <w:tc>
          <w:tcPr>
            <w:tcW w:w="737" w:type="pct"/>
            <w:vAlign w:val="center"/>
          </w:tcPr>
          <w:p w14:paraId="53852EBB" w14:textId="79AC0ECF" w:rsidR="00C3314C" w:rsidRPr="00A70C24" w:rsidRDefault="00C3314C"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proofErr w:type="spellStart"/>
            <w:r w:rsidRPr="00E73878">
              <w:rPr>
                <w:rFonts w:ascii="Times New Roman" w:eastAsia="Times New Roman" w:hAnsi="Times New Roman" w:cs="Times New Roman"/>
                <w:kern w:val="0"/>
                <w:sz w:val="24"/>
                <w:szCs w:val="24"/>
                <w:lang w:eastAsia="lt-LT"/>
                <w14:ligatures w14:val="none"/>
              </w:rPr>
              <w:lastRenderedPageBreak/>
              <w:t>kompl</w:t>
            </w:r>
            <w:proofErr w:type="spellEnd"/>
            <w:r w:rsidRPr="00E73878">
              <w:rPr>
                <w:rFonts w:ascii="Times New Roman" w:eastAsia="Times New Roman" w:hAnsi="Times New Roman" w:cs="Times New Roman"/>
                <w:kern w:val="0"/>
                <w:sz w:val="24"/>
                <w:szCs w:val="24"/>
                <w:lang w:eastAsia="lt-LT"/>
                <w14:ligatures w14:val="none"/>
              </w:rPr>
              <w:t>.</w:t>
            </w:r>
          </w:p>
        </w:tc>
        <w:tc>
          <w:tcPr>
            <w:tcW w:w="732" w:type="pct"/>
            <w:vAlign w:val="center"/>
          </w:tcPr>
          <w:p w14:paraId="375E904E" w14:textId="77777777" w:rsidR="00C3314C" w:rsidRPr="00A70C24" w:rsidRDefault="00C3314C"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sidRPr="00E73878">
              <w:rPr>
                <w:rFonts w:ascii="Times New Roman" w:eastAsia="Times New Roman" w:hAnsi="Times New Roman" w:cs="Times New Roman"/>
                <w:kern w:val="0"/>
                <w:sz w:val="24"/>
                <w:szCs w:val="24"/>
                <w:lang w:eastAsia="lt-LT"/>
                <w14:ligatures w14:val="none"/>
              </w:rPr>
              <w:t>1,0</w:t>
            </w:r>
          </w:p>
        </w:tc>
      </w:tr>
      <w:tr w:rsidR="00C3314C" w:rsidRPr="00B708C3" w14:paraId="7F54B972" w14:textId="77777777" w:rsidTr="39471F23">
        <w:tc>
          <w:tcPr>
            <w:tcW w:w="406" w:type="pct"/>
            <w:vAlign w:val="center"/>
          </w:tcPr>
          <w:p w14:paraId="40768497" w14:textId="0C8D7646" w:rsidR="00C3314C" w:rsidRPr="000A0471" w:rsidRDefault="00911DE9" w:rsidP="00F8189C">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lastRenderedPageBreak/>
              <w:t>3</w:t>
            </w:r>
            <w:r w:rsidR="00C3314C" w:rsidRPr="000A0471">
              <w:rPr>
                <w:rFonts w:ascii="Times New Roman" w:eastAsia="Times New Roman" w:hAnsi="Times New Roman" w:cs="Times New Roman"/>
                <w:b/>
                <w:bCs/>
                <w:kern w:val="0"/>
                <w:sz w:val="24"/>
                <w:szCs w:val="24"/>
                <w:lang w:eastAsia="lt-LT"/>
                <w14:ligatures w14:val="none"/>
              </w:rPr>
              <w:t xml:space="preserve">. </w:t>
            </w:r>
          </w:p>
        </w:tc>
        <w:tc>
          <w:tcPr>
            <w:tcW w:w="3125" w:type="pct"/>
            <w:vAlign w:val="center"/>
          </w:tcPr>
          <w:p w14:paraId="1DC9694D" w14:textId="77777777" w:rsidR="00C3314C" w:rsidRPr="00A70C24" w:rsidRDefault="00C3314C" w:rsidP="00F8189C">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E73878">
              <w:rPr>
                <w:rFonts w:ascii="Times New Roman" w:eastAsia="Times New Roman" w:hAnsi="Times New Roman" w:cs="Times New Roman"/>
                <w:b/>
                <w:bCs/>
                <w:kern w:val="0"/>
                <w:sz w:val="24"/>
                <w:szCs w:val="24"/>
                <w:lang w:eastAsia="lt-LT"/>
                <w14:ligatures w14:val="none"/>
              </w:rPr>
              <w:t>Krepšinio aikštelės įrengimo darbai</w:t>
            </w:r>
          </w:p>
        </w:tc>
        <w:tc>
          <w:tcPr>
            <w:tcW w:w="737" w:type="pct"/>
            <w:vAlign w:val="center"/>
          </w:tcPr>
          <w:p w14:paraId="52D97DA6" w14:textId="77777777" w:rsidR="00C3314C" w:rsidRPr="00A70C24" w:rsidRDefault="00C3314C" w:rsidP="00EA1A7B">
            <w:pPr>
              <w:tabs>
                <w:tab w:val="left" w:pos="567"/>
                <w:tab w:val="left" w:pos="993"/>
              </w:tabs>
              <w:spacing w:after="0" w:line="240" w:lineRule="auto"/>
              <w:ind w:firstLine="851"/>
              <w:jc w:val="center"/>
              <w:rPr>
                <w:rFonts w:ascii="Times New Roman" w:eastAsia="Times New Roman" w:hAnsi="Times New Roman" w:cs="Times New Roman"/>
                <w:kern w:val="0"/>
                <w:sz w:val="24"/>
                <w:szCs w:val="24"/>
                <w:lang w:eastAsia="lt-LT"/>
                <w14:ligatures w14:val="none"/>
              </w:rPr>
            </w:pPr>
          </w:p>
        </w:tc>
        <w:tc>
          <w:tcPr>
            <w:tcW w:w="732" w:type="pct"/>
            <w:vAlign w:val="center"/>
          </w:tcPr>
          <w:p w14:paraId="7CB61880" w14:textId="77777777" w:rsidR="00C3314C" w:rsidRPr="00A70C24" w:rsidRDefault="00C3314C" w:rsidP="00EA1A7B">
            <w:pPr>
              <w:tabs>
                <w:tab w:val="left" w:pos="567"/>
                <w:tab w:val="left" w:pos="993"/>
              </w:tabs>
              <w:spacing w:after="0" w:line="240" w:lineRule="auto"/>
              <w:ind w:firstLine="851"/>
              <w:jc w:val="center"/>
              <w:rPr>
                <w:rFonts w:ascii="Times New Roman" w:eastAsia="Times New Roman" w:hAnsi="Times New Roman" w:cs="Times New Roman"/>
                <w:kern w:val="0"/>
                <w:sz w:val="24"/>
                <w:szCs w:val="24"/>
                <w:lang w:eastAsia="lt-LT"/>
                <w14:ligatures w14:val="none"/>
              </w:rPr>
            </w:pPr>
          </w:p>
        </w:tc>
      </w:tr>
      <w:tr w:rsidR="00C3314C" w:rsidRPr="00B708C3" w14:paraId="30AF290A" w14:textId="77777777" w:rsidTr="39471F23">
        <w:tc>
          <w:tcPr>
            <w:tcW w:w="406" w:type="pct"/>
            <w:vAlign w:val="center"/>
          </w:tcPr>
          <w:p w14:paraId="38494B7D" w14:textId="3C63E3FE" w:rsidR="00C3314C" w:rsidRPr="000A0471" w:rsidRDefault="00911DE9" w:rsidP="00F8189C">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3</w:t>
            </w:r>
            <w:r w:rsidR="00C3314C" w:rsidRPr="000A0471">
              <w:rPr>
                <w:rFonts w:ascii="Times New Roman" w:eastAsia="Times New Roman" w:hAnsi="Times New Roman" w:cs="Times New Roman"/>
                <w:b/>
                <w:bCs/>
                <w:kern w:val="0"/>
                <w:sz w:val="24"/>
                <w:szCs w:val="24"/>
                <w:lang w:eastAsia="lt-LT"/>
                <w14:ligatures w14:val="none"/>
              </w:rPr>
              <w:t xml:space="preserve">.1 </w:t>
            </w:r>
          </w:p>
        </w:tc>
        <w:tc>
          <w:tcPr>
            <w:tcW w:w="3125" w:type="pct"/>
            <w:vAlign w:val="center"/>
          </w:tcPr>
          <w:p w14:paraId="0CE31602" w14:textId="3266202D" w:rsidR="00C3314C" w:rsidRPr="002D4A32" w:rsidRDefault="00C3314C" w:rsidP="002D4A32">
            <w:pPr>
              <w:tabs>
                <w:tab w:val="left" w:pos="567"/>
                <w:tab w:val="left" w:pos="993"/>
              </w:tabs>
              <w:spacing w:after="120" w:line="240" w:lineRule="auto"/>
              <w:jc w:val="both"/>
              <w:rPr>
                <w:rFonts w:ascii="Times New Roman" w:eastAsia="Times New Roman" w:hAnsi="Times New Roman" w:cs="Times New Roman"/>
                <w:b/>
                <w:bCs/>
                <w:kern w:val="0"/>
                <w:sz w:val="24"/>
                <w:szCs w:val="24"/>
                <w:lang w:eastAsia="lt-LT"/>
                <w14:ligatures w14:val="none"/>
              </w:rPr>
            </w:pPr>
            <w:r w:rsidRPr="002D4A32">
              <w:rPr>
                <w:rFonts w:ascii="Times New Roman" w:eastAsia="Times New Roman" w:hAnsi="Times New Roman" w:cs="Times New Roman"/>
                <w:b/>
                <w:bCs/>
                <w:kern w:val="0"/>
                <w:sz w:val="24"/>
                <w:szCs w:val="24"/>
                <w:lang w:eastAsia="lt-LT"/>
                <w14:ligatures w14:val="none"/>
              </w:rPr>
              <w:t xml:space="preserve">Krepšinio </w:t>
            </w:r>
            <w:r w:rsidR="00C77BF4">
              <w:rPr>
                <w:rFonts w:ascii="Times New Roman" w:eastAsia="Times New Roman" w:hAnsi="Times New Roman" w:cs="Times New Roman"/>
                <w:b/>
                <w:bCs/>
                <w:kern w:val="0"/>
                <w:sz w:val="24"/>
                <w:szCs w:val="24"/>
                <w:lang w:eastAsia="lt-LT"/>
                <w14:ligatures w14:val="none"/>
              </w:rPr>
              <w:t xml:space="preserve">lauko </w:t>
            </w:r>
            <w:r w:rsidRPr="002D4A32">
              <w:rPr>
                <w:rFonts w:ascii="Times New Roman" w:eastAsia="Times New Roman" w:hAnsi="Times New Roman" w:cs="Times New Roman"/>
                <w:b/>
                <w:bCs/>
                <w:kern w:val="0"/>
                <w:sz w:val="24"/>
                <w:szCs w:val="24"/>
                <w:lang w:eastAsia="lt-LT"/>
                <w14:ligatures w14:val="none"/>
              </w:rPr>
              <w:t>dangos.</w:t>
            </w:r>
          </w:p>
          <w:p w14:paraId="14A6469B" w14:textId="415941BC" w:rsidR="00C3314C" w:rsidRPr="00373849" w:rsidRDefault="00C3314C" w:rsidP="000D299F">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373849">
              <w:rPr>
                <w:rFonts w:ascii="Times New Roman" w:eastAsia="Times New Roman" w:hAnsi="Times New Roman" w:cs="Times New Roman"/>
                <w:kern w:val="0"/>
                <w:sz w:val="24"/>
                <w:szCs w:val="24"/>
                <w:lang w:eastAsia="lt-LT"/>
                <w14:ligatures w14:val="none"/>
              </w:rPr>
              <w:t>Techniniai duomenys:</w:t>
            </w:r>
          </w:p>
          <w:p w14:paraId="07ABB774" w14:textId="6D1E7220" w:rsidR="00C3314C" w:rsidRPr="00373849" w:rsidRDefault="00C3314C" w:rsidP="006F72C8">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373849">
              <w:rPr>
                <w:rFonts w:ascii="Times New Roman" w:eastAsia="Times New Roman" w:hAnsi="Times New Roman" w:cs="Times New Roman"/>
                <w:kern w:val="0"/>
                <w:sz w:val="24"/>
                <w:szCs w:val="24"/>
                <w:lang w:eastAsia="lt-LT"/>
                <w14:ligatures w14:val="none"/>
              </w:rPr>
              <w:t xml:space="preserve">- Danga turi būti skirta intensyviam naudojimui lauko krepšinio aikštelėje. </w:t>
            </w:r>
          </w:p>
          <w:p w14:paraId="61A997A8" w14:textId="4233E37A" w:rsidR="00C3314C" w:rsidRPr="00373849" w:rsidRDefault="00C3314C" w:rsidP="006F72C8">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373849">
              <w:rPr>
                <w:rFonts w:ascii="Times New Roman" w:eastAsia="Times New Roman" w:hAnsi="Times New Roman" w:cs="Times New Roman"/>
                <w:kern w:val="0"/>
                <w:sz w:val="24"/>
                <w:szCs w:val="24"/>
                <w:lang w:eastAsia="lt-LT"/>
                <w14:ligatures w14:val="none"/>
              </w:rPr>
              <w:t>- Danga – surenkama, segmentinė (modulinė), pagaminta iš TPE (</w:t>
            </w:r>
            <w:proofErr w:type="spellStart"/>
            <w:r w:rsidRPr="00373849">
              <w:rPr>
                <w:rFonts w:ascii="Times New Roman" w:eastAsia="Times New Roman" w:hAnsi="Times New Roman" w:cs="Times New Roman"/>
                <w:kern w:val="0"/>
                <w:sz w:val="24"/>
                <w:szCs w:val="24"/>
                <w:lang w:eastAsia="lt-LT"/>
                <w14:ligatures w14:val="none"/>
              </w:rPr>
              <w:t>termoplastinio</w:t>
            </w:r>
            <w:proofErr w:type="spellEnd"/>
            <w:r w:rsidRPr="00373849">
              <w:rPr>
                <w:rFonts w:ascii="Times New Roman" w:eastAsia="Times New Roman" w:hAnsi="Times New Roman" w:cs="Times New Roman"/>
                <w:kern w:val="0"/>
                <w:sz w:val="24"/>
                <w:szCs w:val="24"/>
                <w:lang w:eastAsia="lt-LT"/>
                <w14:ligatures w14:val="none"/>
              </w:rPr>
              <w:t xml:space="preserve"> </w:t>
            </w:r>
            <w:proofErr w:type="spellStart"/>
            <w:r w:rsidRPr="00373849">
              <w:rPr>
                <w:rFonts w:ascii="Times New Roman" w:eastAsia="Times New Roman" w:hAnsi="Times New Roman" w:cs="Times New Roman"/>
                <w:kern w:val="0"/>
                <w:sz w:val="24"/>
                <w:szCs w:val="24"/>
                <w:lang w:eastAsia="lt-LT"/>
                <w14:ligatures w14:val="none"/>
              </w:rPr>
              <w:t>elastomero</w:t>
            </w:r>
            <w:proofErr w:type="spellEnd"/>
            <w:r w:rsidRPr="00373849">
              <w:rPr>
                <w:rFonts w:ascii="Times New Roman" w:eastAsia="Times New Roman" w:hAnsi="Times New Roman" w:cs="Times New Roman"/>
                <w:kern w:val="0"/>
                <w:sz w:val="24"/>
                <w:szCs w:val="24"/>
                <w:lang w:eastAsia="lt-LT"/>
                <w14:ligatures w14:val="none"/>
              </w:rPr>
              <w:t xml:space="preserve">) arba lygiavertės medžiagos, tinkamos eksploatuoti lauko sąlygomis. </w:t>
            </w:r>
          </w:p>
          <w:p w14:paraId="422C02EA" w14:textId="76D41D37" w:rsidR="00C3314C" w:rsidRPr="00373849" w:rsidRDefault="00C3314C" w:rsidP="006F72C8">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373849">
              <w:rPr>
                <w:rFonts w:ascii="Times New Roman" w:eastAsia="Times New Roman" w:hAnsi="Times New Roman" w:cs="Times New Roman"/>
                <w:kern w:val="0"/>
                <w:sz w:val="24"/>
                <w:szCs w:val="24"/>
                <w:lang w:eastAsia="lt-LT"/>
                <w14:ligatures w14:val="none"/>
              </w:rPr>
              <w:t xml:space="preserve">- Danga turi atitikti FIBA reikalavimus ir (arba) rekomendacijas, taikomas tokio tipo lauko krepšinio sportinėms dangoms, arba lygiaverčius reikalavimus. </w:t>
            </w:r>
          </w:p>
          <w:p w14:paraId="2D78A0A7" w14:textId="3AED3977" w:rsidR="00C3314C" w:rsidRPr="00373849" w:rsidRDefault="00C3314C" w:rsidP="006F72C8">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373849">
              <w:rPr>
                <w:rFonts w:ascii="Times New Roman" w:eastAsia="Times New Roman" w:hAnsi="Times New Roman" w:cs="Times New Roman"/>
                <w:kern w:val="0"/>
                <w:sz w:val="24"/>
                <w:szCs w:val="24"/>
                <w:lang w:eastAsia="lt-LT"/>
                <w14:ligatures w14:val="none"/>
              </w:rPr>
              <w:t xml:space="preserve">- Dangos paviršius turi būti neslidus, elastingas ir užtikrinantis tinkamą sukibimą sportuojant. </w:t>
            </w:r>
          </w:p>
          <w:p w14:paraId="07B7F1C0" w14:textId="341BB515" w:rsidR="00C3314C" w:rsidRPr="00373849" w:rsidRDefault="00C3314C" w:rsidP="006F72C8">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373849">
              <w:rPr>
                <w:rFonts w:ascii="Times New Roman" w:eastAsia="Times New Roman" w:hAnsi="Times New Roman" w:cs="Times New Roman"/>
                <w:kern w:val="0"/>
                <w:sz w:val="24"/>
                <w:szCs w:val="24"/>
                <w:lang w:eastAsia="lt-LT"/>
                <w14:ligatures w14:val="none"/>
              </w:rPr>
              <w:t xml:space="preserve">- Dangos konstrukcija turi būti atspari intensyviam naudojimui, atmosferos poveikiui, temperatūrų svyravimams ir UV spinduliuotei. </w:t>
            </w:r>
          </w:p>
          <w:p w14:paraId="36C20660" w14:textId="180A00F7" w:rsidR="00C3314C" w:rsidRPr="00373849" w:rsidRDefault="00C3314C" w:rsidP="006F72C8">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373849">
              <w:rPr>
                <w:rFonts w:ascii="Times New Roman" w:eastAsia="Times New Roman" w:hAnsi="Times New Roman" w:cs="Times New Roman"/>
                <w:kern w:val="0"/>
                <w:sz w:val="24"/>
                <w:szCs w:val="24"/>
                <w:lang w:eastAsia="lt-LT"/>
                <w14:ligatures w14:val="none"/>
              </w:rPr>
              <w:t xml:space="preserve">- Dangos segmentai turi būti tarpusavyje patikimai sujungiami gamintojo numatyta jungimo sistema, užtikrinančia dangos stabilumą, vientisumą ir saugų eksploatavimą. </w:t>
            </w:r>
          </w:p>
          <w:p w14:paraId="4C7B707C" w14:textId="137D0895" w:rsidR="00C3314C" w:rsidRPr="00373849" w:rsidRDefault="00C3314C" w:rsidP="006F72C8">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373849">
              <w:rPr>
                <w:rFonts w:ascii="Times New Roman" w:eastAsia="Times New Roman" w:hAnsi="Times New Roman" w:cs="Times New Roman"/>
                <w:kern w:val="0"/>
                <w:sz w:val="24"/>
                <w:szCs w:val="24"/>
                <w:lang w:eastAsia="lt-LT"/>
                <w14:ligatures w14:val="none"/>
              </w:rPr>
              <w:t xml:space="preserve">- Dangos konstrukcija turi užtikrinti tinkamą paviršinio vandens nutekėjimą ir (arba) drenažą. </w:t>
            </w:r>
          </w:p>
          <w:p w14:paraId="36971632" w14:textId="54EDD4D1" w:rsidR="00C3314C" w:rsidRPr="00373849" w:rsidRDefault="00C3314C" w:rsidP="006F72C8">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373849">
              <w:rPr>
                <w:rFonts w:ascii="Times New Roman" w:eastAsia="Times New Roman" w:hAnsi="Times New Roman" w:cs="Times New Roman"/>
                <w:kern w:val="0"/>
                <w:sz w:val="24"/>
                <w:szCs w:val="24"/>
                <w:lang w:eastAsia="lt-LT"/>
                <w14:ligatures w14:val="none"/>
              </w:rPr>
              <w:t xml:space="preserve">- Orientaciniai vieno segmento matmenys – apie 250 × 250 mm, dangos storis – apie 20 mm. Leidžiami kitų matmenų segmentai, jeigu siūloma danga užtikrina ne blogesnes funkcines, eksploatacines ir saugos savybes. </w:t>
            </w:r>
          </w:p>
          <w:p w14:paraId="5D3B4B23" w14:textId="675B3F32" w:rsidR="00C3314C" w:rsidRPr="00373849" w:rsidRDefault="00C3314C" w:rsidP="006F72C8">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373849">
              <w:rPr>
                <w:rFonts w:ascii="Times New Roman" w:eastAsia="Times New Roman" w:hAnsi="Times New Roman" w:cs="Times New Roman"/>
                <w:kern w:val="0"/>
                <w:sz w:val="24"/>
                <w:szCs w:val="24"/>
                <w:lang w:eastAsia="lt-LT"/>
                <w14:ligatures w14:val="none"/>
              </w:rPr>
              <w:t xml:space="preserve">- Danga turi būti dviejų spalvų – pilkos ir šviesiai pilkos arba lygiaverčių, su Užsakovu suderintų spalvų, pagal techninio projekto spalvinį sprendinį. </w:t>
            </w:r>
          </w:p>
          <w:p w14:paraId="46BE68CA" w14:textId="2630711C" w:rsidR="00C3314C" w:rsidRPr="00373849" w:rsidRDefault="00C3314C" w:rsidP="006F72C8">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373849">
              <w:rPr>
                <w:rFonts w:ascii="Times New Roman" w:eastAsia="Times New Roman" w:hAnsi="Times New Roman" w:cs="Times New Roman"/>
                <w:kern w:val="0"/>
                <w:sz w:val="24"/>
                <w:szCs w:val="24"/>
                <w:lang w:eastAsia="lt-LT"/>
                <w14:ligatures w14:val="none"/>
              </w:rPr>
              <w:t xml:space="preserve">- Danga turi būti pristatyta ir visiškai įrengta pagal gamintojo technologinius reikalavimus bei techninio projekto </w:t>
            </w:r>
            <w:r w:rsidRPr="00373849">
              <w:rPr>
                <w:rFonts w:ascii="Times New Roman" w:eastAsia="Times New Roman" w:hAnsi="Times New Roman" w:cs="Times New Roman"/>
                <w:kern w:val="0"/>
                <w:sz w:val="24"/>
                <w:szCs w:val="24"/>
                <w:lang w:eastAsia="lt-LT"/>
                <w14:ligatures w14:val="none"/>
              </w:rPr>
              <w:lastRenderedPageBreak/>
              <w:t xml:space="preserve">sprendinius, įskaitant visus įrengimui reikalingus elementus ir medžiagas. </w:t>
            </w:r>
          </w:p>
          <w:p w14:paraId="6EE1C868" w14:textId="6BDB0A96" w:rsidR="00C3314C" w:rsidRPr="00373849" w:rsidRDefault="00C3314C" w:rsidP="006F72C8">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373849">
              <w:rPr>
                <w:rFonts w:ascii="Times New Roman" w:eastAsia="Times New Roman" w:hAnsi="Times New Roman" w:cs="Times New Roman"/>
                <w:kern w:val="0"/>
                <w:sz w:val="24"/>
                <w:szCs w:val="24"/>
                <w:lang w:eastAsia="lt-LT"/>
                <w14:ligatures w14:val="none"/>
              </w:rPr>
              <w:t>- Garantija dangai ir jos įrengimo darbams – ne mažiau kaip 5 metai.</w:t>
            </w:r>
          </w:p>
        </w:tc>
        <w:tc>
          <w:tcPr>
            <w:tcW w:w="737" w:type="pct"/>
            <w:vAlign w:val="center"/>
          </w:tcPr>
          <w:p w14:paraId="66D2415A" w14:textId="58C11FD2" w:rsidR="00C3314C" w:rsidRPr="00A70C24" w:rsidRDefault="00C3314C"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sidRPr="00E73878">
              <w:rPr>
                <w:rFonts w:ascii="Times New Roman" w:eastAsia="Times New Roman" w:hAnsi="Times New Roman" w:cs="Times New Roman"/>
                <w:kern w:val="0"/>
                <w:sz w:val="24"/>
                <w:szCs w:val="24"/>
                <w:lang w:eastAsia="lt-LT"/>
                <w14:ligatures w14:val="none"/>
              </w:rPr>
              <w:lastRenderedPageBreak/>
              <w:t>m2</w:t>
            </w:r>
          </w:p>
        </w:tc>
        <w:tc>
          <w:tcPr>
            <w:tcW w:w="732" w:type="pct"/>
            <w:vAlign w:val="center"/>
          </w:tcPr>
          <w:p w14:paraId="2B221867" w14:textId="77777777" w:rsidR="00C3314C" w:rsidRPr="00A70C24" w:rsidRDefault="00C3314C"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sidRPr="00E73878">
              <w:rPr>
                <w:rFonts w:ascii="Times New Roman" w:eastAsia="Times New Roman" w:hAnsi="Times New Roman" w:cs="Times New Roman"/>
                <w:kern w:val="0"/>
                <w:sz w:val="24"/>
                <w:szCs w:val="24"/>
                <w:lang w:eastAsia="lt-LT"/>
                <w14:ligatures w14:val="none"/>
              </w:rPr>
              <w:t>510,0</w:t>
            </w:r>
          </w:p>
        </w:tc>
      </w:tr>
      <w:tr w:rsidR="00C3314C" w:rsidRPr="00B708C3" w14:paraId="2BA0F0B7" w14:textId="77777777" w:rsidTr="39471F23">
        <w:tc>
          <w:tcPr>
            <w:tcW w:w="406" w:type="pct"/>
            <w:vAlign w:val="center"/>
          </w:tcPr>
          <w:p w14:paraId="599375F3" w14:textId="0ED4ED78" w:rsidR="00C3314C" w:rsidRPr="000A0471" w:rsidRDefault="00911DE9" w:rsidP="00FB022B">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3</w:t>
            </w:r>
            <w:r w:rsidR="00C3314C" w:rsidRPr="000A0471">
              <w:rPr>
                <w:rFonts w:ascii="Times New Roman" w:eastAsia="Times New Roman" w:hAnsi="Times New Roman" w:cs="Times New Roman"/>
                <w:b/>
                <w:bCs/>
                <w:kern w:val="0"/>
                <w:sz w:val="24"/>
                <w:szCs w:val="24"/>
                <w:lang w:eastAsia="lt-LT"/>
                <w14:ligatures w14:val="none"/>
              </w:rPr>
              <w:t>.</w:t>
            </w:r>
            <w:r w:rsidR="009C359B">
              <w:rPr>
                <w:rFonts w:ascii="Times New Roman" w:eastAsia="Times New Roman" w:hAnsi="Times New Roman" w:cs="Times New Roman"/>
                <w:b/>
                <w:bCs/>
                <w:kern w:val="0"/>
                <w:sz w:val="24"/>
                <w:szCs w:val="24"/>
                <w:lang w:eastAsia="lt-LT"/>
                <w14:ligatures w14:val="none"/>
              </w:rPr>
              <w:t>2</w:t>
            </w:r>
          </w:p>
        </w:tc>
        <w:tc>
          <w:tcPr>
            <w:tcW w:w="3125" w:type="pct"/>
            <w:vAlign w:val="center"/>
          </w:tcPr>
          <w:p w14:paraId="2C319D31" w14:textId="57999246" w:rsidR="00C3314C" w:rsidRPr="002D4A32" w:rsidRDefault="00C3314C" w:rsidP="003C67DA">
            <w:pPr>
              <w:jc w:val="both"/>
              <w:rPr>
                <w:rFonts w:ascii="Times New Roman" w:eastAsia="Times New Roman" w:hAnsi="Times New Roman" w:cs="Times New Roman"/>
                <w:b/>
                <w:bCs/>
                <w:kern w:val="0"/>
                <w:sz w:val="24"/>
                <w:szCs w:val="24"/>
                <w:lang w:eastAsia="lt-LT"/>
                <w14:ligatures w14:val="none"/>
              </w:rPr>
            </w:pPr>
            <w:r w:rsidRPr="002D4A32">
              <w:rPr>
                <w:rFonts w:ascii="Times New Roman" w:eastAsia="Times New Roman" w:hAnsi="Times New Roman" w:cs="Times New Roman"/>
                <w:b/>
                <w:bCs/>
                <w:kern w:val="0"/>
                <w:sz w:val="24"/>
                <w:szCs w:val="24"/>
                <w:lang w:eastAsia="lt-LT"/>
                <w14:ligatures w14:val="none"/>
              </w:rPr>
              <w:t xml:space="preserve">Krepšinio </w:t>
            </w:r>
            <w:r w:rsidR="00C77BF4">
              <w:rPr>
                <w:rFonts w:ascii="Times New Roman" w:eastAsia="Times New Roman" w:hAnsi="Times New Roman" w:cs="Times New Roman"/>
                <w:b/>
                <w:bCs/>
                <w:kern w:val="0"/>
                <w:sz w:val="24"/>
                <w:szCs w:val="24"/>
                <w:lang w:eastAsia="lt-LT"/>
                <w14:ligatures w14:val="none"/>
              </w:rPr>
              <w:t xml:space="preserve">lauko </w:t>
            </w:r>
            <w:r w:rsidRPr="002D4A32">
              <w:rPr>
                <w:rFonts w:ascii="Times New Roman" w:eastAsia="Times New Roman" w:hAnsi="Times New Roman" w:cs="Times New Roman"/>
                <w:b/>
                <w:bCs/>
                <w:kern w:val="0"/>
                <w:sz w:val="24"/>
                <w:szCs w:val="24"/>
                <w:lang w:eastAsia="lt-LT"/>
                <w14:ligatures w14:val="none"/>
              </w:rPr>
              <w:t>aikštelės įranga</w:t>
            </w:r>
            <w:r w:rsidR="008F3282">
              <w:rPr>
                <w:rFonts w:ascii="Times New Roman" w:eastAsia="Times New Roman" w:hAnsi="Times New Roman" w:cs="Times New Roman"/>
                <w:b/>
                <w:bCs/>
                <w:kern w:val="0"/>
                <w:sz w:val="24"/>
                <w:szCs w:val="24"/>
                <w:lang w:eastAsia="lt-LT"/>
                <w14:ligatures w14:val="none"/>
              </w:rPr>
              <w:t xml:space="preserve"> ir įrengimas</w:t>
            </w:r>
          </w:p>
          <w:p w14:paraId="322F6F98" w14:textId="7BC0843E" w:rsidR="002F5354" w:rsidRPr="002F5354" w:rsidRDefault="00D25555" w:rsidP="002F5354">
            <w:pPr>
              <w:spacing w:after="120"/>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K</w:t>
            </w:r>
            <w:r w:rsidR="002F5354" w:rsidRPr="002F5354">
              <w:rPr>
                <w:rFonts w:ascii="Times New Roman" w:eastAsia="Times New Roman" w:hAnsi="Times New Roman" w:cs="Times New Roman"/>
                <w:kern w:val="0"/>
                <w:sz w:val="24"/>
                <w:szCs w:val="24"/>
                <w:lang w:eastAsia="lt-LT"/>
                <w14:ligatures w14:val="none"/>
              </w:rPr>
              <w:t>omplektą sudaro:</w:t>
            </w:r>
          </w:p>
          <w:p w14:paraId="60D8E824" w14:textId="6A686405" w:rsidR="002F5354" w:rsidRPr="002F5354" w:rsidRDefault="002F5354" w:rsidP="002F5354">
            <w:pPr>
              <w:spacing w:after="0"/>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2F5354">
              <w:rPr>
                <w:rFonts w:ascii="Times New Roman" w:eastAsia="Times New Roman" w:hAnsi="Times New Roman" w:cs="Times New Roman"/>
                <w:kern w:val="0"/>
                <w:sz w:val="24"/>
                <w:szCs w:val="24"/>
                <w:lang w:eastAsia="lt-LT"/>
                <w14:ligatures w14:val="none"/>
              </w:rPr>
              <w:t>krepšinio stovai – 2 vnt.;</w:t>
            </w:r>
          </w:p>
          <w:p w14:paraId="7C4EA9AE" w14:textId="3356D57D" w:rsidR="002F5354" w:rsidRPr="002F5354" w:rsidRDefault="002F5354" w:rsidP="002F5354">
            <w:pPr>
              <w:spacing w:after="0"/>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2F5354">
              <w:rPr>
                <w:rFonts w:ascii="Times New Roman" w:eastAsia="Times New Roman" w:hAnsi="Times New Roman" w:cs="Times New Roman"/>
                <w:kern w:val="0"/>
                <w:sz w:val="24"/>
                <w:szCs w:val="24"/>
                <w:lang w:eastAsia="lt-LT"/>
                <w14:ligatures w14:val="none"/>
              </w:rPr>
              <w:t>krepšinio lentos – 2 vnt.;</w:t>
            </w:r>
          </w:p>
          <w:p w14:paraId="70D07B08" w14:textId="7B0A87B2" w:rsidR="002F5354" w:rsidRPr="002F5354" w:rsidRDefault="002F5354" w:rsidP="002F5354">
            <w:pPr>
              <w:spacing w:after="0"/>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2F5354">
              <w:rPr>
                <w:rFonts w:ascii="Times New Roman" w:eastAsia="Times New Roman" w:hAnsi="Times New Roman" w:cs="Times New Roman"/>
                <w:kern w:val="0"/>
                <w:sz w:val="24"/>
                <w:szCs w:val="24"/>
                <w:lang w:eastAsia="lt-LT"/>
                <w14:ligatures w14:val="none"/>
              </w:rPr>
              <w:t>krepšinio lankai – 2 vnt.;</w:t>
            </w:r>
          </w:p>
          <w:p w14:paraId="090CE7CF" w14:textId="73F229B5" w:rsidR="002F5354" w:rsidRPr="002F5354" w:rsidRDefault="002F5354" w:rsidP="002F5354">
            <w:pPr>
              <w:spacing w:after="0"/>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2F5354">
              <w:rPr>
                <w:rFonts w:ascii="Times New Roman" w:eastAsia="Times New Roman" w:hAnsi="Times New Roman" w:cs="Times New Roman"/>
                <w:kern w:val="0"/>
                <w:sz w:val="24"/>
                <w:szCs w:val="24"/>
                <w:lang w:eastAsia="lt-LT"/>
                <w14:ligatures w14:val="none"/>
              </w:rPr>
              <w:t>krepšinio tinkleliai – 2 vnt.;</w:t>
            </w:r>
          </w:p>
          <w:p w14:paraId="4F259417" w14:textId="521FC6DB" w:rsidR="002F5354" w:rsidRPr="002F5354" w:rsidRDefault="002F5354" w:rsidP="002F5354">
            <w:pPr>
              <w:spacing w:after="0"/>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2F5354">
              <w:rPr>
                <w:rFonts w:ascii="Times New Roman" w:eastAsia="Times New Roman" w:hAnsi="Times New Roman" w:cs="Times New Roman"/>
                <w:kern w:val="0"/>
                <w:sz w:val="24"/>
                <w:szCs w:val="24"/>
                <w:lang w:eastAsia="lt-LT"/>
                <w14:ligatures w14:val="none"/>
              </w:rPr>
              <w:t>stovų paminkštintos apsaugos – 2 vnt.;</w:t>
            </w:r>
          </w:p>
          <w:p w14:paraId="7CA89DC7" w14:textId="6DB9BE44" w:rsidR="002F5354" w:rsidRDefault="002F5354" w:rsidP="002F5354">
            <w:pPr>
              <w:spacing w:after="120"/>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2F5354">
              <w:rPr>
                <w:rFonts w:ascii="Times New Roman" w:eastAsia="Times New Roman" w:hAnsi="Times New Roman" w:cs="Times New Roman"/>
                <w:kern w:val="0"/>
                <w:sz w:val="24"/>
                <w:szCs w:val="24"/>
                <w:lang w:eastAsia="lt-LT"/>
                <w14:ligatures w14:val="none"/>
              </w:rPr>
              <w:t>įbetonuojamos sustiprintos metalinės kapsulės / tvirtinimo konstrukcijos – 2 vnt.;</w:t>
            </w:r>
          </w:p>
          <w:p w14:paraId="05EBD12B" w14:textId="59404CD4" w:rsidR="00C3314C" w:rsidRPr="002D4A32" w:rsidRDefault="00C3314C" w:rsidP="00617B02">
            <w:pPr>
              <w:spacing w:after="0"/>
              <w:jc w:val="both"/>
              <w:rPr>
                <w:rFonts w:ascii="Times New Roman" w:eastAsia="Times New Roman" w:hAnsi="Times New Roman" w:cs="Times New Roman"/>
                <w:b/>
                <w:bCs/>
                <w:kern w:val="0"/>
                <w:sz w:val="24"/>
                <w:szCs w:val="24"/>
                <w:lang w:eastAsia="lt-LT"/>
                <w14:ligatures w14:val="none"/>
              </w:rPr>
            </w:pPr>
            <w:r w:rsidRPr="002D4A32">
              <w:rPr>
                <w:rFonts w:ascii="Times New Roman" w:eastAsia="Times New Roman" w:hAnsi="Times New Roman" w:cs="Times New Roman"/>
                <w:b/>
                <w:bCs/>
                <w:kern w:val="0"/>
                <w:sz w:val="24"/>
                <w:szCs w:val="24"/>
                <w:lang w:eastAsia="lt-LT"/>
                <w14:ligatures w14:val="none"/>
              </w:rPr>
              <w:t>1. Stovas:</w:t>
            </w:r>
          </w:p>
          <w:p w14:paraId="442FE9BB" w14:textId="0DE66415" w:rsidR="00C3314C" w:rsidRPr="000236FA" w:rsidRDefault="00C3314C" w:rsidP="000236FA">
            <w:pPr>
              <w:spacing w:after="0"/>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0236FA">
              <w:rPr>
                <w:rFonts w:ascii="Times New Roman" w:eastAsia="Times New Roman" w:hAnsi="Times New Roman" w:cs="Times New Roman"/>
                <w:kern w:val="0"/>
                <w:sz w:val="24"/>
                <w:szCs w:val="24"/>
                <w:lang w:eastAsia="lt-LT"/>
                <w14:ligatures w14:val="none"/>
              </w:rPr>
              <w:t xml:space="preserve">Stovai turi būti stacionarūs, skirti intensyviam naudojimui lauko sąlygomis. </w:t>
            </w:r>
          </w:p>
          <w:p w14:paraId="7D26763C" w14:textId="76ADF715" w:rsidR="00C3314C" w:rsidRPr="000236FA" w:rsidRDefault="00C3314C" w:rsidP="000236FA">
            <w:pPr>
              <w:spacing w:after="0"/>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0236FA">
              <w:rPr>
                <w:rFonts w:ascii="Times New Roman" w:eastAsia="Times New Roman" w:hAnsi="Times New Roman" w:cs="Times New Roman"/>
                <w:kern w:val="0"/>
                <w:sz w:val="24"/>
                <w:szCs w:val="24"/>
                <w:lang w:eastAsia="lt-LT"/>
                <w14:ligatures w14:val="none"/>
              </w:rPr>
              <w:t xml:space="preserve">Stovų konstrukcija – sustiprinta, pagaminta iš storasienio metalo profilių arba lygiavertės konstrukcijos, užtikrinančios įrangos stabilumą, tvirtumą ir saugų naudojimą. </w:t>
            </w:r>
          </w:p>
          <w:p w14:paraId="4792CAB1" w14:textId="1CF41CD2" w:rsidR="00C3314C" w:rsidRPr="000236FA" w:rsidRDefault="00C3314C" w:rsidP="000236FA">
            <w:pPr>
              <w:spacing w:after="0"/>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0236FA">
              <w:rPr>
                <w:rFonts w:ascii="Times New Roman" w:eastAsia="Times New Roman" w:hAnsi="Times New Roman" w:cs="Times New Roman"/>
                <w:kern w:val="0"/>
                <w:sz w:val="24"/>
                <w:szCs w:val="24"/>
                <w:lang w:eastAsia="lt-LT"/>
                <w14:ligatures w14:val="none"/>
              </w:rPr>
              <w:t xml:space="preserve">Metaliniai paviršiai turi būti apsaugoti nuo korozijos ir padengti milteliniu būdu arba kita lygiaverte, ne blogesnį atsparumą lauko sąlygoms užtikrinančia danga. </w:t>
            </w:r>
          </w:p>
          <w:p w14:paraId="6576BB8B" w14:textId="1802E9E6" w:rsidR="00C3314C" w:rsidRPr="000236FA" w:rsidRDefault="00C3314C" w:rsidP="000236FA">
            <w:pPr>
              <w:spacing w:after="0"/>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0236FA">
              <w:rPr>
                <w:rFonts w:ascii="Times New Roman" w:eastAsia="Times New Roman" w:hAnsi="Times New Roman" w:cs="Times New Roman"/>
                <w:kern w:val="0"/>
                <w:sz w:val="24"/>
                <w:szCs w:val="24"/>
                <w:lang w:eastAsia="lt-LT"/>
                <w14:ligatures w14:val="none"/>
              </w:rPr>
              <w:t xml:space="preserve">Stovo projekcija (atstumas nuo stovo konstrukcijos iki krepšinio lentos) </w:t>
            </w:r>
            <w:r w:rsidRPr="00EC2740">
              <w:rPr>
                <w:rFonts w:ascii="Times New Roman" w:eastAsia="Times New Roman" w:hAnsi="Times New Roman" w:cs="Times New Roman"/>
                <w:kern w:val="0"/>
                <w:sz w:val="24"/>
                <w:szCs w:val="24"/>
                <w:lang w:eastAsia="lt-LT"/>
                <w14:ligatures w14:val="none"/>
              </w:rPr>
              <w:t>– apie 1,50 m.</w:t>
            </w:r>
            <w:r w:rsidRPr="000236FA">
              <w:rPr>
                <w:rFonts w:ascii="Times New Roman" w:eastAsia="Times New Roman" w:hAnsi="Times New Roman" w:cs="Times New Roman"/>
                <w:kern w:val="0"/>
                <w:sz w:val="24"/>
                <w:szCs w:val="24"/>
                <w:lang w:eastAsia="lt-LT"/>
                <w14:ligatures w14:val="none"/>
              </w:rPr>
              <w:t xml:space="preserve"> </w:t>
            </w:r>
          </w:p>
          <w:p w14:paraId="1705BC22" w14:textId="1701D323" w:rsidR="00C3314C" w:rsidRPr="000236FA" w:rsidRDefault="00C3314C" w:rsidP="000236FA">
            <w:pPr>
              <w:spacing w:after="0"/>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0236FA">
              <w:rPr>
                <w:rFonts w:ascii="Times New Roman" w:eastAsia="Times New Roman" w:hAnsi="Times New Roman" w:cs="Times New Roman"/>
                <w:kern w:val="0"/>
                <w:sz w:val="24"/>
                <w:szCs w:val="24"/>
                <w:lang w:eastAsia="lt-LT"/>
                <w14:ligatures w14:val="none"/>
              </w:rPr>
              <w:t xml:space="preserve">Stovai turi būti stacionariai tvirtinami į įbetonuojamą sustiprintą metalinę kapsulę arba naudojant kitą lygiavertį tvirtinimo sprendinį, užtikrinantį ne mažesnį konstrukcijos stabilumą ir saugumą. </w:t>
            </w:r>
          </w:p>
          <w:p w14:paraId="520F28C3" w14:textId="0F247031" w:rsidR="00C3314C" w:rsidRPr="000236FA" w:rsidRDefault="00C3314C" w:rsidP="000236FA">
            <w:pPr>
              <w:spacing w:after="0"/>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0236FA">
              <w:rPr>
                <w:rFonts w:ascii="Times New Roman" w:eastAsia="Times New Roman" w:hAnsi="Times New Roman" w:cs="Times New Roman"/>
                <w:kern w:val="0"/>
                <w:sz w:val="24"/>
                <w:szCs w:val="24"/>
                <w:lang w:eastAsia="lt-LT"/>
                <w14:ligatures w14:val="none"/>
              </w:rPr>
              <w:t xml:space="preserve">Stovai turi būti su paminkštintomis apsaugomis, skirtomis sumažinti susižalojimo riziką. </w:t>
            </w:r>
          </w:p>
          <w:p w14:paraId="7FA9AB1B" w14:textId="77777777" w:rsidR="00C3314C" w:rsidRDefault="00C3314C" w:rsidP="000236FA">
            <w:pPr>
              <w:spacing w:after="0"/>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0236FA">
              <w:rPr>
                <w:rFonts w:ascii="Times New Roman" w:eastAsia="Times New Roman" w:hAnsi="Times New Roman" w:cs="Times New Roman"/>
                <w:kern w:val="0"/>
                <w:sz w:val="24"/>
                <w:szCs w:val="24"/>
                <w:lang w:eastAsia="lt-LT"/>
                <w14:ligatures w14:val="none"/>
              </w:rPr>
              <w:t>Stovų konstrukcija turi būti saugi naudotojams, be aštrių ar kitų pavojingų elementų.</w:t>
            </w:r>
          </w:p>
          <w:p w14:paraId="0D405B0C" w14:textId="77777777" w:rsidR="00C3314C" w:rsidRDefault="00C3314C" w:rsidP="000236FA">
            <w:pPr>
              <w:spacing w:after="0"/>
              <w:jc w:val="both"/>
              <w:rPr>
                <w:rFonts w:ascii="Times New Roman" w:eastAsia="Times New Roman" w:hAnsi="Times New Roman" w:cs="Times New Roman"/>
                <w:kern w:val="0"/>
                <w:sz w:val="24"/>
                <w:szCs w:val="24"/>
                <w:lang w:eastAsia="lt-LT"/>
                <w14:ligatures w14:val="none"/>
              </w:rPr>
            </w:pPr>
          </w:p>
          <w:p w14:paraId="4AFBCA1B" w14:textId="3F815373" w:rsidR="00C3314C" w:rsidRPr="002D4A32" w:rsidRDefault="00C3314C" w:rsidP="000236FA">
            <w:pPr>
              <w:spacing w:after="0"/>
              <w:jc w:val="both"/>
              <w:rPr>
                <w:rFonts w:ascii="Times New Roman" w:eastAsia="Times New Roman" w:hAnsi="Times New Roman" w:cs="Times New Roman"/>
                <w:b/>
                <w:bCs/>
                <w:kern w:val="0"/>
                <w:sz w:val="24"/>
                <w:szCs w:val="24"/>
                <w:lang w:eastAsia="lt-LT"/>
                <w14:ligatures w14:val="none"/>
              </w:rPr>
            </w:pPr>
            <w:r w:rsidRPr="002D4A32">
              <w:rPr>
                <w:rFonts w:ascii="Times New Roman" w:eastAsia="Times New Roman" w:hAnsi="Times New Roman" w:cs="Times New Roman"/>
                <w:b/>
                <w:bCs/>
                <w:kern w:val="0"/>
                <w:sz w:val="24"/>
                <w:szCs w:val="24"/>
                <w:lang w:eastAsia="lt-LT"/>
                <w14:ligatures w14:val="none"/>
              </w:rPr>
              <w:t>2. Krepšinio lenta, lankas ir tinklelis:</w:t>
            </w:r>
          </w:p>
          <w:p w14:paraId="33F205DC" w14:textId="77777777" w:rsidR="00C3314C" w:rsidRPr="001634D2" w:rsidRDefault="00C3314C" w:rsidP="001634D2">
            <w:pPr>
              <w:spacing w:after="0"/>
              <w:jc w:val="both"/>
              <w:rPr>
                <w:rFonts w:ascii="Times New Roman" w:eastAsia="Times New Roman" w:hAnsi="Times New Roman" w:cs="Times New Roman"/>
                <w:kern w:val="0"/>
                <w:sz w:val="24"/>
                <w:szCs w:val="24"/>
                <w:lang w:eastAsia="lt-LT"/>
                <w14:ligatures w14:val="none"/>
              </w:rPr>
            </w:pPr>
            <w:r w:rsidRPr="001634D2">
              <w:rPr>
                <w:rFonts w:ascii="Times New Roman" w:eastAsia="Times New Roman" w:hAnsi="Times New Roman" w:cs="Times New Roman"/>
                <w:kern w:val="0"/>
                <w:sz w:val="24"/>
                <w:szCs w:val="24"/>
                <w:lang w:eastAsia="lt-LT"/>
                <w14:ligatures w14:val="none"/>
              </w:rPr>
              <w:t>Techniniai reikalavimai:</w:t>
            </w:r>
          </w:p>
          <w:p w14:paraId="771380F6" w14:textId="6F7C0CDC" w:rsidR="00C3314C" w:rsidRPr="001634D2" w:rsidRDefault="00C3314C" w:rsidP="001634D2">
            <w:pPr>
              <w:spacing w:after="0"/>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1634D2">
              <w:rPr>
                <w:rFonts w:ascii="Times New Roman" w:eastAsia="Times New Roman" w:hAnsi="Times New Roman" w:cs="Times New Roman"/>
                <w:kern w:val="0"/>
                <w:sz w:val="24"/>
                <w:szCs w:val="24"/>
                <w:lang w:eastAsia="lt-LT"/>
                <w14:ligatures w14:val="none"/>
              </w:rPr>
              <w:t>Krepšinio lenta turi būti pagaminta iš 10 mm storio grūdinto laminuoto (dvigubo klijavimo) stiklo.</w:t>
            </w:r>
          </w:p>
          <w:p w14:paraId="42474F09" w14:textId="5B440A7F" w:rsidR="00C3314C" w:rsidRPr="001634D2" w:rsidRDefault="00C3314C" w:rsidP="001634D2">
            <w:pPr>
              <w:spacing w:after="0"/>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1634D2">
              <w:rPr>
                <w:rFonts w:ascii="Times New Roman" w:eastAsia="Times New Roman" w:hAnsi="Times New Roman" w:cs="Times New Roman"/>
                <w:kern w:val="0"/>
                <w:sz w:val="24"/>
                <w:szCs w:val="24"/>
                <w:lang w:eastAsia="lt-LT"/>
                <w14:ligatures w14:val="none"/>
              </w:rPr>
              <w:t>Krepšinio lentos matmenys – 1800 × 1050 mm.</w:t>
            </w:r>
          </w:p>
          <w:p w14:paraId="44AFD4E0" w14:textId="0CE0A9A4" w:rsidR="00C3314C" w:rsidRPr="001634D2" w:rsidRDefault="00C3314C" w:rsidP="001634D2">
            <w:pPr>
              <w:spacing w:after="0"/>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1634D2">
              <w:rPr>
                <w:rFonts w:ascii="Times New Roman" w:eastAsia="Times New Roman" w:hAnsi="Times New Roman" w:cs="Times New Roman"/>
                <w:kern w:val="0"/>
                <w:sz w:val="24"/>
                <w:szCs w:val="24"/>
                <w:lang w:eastAsia="lt-LT"/>
                <w14:ligatures w14:val="none"/>
              </w:rPr>
              <w:t>Krepšinio lenta turi būti su gumine arba lygiaverte apsaugine briaunų apsauga, skirta sumažinti susižalojimo riziką.</w:t>
            </w:r>
          </w:p>
          <w:p w14:paraId="28866F97" w14:textId="0F5911C1" w:rsidR="00C3314C" w:rsidRPr="001634D2" w:rsidRDefault="00C3314C" w:rsidP="001634D2">
            <w:pPr>
              <w:spacing w:after="0"/>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1634D2">
              <w:rPr>
                <w:rFonts w:ascii="Times New Roman" w:eastAsia="Times New Roman" w:hAnsi="Times New Roman" w:cs="Times New Roman"/>
                <w:kern w:val="0"/>
                <w:sz w:val="24"/>
                <w:szCs w:val="24"/>
                <w:lang w:eastAsia="lt-LT"/>
                <w14:ligatures w14:val="none"/>
              </w:rPr>
              <w:t xml:space="preserve">Krepšinio stovo konstrukcija turi būti tvirtinama naudojant įbetonuojamą sustiprintą metalinę kapsulę arba lygiavertį </w:t>
            </w:r>
            <w:r w:rsidRPr="001634D2">
              <w:rPr>
                <w:rFonts w:ascii="Times New Roman" w:eastAsia="Times New Roman" w:hAnsi="Times New Roman" w:cs="Times New Roman"/>
                <w:kern w:val="0"/>
                <w:sz w:val="24"/>
                <w:szCs w:val="24"/>
                <w:lang w:eastAsia="lt-LT"/>
                <w14:ligatures w14:val="none"/>
              </w:rPr>
              <w:lastRenderedPageBreak/>
              <w:t>tvirtinimo sprendinį, užtikrinantį konstrukcijos stabilumą ir saugų eksploatavimą.</w:t>
            </w:r>
          </w:p>
          <w:p w14:paraId="4873C201" w14:textId="3315512F" w:rsidR="00C3314C" w:rsidRPr="001634D2" w:rsidRDefault="00C3314C" w:rsidP="001634D2">
            <w:pPr>
              <w:spacing w:after="0"/>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1634D2">
              <w:rPr>
                <w:rFonts w:ascii="Times New Roman" w:eastAsia="Times New Roman" w:hAnsi="Times New Roman" w:cs="Times New Roman"/>
                <w:kern w:val="0"/>
                <w:sz w:val="24"/>
                <w:szCs w:val="24"/>
                <w:lang w:eastAsia="lt-LT"/>
                <w14:ligatures w14:val="none"/>
              </w:rPr>
              <w:t>Krepšinio lankas turi būti sustiprintas, spyruokliuojantis (</w:t>
            </w:r>
            <w:proofErr w:type="spellStart"/>
            <w:r w:rsidRPr="001634D2">
              <w:rPr>
                <w:rFonts w:ascii="Times New Roman" w:eastAsia="Times New Roman" w:hAnsi="Times New Roman" w:cs="Times New Roman"/>
                <w:kern w:val="0"/>
                <w:sz w:val="24"/>
                <w:szCs w:val="24"/>
                <w:lang w:eastAsia="lt-LT"/>
                <w14:ligatures w14:val="none"/>
              </w:rPr>
              <w:t>breakaway</w:t>
            </w:r>
            <w:proofErr w:type="spellEnd"/>
            <w:r w:rsidRPr="001634D2">
              <w:rPr>
                <w:rFonts w:ascii="Times New Roman" w:eastAsia="Times New Roman" w:hAnsi="Times New Roman" w:cs="Times New Roman"/>
                <w:kern w:val="0"/>
                <w:sz w:val="24"/>
                <w:szCs w:val="24"/>
                <w:lang w:eastAsia="lt-LT"/>
                <w14:ligatures w14:val="none"/>
              </w:rPr>
              <w:t xml:space="preserve"> tipo arba lygiavertis), skirtas intensyviam naudojimui.</w:t>
            </w:r>
          </w:p>
          <w:p w14:paraId="1BE68B83" w14:textId="293EF88C" w:rsidR="00C3314C" w:rsidRPr="001634D2" w:rsidRDefault="00C3314C" w:rsidP="001634D2">
            <w:pPr>
              <w:spacing w:after="0"/>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1634D2">
              <w:rPr>
                <w:rFonts w:ascii="Times New Roman" w:eastAsia="Times New Roman" w:hAnsi="Times New Roman" w:cs="Times New Roman"/>
                <w:kern w:val="0"/>
                <w:sz w:val="24"/>
                <w:szCs w:val="24"/>
                <w:lang w:eastAsia="lt-LT"/>
                <w14:ligatures w14:val="none"/>
              </w:rPr>
              <w:t>Krepšinio tinklelis turi būti pagamintas iš nailono arba lygiavertės medžiagos, tinkamos eksploatuoti lauko sąlygomis ir intensyviam naudojimui.</w:t>
            </w:r>
          </w:p>
          <w:p w14:paraId="0920C4D2" w14:textId="6310A518" w:rsidR="00C3314C" w:rsidRPr="00EB7682" w:rsidRDefault="00C3314C" w:rsidP="001634D2">
            <w:pPr>
              <w:spacing w:after="0"/>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1634D2">
              <w:rPr>
                <w:rFonts w:ascii="Times New Roman" w:eastAsia="Times New Roman" w:hAnsi="Times New Roman" w:cs="Times New Roman"/>
                <w:kern w:val="0"/>
                <w:sz w:val="24"/>
                <w:szCs w:val="24"/>
                <w:lang w:eastAsia="lt-LT"/>
                <w14:ligatures w14:val="none"/>
              </w:rPr>
              <w:t>Visa įranga turi būti tarpusavyje suderinama ir tinkama naudoti lauko sąlygomis.</w:t>
            </w:r>
          </w:p>
        </w:tc>
        <w:tc>
          <w:tcPr>
            <w:tcW w:w="737" w:type="pct"/>
            <w:vAlign w:val="center"/>
          </w:tcPr>
          <w:p w14:paraId="492B6216" w14:textId="20D9DF54" w:rsidR="00C3314C" w:rsidRPr="00E73878" w:rsidRDefault="5F2134FA"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proofErr w:type="spellStart"/>
            <w:r>
              <w:rPr>
                <w:rFonts w:ascii="Times New Roman" w:eastAsia="Times New Roman" w:hAnsi="Times New Roman" w:cs="Times New Roman"/>
                <w:kern w:val="0"/>
                <w:sz w:val="24"/>
                <w:szCs w:val="24"/>
                <w:lang w:eastAsia="lt-LT"/>
                <w14:ligatures w14:val="none"/>
              </w:rPr>
              <w:lastRenderedPageBreak/>
              <w:t>kompl</w:t>
            </w:r>
            <w:proofErr w:type="spellEnd"/>
            <w:r w:rsidR="00C3314C" w:rsidRPr="39471F23">
              <w:rPr>
                <w:rFonts w:ascii="Times New Roman" w:eastAsia="Times New Roman" w:hAnsi="Times New Roman" w:cs="Times New Roman"/>
                <w:sz w:val="24"/>
                <w:szCs w:val="24"/>
                <w:lang w:eastAsia="lt-LT"/>
              </w:rPr>
              <w:t>.</w:t>
            </w:r>
          </w:p>
        </w:tc>
        <w:tc>
          <w:tcPr>
            <w:tcW w:w="732" w:type="pct"/>
            <w:vAlign w:val="center"/>
          </w:tcPr>
          <w:p w14:paraId="205ECFDE" w14:textId="0652994C" w:rsidR="00C3314C" w:rsidRPr="00E73878" w:rsidRDefault="00C77BF4"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1</w:t>
            </w:r>
          </w:p>
        </w:tc>
      </w:tr>
      <w:tr w:rsidR="00C3314C" w:rsidRPr="00B708C3" w14:paraId="0E53BE89" w14:textId="77777777" w:rsidTr="39471F23">
        <w:tc>
          <w:tcPr>
            <w:tcW w:w="406" w:type="pct"/>
            <w:vAlign w:val="center"/>
          </w:tcPr>
          <w:p w14:paraId="1F220189" w14:textId="2D9E347D" w:rsidR="00C3314C" w:rsidRPr="000A0471" w:rsidRDefault="00911DE9" w:rsidP="00FB022B">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3</w:t>
            </w:r>
            <w:r w:rsidR="00C3314C" w:rsidRPr="000A0471">
              <w:rPr>
                <w:rFonts w:ascii="Times New Roman" w:eastAsia="Times New Roman" w:hAnsi="Times New Roman" w:cs="Times New Roman"/>
                <w:b/>
                <w:bCs/>
                <w:kern w:val="0"/>
                <w:sz w:val="24"/>
                <w:szCs w:val="24"/>
                <w:lang w:eastAsia="lt-LT"/>
                <w14:ligatures w14:val="none"/>
              </w:rPr>
              <w:t>.</w:t>
            </w:r>
            <w:r w:rsidR="009C359B">
              <w:rPr>
                <w:rFonts w:ascii="Times New Roman" w:eastAsia="Times New Roman" w:hAnsi="Times New Roman" w:cs="Times New Roman"/>
                <w:b/>
                <w:bCs/>
                <w:kern w:val="0"/>
                <w:sz w:val="24"/>
                <w:szCs w:val="24"/>
                <w:lang w:eastAsia="lt-LT"/>
                <w14:ligatures w14:val="none"/>
              </w:rPr>
              <w:t>3</w:t>
            </w:r>
          </w:p>
        </w:tc>
        <w:tc>
          <w:tcPr>
            <w:tcW w:w="3125" w:type="pct"/>
            <w:vAlign w:val="center"/>
          </w:tcPr>
          <w:p w14:paraId="1AB52765" w14:textId="77777777" w:rsidR="00C3314C" w:rsidRPr="002D4A32" w:rsidRDefault="00C3314C" w:rsidP="00D54151">
            <w:pPr>
              <w:jc w:val="both"/>
              <w:rPr>
                <w:rFonts w:ascii="Times New Roman" w:eastAsia="Times New Roman" w:hAnsi="Times New Roman" w:cs="Times New Roman"/>
                <w:b/>
                <w:bCs/>
                <w:kern w:val="0"/>
                <w:sz w:val="24"/>
                <w:szCs w:val="24"/>
                <w:lang w:eastAsia="lt-LT"/>
                <w14:ligatures w14:val="none"/>
              </w:rPr>
            </w:pPr>
            <w:r w:rsidRPr="002D4A32">
              <w:rPr>
                <w:rFonts w:ascii="Times New Roman" w:eastAsia="Times New Roman" w:hAnsi="Times New Roman" w:cs="Times New Roman"/>
                <w:b/>
                <w:bCs/>
                <w:kern w:val="0"/>
                <w:sz w:val="24"/>
                <w:szCs w:val="24"/>
                <w:lang w:eastAsia="lt-LT"/>
                <w14:ligatures w14:val="none"/>
              </w:rPr>
              <w:t>Linijų dažymas:</w:t>
            </w:r>
          </w:p>
          <w:p w14:paraId="1EB62D69" w14:textId="14DB4962" w:rsidR="00C3314C" w:rsidRPr="00412607" w:rsidRDefault="00C3314C" w:rsidP="00D54151">
            <w:pPr>
              <w:spacing w:after="0"/>
              <w:jc w:val="both"/>
              <w:rPr>
                <w:rFonts w:ascii="Times New Roman" w:eastAsia="Times New Roman" w:hAnsi="Times New Roman" w:cs="Times New Roman"/>
                <w:kern w:val="0"/>
                <w:sz w:val="24"/>
                <w:szCs w:val="24"/>
                <w:lang w:eastAsia="lt-LT"/>
                <w14:ligatures w14:val="none"/>
              </w:rPr>
            </w:pPr>
            <w:r w:rsidRPr="00412607">
              <w:rPr>
                <w:rFonts w:ascii="Times New Roman" w:eastAsia="Times New Roman" w:hAnsi="Times New Roman" w:cs="Times New Roman"/>
                <w:kern w:val="0"/>
                <w:sz w:val="24"/>
                <w:szCs w:val="24"/>
                <w:lang w:eastAsia="lt-LT"/>
                <w14:ligatures w14:val="none"/>
              </w:rPr>
              <w:t>- Krepšinio aikštelės žaidimo linijos turi būti įrengtos pagal techninio projekto sprendinius ir krepšinio aikštelei taikomus reikalavimus</w:t>
            </w:r>
            <w:r w:rsidR="00412607" w:rsidRPr="00412607">
              <w:rPr>
                <w:rFonts w:ascii="Times New Roman" w:eastAsia="Times New Roman" w:hAnsi="Times New Roman" w:cs="Times New Roman"/>
                <w:kern w:val="0"/>
                <w:sz w:val="24"/>
                <w:szCs w:val="24"/>
                <w:lang w:eastAsia="lt-LT"/>
                <w14:ligatures w14:val="none"/>
              </w:rPr>
              <w:t xml:space="preserve"> bei atitikti FIBA reikalavimus</w:t>
            </w:r>
            <w:r w:rsidRPr="00412607">
              <w:rPr>
                <w:rFonts w:ascii="Times New Roman" w:eastAsia="Times New Roman" w:hAnsi="Times New Roman" w:cs="Times New Roman"/>
                <w:kern w:val="0"/>
                <w:sz w:val="24"/>
                <w:szCs w:val="24"/>
                <w:lang w:eastAsia="lt-LT"/>
                <w14:ligatures w14:val="none"/>
              </w:rPr>
              <w:t xml:space="preserve">. </w:t>
            </w:r>
          </w:p>
          <w:p w14:paraId="4DF8EAB6" w14:textId="013294CA" w:rsidR="00C3314C" w:rsidRPr="00D54151" w:rsidRDefault="00C3314C" w:rsidP="00D54151">
            <w:pPr>
              <w:spacing w:after="0"/>
              <w:jc w:val="both"/>
              <w:rPr>
                <w:rFonts w:ascii="Times New Roman" w:eastAsia="Times New Roman" w:hAnsi="Times New Roman" w:cs="Times New Roman"/>
                <w:kern w:val="0"/>
                <w:sz w:val="24"/>
                <w:szCs w:val="24"/>
                <w:lang w:eastAsia="lt-LT"/>
                <w14:ligatures w14:val="none"/>
              </w:rPr>
            </w:pPr>
            <w:r w:rsidRPr="00412607">
              <w:rPr>
                <w:rFonts w:ascii="Times New Roman" w:eastAsia="Times New Roman" w:hAnsi="Times New Roman" w:cs="Times New Roman"/>
                <w:kern w:val="0"/>
                <w:sz w:val="24"/>
                <w:szCs w:val="24"/>
                <w:lang w:eastAsia="lt-LT"/>
                <w14:ligatures w14:val="none"/>
              </w:rPr>
              <w:t>- Linijų išdėstymas, matmenys ir plotis turi atitikti techninio projekto brėžinius.</w:t>
            </w:r>
            <w:r w:rsidRPr="00D54151">
              <w:rPr>
                <w:rFonts w:ascii="Times New Roman" w:eastAsia="Times New Roman" w:hAnsi="Times New Roman" w:cs="Times New Roman"/>
                <w:kern w:val="0"/>
                <w:sz w:val="24"/>
                <w:szCs w:val="24"/>
                <w:lang w:eastAsia="lt-LT"/>
                <w14:ligatures w14:val="none"/>
              </w:rPr>
              <w:t xml:space="preserve"> </w:t>
            </w:r>
          </w:p>
          <w:p w14:paraId="61513297" w14:textId="50499CC3" w:rsidR="00C3314C" w:rsidRPr="00D54151" w:rsidRDefault="00C3314C" w:rsidP="00D54151">
            <w:pPr>
              <w:spacing w:after="0"/>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D54151">
              <w:rPr>
                <w:rFonts w:ascii="Times New Roman" w:eastAsia="Times New Roman" w:hAnsi="Times New Roman" w:cs="Times New Roman"/>
                <w:kern w:val="0"/>
                <w:sz w:val="24"/>
                <w:szCs w:val="24"/>
                <w:lang w:eastAsia="lt-LT"/>
                <w14:ligatures w14:val="none"/>
              </w:rPr>
              <w:t xml:space="preserve">Linijos turi būti aiškiai matomos ir kontrastuoti su sportinės dangos spalva. </w:t>
            </w:r>
          </w:p>
          <w:p w14:paraId="030EA8F8" w14:textId="00A1311C" w:rsidR="00C3314C" w:rsidRPr="00D54151" w:rsidRDefault="00C3314C" w:rsidP="00D54151">
            <w:pPr>
              <w:spacing w:after="0"/>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D54151">
              <w:rPr>
                <w:rFonts w:ascii="Times New Roman" w:eastAsia="Times New Roman" w:hAnsi="Times New Roman" w:cs="Times New Roman"/>
                <w:kern w:val="0"/>
                <w:sz w:val="24"/>
                <w:szCs w:val="24"/>
                <w:lang w:eastAsia="lt-LT"/>
                <w14:ligatures w14:val="none"/>
              </w:rPr>
              <w:t xml:space="preserve">Linijų ženklinimui naudojamos medžiagos turi būti skirtos konkretaus tipo sportinei dangai, tinkamos naudoti lauko sąlygomis, atsparios intensyviam naudojimui, atmosferos poveikiui, drėgmei ir UV spinduliuotei. </w:t>
            </w:r>
          </w:p>
          <w:p w14:paraId="6474EAF6" w14:textId="5D316362" w:rsidR="00C3314C" w:rsidRPr="00D54151" w:rsidRDefault="00C3314C" w:rsidP="00D54151">
            <w:pPr>
              <w:spacing w:after="0"/>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D54151">
              <w:rPr>
                <w:rFonts w:ascii="Times New Roman" w:eastAsia="Times New Roman" w:hAnsi="Times New Roman" w:cs="Times New Roman"/>
                <w:kern w:val="0"/>
                <w:sz w:val="24"/>
                <w:szCs w:val="24"/>
                <w:lang w:eastAsia="lt-LT"/>
                <w14:ligatures w14:val="none"/>
              </w:rPr>
              <w:t xml:space="preserve">Linijų ženklinimas neturi pabloginti sportinės dangos eksploatacinių ir saugos savybių, įskaitant paviršiaus sukibimą. </w:t>
            </w:r>
          </w:p>
          <w:p w14:paraId="7466DA66" w14:textId="1937B6A4" w:rsidR="00C3314C" w:rsidRPr="00D54151" w:rsidRDefault="00C3314C" w:rsidP="00D54151">
            <w:pPr>
              <w:spacing w:after="0"/>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D54151">
              <w:rPr>
                <w:rFonts w:ascii="Times New Roman" w:eastAsia="Times New Roman" w:hAnsi="Times New Roman" w:cs="Times New Roman"/>
                <w:kern w:val="0"/>
                <w:sz w:val="24"/>
                <w:szCs w:val="24"/>
                <w:lang w:eastAsia="lt-LT"/>
                <w14:ligatures w14:val="none"/>
              </w:rPr>
              <w:t xml:space="preserve">Linijų spalva turi atitikti techninio projekto sprendinius arba, jei spalva techniniame projekte nenustatyta, prieš įrengimą turi būti suderinta su Užsakovu. </w:t>
            </w:r>
          </w:p>
          <w:p w14:paraId="76A19C97" w14:textId="7D570FE8" w:rsidR="00C3314C" w:rsidRPr="003C67DA" w:rsidRDefault="00C3314C" w:rsidP="00D54151">
            <w:pPr>
              <w:spacing w:after="0"/>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D54151">
              <w:rPr>
                <w:rFonts w:ascii="Times New Roman" w:eastAsia="Times New Roman" w:hAnsi="Times New Roman" w:cs="Times New Roman"/>
                <w:kern w:val="0"/>
                <w:sz w:val="24"/>
                <w:szCs w:val="24"/>
                <w:lang w:eastAsia="lt-LT"/>
                <w14:ligatures w14:val="none"/>
              </w:rPr>
              <w:t>Linijų ženklinimas turi būti atliekamas pagal sportinės dangos gamintojo technologinius reikalavimus ir rekomendacijas.</w:t>
            </w:r>
          </w:p>
        </w:tc>
        <w:tc>
          <w:tcPr>
            <w:tcW w:w="737" w:type="pct"/>
            <w:vAlign w:val="center"/>
          </w:tcPr>
          <w:p w14:paraId="3101330F" w14:textId="67826D6A" w:rsidR="00C3314C" w:rsidRDefault="00C3314C"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vnt.</w:t>
            </w:r>
          </w:p>
        </w:tc>
        <w:tc>
          <w:tcPr>
            <w:tcW w:w="732" w:type="pct"/>
            <w:vAlign w:val="center"/>
          </w:tcPr>
          <w:p w14:paraId="16109700" w14:textId="45695196" w:rsidR="00C3314C" w:rsidRDefault="00C3314C"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1</w:t>
            </w:r>
          </w:p>
        </w:tc>
      </w:tr>
      <w:tr w:rsidR="00C3314C" w:rsidRPr="00B708C3" w14:paraId="437FAF1E" w14:textId="77777777" w:rsidTr="39471F23">
        <w:tc>
          <w:tcPr>
            <w:tcW w:w="406" w:type="pct"/>
            <w:vAlign w:val="center"/>
          </w:tcPr>
          <w:p w14:paraId="1E41D890" w14:textId="3FC5198A" w:rsidR="00C3314C" w:rsidRPr="000A0471" w:rsidRDefault="00911DE9" w:rsidP="00FB022B">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4</w:t>
            </w:r>
            <w:r w:rsidR="00C3314C" w:rsidRPr="000A0471">
              <w:rPr>
                <w:rFonts w:ascii="Times New Roman" w:eastAsia="Times New Roman" w:hAnsi="Times New Roman" w:cs="Times New Roman"/>
                <w:b/>
                <w:bCs/>
                <w:kern w:val="0"/>
                <w:sz w:val="24"/>
                <w:szCs w:val="24"/>
                <w:lang w:eastAsia="lt-LT"/>
                <w14:ligatures w14:val="none"/>
              </w:rPr>
              <w:t xml:space="preserve">. </w:t>
            </w:r>
          </w:p>
        </w:tc>
        <w:tc>
          <w:tcPr>
            <w:tcW w:w="3125" w:type="pct"/>
            <w:vAlign w:val="center"/>
          </w:tcPr>
          <w:p w14:paraId="5F1DC4BB" w14:textId="77777777" w:rsidR="00C3314C" w:rsidRPr="00A70C24" w:rsidRDefault="00C3314C" w:rsidP="00FB022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B10592">
              <w:rPr>
                <w:rFonts w:ascii="Times New Roman" w:eastAsia="Times New Roman" w:hAnsi="Times New Roman" w:cs="Times New Roman"/>
                <w:b/>
                <w:bCs/>
                <w:kern w:val="0"/>
                <w:sz w:val="24"/>
                <w:szCs w:val="24"/>
                <w:lang w:eastAsia="lt-LT"/>
                <w14:ligatures w14:val="none"/>
              </w:rPr>
              <w:t>Lauko teniso aikštelės įrengimas</w:t>
            </w:r>
          </w:p>
        </w:tc>
        <w:tc>
          <w:tcPr>
            <w:tcW w:w="737" w:type="pct"/>
            <w:vAlign w:val="center"/>
          </w:tcPr>
          <w:p w14:paraId="14113186" w14:textId="77777777" w:rsidR="00C3314C" w:rsidRPr="00A70C24" w:rsidRDefault="00C3314C" w:rsidP="00EA1A7B">
            <w:pPr>
              <w:tabs>
                <w:tab w:val="left" w:pos="567"/>
                <w:tab w:val="left" w:pos="993"/>
              </w:tabs>
              <w:spacing w:after="0" w:line="240" w:lineRule="auto"/>
              <w:ind w:firstLine="851"/>
              <w:jc w:val="center"/>
              <w:rPr>
                <w:rFonts w:ascii="Times New Roman" w:eastAsia="Times New Roman" w:hAnsi="Times New Roman" w:cs="Times New Roman"/>
                <w:kern w:val="0"/>
                <w:sz w:val="24"/>
                <w:szCs w:val="24"/>
                <w:lang w:eastAsia="lt-LT"/>
                <w14:ligatures w14:val="none"/>
              </w:rPr>
            </w:pPr>
          </w:p>
        </w:tc>
        <w:tc>
          <w:tcPr>
            <w:tcW w:w="732" w:type="pct"/>
            <w:vAlign w:val="center"/>
          </w:tcPr>
          <w:p w14:paraId="72A59142" w14:textId="77777777" w:rsidR="00C3314C" w:rsidRPr="00A70C24" w:rsidRDefault="00C3314C" w:rsidP="00EA1A7B">
            <w:pPr>
              <w:tabs>
                <w:tab w:val="left" w:pos="567"/>
                <w:tab w:val="left" w:pos="993"/>
              </w:tabs>
              <w:spacing w:after="0" w:line="240" w:lineRule="auto"/>
              <w:ind w:firstLine="851"/>
              <w:jc w:val="center"/>
              <w:rPr>
                <w:rFonts w:ascii="Times New Roman" w:eastAsia="Times New Roman" w:hAnsi="Times New Roman" w:cs="Times New Roman"/>
                <w:kern w:val="0"/>
                <w:sz w:val="24"/>
                <w:szCs w:val="24"/>
                <w:lang w:eastAsia="lt-LT"/>
                <w14:ligatures w14:val="none"/>
              </w:rPr>
            </w:pPr>
          </w:p>
        </w:tc>
      </w:tr>
      <w:tr w:rsidR="00C3314C" w:rsidRPr="00B708C3" w14:paraId="0E65ED90" w14:textId="77777777" w:rsidTr="00412607">
        <w:tc>
          <w:tcPr>
            <w:tcW w:w="406" w:type="pct"/>
            <w:vAlign w:val="center"/>
          </w:tcPr>
          <w:p w14:paraId="3762356D" w14:textId="2C830F6C" w:rsidR="00C3314C" w:rsidRPr="00412607" w:rsidRDefault="00911DE9" w:rsidP="00FB022B">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412607">
              <w:rPr>
                <w:rFonts w:ascii="Times New Roman" w:eastAsia="Times New Roman" w:hAnsi="Times New Roman" w:cs="Times New Roman"/>
                <w:b/>
                <w:bCs/>
                <w:kern w:val="0"/>
                <w:sz w:val="24"/>
                <w:szCs w:val="24"/>
                <w:lang w:eastAsia="lt-LT"/>
                <w14:ligatures w14:val="none"/>
              </w:rPr>
              <w:t>4</w:t>
            </w:r>
            <w:r w:rsidR="00C3314C" w:rsidRPr="00412607">
              <w:rPr>
                <w:rFonts w:ascii="Times New Roman" w:eastAsia="Times New Roman" w:hAnsi="Times New Roman" w:cs="Times New Roman"/>
                <w:b/>
                <w:bCs/>
                <w:kern w:val="0"/>
                <w:sz w:val="24"/>
                <w:szCs w:val="24"/>
                <w:lang w:eastAsia="lt-LT"/>
                <w14:ligatures w14:val="none"/>
              </w:rPr>
              <w:t xml:space="preserve">.1 </w:t>
            </w:r>
          </w:p>
        </w:tc>
        <w:tc>
          <w:tcPr>
            <w:tcW w:w="3125" w:type="pct"/>
            <w:vAlign w:val="center"/>
          </w:tcPr>
          <w:p w14:paraId="5BAC1517" w14:textId="77777777" w:rsidR="00412607" w:rsidRPr="00412607" w:rsidRDefault="00412607" w:rsidP="00412607">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412607">
              <w:rPr>
                <w:rFonts w:ascii="Times New Roman" w:eastAsia="Times New Roman" w:hAnsi="Times New Roman" w:cs="Times New Roman"/>
                <w:b/>
                <w:bCs/>
                <w:kern w:val="0"/>
                <w:sz w:val="24"/>
                <w:szCs w:val="24"/>
                <w:lang w:eastAsia="lt-LT"/>
                <w14:ligatures w14:val="none"/>
              </w:rPr>
              <w:t>Teniso aikštelės dangos įrengimas:</w:t>
            </w:r>
          </w:p>
          <w:p w14:paraId="73B1EDCB" w14:textId="18C565A5" w:rsidR="00412607" w:rsidRPr="00412607" w:rsidRDefault="00412607" w:rsidP="00412607">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412607">
              <w:rPr>
                <w:rFonts w:ascii="Times New Roman" w:eastAsia="Times New Roman" w:hAnsi="Times New Roman" w:cs="Times New Roman"/>
                <w:kern w:val="0"/>
                <w:sz w:val="24"/>
                <w:szCs w:val="24"/>
                <w:lang w:eastAsia="lt-LT"/>
                <w14:ligatures w14:val="none"/>
              </w:rPr>
              <w:t>1.</w:t>
            </w:r>
            <w:r>
              <w:rPr>
                <w:rFonts w:ascii="Times New Roman" w:eastAsia="Times New Roman" w:hAnsi="Times New Roman" w:cs="Times New Roman"/>
                <w:kern w:val="0"/>
                <w:sz w:val="24"/>
                <w:szCs w:val="24"/>
                <w:lang w:eastAsia="lt-LT"/>
                <w14:ligatures w14:val="none"/>
              </w:rPr>
              <w:t xml:space="preserve"> </w:t>
            </w:r>
            <w:r w:rsidRPr="00412607">
              <w:rPr>
                <w:rFonts w:ascii="Times New Roman" w:eastAsia="Times New Roman" w:hAnsi="Times New Roman" w:cs="Times New Roman"/>
                <w:kern w:val="0"/>
                <w:sz w:val="24"/>
                <w:szCs w:val="24"/>
                <w:lang w:eastAsia="lt-LT"/>
                <w14:ligatures w14:val="none"/>
              </w:rPr>
              <w:t>Dirbtinės žolės danga turi būti skirta lauko teniso aikščių paviršiams įrengti.</w:t>
            </w:r>
          </w:p>
          <w:p w14:paraId="0BFC67CE" w14:textId="6DC2A046" w:rsidR="00412607" w:rsidRPr="00412607" w:rsidRDefault="00412607" w:rsidP="00412607">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412607">
              <w:rPr>
                <w:rFonts w:ascii="Times New Roman" w:eastAsia="Times New Roman" w:hAnsi="Times New Roman" w:cs="Times New Roman"/>
                <w:kern w:val="0"/>
                <w:sz w:val="24"/>
                <w:szCs w:val="24"/>
                <w:lang w:eastAsia="lt-LT"/>
                <w14:ligatures w14:val="none"/>
              </w:rPr>
              <w:t>2.</w:t>
            </w:r>
            <w:r>
              <w:rPr>
                <w:rFonts w:ascii="Times New Roman" w:eastAsia="Times New Roman" w:hAnsi="Times New Roman" w:cs="Times New Roman"/>
                <w:kern w:val="0"/>
                <w:sz w:val="24"/>
                <w:szCs w:val="24"/>
                <w:lang w:eastAsia="lt-LT"/>
                <w14:ligatures w14:val="none"/>
              </w:rPr>
              <w:t xml:space="preserve"> D</w:t>
            </w:r>
            <w:r w:rsidRPr="00412607">
              <w:rPr>
                <w:rFonts w:ascii="Times New Roman" w:eastAsia="Times New Roman" w:hAnsi="Times New Roman" w:cs="Times New Roman"/>
                <w:kern w:val="0"/>
                <w:sz w:val="24"/>
                <w:szCs w:val="24"/>
                <w:lang w:eastAsia="lt-LT"/>
                <w14:ligatures w14:val="none"/>
              </w:rPr>
              <w:t>irbtinės žolės danga:</w:t>
            </w:r>
          </w:p>
          <w:p w14:paraId="6D270268" w14:textId="127AE857" w:rsidR="00412607" w:rsidRPr="00412607" w:rsidRDefault="00412607" w:rsidP="00412607">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2.1. </w:t>
            </w:r>
            <w:r w:rsidRPr="00412607">
              <w:rPr>
                <w:rFonts w:ascii="Times New Roman" w:eastAsia="Times New Roman" w:hAnsi="Times New Roman" w:cs="Times New Roman"/>
                <w:kern w:val="0"/>
                <w:sz w:val="24"/>
                <w:szCs w:val="24"/>
                <w:lang w:eastAsia="lt-LT"/>
                <w14:ligatures w14:val="none"/>
              </w:rPr>
              <w:t>Dirbtinės žolės plauko ilgis turi būti ne trumpesnis kaip 10 mm (+/- 10 proc.) ir ne ilgesnis kaip 12 mm;</w:t>
            </w:r>
          </w:p>
          <w:p w14:paraId="0C942EF2" w14:textId="09DA67AA" w:rsidR="00412607" w:rsidRPr="00412607" w:rsidRDefault="00412607" w:rsidP="00412607">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2.2. </w:t>
            </w:r>
            <w:proofErr w:type="spellStart"/>
            <w:r>
              <w:rPr>
                <w:rFonts w:ascii="Times New Roman" w:eastAsia="Times New Roman" w:hAnsi="Times New Roman" w:cs="Times New Roman"/>
                <w:kern w:val="0"/>
                <w:sz w:val="24"/>
                <w:szCs w:val="24"/>
                <w:lang w:eastAsia="lt-LT"/>
                <w14:ligatures w14:val="none"/>
              </w:rPr>
              <w:t>D</w:t>
            </w:r>
            <w:r w:rsidRPr="00412607">
              <w:rPr>
                <w:rFonts w:ascii="Times New Roman" w:eastAsia="Times New Roman" w:hAnsi="Times New Roman" w:cs="Times New Roman"/>
                <w:kern w:val="0"/>
                <w:sz w:val="24"/>
                <w:szCs w:val="24"/>
                <w:lang w:eastAsia="lt-LT"/>
                <w14:ligatures w14:val="none"/>
              </w:rPr>
              <w:t>tex</w:t>
            </w:r>
            <w:proofErr w:type="spellEnd"/>
            <w:r w:rsidRPr="00412607">
              <w:rPr>
                <w:rFonts w:ascii="Times New Roman" w:eastAsia="Times New Roman" w:hAnsi="Times New Roman" w:cs="Times New Roman"/>
                <w:kern w:val="0"/>
                <w:sz w:val="24"/>
                <w:szCs w:val="24"/>
                <w:lang w:eastAsia="lt-LT"/>
                <w14:ligatures w14:val="none"/>
              </w:rPr>
              <w:t xml:space="preserve"> ne mažiau 7300 (+/- 10 proc.);</w:t>
            </w:r>
          </w:p>
          <w:p w14:paraId="2BD9A167" w14:textId="1D84C731" w:rsidR="00412607" w:rsidRPr="00412607" w:rsidRDefault="00412607" w:rsidP="00412607">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2.3. </w:t>
            </w:r>
            <w:r w:rsidRPr="00412607">
              <w:rPr>
                <w:rFonts w:ascii="Times New Roman" w:eastAsia="Times New Roman" w:hAnsi="Times New Roman" w:cs="Times New Roman"/>
                <w:kern w:val="0"/>
                <w:sz w:val="24"/>
                <w:szCs w:val="24"/>
                <w:lang w:eastAsia="lt-LT"/>
                <w14:ligatures w14:val="none"/>
              </w:rPr>
              <w:t>Dygsnių kiekis 1 m2 – 63 000 (+/- 10 proc.).</w:t>
            </w:r>
          </w:p>
          <w:p w14:paraId="5711BBB1" w14:textId="75BDAC40" w:rsidR="00412607" w:rsidRPr="00412607" w:rsidRDefault="00412607" w:rsidP="00412607">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412607">
              <w:rPr>
                <w:rFonts w:ascii="Times New Roman" w:eastAsia="Times New Roman" w:hAnsi="Times New Roman" w:cs="Times New Roman"/>
                <w:kern w:val="0"/>
                <w:sz w:val="24"/>
                <w:szCs w:val="24"/>
                <w:lang w:eastAsia="lt-LT"/>
                <w14:ligatures w14:val="none"/>
              </w:rPr>
              <w:t>3. </w:t>
            </w:r>
            <w:r w:rsidRPr="00412607">
              <w:rPr>
                <w:rFonts w:ascii="Times New Roman" w:eastAsia="Times New Roman" w:hAnsi="Times New Roman" w:cs="Times New Roman"/>
                <w:kern w:val="0"/>
                <w:sz w:val="24"/>
                <w:szCs w:val="24"/>
                <w:lang w:val="fi-FI" w:eastAsia="lt-LT"/>
                <w14:ligatures w14:val="none"/>
              </w:rPr>
              <w:t>Dangos splava – derinama su Užsakovu;</w:t>
            </w:r>
          </w:p>
          <w:p w14:paraId="5E5A55E2" w14:textId="1A6E7D46" w:rsidR="00412607" w:rsidRPr="00412607" w:rsidRDefault="00412607" w:rsidP="00412607">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412607">
              <w:rPr>
                <w:rFonts w:ascii="Times New Roman" w:eastAsia="Times New Roman" w:hAnsi="Times New Roman" w:cs="Times New Roman"/>
                <w:kern w:val="0"/>
                <w:sz w:val="24"/>
                <w:szCs w:val="24"/>
                <w:lang w:eastAsia="lt-LT"/>
                <w14:ligatures w14:val="none"/>
              </w:rPr>
              <w:t>4. </w:t>
            </w:r>
            <w:r w:rsidRPr="00412607">
              <w:rPr>
                <w:rFonts w:ascii="Times New Roman" w:eastAsia="Times New Roman" w:hAnsi="Times New Roman" w:cs="Times New Roman"/>
                <w:kern w:val="0"/>
                <w:sz w:val="24"/>
                <w:szCs w:val="24"/>
                <w:lang w:val="fi-FI" w:eastAsia="lt-LT"/>
                <w14:ligatures w14:val="none"/>
              </w:rPr>
              <w:t>Dirbtinės žolės danga užpildoma 0,25-0,7 mm frakcijos kvarciniu silicio smėliu;</w:t>
            </w:r>
          </w:p>
          <w:p w14:paraId="4A9D9E1C" w14:textId="79F04903" w:rsidR="00412607" w:rsidRPr="00412607" w:rsidRDefault="00412607" w:rsidP="00412607">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412607">
              <w:rPr>
                <w:rFonts w:ascii="Times New Roman" w:eastAsia="Times New Roman" w:hAnsi="Times New Roman" w:cs="Times New Roman"/>
                <w:kern w:val="0"/>
                <w:sz w:val="24"/>
                <w:szCs w:val="24"/>
                <w:lang w:eastAsia="lt-LT"/>
                <w14:ligatures w14:val="none"/>
              </w:rPr>
              <w:t>5. Linijos:</w:t>
            </w:r>
          </w:p>
          <w:p w14:paraId="1BC77E4D" w14:textId="3028C660" w:rsidR="00412607" w:rsidRPr="00412607" w:rsidRDefault="00412607" w:rsidP="00412607">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5.</w:t>
            </w:r>
            <w:r w:rsidRPr="00412607">
              <w:rPr>
                <w:rFonts w:ascii="Times New Roman" w:eastAsia="Times New Roman" w:hAnsi="Times New Roman" w:cs="Times New Roman"/>
                <w:kern w:val="0"/>
                <w:sz w:val="24"/>
                <w:szCs w:val="24"/>
                <w:lang w:eastAsia="lt-LT"/>
                <w14:ligatures w14:val="none"/>
              </w:rPr>
              <w:t>1. Aikštelė žymima 50 mm pločio linijomis, kurios pagamintos iš tokios pačios dangos kaip ir aikštės danga, integruotos arba atskirai įklijuotos į sintetinės žolės dangą;</w:t>
            </w:r>
          </w:p>
          <w:p w14:paraId="4DA877A1" w14:textId="407CC5E3" w:rsidR="00C77BF4" w:rsidRPr="00412607" w:rsidRDefault="00412607" w:rsidP="00FB022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lastRenderedPageBreak/>
              <w:t>5.</w:t>
            </w:r>
            <w:r w:rsidRPr="00412607">
              <w:rPr>
                <w:rFonts w:ascii="Times New Roman" w:eastAsia="Times New Roman" w:hAnsi="Times New Roman" w:cs="Times New Roman"/>
                <w:kern w:val="0"/>
                <w:sz w:val="24"/>
                <w:szCs w:val="24"/>
                <w:lang w:eastAsia="lt-LT"/>
                <w14:ligatures w14:val="none"/>
              </w:rPr>
              <w:t>2. Prieš atliekant linijų žymėjimą, schema su matmenimis ir linijų spalva turi būti suderinta su Užsakovu.</w:t>
            </w:r>
          </w:p>
        </w:tc>
        <w:tc>
          <w:tcPr>
            <w:tcW w:w="737" w:type="pct"/>
            <w:vAlign w:val="center"/>
          </w:tcPr>
          <w:p w14:paraId="53023DF1" w14:textId="1E0C620B" w:rsidR="00C3314C" w:rsidRPr="00412607" w:rsidRDefault="00C3314C"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sidRPr="00412607">
              <w:rPr>
                <w:rFonts w:ascii="Times New Roman" w:eastAsia="Times New Roman" w:hAnsi="Times New Roman" w:cs="Times New Roman"/>
                <w:kern w:val="0"/>
                <w:sz w:val="24"/>
                <w:szCs w:val="24"/>
                <w:lang w:eastAsia="lt-LT"/>
                <w14:ligatures w14:val="none"/>
              </w:rPr>
              <w:lastRenderedPageBreak/>
              <w:t>m2</w:t>
            </w:r>
          </w:p>
        </w:tc>
        <w:tc>
          <w:tcPr>
            <w:tcW w:w="732" w:type="pct"/>
            <w:vAlign w:val="center"/>
          </w:tcPr>
          <w:p w14:paraId="180F3A51" w14:textId="77777777" w:rsidR="00C3314C" w:rsidRPr="00A70C24" w:rsidRDefault="00C3314C"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sidRPr="00412607">
              <w:rPr>
                <w:rFonts w:ascii="Times New Roman" w:eastAsia="Times New Roman" w:hAnsi="Times New Roman" w:cs="Times New Roman"/>
                <w:kern w:val="0"/>
                <w:sz w:val="24"/>
                <w:szCs w:val="24"/>
                <w:lang w:eastAsia="lt-LT"/>
                <w14:ligatures w14:val="none"/>
              </w:rPr>
              <w:t>893,0</w:t>
            </w:r>
          </w:p>
        </w:tc>
      </w:tr>
      <w:tr w:rsidR="00C3314C" w:rsidRPr="00B708C3" w14:paraId="51E5A044" w14:textId="77777777" w:rsidTr="39471F23">
        <w:tc>
          <w:tcPr>
            <w:tcW w:w="406" w:type="pct"/>
            <w:vAlign w:val="center"/>
          </w:tcPr>
          <w:p w14:paraId="5B910BD0" w14:textId="1E39967A" w:rsidR="00C3314C" w:rsidRPr="000A0471" w:rsidRDefault="00911DE9" w:rsidP="00FB022B">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4</w:t>
            </w:r>
            <w:r w:rsidR="00C3314C" w:rsidRPr="000A0471">
              <w:rPr>
                <w:rFonts w:ascii="Times New Roman" w:eastAsia="Times New Roman" w:hAnsi="Times New Roman" w:cs="Times New Roman"/>
                <w:b/>
                <w:bCs/>
                <w:kern w:val="0"/>
                <w:sz w:val="24"/>
                <w:szCs w:val="24"/>
                <w:lang w:eastAsia="lt-LT"/>
                <w14:ligatures w14:val="none"/>
              </w:rPr>
              <w:t>.</w:t>
            </w:r>
            <w:r w:rsidR="00412607">
              <w:rPr>
                <w:rFonts w:ascii="Times New Roman" w:eastAsia="Times New Roman" w:hAnsi="Times New Roman" w:cs="Times New Roman"/>
                <w:b/>
                <w:bCs/>
                <w:kern w:val="0"/>
                <w:sz w:val="24"/>
                <w:szCs w:val="24"/>
                <w:lang w:eastAsia="lt-LT"/>
                <w14:ligatures w14:val="none"/>
              </w:rPr>
              <w:t>2</w:t>
            </w:r>
            <w:r w:rsidR="00C3314C" w:rsidRPr="000A0471">
              <w:rPr>
                <w:rFonts w:ascii="Times New Roman" w:eastAsia="Times New Roman" w:hAnsi="Times New Roman" w:cs="Times New Roman"/>
                <w:b/>
                <w:bCs/>
                <w:kern w:val="0"/>
                <w:sz w:val="24"/>
                <w:szCs w:val="24"/>
                <w:lang w:eastAsia="lt-LT"/>
                <w14:ligatures w14:val="none"/>
              </w:rPr>
              <w:t xml:space="preserve"> </w:t>
            </w:r>
          </w:p>
        </w:tc>
        <w:tc>
          <w:tcPr>
            <w:tcW w:w="3125" w:type="pct"/>
            <w:vAlign w:val="center"/>
          </w:tcPr>
          <w:p w14:paraId="45C7D4B3" w14:textId="503E1FC2" w:rsidR="00C3314C" w:rsidRPr="00600530" w:rsidRDefault="00F21CE6" w:rsidP="005C3E62">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sidRPr="001F023A">
              <w:rPr>
                <w:rFonts w:ascii="Times New Roman" w:eastAsia="Times New Roman" w:hAnsi="Times New Roman" w:cs="Times New Roman"/>
                <w:b/>
                <w:bCs/>
                <w:kern w:val="0"/>
                <w:sz w:val="24"/>
                <w:szCs w:val="24"/>
                <w:lang w:eastAsia="lt-LT"/>
                <w14:ligatures w14:val="none"/>
              </w:rPr>
              <w:t>Stacionarinė</w:t>
            </w:r>
            <w:r w:rsidR="00750D4C" w:rsidRPr="001F023A">
              <w:rPr>
                <w:rFonts w:ascii="Times New Roman" w:eastAsia="Times New Roman" w:hAnsi="Times New Roman" w:cs="Times New Roman"/>
                <w:b/>
                <w:bCs/>
                <w:kern w:val="0"/>
                <w:sz w:val="24"/>
                <w:szCs w:val="24"/>
                <w:lang w:eastAsia="lt-LT"/>
                <w14:ligatures w14:val="none"/>
              </w:rPr>
              <w:t xml:space="preserve"> lauko teniso aiktelės</w:t>
            </w:r>
            <w:r w:rsidRPr="001F023A">
              <w:rPr>
                <w:rFonts w:ascii="Times New Roman" w:eastAsia="Times New Roman" w:hAnsi="Times New Roman" w:cs="Times New Roman"/>
                <w:b/>
                <w:bCs/>
                <w:kern w:val="0"/>
                <w:sz w:val="24"/>
                <w:szCs w:val="24"/>
                <w:lang w:eastAsia="lt-LT"/>
                <w14:ligatures w14:val="none"/>
              </w:rPr>
              <w:t xml:space="preserve"> </w:t>
            </w:r>
            <w:r w:rsidRPr="008F3282">
              <w:rPr>
                <w:rFonts w:ascii="Times New Roman" w:eastAsia="Times New Roman" w:hAnsi="Times New Roman" w:cs="Times New Roman"/>
                <w:b/>
                <w:bCs/>
                <w:kern w:val="0"/>
                <w:sz w:val="24"/>
                <w:szCs w:val="24"/>
                <w:lang w:eastAsia="lt-LT"/>
                <w14:ligatures w14:val="none"/>
              </w:rPr>
              <w:t xml:space="preserve">įranga </w:t>
            </w:r>
            <w:r w:rsidR="008F3282" w:rsidRPr="008F3282">
              <w:rPr>
                <w:rFonts w:ascii="Times New Roman" w:eastAsia="Times New Roman" w:hAnsi="Times New Roman" w:cs="Times New Roman"/>
                <w:b/>
                <w:bCs/>
                <w:kern w:val="0"/>
                <w:sz w:val="24"/>
                <w:szCs w:val="24"/>
                <w:lang w:eastAsia="lt-LT"/>
                <w14:ligatures w14:val="none"/>
              </w:rPr>
              <w:t>ir įrengimas</w:t>
            </w:r>
            <w:r w:rsidR="008F3282">
              <w:rPr>
                <w:rFonts w:ascii="Times New Roman" w:eastAsia="Times New Roman" w:hAnsi="Times New Roman" w:cs="Times New Roman"/>
                <w:kern w:val="0"/>
                <w:sz w:val="24"/>
                <w:szCs w:val="24"/>
                <w:lang w:eastAsia="lt-LT"/>
                <w14:ligatures w14:val="none"/>
              </w:rPr>
              <w:t xml:space="preserve"> </w:t>
            </w:r>
            <w:r w:rsidRPr="00600530">
              <w:rPr>
                <w:rFonts w:ascii="Times New Roman" w:eastAsia="Times New Roman" w:hAnsi="Times New Roman" w:cs="Times New Roman"/>
                <w:kern w:val="0"/>
                <w:sz w:val="24"/>
                <w:szCs w:val="24"/>
                <w:lang w:eastAsia="lt-LT"/>
                <w14:ligatures w14:val="none"/>
              </w:rPr>
              <w:t>- tinklas, stulpeliai, vienetų žaidimo ramsčiai, tinklą laikantis lynas ir juostos</w:t>
            </w:r>
            <w:r w:rsidR="00600530" w:rsidRPr="00600530">
              <w:rPr>
                <w:rFonts w:ascii="Times New Roman" w:eastAsia="Times New Roman" w:hAnsi="Times New Roman" w:cs="Times New Roman"/>
                <w:kern w:val="0"/>
                <w:sz w:val="24"/>
                <w:szCs w:val="24"/>
                <w:lang w:eastAsia="lt-LT"/>
                <w14:ligatures w14:val="none"/>
              </w:rPr>
              <w:t>.</w:t>
            </w:r>
          </w:p>
          <w:p w14:paraId="1D7CA076" w14:textId="5085EEA6" w:rsidR="00C3314C" w:rsidRDefault="00CB7A7C" w:rsidP="00FB022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Vieną k</w:t>
            </w:r>
            <w:r w:rsidR="00C3314C">
              <w:rPr>
                <w:rFonts w:ascii="Times New Roman" w:eastAsia="Times New Roman" w:hAnsi="Times New Roman" w:cs="Times New Roman"/>
                <w:kern w:val="0"/>
                <w:sz w:val="24"/>
                <w:szCs w:val="24"/>
                <w:lang w:eastAsia="lt-LT"/>
                <w14:ligatures w14:val="none"/>
              </w:rPr>
              <w:t>omplektą sudaro</w:t>
            </w:r>
            <w:r w:rsidR="002F4611">
              <w:rPr>
                <w:rFonts w:ascii="Times New Roman" w:eastAsia="Times New Roman" w:hAnsi="Times New Roman" w:cs="Times New Roman"/>
                <w:kern w:val="0"/>
                <w:sz w:val="24"/>
                <w:szCs w:val="24"/>
                <w:lang w:eastAsia="lt-LT"/>
                <w14:ligatures w14:val="none"/>
              </w:rPr>
              <w:t xml:space="preserve"> vienai aikštelei sudaro</w:t>
            </w:r>
            <w:r w:rsidR="00C3314C">
              <w:rPr>
                <w:rFonts w:ascii="Times New Roman" w:eastAsia="Times New Roman" w:hAnsi="Times New Roman" w:cs="Times New Roman"/>
                <w:kern w:val="0"/>
                <w:sz w:val="24"/>
                <w:szCs w:val="24"/>
                <w:lang w:eastAsia="lt-LT"/>
                <w14:ligatures w14:val="none"/>
              </w:rPr>
              <w:t>:</w:t>
            </w:r>
          </w:p>
          <w:p w14:paraId="3E2AD223" w14:textId="6CF41D58" w:rsidR="00C47D1A" w:rsidRPr="00C47D1A" w:rsidRDefault="00C3314C" w:rsidP="00C47D1A">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C47D1A">
              <w:rPr>
                <w:rFonts w:ascii="Times New Roman" w:eastAsia="Times New Roman" w:hAnsi="Times New Roman" w:cs="Times New Roman"/>
                <w:b/>
                <w:bCs/>
                <w:kern w:val="0"/>
                <w:sz w:val="24"/>
                <w:szCs w:val="24"/>
                <w:lang w:eastAsia="lt-LT"/>
                <w14:ligatures w14:val="none"/>
              </w:rPr>
              <w:t xml:space="preserve">1. </w:t>
            </w:r>
            <w:r w:rsidR="00C47D1A" w:rsidRPr="00C47D1A">
              <w:rPr>
                <w:rFonts w:ascii="Times New Roman" w:eastAsia="Times New Roman" w:hAnsi="Times New Roman" w:cs="Times New Roman"/>
                <w:b/>
                <w:bCs/>
                <w:kern w:val="0"/>
                <w:sz w:val="24"/>
                <w:szCs w:val="24"/>
                <w:lang w:eastAsia="lt-LT"/>
                <w14:ligatures w14:val="none"/>
              </w:rPr>
              <w:t>Teniso tinklo stova</w:t>
            </w:r>
            <w:r w:rsidR="002A6C37">
              <w:rPr>
                <w:rFonts w:ascii="Times New Roman" w:eastAsia="Times New Roman" w:hAnsi="Times New Roman" w:cs="Times New Roman"/>
                <w:b/>
                <w:bCs/>
                <w:kern w:val="0"/>
                <w:sz w:val="24"/>
                <w:szCs w:val="24"/>
                <w:lang w:eastAsia="lt-LT"/>
                <w14:ligatures w14:val="none"/>
              </w:rPr>
              <w:t>s (</w:t>
            </w:r>
            <w:r w:rsidR="00CB7A7C">
              <w:rPr>
                <w:rFonts w:ascii="Times New Roman" w:eastAsia="Times New Roman" w:hAnsi="Times New Roman" w:cs="Times New Roman"/>
                <w:b/>
                <w:bCs/>
                <w:kern w:val="0"/>
                <w:sz w:val="24"/>
                <w:szCs w:val="24"/>
                <w:lang w:eastAsia="lt-LT"/>
                <w14:ligatures w14:val="none"/>
              </w:rPr>
              <w:t>2</w:t>
            </w:r>
            <w:r w:rsidR="002A6C37">
              <w:rPr>
                <w:rFonts w:ascii="Times New Roman" w:eastAsia="Times New Roman" w:hAnsi="Times New Roman" w:cs="Times New Roman"/>
                <w:b/>
                <w:bCs/>
                <w:kern w:val="0"/>
                <w:sz w:val="24"/>
                <w:szCs w:val="24"/>
                <w:lang w:eastAsia="lt-LT"/>
                <w14:ligatures w14:val="none"/>
              </w:rPr>
              <w:t xml:space="preserve"> vnt.)</w:t>
            </w:r>
          </w:p>
          <w:p w14:paraId="55BC6FCA" w14:textId="4458D2A9" w:rsidR="00E16C80" w:rsidRPr="00E16C80" w:rsidRDefault="000E3FA7" w:rsidP="00E16C80">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E16C80" w:rsidRPr="00E16C80">
              <w:rPr>
                <w:rFonts w:ascii="Times New Roman" w:eastAsia="Times New Roman" w:hAnsi="Times New Roman" w:cs="Times New Roman"/>
                <w:kern w:val="0"/>
                <w:sz w:val="24"/>
                <w:szCs w:val="24"/>
                <w:lang w:eastAsia="lt-LT"/>
                <w14:ligatures w14:val="none"/>
              </w:rPr>
              <w:t>Tinklo stovai turi būti skirti intensyviam naudojimui lauko teniso aikštelėje.</w:t>
            </w:r>
          </w:p>
          <w:p w14:paraId="39197658" w14:textId="0C499768" w:rsidR="00E16C80" w:rsidRPr="00E16C80" w:rsidRDefault="000E3FA7" w:rsidP="00E16C80">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E16C80" w:rsidRPr="00E16C80">
              <w:rPr>
                <w:rFonts w:ascii="Times New Roman" w:eastAsia="Times New Roman" w:hAnsi="Times New Roman" w:cs="Times New Roman"/>
                <w:kern w:val="0"/>
                <w:sz w:val="24"/>
                <w:szCs w:val="24"/>
                <w:lang w:eastAsia="lt-LT"/>
                <w14:ligatures w14:val="none"/>
              </w:rPr>
              <w:t>Stovai turi būti pagaminti iš apvalaus aliuminio profilio, kurio skersmuo – apie 83 mm, arba lygiavertės medžiagos ir konstrukcijos, užtikrinančios ne blogesnį tvirtumą, stabilumą, atsparumą korozijai, atmosferos poveikiui ir ilgaamžiškumą.</w:t>
            </w:r>
          </w:p>
          <w:p w14:paraId="20DDDF45" w14:textId="542E667C" w:rsidR="00E16C80" w:rsidRPr="00E16C80" w:rsidRDefault="005802BE" w:rsidP="00E16C80">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T</w:t>
            </w:r>
            <w:r w:rsidR="00E16C80" w:rsidRPr="00E16C80">
              <w:rPr>
                <w:rFonts w:ascii="Times New Roman" w:eastAsia="Times New Roman" w:hAnsi="Times New Roman" w:cs="Times New Roman"/>
                <w:kern w:val="0"/>
                <w:sz w:val="24"/>
                <w:szCs w:val="24"/>
                <w:lang w:eastAsia="lt-LT"/>
                <w14:ligatures w14:val="none"/>
              </w:rPr>
              <w:t>inklo stovų skersmuo arba, siūlant lygiavertės kvadratinės konstrukcijos stovus, jų įstrižainė turi būti ne didesni kaip 150 mm.</w:t>
            </w:r>
          </w:p>
          <w:p w14:paraId="7ACB109C" w14:textId="133F86ED" w:rsidR="00E16C80" w:rsidRPr="00E16C80" w:rsidRDefault="005802BE" w:rsidP="00E16C80">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E16C80" w:rsidRPr="00E16C80">
              <w:rPr>
                <w:rFonts w:ascii="Times New Roman" w:eastAsia="Times New Roman" w:hAnsi="Times New Roman" w:cs="Times New Roman"/>
                <w:kern w:val="0"/>
                <w:sz w:val="24"/>
                <w:szCs w:val="24"/>
                <w:lang w:eastAsia="lt-LT"/>
                <w14:ligatures w14:val="none"/>
              </w:rPr>
              <w:t>Stovų ašys turi būti įrengiamos 914 mm atstumu nuo atitinkamų aikštelės šoninių linijų, pagal techninio projekto sprendinius.</w:t>
            </w:r>
          </w:p>
          <w:p w14:paraId="5B4939DD" w14:textId="20686C89" w:rsidR="00E16C80" w:rsidRPr="00E16C80" w:rsidRDefault="005802BE" w:rsidP="00E16C80">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E16C80" w:rsidRPr="00E16C80">
              <w:rPr>
                <w:rFonts w:ascii="Times New Roman" w:eastAsia="Times New Roman" w:hAnsi="Times New Roman" w:cs="Times New Roman"/>
                <w:kern w:val="0"/>
                <w:sz w:val="24"/>
                <w:szCs w:val="24"/>
                <w:lang w:eastAsia="lt-LT"/>
                <w14:ligatures w14:val="none"/>
              </w:rPr>
              <w:t>Stovų aukštis ir konstrukcija turi užtikrinti, kad tinklą laikančio lyno viršutinė dalis būtų 1 070 mm aukštyje nuo aikštelės paviršiaus.</w:t>
            </w:r>
          </w:p>
          <w:p w14:paraId="233DC39B" w14:textId="02CE9B9F" w:rsidR="00E16C80" w:rsidRPr="00E16C80" w:rsidRDefault="005802BE" w:rsidP="00E16C80">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E16C80" w:rsidRPr="00E16C80">
              <w:rPr>
                <w:rFonts w:ascii="Times New Roman" w:eastAsia="Times New Roman" w:hAnsi="Times New Roman" w:cs="Times New Roman"/>
                <w:kern w:val="0"/>
                <w:sz w:val="24"/>
                <w:szCs w:val="24"/>
                <w:lang w:eastAsia="lt-LT"/>
                <w14:ligatures w14:val="none"/>
              </w:rPr>
              <w:t>Stovų viršutinė dalis neturi iškilti daugiau kaip 25 mm virš tinklą laikančio lyno.</w:t>
            </w:r>
          </w:p>
          <w:p w14:paraId="1385CF81" w14:textId="47367AE0" w:rsidR="00E16C80" w:rsidRPr="00E16C80" w:rsidRDefault="005802BE" w:rsidP="00E16C80">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E16C80" w:rsidRPr="00E16C80">
              <w:rPr>
                <w:rFonts w:ascii="Times New Roman" w:eastAsia="Times New Roman" w:hAnsi="Times New Roman" w:cs="Times New Roman"/>
                <w:kern w:val="0"/>
                <w:sz w:val="24"/>
                <w:szCs w:val="24"/>
                <w:lang w:eastAsia="lt-LT"/>
                <w14:ligatures w14:val="none"/>
              </w:rPr>
              <w:t>Stovai turi būti komplektuojami su tinklo įtempimo mechanizmu.</w:t>
            </w:r>
          </w:p>
          <w:p w14:paraId="0F763233" w14:textId="05D7023A" w:rsidR="00E16C80" w:rsidRPr="00E16C80" w:rsidRDefault="005802BE" w:rsidP="00E16C80">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E16C80" w:rsidRPr="00E16C80">
              <w:rPr>
                <w:rFonts w:ascii="Times New Roman" w:eastAsia="Times New Roman" w:hAnsi="Times New Roman" w:cs="Times New Roman"/>
                <w:kern w:val="0"/>
                <w:sz w:val="24"/>
                <w:szCs w:val="24"/>
                <w:lang w:eastAsia="lt-LT"/>
                <w14:ligatures w14:val="none"/>
              </w:rPr>
              <w:t>Tinklą laikančio lyno galai turi būti perveriami per stovus, pritvirtinami prie jų viršutinės dalies arba tvirtinami kitu lygiaverčiu būdu, užtikrinančiu tinkamą ir saugų tinklo įtempimą.</w:t>
            </w:r>
          </w:p>
          <w:p w14:paraId="3D5F067D" w14:textId="6EADB6AB" w:rsidR="00C3314C" w:rsidRDefault="005802BE" w:rsidP="00E16C80">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E16C80" w:rsidRPr="00E16C80">
              <w:rPr>
                <w:rFonts w:ascii="Times New Roman" w:eastAsia="Times New Roman" w:hAnsi="Times New Roman" w:cs="Times New Roman"/>
                <w:kern w:val="0"/>
                <w:sz w:val="24"/>
                <w:szCs w:val="24"/>
                <w:lang w:eastAsia="lt-LT"/>
                <w14:ligatures w14:val="none"/>
              </w:rPr>
              <w:t>Stovai turi būti montuojami į įbetonuojamas montavimo kapsules (įvores) arba tvirtinami kitu lygiaverčiu būdu, užtikrinančiu konstrukcijos stabilumą ir saugų naudojimą.</w:t>
            </w:r>
          </w:p>
          <w:p w14:paraId="4F354465" w14:textId="00DDB882" w:rsidR="00F90AC8" w:rsidRPr="00F90AC8" w:rsidRDefault="00F90AC8" w:rsidP="00F90AC8">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F90AC8">
              <w:rPr>
                <w:rFonts w:ascii="Times New Roman" w:eastAsia="Times New Roman" w:hAnsi="Times New Roman" w:cs="Times New Roman"/>
                <w:b/>
                <w:bCs/>
                <w:kern w:val="0"/>
                <w:sz w:val="24"/>
                <w:szCs w:val="24"/>
                <w:lang w:eastAsia="lt-LT"/>
                <w14:ligatures w14:val="none"/>
              </w:rPr>
              <w:t>2. Teniso tinklas</w:t>
            </w:r>
            <w:r w:rsidR="002A6C37">
              <w:rPr>
                <w:rFonts w:ascii="Times New Roman" w:eastAsia="Times New Roman" w:hAnsi="Times New Roman" w:cs="Times New Roman"/>
                <w:b/>
                <w:bCs/>
                <w:kern w:val="0"/>
                <w:sz w:val="24"/>
                <w:szCs w:val="24"/>
                <w:lang w:eastAsia="lt-LT"/>
                <w14:ligatures w14:val="none"/>
              </w:rPr>
              <w:t xml:space="preserve"> (1 vnt.)</w:t>
            </w:r>
          </w:p>
          <w:p w14:paraId="498DB1F4" w14:textId="0DC45776" w:rsidR="00F90AC8" w:rsidRPr="00F90AC8" w:rsidRDefault="00F90AC8" w:rsidP="00F90AC8">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F90AC8">
              <w:rPr>
                <w:rFonts w:ascii="Times New Roman" w:eastAsia="Times New Roman" w:hAnsi="Times New Roman" w:cs="Times New Roman"/>
                <w:kern w:val="0"/>
                <w:sz w:val="24"/>
                <w:szCs w:val="24"/>
                <w:lang w:eastAsia="lt-LT"/>
                <w14:ligatures w14:val="none"/>
              </w:rPr>
              <w:t>Tinklas turi būti skirtas standartinei lauko teniso aikštelei ir intensyviam naudojimui lauko sąlygomis.</w:t>
            </w:r>
          </w:p>
          <w:p w14:paraId="5BF0C09F" w14:textId="278E028D" w:rsidR="00F90AC8" w:rsidRPr="00F90AC8" w:rsidRDefault="00F90AC8" w:rsidP="00F90AC8">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F90AC8">
              <w:rPr>
                <w:rFonts w:ascii="Times New Roman" w:eastAsia="Times New Roman" w:hAnsi="Times New Roman" w:cs="Times New Roman"/>
                <w:kern w:val="0"/>
                <w:sz w:val="24"/>
                <w:szCs w:val="24"/>
                <w:lang w:eastAsia="lt-LT"/>
                <w14:ligatures w14:val="none"/>
              </w:rPr>
              <w:t>Tinklas turi būti tamsios spalvos.</w:t>
            </w:r>
          </w:p>
          <w:p w14:paraId="3E1A6B94" w14:textId="1F936AC5" w:rsidR="00F90AC8" w:rsidRPr="00F90AC8" w:rsidRDefault="005E4932" w:rsidP="00F90AC8">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F90AC8" w:rsidRPr="00F90AC8">
              <w:rPr>
                <w:rFonts w:ascii="Times New Roman" w:eastAsia="Times New Roman" w:hAnsi="Times New Roman" w:cs="Times New Roman"/>
                <w:kern w:val="0"/>
                <w:sz w:val="24"/>
                <w:szCs w:val="24"/>
                <w:lang w:eastAsia="lt-LT"/>
                <w14:ligatures w14:val="none"/>
              </w:rPr>
              <w:t>Tinklas turi visiškai uždengti erdvę tarp jį laikančių stovų ir būti pakankamai tankus, kad teniso kamuoliukas nepralįstų pro tinklo akutes.</w:t>
            </w:r>
          </w:p>
          <w:p w14:paraId="169DE21D" w14:textId="1E55702B" w:rsidR="00F90AC8" w:rsidRPr="00F90AC8" w:rsidRDefault="00B71E3C" w:rsidP="00F90AC8">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F90AC8" w:rsidRPr="00F90AC8">
              <w:rPr>
                <w:rFonts w:ascii="Times New Roman" w:eastAsia="Times New Roman" w:hAnsi="Times New Roman" w:cs="Times New Roman"/>
                <w:kern w:val="0"/>
                <w:sz w:val="24"/>
                <w:szCs w:val="24"/>
                <w:lang w:eastAsia="lt-LT"/>
                <w14:ligatures w14:val="none"/>
              </w:rPr>
              <w:t>Tinklas turi būti pagamintas iš apie 3 mm storio polietileno arba lygiavertės medžiagos, užtikrinančios ne blogesnį mechaninį atsparumą, atsparumą atmosferos poveikiui ir ilgaamžiškumą.</w:t>
            </w:r>
          </w:p>
          <w:p w14:paraId="41F821BD" w14:textId="67F06133" w:rsidR="00F90AC8" w:rsidRPr="00F90AC8" w:rsidRDefault="005F5B41" w:rsidP="00F90AC8">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F90AC8" w:rsidRPr="00F90AC8">
              <w:rPr>
                <w:rFonts w:ascii="Times New Roman" w:eastAsia="Times New Roman" w:hAnsi="Times New Roman" w:cs="Times New Roman"/>
                <w:kern w:val="0"/>
                <w:sz w:val="24"/>
                <w:szCs w:val="24"/>
                <w:lang w:eastAsia="lt-LT"/>
                <w14:ligatures w14:val="none"/>
              </w:rPr>
              <w:t>Orientacinis tinklo akučių dydis – apie 42 × 42 mm.</w:t>
            </w:r>
          </w:p>
          <w:p w14:paraId="67333A22" w14:textId="7717416B" w:rsidR="00F90AC8" w:rsidRPr="00F90AC8" w:rsidRDefault="005E4932" w:rsidP="00F90AC8">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F90AC8" w:rsidRPr="00F90AC8">
              <w:rPr>
                <w:rFonts w:ascii="Times New Roman" w:eastAsia="Times New Roman" w:hAnsi="Times New Roman" w:cs="Times New Roman"/>
                <w:kern w:val="0"/>
                <w:sz w:val="24"/>
                <w:szCs w:val="24"/>
                <w:lang w:eastAsia="lt-LT"/>
                <w14:ligatures w14:val="none"/>
              </w:rPr>
              <w:t>Tinklas turi būti komplektuojamas su jo įtempimui skirtu metaliniu lynu, kurio storis – ne didesnis kaip 8 mm, arba lygiaverte tinklo įtempimo sistema.</w:t>
            </w:r>
          </w:p>
          <w:p w14:paraId="334A0876" w14:textId="4468147F" w:rsidR="00F90AC8" w:rsidRPr="00F90AC8" w:rsidRDefault="008A69D7" w:rsidP="00F90AC8">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lastRenderedPageBreak/>
              <w:t xml:space="preserve">- </w:t>
            </w:r>
            <w:r w:rsidR="00F90AC8" w:rsidRPr="00F90AC8">
              <w:rPr>
                <w:rFonts w:ascii="Times New Roman" w:eastAsia="Times New Roman" w:hAnsi="Times New Roman" w:cs="Times New Roman"/>
                <w:kern w:val="0"/>
                <w:sz w:val="24"/>
                <w:szCs w:val="24"/>
                <w:lang w:eastAsia="lt-LT"/>
                <w14:ligatures w14:val="none"/>
              </w:rPr>
              <w:t>Tinklo aukštis aikštelės centre turi būti 914 mm.</w:t>
            </w:r>
          </w:p>
          <w:p w14:paraId="3A33761A" w14:textId="2C045E56" w:rsidR="00F90AC8" w:rsidRPr="00F90AC8" w:rsidRDefault="008A69D7" w:rsidP="00F90AC8">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F90AC8" w:rsidRPr="00F90AC8">
              <w:rPr>
                <w:rFonts w:ascii="Times New Roman" w:eastAsia="Times New Roman" w:hAnsi="Times New Roman" w:cs="Times New Roman"/>
                <w:kern w:val="0"/>
                <w:sz w:val="24"/>
                <w:szCs w:val="24"/>
                <w:lang w:eastAsia="lt-LT"/>
                <w14:ligatures w14:val="none"/>
              </w:rPr>
              <w:t>Tinklo aukštį aikštelės centre turi užtikrinti balta centrinė juosta, kurios plotis – ne didesnis kaip 50 mm.</w:t>
            </w:r>
          </w:p>
          <w:p w14:paraId="6346981D" w14:textId="2D041411" w:rsidR="00F90AC8" w:rsidRDefault="008A69D7" w:rsidP="00F90AC8">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F90AC8" w:rsidRPr="00F90AC8">
              <w:rPr>
                <w:rFonts w:ascii="Times New Roman" w:eastAsia="Times New Roman" w:hAnsi="Times New Roman" w:cs="Times New Roman"/>
                <w:kern w:val="0"/>
                <w:sz w:val="24"/>
                <w:szCs w:val="24"/>
                <w:lang w:eastAsia="lt-LT"/>
                <w14:ligatures w14:val="none"/>
              </w:rPr>
              <w:t>Tinklą laikantis lynas ir viršutinė tinklo dalis iš abiejų pusių turi būti apsiūti balta 50–63 mm pločio juosta.</w:t>
            </w:r>
          </w:p>
          <w:p w14:paraId="14E6CE78" w14:textId="77777777" w:rsidR="00E84F09" w:rsidRDefault="00E84F09" w:rsidP="00F90AC8">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p>
          <w:p w14:paraId="4C867528" w14:textId="3064B9D2" w:rsidR="00E84F09" w:rsidRPr="00E84F09" w:rsidRDefault="00E84F09" w:rsidP="00E84F09">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E84F09">
              <w:rPr>
                <w:rFonts w:ascii="Times New Roman" w:eastAsia="Times New Roman" w:hAnsi="Times New Roman" w:cs="Times New Roman"/>
                <w:b/>
                <w:bCs/>
                <w:kern w:val="0"/>
                <w:sz w:val="24"/>
                <w:szCs w:val="24"/>
                <w:lang w:eastAsia="lt-LT"/>
                <w14:ligatures w14:val="none"/>
              </w:rPr>
              <w:t>3. Vienetų žaidimo tinklo atram</w:t>
            </w:r>
            <w:r w:rsidR="00CB7A7C">
              <w:rPr>
                <w:rFonts w:ascii="Times New Roman" w:eastAsia="Times New Roman" w:hAnsi="Times New Roman" w:cs="Times New Roman"/>
                <w:b/>
                <w:bCs/>
                <w:kern w:val="0"/>
                <w:sz w:val="24"/>
                <w:szCs w:val="24"/>
                <w:lang w:eastAsia="lt-LT"/>
                <w14:ligatures w14:val="none"/>
              </w:rPr>
              <w:t>os</w:t>
            </w:r>
            <w:r w:rsidR="002A6C37">
              <w:rPr>
                <w:rFonts w:ascii="Times New Roman" w:eastAsia="Times New Roman" w:hAnsi="Times New Roman" w:cs="Times New Roman"/>
                <w:b/>
                <w:bCs/>
                <w:kern w:val="0"/>
                <w:sz w:val="24"/>
                <w:szCs w:val="24"/>
                <w:lang w:eastAsia="lt-LT"/>
                <w14:ligatures w14:val="none"/>
              </w:rPr>
              <w:t xml:space="preserve"> </w:t>
            </w:r>
            <w:r w:rsidRPr="00E84F09">
              <w:rPr>
                <w:rFonts w:ascii="Times New Roman" w:eastAsia="Times New Roman" w:hAnsi="Times New Roman" w:cs="Times New Roman"/>
                <w:b/>
                <w:bCs/>
                <w:kern w:val="0"/>
                <w:sz w:val="24"/>
                <w:szCs w:val="24"/>
                <w:lang w:eastAsia="lt-LT"/>
                <w14:ligatures w14:val="none"/>
              </w:rPr>
              <w:t>(rams</w:t>
            </w:r>
            <w:r w:rsidR="00CB7A7C">
              <w:rPr>
                <w:rFonts w:ascii="Times New Roman" w:eastAsia="Times New Roman" w:hAnsi="Times New Roman" w:cs="Times New Roman"/>
                <w:b/>
                <w:bCs/>
                <w:kern w:val="0"/>
                <w:sz w:val="24"/>
                <w:szCs w:val="24"/>
                <w:lang w:eastAsia="lt-LT"/>
                <w14:ligatures w14:val="none"/>
              </w:rPr>
              <w:t>čiai</w:t>
            </w:r>
            <w:r w:rsidR="002A6C37">
              <w:rPr>
                <w:rFonts w:ascii="Times New Roman" w:eastAsia="Times New Roman" w:hAnsi="Times New Roman" w:cs="Times New Roman"/>
                <w:b/>
                <w:bCs/>
                <w:kern w:val="0"/>
                <w:sz w:val="24"/>
                <w:szCs w:val="24"/>
                <w:lang w:eastAsia="lt-LT"/>
                <w14:ligatures w14:val="none"/>
              </w:rPr>
              <w:t>)</w:t>
            </w:r>
            <w:r w:rsidR="00CB7A7C">
              <w:rPr>
                <w:rFonts w:ascii="Times New Roman" w:eastAsia="Times New Roman" w:hAnsi="Times New Roman" w:cs="Times New Roman"/>
                <w:b/>
                <w:bCs/>
                <w:kern w:val="0"/>
                <w:sz w:val="24"/>
                <w:szCs w:val="24"/>
                <w:lang w:eastAsia="lt-LT"/>
                <w14:ligatures w14:val="none"/>
              </w:rPr>
              <w:t xml:space="preserve"> (2 vnt.)</w:t>
            </w:r>
          </w:p>
          <w:p w14:paraId="5D494B82" w14:textId="3FB1C34F" w:rsidR="00E84F09" w:rsidRPr="00E84F09" w:rsidRDefault="00E84F09" w:rsidP="00E84F09">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Kai</w:t>
            </w:r>
            <w:r w:rsidRPr="00E84F09">
              <w:rPr>
                <w:rFonts w:ascii="Times New Roman" w:eastAsia="Times New Roman" w:hAnsi="Times New Roman" w:cs="Times New Roman"/>
                <w:kern w:val="0"/>
                <w:sz w:val="24"/>
                <w:szCs w:val="24"/>
                <w:lang w:eastAsia="lt-LT"/>
                <w14:ligatures w14:val="none"/>
              </w:rPr>
              <w:t xml:space="preserve"> ta pati aikštelė ir dvejetų žaidimo tinklas </w:t>
            </w:r>
            <w:r w:rsidR="00EC5CB9">
              <w:rPr>
                <w:rFonts w:ascii="Times New Roman" w:eastAsia="Times New Roman" w:hAnsi="Times New Roman" w:cs="Times New Roman"/>
                <w:kern w:val="0"/>
                <w:sz w:val="24"/>
                <w:szCs w:val="24"/>
                <w:lang w:eastAsia="lt-LT"/>
                <w14:ligatures w14:val="none"/>
              </w:rPr>
              <w:t xml:space="preserve">bus </w:t>
            </w:r>
            <w:r w:rsidRPr="00E84F09">
              <w:rPr>
                <w:rFonts w:ascii="Times New Roman" w:eastAsia="Times New Roman" w:hAnsi="Times New Roman" w:cs="Times New Roman"/>
                <w:kern w:val="0"/>
                <w:sz w:val="24"/>
                <w:szCs w:val="24"/>
                <w:lang w:eastAsia="lt-LT"/>
                <w14:ligatures w14:val="none"/>
              </w:rPr>
              <w:t>naudojami vienetų žaidimui, komplekte turi būti 2 vienetų žaidimo tinklo atramos (ramsčiai).</w:t>
            </w:r>
          </w:p>
          <w:p w14:paraId="5FE29B1B" w14:textId="5B2CBA82" w:rsidR="00E84F09" w:rsidRPr="00E84F09" w:rsidRDefault="00EC5CB9" w:rsidP="00E84F09">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E84F09" w:rsidRPr="00E84F09">
              <w:rPr>
                <w:rFonts w:ascii="Times New Roman" w:eastAsia="Times New Roman" w:hAnsi="Times New Roman" w:cs="Times New Roman"/>
                <w:kern w:val="0"/>
                <w:sz w:val="24"/>
                <w:szCs w:val="24"/>
                <w:lang w:eastAsia="lt-LT"/>
                <w14:ligatures w14:val="none"/>
              </w:rPr>
              <w:t>Atramos turi būti pagamintos iš aliuminio arba lygiavertės medžiagos, užtikrinančios ne blogesnį tvirtumą, stabilumą ir atsparumą lauko sąlygoms.</w:t>
            </w:r>
          </w:p>
          <w:p w14:paraId="136555B2" w14:textId="26772AD9" w:rsidR="00E84F09" w:rsidRPr="00E84F09" w:rsidRDefault="00EC5CB9" w:rsidP="00E84F09">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E84F09" w:rsidRPr="00E84F09">
              <w:rPr>
                <w:rFonts w:ascii="Times New Roman" w:eastAsia="Times New Roman" w:hAnsi="Times New Roman" w:cs="Times New Roman"/>
                <w:kern w:val="0"/>
                <w:sz w:val="24"/>
                <w:szCs w:val="24"/>
                <w:lang w:eastAsia="lt-LT"/>
                <w14:ligatures w14:val="none"/>
              </w:rPr>
              <w:t>Vienetų žaidimo tinklo atramų aukštis – 1 070 mm.</w:t>
            </w:r>
          </w:p>
          <w:p w14:paraId="31953CF2" w14:textId="34C9B5FA" w:rsidR="00E84F09" w:rsidRPr="00E84F09" w:rsidRDefault="00EC5CB9" w:rsidP="00E84F09">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E84F09" w:rsidRPr="00E84F09">
              <w:rPr>
                <w:rFonts w:ascii="Times New Roman" w:eastAsia="Times New Roman" w:hAnsi="Times New Roman" w:cs="Times New Roman"/>
                <w:kern w:val="0"/>
                <w:sz w:val="24"/>
                <w:szCs w:val="24"/>
                <w:lang w:eastAsia="lt-LT"/>
                <w14:ligatures w14:val="none"/>
              </w:rPr>
              <w:t>Atramos gali būti apvalaus arba kvadratinio skerspjūvio; jų skersmuo arba įstrižainė turi būti ne didesni kaip 75 mm.</w:t>
            </w:r>
          </w:p>
          <w:p w14:paraId="454FDAFE" w14:textId="587BFE09" w:rsidR="00E84F09" w:rsidRPr="00E84F09" w:rsidRDefault="00EC5CB9" w:rsidP="00E84F09">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E84F09" w:rsidRPr="00E84F09">
              <w:rPr>
                <w:rFonts w:ascii="Times New Roman" w:eastAsia="Times New Roman" w:hAnsi="Times New Roman" w:cs="Times New Roman"/>
                <w:kern w:val="0"/>
                <w:sz w:val="24"/>
                <w:szCs w:val="24"/>
                <w:lang w:eastAsia="lt-LT"/>
                <w14:ligatures w14:val="none"/>
              </w:rPr>
              <w:t>Vienetų žaidimo tinklo atramų ašys turi būti nutolusios nuo vienetų žaidimo aikštelės šoninių linijų 914 mm.</w:t>
            </w:r>
          </w:p>
          <w:p w14:paraId="05C48679" w14:textId="564EBB66" w:rsidR="00E84F09" w:rsidRPr="00F90AC8" w:rsidRDefault="00A41122" w:rsidP="00E84F09">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E84F09" w:rsidRPr="00E84F09">
              <w:rPr>
                <w:rFonts w:ascii="Times New Roman" w:eastAsia="Times New Roman" w:hAnsi="Times New Roman" w:cs="Times New Roman"/>
                <w:kern w:val="0"/>
                <w:sz w:val="24"/>
                <w:szCs w:val="24"/>
                <w:lang w:eastAsia="lt-LT"/>
                <w14:ligatures w14:val="none"/>
              </w:rPr>
              <w:t>Atramos turi būti skirtos tinklą laikančiam lynui prilaikyti tinkamame aukštyje, kai dvejetų žaidimo tinklas naudojamas vienetų žaidimui.</w:t>
            </w:r>
          </w:p>
          <w:p w14:paraId="0AEE88E2" w14:textId="77777777" w:rsidR="00F90AC8" w:rsidRDefault="00F90AC8" w:rsidP="00F90AC8">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p>
          <w:p w14:paraId="7E4D9952" w14:textId="46D2A713" w:rsidR="00A41122" w:rsidRDefault="00A41122" w:rsidP="00A41122">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A41122">
              <w:rPr>
                <w:rFonts w:ascii="Times New Roman" w:eastAsia="Times New Roman" w:hAnsi="Times New Roman" w:cs="Times New Roman"/>
                <w:b/>
                <w:bCs/>
                <w:kern w:val="0"/>
                <w:sz w:val="24"/>
                <w:szCs w:val="24"/>
                <w:lang w:eastAsia="lt-LT"/>
                <w14:ligatures w14:val="none"/>
              </w:rPr>
              <w:t>4. Teniso aikštelės linijų komplektas</w:t>
            </w:r>
            <w:r w:rsidR="00E61879">
              <w:rPr>
                <w:rFonts w:ascii="Times New Roman" w:eastAsia="Times New Roman" w:hAnsi="Times New Roman" w:cs="Times New Roman"/>
                <w:b/>
                <w:bCs/>
                <w:kern w:val="0"/>
                <w:sz w:val="24"/>
                <w:szCs w:val="24"/>
                <w:lang w:eastAsia="lt-LT"/>
                <w14:ligatures w14:val="none"/>
              </w:rPr>
              <w:t xml:space="preserve"> (dažymas)</w:t>
            </w:r>
            <w:r w:rsidR="002F4611">
              <w:rPr>
                <w:rFonts w:ascii="Times New Roman" w:eastAsia="Times New Roman" w:hAnsi="Times New Roman" w:cs="Times New Roman"/>
                <w:b/>
                <w:bCs/>
                <w:kern w:val="0"/>
                <w:sz w:val="24"/>
                <w:szCs w:val="24"/>
                <w:lang w:eastAsia="lt-LT"/>
                <w14:ligatures w14:val="none"/>
              </w:rPr>
              <w:t xml:space="preserve"> </w:t>
            </w:r>
          </w:p>
          <w:p w14:paraId="01FFDB8C" w14:textId="54495C12" w:rsidR="00A41122" w:rsidRPr="00A41122" w:rsidRDefault="003443EA" w:rsidP="00A41122">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A41122" w:rsidRPr="00A41122">
              <w:rPr>
                <w:rFonts w:ascii="Times New Roman" w:eastAsia="Times New Roman" w:hAnsi="Times New Roman" w:cs="Times New Roman"/>
                <w:kern w:val="0"/>
                <w:sz w:val="24"/>
                <w:szCs w:val="24"/>
                <w:lang w:eastAsia="lt-LT"/>
                <w14:ligatures w14:val="none"/>
              </w:rPr>
              <w:t>Turi būti pateiktas visas teniso aikštelės linijų komplektas, skirtas techniniame projekte numatytai aikštelės dangai.</w:t>
            </w:r>
          </w:p>
          <w:p w14:paraId="543A0135" w14:textId="6E9CE985" w:rsidR="00A41122" w:rsidRPr="00A41122" w:rsidRDefault="003443EA" w:rsidP="00A41122">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A41122" w:rsidRPr="00A41122">
              <w:rPr>
                <w:rFonts w:ascii="Times New Roman" w:eastAsia="Times New Roman" w:hAnsi="Times New Roman" w:cs="Times New Roman"/>
                <w:kern w:val="0"/>
                <w:sz w:val="24"/>
                <w:szCs w:val="24"/>
                <w:lang w:eastAsia="lt-LT"/>
                <w14:ligatures w14:val="none"/>
              </w:rPr>
              <w:t>Linijos turi būti perforuotos arba lygiavertės konstrukcijos, tinkamos numatytai aikštelės dangai ir jos įrengimo technologijai.</w:t>
            </w:r>
          </w:p>
          <w:p w14:paraId="504D1E20" w14:textId="03B3C7B9" w:rsidR="00A41122" w:rsidRPr="00A41122" w:rsidRDefault="003443EA" w:rsidP="00A41122">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A41122" w:rsidRPr="00A41122">
              <w:rPr>
                <w:rFonts w:ascii="Times New Roman" w:eastAsia="Times New Roman" w:hAnsi="Times New Roman" w:cs="Times New Roman"/>
                <w:kern w:val="0"/>
                <w:sz w:val="24"/>
                <w:szCs w:val="24"/>
                <w:lang w:eastAsia="lt-LT"/>
                <w14:ligatures w14:val="none"/>
              </w:rPr>
              <w:t>Vidurinės padavimo linijos ir vidurio žymės plotis – 50 mm.</w:t>
            </w:r>
          </w:p>
          <w:p w14:paraId="3989A397" w14:textId="113EA54A" w:rsidR="00A41122" w:rsidRPr="00A41122" w:rsidRDefault="003443EA" w:rsidP="00A41122">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A41122" w:rsidRPr="00A41122">
              <w:rPr>
                <w:rFonts w:ascii="Times New Roman" w:eastAsia="Times New Roman" w:hAnsi="Times New Roman" w:cs="Times New Roman"/>
                <w:kern w:val="0"/>
                <w:sz w:val="24"/>
                <w:szCs w:val="24"/>
                <w:lang w:eastAsia="lt-LT"/>
                <w14:ligatures w14:val="none"/>
              </w:rPr>
              <w:t>Kitų aikštelės linijų plotis – 25–50 mm, išskyrus galinę liniją, kurios plotis gali būti iki 100 mm.</w:t>
            </w:r>
          </w:p>
          <w:p w14:paraId="7055BC42" w14:textId="27D46693" w:rsidR="00A41122" w:rsidRPr="00A41122" w:rsidRDefault="00A24DA1" w:rsidP="00A41122">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A41122" w:rsidRPr="00A41122">
              <w:rPr>
                <w:rFonts w:ascii="Times New Roman" w:eastAsia="Times New Roman" w:hAnsi="Times New Roman" w:cs="Times New Roman"/>
                <w:kern w:val="0"/>
                <w:sz w:val="24"/>
                <w:szCs w:val="24"/>
                <w:lang w:eastAsia="lt-LT"/>
                <w14:ligatures w14:val="none"/>
              </w:rPr>
              <w:t>Visos aikštelės linijos turi būti vienos spalvos, aiškiai matomos ir kontrastuoti su aikštelės danga.</w:t>
            </w:r>
          </w:p>
          <w:p w14:paraId="2424191A" w14:textId="51A7814D" w:rsidR="00A41122" w:rsidRPr="00A41122" w:rsidRDefault="00A24DA1" w:rsidP="00A41122">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A41122" w:rsidRPr="00A41122">
              <w:rPr>
                <w:rFonts w:ascii="Times New Roman" w:eastAsia="Times New Roman" w:hAnsi="Times New Roman" w:cs="Times New Roman"/>
                <w:kern w:val="0"/>
                <w:sz w:val="24"/>
                <w:szCs w:val="24"/>
                <w:lang w:eastAsia="lt-LT"/>
                <w14:ligatures w14:val="none"/>
              </w:rPr>
              <w:t>Linijų komplektas turi būti pakankamas visam techniniame projekte numatytos teniso aikštelės ženklinimui įrengti.</w:t>
            </w:r>
          </w:p>
          <w:p w14:paraId="422AC3CC" w14:textId="77777777" w:rsidR="00A41122" w:rsidRDefault="00A24DA1" w:rsidP="00A41122">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A41122" w:rsidRPr="00A41122">
              <w:rPr>
                <w:rFonts w:ascii="Times New Roman" w:eastAsia="Times New Roman" w:hAnsi="Times New Roman" w:cs="Times New Roman"/>
                <w:kern w:val="0"/>
                <w:sz w:val="24"/>
                <w:szCs w:val="24"/>
                <w:lang w:eastAsia="lt-LT"/>
                <w14:ligatures w14:val="none"/>
              </w:rPr>
              <w:t>Linijų išdėstymas, matmenys ir įrengimas turi atitikti techninio projekto sprendinius bei teniso aikštelėms taikomus reikalavimus.</w:t>
            </w:r>
          </w:p>
          <w:p w14:paraId="78178972" w14:textId="77777777" w:rsidR="00773EA7" w:rsidRDefault="00773EA7" w:rsidP="00A41122">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p>
          <w:p w14:paraId="4A3ABA53" w14:textId="2848BFB2" w:rsidR="00773EA7" w:rsidRPr="007B069D" w:rsidRDefault="00773EA7" w:rsidP="00A41122">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7B069D">
              <w:rPr>
                <w:rFonts w:ascii="Times New Roman" w:eastAsia="Times New Roman" w:hAnsi="Times New Roman" w:cs="Times New Roman"/>
                <w:b/>
                <w:bCs/>
                <w:kern w:val="0"/>
                <w:sz w:val="24"/>
                <w:szCs w:val="24"/>
                <w:lang w:eastAsia="lt-LT"/>
                <w14:ligatures w14:val="none"/>
              </w:rPr>
              <w:t>5. Lauko teniso aikštelės aptvėrimas</w:t>
            </w:r>
            <w:r w:rsidR="0078352D" w:rsidRPr="007B069D">
              <w:rPr>
                <w:rFonts w:ascii="Times New Roman" w:eastAsia="Times New Roman" w:hAnsi="Times New Roman" w:cs="Times New Roman"/>
                <w:b/>
                <w:bCs/>
                <w:kern w:val="0"/>
                <w:sz w:val="24"/>
                <w:szCs w:val="24"/>
                <w:lang w:eastAsia="lt-LT"/>
                <w14:ligatures w14:val="none"/>
              </w:rPr>
              <w:t>:</w:t>
            </w:r>
          </w:p>
          <w:p w14:paraId="179901C9" w14:textId="77777777" w:rsidR="007B069D" w:rsidRPr="007B069D" w:rsidRDefault="007B069D" w:rsidP="007B069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7B069D">
              <w:rPr>
                <w:rFonts w:ascii="Times New Roman" w:eastAsia="Times New Roman" w:hAnsi="Times New Roman" w:cs="Times New Roman"/>
                <w:kern w:val="0"/>
                <w:sz w:val="24"/>
                <w:szCs w:val="24"/>
                <w:lang w:eastAsia="lt-LT"/>
                <w14:ligatures w14:val="none"/>
              </w:rPr>
              <w:t>Aplink lauko teniso aikštelę turi būti įrengta segmentinė (tipinė) tvora, skirta atriboti žaidimo aikštelę nuo aplinkinės teritorijos ir sulaikyti už aikštelės ribų nulėkusius kamuoliukus.</w:t>
            </w:r>
          </w:p>
          <w:p w14:paraId="63E64273" w14:textId="77777777" w:rsidR="007B069D" w:rsidRPr="007B069D" w:rsidRDefault="007B069D" w:rsidP="007B069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7B069D">
              <w:rPr>
                <w:rFonts w:ascii="Times New Roman" w:eastAsia="Times New Roman" w:hAnsi="Times New Roman" w:cs="Times New Roman"/>
                <w:kern w:val="0"/>
                <w:sz w:val="24"/>
                <w:szCs w:val="24"/>
                <w:lang w:eastAsia="lt-LT"/>
                <w14:ligatures w14:val="none"/>
              </w:rPr>
              <w:t>Techniniai duomenys:</w:t>
            </w:r>
          </w:p>
          <w:p w14:paraId="13902C18" w14:textId="0109D019" w:rsidR="007B069D" w:rsidRPr="007B069D" w:rsidRDefault="007B069D" w:rsidP="007B069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7B069D">
              <w:rPr>
                <w:rFonts w:ascii="Times New Roman" w:eastAsia="Times New Roman" w:hAnsi="Times New Roman" w:cs="Times New Roman"/>
                <w:kern w:val="0"/>
                <w:sz w:val="24"/>
                <w:szCs w:val="24"/>
                <w:lang w:eastAsia="lt-LT"/>
                <w14:ligatures w14:val="none"/>
              </w:rPr>
              <w:t>Tvora turi būti segmentinio (tipinio) tipo, sumontuota iš atskirų sekcijų tarp stulpų.</w:t>
            </w:r>
          </w:p>
          <w:p w14:paraId="1CF840EE" w14:textId="15656EAB" w:rsidR="007B069D" w:rsidRPr="007B069D" w:rsidRDefault="007B069D" w:rsidP="007B069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lastRenderedPageBreak/>
              <w:t xml:space="preserve">- </w:t>
            </w:r>
            <w:r w:rsidRPr="007B069D">
              <w:rPr>
                <w:rFonts w:ascii="Times New Roman" w:eastAsia="Times New Roman" w:hAnsi="Times New Roman" w:cs="Times New Roman"/>
                <w:kern w:val="0"/>
                <w:sz w:val="24"/>
                <w:szCs w:val="24"/>
                <w:lang w:eastAsia="lt-LT"/>
                <w14:ligatures w14:val="none"/>
              </w:rPr>
              <w:t xml:space="preserve">Tvoros aukštis – </w:t>
            </w:r>
            <w:r w:rsidR="00194D17">
              <w:rPr>
                <w:rFonts w:ascii="Times New Roman" w:eastAsia="Times New Roman" w:hAnsi="Times New Roman" w:cs="Times New Roman"/>
                <w:kern w:val="0"/>
                <w:sz w:val="24"/>
                <w:szCs w:val="24"/>
                <w:lang w:eastAsia="lt-LT"/>
                <w14:ligatures w14:val="none"/>
              </w:rPr>
              <w:t>3</w:t>
            </w:r>
            <w:r w:rsidRPr="007B069D">
              <w:rPr>
                <w:rFonts w:ascii="Times New Roman" w:eastAsia="Times New Roman" w:hAnsi="Times New Roman" w:cs="Times New Roman"/>
                <w:kern w:val="0"/>
                <w:sz w:val="24"/>
                <w:szCs w:val="24"/>
                <w:lang w:eastAsia="lt-LT"/>
                <w14:ligatures w14:val="none"/>
              </w:rPr>
              <w:t xml:space="preserve"> m (tikslus aukštis nustatomas pagal techninio projekto sprendinius, atsižvelgiant į aikštelės paskirtį ir gretimos teritorijos poreikius).</w:t>
            </w:r>
          </w:p>
          <w:p w14:paraId="7ADFA461" w14:textId="7E4DF3B1" w:rsidR="007B069D" w:rsidRPr="007B069D" w:rsidRDefault="007B069D" w:rsidP="007B069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194D17">
              <w:rPr>
                <w:rFonts w:ascii="Times New Roman" w:eastAsia="Times New Roman" w:hAnsi="Times New Roman" w:cs="Times New Roman"/>
                <w:kern w:val="0"/>
                <w:sz w:val="24"/>
                <w:szCs w:val="24"/>
                <w:lang w:eastAsia="lt-LT"/>
                <w14:ligatures w14:val="none"/>
              </w:rPr>
              <w:t xml:space="preserve">Segmentinės </w:t>
            </w:r>
            <w:r w:rsidRPr="007B069D">
              <w:rPr>
                <w:rFonts w:ascii="Times New Roman" w:eastAsia="Times New Roman" w:hAnsi="Times New Roman" w:cs="Times New Roman"/>
                <w:kern w:val="0"/>
                <w:sz w:val="24"/>
                <w:szCs w:val="24"/>
                <w:lang w:eastAsia="lt-LT"/>
                <w14:ligatures w14:val="none"/>
              </w:rPr>
              <w:t>Tvoros tinklo</w:t>
            </w:r>
            <w:r w:rsidR="00194D17">
              <w:rPr>
                <w:rFonts w:ascii="Times New Roman" w:eastAsia="Times New Roman" w:hAnsi="Times New Roman" w:cs="Times New Roman"/>
                <w:kern w:val="0"/>
                <w:sz w:val="24"/>
                <w:szCs w:val="24"/>
                <w:lang w:eastAsia="lt-LT"/>
                <w14:ligatures w14:val="none"/>
              </w:rPr>
              <w:t xml:space="preserve"> įrengimas. </w:t>
            </w:r>
            <w:r w:rsidR="00194D17" w:rsidRPr="00194D17">
              <w:rPr>
                <w:rFonts w:ascii="Times New Roman" w:eastAsia="Times New Roman" w:hAnsi="Times New Roman" w:cs="Times New Roman"/>
                <w:kern w:val="0"/>
                <w:sz w:val="24"/>
                <w:szCs w:val="24"/>
                <w:lang w:eastAsia="lt-LT"/>
                <w14:ligatures w14:val="none"/>
              </w:rPr>
              <w:t>Gaminys suvirintas iš plieninės vielos, kuri yra cinkuota ir padengta apsaugine poliesterio danga</w:t>
            </w:r>
            <w:r w:rsidR="00194D17">
              <w:rPr>
                <w:rFonts w:ascii="Times New Roman" w:eastAsia="Times New Roman" w:hAnsi="Times New Roman" w:cs="Times New Roman"/>
                <w:kern w:val="0"/>
                <w:sz w:val="24"/>
                <w:szCs w:val="24"/>
                <w:lang w:eastAsia="lt-LT"/>
                <w14:ligatures w14:val="none"/>
              </w:rPr>
              <w:t>, t</w:t>
            </w:r>
            <w:r w:rsidRPr="007B069D">
              <w:rPr>
                <w:rFonts w:ascii="Times New Roman" w:eastAsia="Times New Roman" w:hAnsi="Times New Roman" w:cs="Times New Roman"/>
                <w:kern w:val="0"/>
                <w:sz w:val="24"/>
                <w:szCs w:val="24"/>
                <w:lang w:eastAsia="lt-LT"/>
                <w14:ligatures w14:val="none"/>
              </w:rPr>
              <w:t>inkamos naudoti lauko sąlygomis.</w:t>
            </w:r>
          </w:p>
          <w:p w14:paraId="70B206BC" w14:textId="713318E2" w:rsidR="007B069D" w:rsidRPr="007B069D" w:rsidRDefault="007B069D" w:rsidP="007B069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7B069D">
              <w:rPr>
                <w:rFonts w:ascii="Times New Roman" w:eastAsia="Times New Roman" w:hAnsi="Times New Roman" w:cs="Times New Roman"/>
                <w:kern w:val="0"/>
                <w:sz w:val="24"/>
                <w:szCs w:val="24"/>
                <w:lang w:eastAsia="lt-LT"/>
                <w14:ligatures w14:val="none"/>
              </w:rPr>
              <w:t>Tvoros ilgis turi atitikti techninio projekto sprendinius; aikštelės aptvėrimui reikalingas tvoros plotas – apie 400 m² (priklausomai nuo galutinai patvirtinto tvoros aukščio).</w:t>
            </w:r>
          </w:p>
          <w:p w14:paraId="78B950E8" w14:textId="7278B99D" w:rsidR="007B069D" w:rsidRPr="007B069D" w:rsidRDefault="007B069D" w:rsidP="007B069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7B069D">
              <w:rPr>
                <w:rFonts w:ascii="Times New Roman" w:eastAsia="Times New Roman" w:hAnsi="Times New Roman" w:cs="Times New Roman"/>
                <w:kern w:val="0"/>
                <w:sz w:val="24"/>
                <w:szCs w:val="24"/>
                <w:lang w:eastAsia="lt-LT"/>
                <w14:ligatures w14:val="none"/>
              </w:rPr>
              <w:t>Atraminiai stulpai – metaliniai, apsaugoti nuo korozijos karštuoju cinkavimu arba lygiaverte, ne blogesnę apsaugą užtikrinančia technologija.</w:t>
            </w:r>
          </w:p>
          <w:p w14:paraId="7861C2CC" w14:textId="6A9B2F26" w:rsidR="007B069D" w:rsidRPr="007B069D" w:rsidRDefault="007B069D" w:rsidP="007B069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7B069D">
              <w:rPr>
                <w:rFonts w:ascii="Times New Roman" w:eastAsia="Times New Roman" w:hAnsi="Times New Roman" w:cs="Times New Roman"/>
                <w:kern w:val="0"/>
                <w:sz w:val="24"/>
                <w:szCs w:val="24"/>
                <w:lang w:eastAsia="lt-LT"/>
                <w14:ligatures w14:val="none"/>
              </w:rPr>
              <w:t>Stulpai turi būti stacionariai ir stabiliai tvirtinami prie pagrindo (įbetonuojant arba naudojant lygiavertį tvirtinimo sprendinį), užtikrinant konstrukcijos stabilumą eksploatacijos ir vėjo apkrovos sąlygomis.</w:t>
            </w:r>
          </w:p>
          <w:p w14:paraId="597B0950" w14:textId="0E1C4BE9" w:rsidR="007B069D" w:rsidRPr="007B069D" w:rsidRDefault="007B069D" w:rsidP="007B069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7B069D">
              <w:rPr>
                <w:rFonts w:ascii="Times New Roman" w:eastAsia="Times New Roman" w:hAnsi="Times New Roman" w:cs="Times New Roman"/>
                <w:kern w:val="0"/>
                <w:sz w:val="24"/>
                <w:szCs w:val="24"/>
                <w:lang w:eastAsia="lt-LT"/>
                <w14:ligatures w14:val="none"/>
              </w:rPr>
              <w:t>Tvoros konstrukcija turi būti be aštrių, pavojingų ar lengvai nuimamų elementų, saugi naudotojams.</w:t>
            </w:r>
          </w:p>
          <w:p w14:paraId="60212FFB" w14:textId="79E91A1C" w:rsidR="007B069D" w:rsidRPr="007B069D" w:rsidRDefault="007B069D" w:rsidP="007B069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7B069D">
              <w:rPr>
                <w:rFonts w:ascii="Times New Roman" w:eastAsia="Times New Roman" w:hAnsi="Times New Roman" w:cs="Times New Roman"/>
                <w:kern w:val="0"/>
                <w:sz w:val="24"/>
                <w:szCs w:val="24"/>
                <w:lang w:eastAsia="lt-LT"/>
                <w14:ligatures w14:val="none"/>
              </w:rPr>
              <w:t>Aptvėrime turi būti numatytos įėjimo (vartelių) vietos, jų kiekis ir vieta – pagal techninio projekto sprendinius.</w:t>
            </w:r>
          </w:p>
          <w:p w14:paraId="743A9BED" w14:textId="58E4CB75" w:rsidR="007B069D" w:rsidRPr="007B069D" w:rsidRDefault="007B069D" w:rsidP="007B069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T</w:t>
            </w:r>
            <w:r w:rsidRPr="007B069D">
              <w:rPr>
                <w:rFonts w:ascii="Times New Roman" w:eastAsia="Times New Roman" w:hAnsi="Times New Roman" w:cs="Times New Roman"/>
                <w:kern w:val="0"/>
                <w:sz w:val="24"/>
                <w:szCs w:val="24"/>
                <w:lang w:eastAsia="lt-LT"/>
                <w14:ligatures w14:val="none"/>
              </w:rPr>
              <w:t>vora turi būti pristatyta ir visiškai sumontuota pagal gamintojo montavimo reikalavimus bei techninio projekto sprendinius, įskaitant visas montavimui ir tvirtinimui reikalingas medžiagas ir elementus.</w:t>
            </w:r>
          </w:p>
          <w:p w14:paraId="6C804BAC" w14:textId="77777777" w:rsidR="00BB4983" w:rsidRDefault="00BB4983" w:rsidP="00A41122">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p>
          <w:p w14:paraId="17A80E88" w14:textId="21039253" w:rsidR="00BB4983" w:rsidRPr="00BB4983" w:rsidRDefault="0078352D" w:rsidP="00BB4983">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6</w:t>
            </w:r>
            <w:r w:rsidR="00BB4983" w:rsidRPr="00BB4983">
              <w:rPr>
                <w:rFonts w:ascii="Times New Roman" w:eastAsia="Times New Roman" w:hAnsi="Times New Roman" w:cs="Times New Roman"/>
                <w:b/>
                <w:bCs/>
                <w:kern w:val="0"/>
                <w:sz w:val="24"/>
                <w:szCs w:val="24"/>
                <w:lang w:eastAsia="lt-LT"/>
                <w14:ligatures w14:val="none"/>
              </w:rPr>
              <w:t>. Įrengimo ir bendrieji reikalavimai</w:t>
            </w:r>
          </w:p>
          <w:p w14:paraId="25424230" w14:textId="74255257" w:rsidR="00BB4983" w:rsidRPr="00BB4983" w:rsidRDefault="00217220" w:rsidP="00BB4983">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BB4983" w:rsidRPr="00BB4983">
              <w:rPr>
                <w:rFonts w:ascii="Times New Roman" w:eastAsia="Times New Roman" w:hAnsi="Times New Roman" w:cs="Times New Roman"/>
                <w:kern w:val="0"/>
                <w:sz w:val="24"/>
                <w:szCs w:val="24"/>
                <w:lang w:eastAsia="lt-LT"/>
                <w14:ligatures w14:val="none"/>
              </w:rPr>
              <w:t>Visa komplekto įranga turi būti tarpusavyje suderinama ir tinkama intensyviam naudojimui lauko sąlygomis.</w:t>
            </w:r>
          </w:p>
          <w:p w14:paraId="79F1E98D" w14:textId="3D9AC046" w:rsidR="00BB4983" w:rsidRPr="00BB4983" w:rsidRDefault="00217220" w:rsidP="00BB4983">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BB4983" w:rsidRPr="00BB4983">
              <w:rPr>
                <w:rFonts w:ascii="Times New Roman" w:eastAsia="Times New Roman" w:hAnsi="Times New Roman" w:cs="Times New Roman"/>
                <w:kern w:val="0"/>
                <w:sz w:val="24"/>
                <w:szCs w:val="24"/>
                <w:lang w:eastAsia="lt-LT"/>
                <w14:ligatures w14:val="none"/>
              </w:rPr>
              <w:t>Įranga turi būti pristatyta ir visiškai įrengta pagal gamintojo montavimo reikalavimus bei techninio projekto sprendinius.</w:t>
            </w:r>
          </w:p>
          <w:p w14:paraId="5099B651" w14:textId="4854DCE2" w:rsidR="00BB4983" w:rsidRPr="00BB4983" w:rsidRDefault="00217220" w:rsidP="00BB4983">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BB4983" w:rsidRPr="00BB4983">
              <w:rPr>
                <w:rFonts w:ascii="Times New Roman" w:eastAsia="Times New Roman" w:hAnsi="Times New Roman" w:cs="Times New Roman"/>
                <w:kern w:val="0"/>
                <w:sz w:val="24"/>
                <w:szCs w:val="24"/>
                <w:lang w:eastAsia="lt-LT"/>
                <w14:ligatures w14:val="none"/>
              </w:rPr>
              <w:t>Į įrengimo darbus turi būti įskaičiuotas montavimo kapsulių (įvorių) įrengimas, betonavimas, stovų sumontavimas, tinklo sumontavimas ir įtempimas, vienetų žaidimo atramų pateikimas, aikštelės linijų įrengimas ir visi kiti tinkamam bei saugiam įrangos naudojimui reikalingi darbai, medžiagos ir elementai.</w:t>
            </w:r>
          </w:p>
          <w:p w14:paraId="33F41113" w14:textId="01151292" w:rsidR="00BB4983" w:rsidRPr="00BB4983" w:rsidRDefault="00217220" w:rsidP="00BB4983">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BB4983" w:rsidRPr="00BB4983">
              <w:rPr>
                <w:rFonts w:ascii="Times New Roman" w:eastAsia="Times New Roman" w:hAnsi="Times New Roman" w:cs="Times New Roman"/>
                <w:kern w:val="0"/>
                <w:sz w:val="24"/>
                <w:szCs w:val="24"/>
                <w:lang w:eastAsia="lt-LT"/>
                <w14:ligatures w14:val="none"/>
              </w:rPr>
              <w:t>Įrengta įranga turi būti stabili, saugi ir tinkama naudoti pagal paskirtį.</w:t>
            </w:r>
          </w:p>
          <w:p w14:paraId="353FE2F7" w14:textId="659824F5" w:rsidR="00BB4983" w:rsidRPr="00BB4983" w:rsidRDefault="001F023A" w:rsidP="00BB4983">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BB4983" w:rsidRPr="00BB4983">
              <w:rPr>
                <w:rFonts w:ascii="Times New Roman" w:eastAsia="Times New Roman" w:hAnsi="Times New Roman" w:cs="Times New Roman"/>
                <w:kern w:val="0"/>
                <w:sz w:val="24"/>
                <w:szCs w:val="24"/>
                <w:lang w:eastAsia="lt-LT"/>
                <w14:ligatures w14:val="none"/>
              </w:rPr>
              <w:t>Įrangos įrengimo vietos ir išdėstymas turi atitikti techninio projekto sprendinius.</w:t>
            </w:r>
          </w:p>
          <w:p w14:paraId="667F114A" w14:textId="4BA4F7FC" w:rsidR="00BB4983" w:rsidRPr="003B65D6" w:rsidRDefault="001F023A" w:rsidP="00BB4983">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BB4983" w:rsidRPr="00BB4983">
              <w:rPr>
                <w:rFonts w:ascii="Times New Roman" w:eastAsia="Times New Roman" w:hAnsi="Times New Roman" w:cs="Times New Roman"/>
                <w:kern w:val="0"/>
                <w:sz w:val="24"/>
                <w:szCs w:val="24"/>
                <w:lang w:eastAsia="lt-LT"/>
                <w14:ligatures w14:val="none"/>
              </w:rPr>
              <w:t>Garantija įrangai ir jos įrengimo darbams – ne mažiau kaip 24 mėn.</w:t>
            </w:r>
          </w:p>
        </w:tc>
        <w:tc>
          <w:tcPr>
            <w:tcW w:w="737" w:type="pct"/>
            <w:vAlign w:val="center"/>
          </w:tcPr>
          <w:p w14:paraId="33C71ED9" w14:textId="20154AB9" w:rsidR="00C3314C" w:rsidRPr="00A70C24" w:rsidRDefault="00C3314C"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proofErr w:type="spellStart"/>
            <w:r w:rsidRPr="00B10592">
              <w:rPr>
                <w:rFonts w:ascii="Times New Roman" w:eastAsia="Times New Roman" w:hAnsi="Times New Roman" w:cs="Times New Roman"/>
                <w:kern w:val="0"/>
                <w:sz w:val="24"/>
                <w:szCs w:val="24"/>
                <w:lang w:eastAsia="lt-LT"/>
                <w14:ligatures w14:val="none"/>
              </w:rPr>
              <w:lastRenderedPageBreak/>
              <w:t>kompl</w:t>
            </w:r>
            <w:proofErr w:type="spellEnd"/>
            <w:r w:rsidRPr="00B10592">
              <w:rPr>
                <w:rFonts w:ascii="Times New Roman" w:eastAsia="Times New Roman" w:hAnsi="Times New Roman" w:cs="Times New Roman"/>
                <w:kern w:val="0"/>
                <w:sz w:val="24"/>
                <w:szCs w:val="24"/>
                <w:lang w:eastAsia="lt-LT"/>
                <w14:ligatures w14:val="none"/>
              </w:rPr>
              <w:t>.</w:t>
            </w:r>
          </w:p>
        </w:tc>
        <w:tc>
          <w:tcPr>
            <w:tcW w:w="732" w:type="pct"/>
            <w:vAlign w:val="center"/>
          </w:tcPr>
          <w:p w14:paraId="78F731F0" w14:textId="0AFE7DF5" w:rsidR="00C3314C" w:rsidRPr="00A70C24" w:rsidRDefault="00E61879"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2</w:t>
            </w:r>
            <w:r w:rsidR="00C3314C" w:rsidRPr="00B10592">
              <w:rPr>
                <w:rFonts w:ascii="Times New Roman" w:eastAsia="Times New Roman" w:hAnsi="Times New Roman" w:cs="Times New Roman"/>
                <w:kern w:val="0"/>
                <w:sz w:val="24"/>
                <w:szCs w:val="24"/>
                <w:lang w:eastAsia="lt-LT"/>
                <w14:ligatures w14:val="none"/>
              </w:rPr>
              <w:t>,0</w:t>
            </w:r>
          </w:p>
        </w:tc>
      </w:tr>
      <w:tr w:rsidR="00C3314C" w:rsidRPr="00B708C3" w14:paraId="59DEE91C" w14:textId="77777777" w:rsidTr="39471F23">
        <w:tc>
          <w:tcPr>
            <w:tcW w:w="406" w:type="pct"/>
            <w:vAlign w:val="center"/>
          </w:tcPr>
          <w:p w14:paraId="60FFF320" w14:textId="49A8D594" w:rsidR="00C3314C" w:rsidRPr="000A0471" w:rsidRDefault="00911DE9" w:rsidP="00FB022B">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lastRenderedPageBreak/>
              <w:t>5</w:t>
            </w:r>
            <w:r w:rsidR="00C3314C" w:rsidRPr="000A0471">
              <w:rPr>
                <w:rFonts w:ascii="Times New Roman" w:eastAsia="Times New Roman" w:hAnsi="Times New Roman" w:cs="Times New Roman"/>
                <w:b/>
                <w:bCs/>
                <w:kern w:val="0"/>
                <w:sz w:val="24"/>
                <w:szCs w:val="24"/>
                <w:lang w:eastAsia="lt-LT"/>
                <w14:ligatures w14:val="none"/>
              </w:rPr>
              <w:t xml:space="preserve">. </w:t>
            </w:r>
          </w:p>
        </w:tc>
        <w:tc>
          <w:tcPr>
            <w:tcW w:w="3125" w:type="pct"/>
            <w:vAlign w:val="center"/>
          </w:tcPr>
          <w:p w14:paraId="561F03B1" w14:textId="1C1373D1" w:rsidR="00C3314C" w:rsidRPr="00305ABB" w:rsidRDefault="00305ABB" w:rsidP="00305ABB">
            <w:pPr>
              <w:tabs>
                <w:tab w:val="left" w:pos="567"/>
                <w:tab w:val="left" w:pos="993"/>
              </w:tabs>
              <w:spacing w:after="120" w:line="240" w:lineRule="auto"/>
              <w:jc w:val="both"/>
              <w:rPr>
                <w:rFonts w:ascii="Times New Roman" w:eastAsia="Times New Roman" w:hAnsi="Times New Roman" w:cs="Times New Roman"/>
                <w:b/>
                <w:bCs/>
                <w:kern w:val="0"/>
                <w:sz w:val="24"/>
                <w:szCs w:val="24"/>
                <w:lang w:eastAsia="lt-LT"/>
                <w14:ligatures w14:val="none"/>
              </w:rPr>
            </w:pPr>
            <w:r w:rsidRPr="004B1F29">
              <w:rPr>
                <w:rFonts w:ascii="Times New Roman" w:eastAsia="Times New Roman" w:hAnsi="Times New Roman" w:cs="Times New Roman"/>
                <w:b/>
                <w:bCs/>
                <w:kern w:val="0"/>
                <w:sz w:val="24"/>
                <w:szCs w:val="24"/>
                <w:lang w:eastAsia="lt-LT"/>
                <w14:ligatures w14:val="none"/>
              </w:rPr>
              <w:t>Paplūdimio tinklinio aikštelės įranga ir jos įrengimas</w:t>
            </w:r>
            <w:r>
              <w:rPr>
                <w:rFonts w:ascii="Times New Roman" w:eastAsia="Times New Roman" w:hAnsi="Times New Roman" w:cs="Times New Roman"/>
                <w:b/>
                <w:bCs/>
                <w:kern w:val="0"/>
                <w:sz w:val="24"/>
                <w:szCs w:val="24"/>
                <w:lang w:eastAsia="lt-LT"/>
                <w14:ligatures w14:val="none"/>
              </w:rPr>
              <w:t>.</w:t>
            </w:r>
          </w:p>
        </w:tc>
        <w:tc>
          <w:tcPr>
            <w:tcW w:w="737" w:type="pct"/>
            <w:vAlign w:val="center"/>
          </w:tcPr>
          <w:p w14:paraId="7EDD7ACF" w14:textId="77777777" w:rsidR="00C3314C" w:rsidRPr="00A70C24" w:rsidRDefault="00C3314C" w:rsidP="00EA1A7B">
            <w:pPr>
              <w:tabs>
                <w:tab w:val="left" w:pos="567"/>
                <w:tab w:val="left" w:pos="993"/>
              </w:tabs>
              <w:spacing w:after="0" w:line="240" w:lineRule="auto"/>
              <w:ind w:firstLine="851"/>
              <w:jc w:val="center"/>
              <w:rPr>
                <w:rFonts w:ascii="Times New Roman" w:eastAsia="Times New Roman" w:hAnsi="Times New Roman" w:cs="Times New Roman"/>
                <w:kern w:val="0"/>
                <w:sz w:val="24"/>
                <w:szCs w:val="24"/>
                <w:lang w:eastAsia="lt-LT"/>
                <w14:ligatures w14:val="none"/>
              </w:rPr>
            </w:pPr>
          </w:p>
        </w:tc>
        <w:tc>
          <w:tcPr>
            <w:tcW w:w="732" w:type="pct"/>
            <w:vAlign w:val="center"/>
          </w:tcPr>
          <w:p w14:paraId="11BD4B6B" w14:textId="77777777" w:rsidR="00C3314C" w:rsidRPr="00A70C24" w:rsidRDefault="00C3314C" w:rsidP="00EA1A7B">
            <w:pPr>
              <w:tabs>
                <w:tab w:val="left" w:pos="567"/>
                <w:tab w:val="left" w:pos="993"/>
              </w:tabs>
              <w:spacing w:after="0" w:line="240" w:lineRule="auto"/>
              <w:ind w:firstLine="851"/>
              <w:jc w:val="center"/>
              <w:rPr>
                <w:rFonts w:ascii="Times New Roman" w:eastAsia="Times New Roman" w:hAnsi="Times New Roman" w:cs="Times New Roman"/>
                <w:kern w:val="0"/>
                <w:sz w:val="24"/>
                <w:szCs w:val="24"/>
                <w:lang w:eastAsia="lt-LT"/>
                <w14:ligatures w14:val="none"/>
              </w:rPr>
            </w:pPr>
          </w:p>
        </w:tc>
      </w:tr>
      <w:tr w:rsidR="00C3314C" w:rsidRPr="00B708C3" w14:paraId="4F0E7B27" w14:textId="77777777" w:rsidTr="39471F23">
        <w:tc>
          <w:tcPr>
            <w:tcW w:w="406" w:type="pct"/>
            <w:vAlign w:val="center"/>
          </w:tcPr>
          <w:p w14:paraId="5216A11A" w14:textId="107E2B0F" w:rsidR="00C3314C" w:rsidRPr="000A0471" w:rsidRDefault="00911DE9" w:rsidP="00FB022B">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5</w:t>
            </w:r>
            <w:r w:rsidR="00C3314C" w:rsidRPr="000A0471">
              <w:rPr>
                <w:rFonts w:ascii="Times New Roman" w:eastAsia="Times New Roman" w:hAnsi="Times New Roman" w:cs="Times New Roman"/>
                <w:b/>
                <w:bCs/>
                <w:kern w:val="0"/>
                <w:sz w:val="24"/>
                <w:szCs w:val="24"/>
                <w:lang w:eastAsia="lt-LT"/>
                <w14:ligatures w14:val="none"/>
              </w:rPr>
              <w:t xml:space="preserve">.1 </w:t>
            </w:r>
          </w:p>
        </w:tc>
        <w:tc>
          <w:tcPr>
            <w:tcW w:w="3125" w:type="pct"/>
            <w:vAlign w:val="center"/>
          </w:tcPr>
          <w:p w14:paraId="60AC4684" w14:textId="61669262" w:rsidR="00105083" w:rsidRDefault="00105083" w:rsidP="004B1F29">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sidRPr="00105083">
              <w:rPr>
                <w:rFonts w:ascii="Times New Roman" w:eastAsia="Times New Roman" w:hAnsi="Times New Roman" w:cs="Times New Roman"/>
                <w:kern w:val="0"/>
                <w:sz w:val="24"/>
                <w:szCs w:val="24"/>
                <w:lang w:eastAsia="lt-LT"/>
                <w14:ligatures w14:val="none"/>
              </w:rPr>
              <w:t>Projektuojamoje bendroje paplūdimio tinklinio smėlio dangos zonoje turi būti įrengta įranga, sudaranti galimybę pagal techninio projekto sprendinius vienu metu naudoti 2 paplūdimio tinklinio aikšteles arba 1 paplūdimio tinklinio aikštelę su didesne laisvąja zona.</w:t>
            </w:r>
          </w:p>
          <w:p w14:paraId="4D8CF54A" w14:textId="6328B0AF" w:rsidR="008217E4" w:rsidRPr="008217E4" w:rsidRDefault="008217E4" w:rsidP="008217E4">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sidRPr="008217E4">
              <w:rPr>
                <w:rFonts w:ascii="Times New Roman" w:eastAsia="Times New Roman" w:hAnsi="Times New Roman" w:cs="Times New Roman"/>
                <w:kern w:val="0"/>
                <w:sz w:val="24"/>
                <w:szCs w:val="24"/>
                <w:lang w:eastAsia="lt-LT"/>
                <w14:ligatures w14:val="none"/>
              </w:rPr>
              <w:t>Vieną įrangos komplektą sudaro:</w:t>
            </w:r>
          </w:p>
          <w:p w14:paraId="33AB061A" w14:textId="7CAC0C87" w:rsidR="008217E4" w:rsidRPr="008217E4" w:rsidRDefault="008217E4" w:rsidP="00BB324F">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lastRenderedPageBreak/>
              <w:t xml:space="preserve">- </w:t>
            </w:r>
            <w:r w:rsidRPr="008217E4">
              <w:rPr>
                <w:rFonts w:ascii="Times New Roman" w:eastAsia="Times New Roman" w:hAnsi="Times New Roman" w:cs="Times New Roman"/>
                <w:kern w:val="0"/>
                <w:sz w:val="24"/>
                <w:szCs w:val="24"/>
                <w:lang w:eastAsia="lt-LT"/>
                <w14:ligatures w14:val="none"/>
              </w:rPr>
              <w:t>paplūdimio tinklinio tinklas – 1 vnt.;</w:t>
            </w:r>
          </w:p>
          <w:p w14:paraId="4315F4B4" w14:textId="3E275CE0" w:rsidR="008217E4" w:rsidRPr="008217E4" w:rsidRDefault="008217E4" w:rsidP="00BB324F">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8217E4">
              <w:rPr>
                <w:rFonts w:ascii="Times New Roman" w:eastAsia="Times New Roman" w:hAnsi="Times New Roman" w:cs="Times New Roman"/>
                <w:kern w:val="0"/>
                <w:sz w:val="24"/>
                <w:szCs w:val="24"/>
                <w:lang w:eastAsia="lt-LT"/>
                <w14:ligatures w14:val="none"/>
              </w:rPr>
              <w:t>tinklo stovai – 2 vnt.;</w:t>
            </w:r>
          </w:p>
          <w:p w14:paraId="3C596E63" w14:textId="600B9A9D" w:rsidR="008217E4" w:rsidRPr="008217E4" w:rsidRDefault="008217E4" w:rsidP="00BB324F">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8217E4">
              <w:rPr>
                <w:rFonts w:ascii="Times New Roman" w:eastAsia="Times New Roman" w:hAnsi="Times New Roman" w:cs="Times New Roman"/>
                <w:kern w:val="0"/>
                <w:sz w:val="24"/>
                <w:szCs w:val="24"/>
                <w:lang w:eastAsia="lt-LT"/>
                <w14:ligatures w14:val="none"/>
              </w:rPr>
              <w:t>stovų apsaugos – 2 vnt.;</w:t>
            </w:r>
          </w:p>
          <w:p w14:paraId="4DECB35E" w14:textId="414A40D1" w:rsidR="008217E4" w:rsidRPr="008217E4" w:rsidRDefault="008217E4" w:rsidP="00BB324F">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8217E4">
              <w:rPr>
                <w:rFonts w:ascii="Times New Roman" w:eastAsia="Times New Roman" w:hAnsi="Times New Roman" w:cs="Times New Roman"/>
                <w:kern w:val="0"/>
                <w:sz w:val="24"/>
                <w:szCs w:val="24"/>
                <w:lang w:eastAsia="lt-LT"/>
                <w14:ligatures w14:val="none"/>
              </w:rPr>
              <w:t>antenos – 2 vnt.;</w:t>
            </w:r>
          </w:p>
          <w:p w14:paraId="0CA9EA1A" w14:textId="5E93FF52" w:rsidR="008217E4" w:rsidRPr="008217E4" w:rsidRDefault="008217E4" w:rsidP="00BB324F">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8217E4">
              <w:rPr>
                <w:rFonts w:ascii="Times New Roman" w:eastAsia="Times New Roman" w:hAnsi="Times New Roman" w:cs="Times New Roman"/>
                <w:kern w:val="0"/>
                <w:sz w:val="24"/>
                <w:szCs w:val="24"/>
                <w:lang w:eastAsia="lt-LT"/>
                <w14:ligatures w14:val="none"/>
              </w:rPr>
              <w:t>vertikalios ribojančios juostos – 2 vnt.;</w:t>
            </w:r>
          </w:p>
          <w:p w14:paraId="6D86AFD3" w14:textId="25030BF7" w:rsidR="008217E4" w:rsidRPr="008217E4" w:rsidRDefault="008217E4" w:rsidP="00BB324F">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8217E4">
              <w:rPr>
                <w:rFonts w:ascii="Times New Roman" w:eastAsia="Times New Roman" w:hAnsi="Times New Roman" w:cs="Times New Roman"/>
                <w:kern w:val="0"/>
                <w:sz w:val="24"/>
                <w:szCs w:val="24"/>
                <w:lang w:eastAsia="lt-LT"/>
                <w14:ligatures w14:val="none"/>
              </w:rPr>
              <w:t xml:space="preserve">aikštelės ribų žymėjimo linijų komplektas – 1 </w:t>
            </w:r>
            <w:proofErr w:type="spellStart"/>
            <w:r w:rsidRPr="008217E4">
              <w:rPr>
                <w:rFonts w:ascii="Times New Roman" w:eastAsia="Times New Roman" w:hAnsi="Times New Roman" w:cs="Times New Roman"/>
                <w:kern w:val="0"/>
                <w:sz w:val="24"/>
                <w:szCs w:val="24"/>
                <w:lang w:eastAsia="lt-LT"/>
                <w14:ligatures w14:val="none"/>
              </w:rPr>
              <w:t>kompl</w:t>
            </w:r>
            <w:proofErr w:type="spellEnd"/>
            <w:r w:rsidRPr="008217E4">
              <w:rPr>
                <w:rFonts w:ascii="Times New Roman" w:eastAsia="Times New Roman" w:hAnsi="Times New Roman" w:cs="Times New Roman"/>
                <w:kern w:val="0"/>
                <w:sz w:val="24"/>
                <w:szCs w:val="24"/>
                <w:lang w:eastAsia="lt-LT"/>
                <w14:ligatures w14:val="none"/>
              </w:rPr>
              <w:t>.;</w:t>
            </w:r>
          </w:p>
          <w:p w14:paraId="63141D53" w14:textId="0CBDD478" w:rsidR="008217E4" w:rsidRPr="008217E4" w:rsidRDefault="00BB324F" w:rsidP="00BB324F">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8217E4" w:rsidRPr="008217E4">
              <w:rPr>
                <w:rFonts w:ascii="Times New Roman" w:eastAsia="Times New Roman" w:hAnsi="Times New Roman" w:cs="Times New Roman"/>
                <w:kern w:val="0"/>
                <w:sz w:val="24"/>
                <w:szCs w:val="24"/>
                <w:lang w:eastAsia="lt-LT"/>
                <w14:ligatures w14:val="none"/>
              </w:rPr>
              <w:t>visi tinklo tvirtinimo, įtempimo, aukščio reguliavimo, montavimo ir kiti tinkamam bei saugiam įrangos naudojimui reikalingi elementai.</w:t>
            </w:r>
          </w:p>
          <w:p w14:paraId="2350A39C" w14:textId="7B88EAA6" w:rsidR="007971ED" w:rsidRPr="00105083" w:rsidRDefault="008217E4" w:rsidP="008217E4">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sidRPr="008217E4">
              <w:rPr>
                <w:rFonts w:ascii="Times New Roman" w:eastAsia="Times New Roman" w:hAnsi="Times New Roman" w:cs="Times New Roman"/>
                <w:kern w:val="0"/>
                <w:sz w:val="24"/>
                <w:szCs w:val="24"/>
                <w:lang w:eastAsia="lt-LT"/>
                <w14:ligatures w14:val="none"/>
              </w:rPr>
              <w:t>Bendras perkamas kiekis – 2 komplektai.</w:t>
            </w:r>
          </w:p>
          <w:p w14:paraId="58C9FEB6" w14:textId="77777777" w:rsidR="0006752D" w:rsidRPr="0006752D" w:rsidRDefault="0006752D" w:rsidP="0006752D">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06752D">
              <w:rPr>
                <w:rFonts w:ascii="Times New Roman" w:eastAsia="Times New Roman" w:hAnsi="Times New Roman" w:cs="Times New Roman"/>
                <w:b/>
                <w:bCs/>
                <w:kern w:val="0"/>
                <w:sz w:val="24"/>
                <w:szCs w:val="24"/>
                <w:lang w:eastAsia="lt-LT"/>
                <w14:ligatures w14:val="none"/>
              </w:rPr>
              <w:t>1. Aikštelės ribų žymėjimo linijos</w:t>
            </w:r>
          </w:p>
          <w:p w14:paraId="583D7CF5" w14:textId="66D317AC" w:rsidR="0006752D" w:rsidRPr="0006752D" w:rsidRDefault="0006752D" w:rsidP="0006752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06752D">
              <w:rPr>
                <w:rFonts w:ascii="Times New Roman" w:eastAsia="Times New Roman" w:hAnsi="Times New Roman" w:cs="Times New Roman"/>
                <w:kern w:val="0"/>
                <w:sz w:val="24"/>
                <w:szCs w:val="24"/>
                <w:lang w:eastAsia="lt-LT"/>
                <w14:ligatures w14:val="none"/>
              </w:rPr>
              <w:t>Paplūdimio tinklinio žaidimo aikštelės matmenys – 16,00 × 8,00 m.</w:t>
            </w:r>
          </w:p>
          <w:p w14:paraId="49EFB1F9" w14:textId="74D52011" w:rsidR="0006752D" w:rsidRPr="0006752D" w:rsidRDefault="0006752D" w:rsidP="0006752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06752D">
              <w:rPr>
                <w:rFonts w:ascii="Times New Roman" w:eastAsia="Times New Roman" w:hAnsi="Times New Roman" w:cs="Times New Roman"/>
                <w:kern w:val="0"/>
                <w:sz w:val="24"/>
                <w:szCs w:val="24"/>
                <w:lang w:eastAsia="lt-LT"/>
                <w14:ligatures w14:val="none"/>
              </w:rPr>
              <w:t>Aikštelę turi žymėti 2 šoninės ir 2 galinės linijos. Vidurio linija neįrengiama.</w:t>
            </w:r>
          </w:p>
          <w:p w14:paraId="0B8B77AD" w14:textId="2F9118D1" w:rsidR="0006752D" w:rsidRPr="0006752D" w:rsidRDefault="0006752D" w:rsidP="0006752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06752D">
              <w:rPr>
                <w:rFonts w:ascii="Times New Roman" w:eastAsia="Times New Roman" w:hAnsi="Times New Roman" w:cs="Times New Roman"/>
                <w:kern w:val="0"/>
                <w:sz w:val="24"/>
                <w:szCs w:val="24"/>
                <w:lang w:eastAsia="lt-LT"/>
                <w14:ligatures w14:val="none"/>
              </w:rPr>
              <w:t>Aikštelės ribų žymėjimo linijos priklauso žaidimo aikštelės plotui.</w:t>
            </w:r>
          </w:p>
          <w:p w14:paraId="007ACFA4" w14:textId="64B7F05A" w:rsidR="0006752D" w:rsidRPr="0006752D" w:rsidRDefault="0006752D" w:rsidP="0006752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06752D">
              <w:rPr>
                <w:rFonts w:ascii="Times New Roman" w:eastAsia="Times New Roman" w:hAnsi="Times New Roman" w:cs="Times New Roman"/>
                <w:kern w:val="0"/>
                <w:sz w:val="24"/>
                <w:szCs w:val="24"/>
                <w:lang w:eastAsia="lt-LT"/>
                <w14:ligatures w14:val="none"/>
              </w:rPr>
              <w:t>Visų linijų plotis – 50–80 mm.</w:t>
            </w:r>
          </w:p>
          <w:p w14:paraId="027C6501" w14:textId="50989ED5" w:rsidR="0006752D" w:rsidRPr="0006752D" w:rsidRDefault="0006752D" w:rsidP="0006752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06752D">
              <w:rPr>
                <w:rFonts w:ascii="Times New Roman" w:eastAsia="Times New Roman" w:hAnsi="Times New Roman" w:cs="Times New Roman"/>
                <w:kern w:val="0"/>
                <w:sz w:val="24"/>
                <w:szCs w:val="24"/>
                <w:lang w:eastAsia="lt-LT"/>
                <w14:ligatures w14:val="none"/>
              </w:rPr>
              <w:t>Linijos turi būti ryškios, aiškiai matomos ir jų spalva turi aiškiai kontrastuoti su smėlio spalva.</w:t>
            </w:r>
          </w:p>
          <w:p w14:paraId="793B8119" w14:textId="778C43F1" w:rsidR="0006752D" w:rsidRPr="0006752D" w:rsidRDefault="0006752D" w:rsidP="0006752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06752D">
              <w:rPr>
                <w:rFonts w:ascii="Times New Roman" w:eastAsia="Times New Roman" w:hAnsi="Times New Roman" w:cs="Times New Roman"/>
                <w:kern w:val="0"/>
                <w:sz w:val="24"/>
                <w:szCs w:val="24"/>
                <w:lang w:eastAsia="lt-LT"/>
                <w14:ligatures w14:val="none"/>
              </w:rPr>
              <w:t>Linijos turi būti pagamintos iš atsparios, lanksčios ir lauko sąlygoms tinkamos medžiagos juostos.</w:t>
            </w:r>
          </w:p>
          <w:p w14:paraId="7AD48816" w14:textId="2CCD2E89" w:rsidR="0006752D" w:rsidRPr="0006752D" w:rsidRDefault="0006752D" w:rsidP="0006752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06752D">
              <w:rPr>
                <w:rFonts w:ascii="Times New Roman" w:eastAsia="Times New Roman" w:hAnsi="Times New Roman" w:cs="Times New Roman"/>
                <w:kern w:val="0"/>
                <w:sz w:val="24"/>
                <w:szCs w:val="24"/>
                <w:lang w:eastAsia="lt-LT"/>
                <w14:ligatures w14:val="none"/>
              </w:rPr>
              <w:t>Aikštelės linijos turi būti tvirtinamos prie smėlio pagrindo tam skirtais inkarais arba kitais lygiaverčiais tvirtinimo elementais.</w:t>
            </w:r>
          </w:p>
          <w:p w14:paraId="4675AA27" w14:textId="187BBDCD" w:rsidR="0006752D" w:rsidRPr="0006752D" w:rsidRDefault="0006752D" w:rsidP="0006752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06752D">
              <w:rPr>
                <w:rFonts w:ascii="Times New Roman" w:eastAsia="Times New Roman" w:hAnsi="Times New Roman" w:cs="Times New Roman"/>
                <w:kern w:val="0"/>
                <w:sz w:val="24"/>
                <w:szCs w:val="24"/>
                <w:lang w:eastAsia="lt-LT"/>
                <w14:ligatures w14:val="none"/>
              </w:rPr>
              <w:t>Tvirtinimo inkarai turi būti apsaugoti arba pagaminti iš minkštos, lanksčios medžiagos ir neturi kelti žaidėjams susižalojimo pavojaus.</w:t>
            </w:r>
          </w:p>
          <w:p w14:paraId="2B0D853E" w14:textId="7DCB8DC8" w:rsidR="0006752D" w:rsidRPr="0006752D" w:rsidRDefault="008666CD" w:rsidP="0006752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06752D" w:rsidRPr="0006752D">
              <w:rPr>
                <w:rFonts w:ascii="Times New Roman" w:eastAsia="Times New Roman" w:hAnsi="Times New Roman" w:cs="Times New Roman"/>
                <w:kern w:val="0"/>
                <w:sz w:val="24"/>
                <w:szCs w:val="24"/>
                <w:lang w:eastAsia="lt-LT"/>
                <w14:ligatures w14:val="none"/>
              </w:rPr>
              <w:t>Viename komplekte turi būti visos vienos 16 × 8 m paplūdimio tinklinio aikštelės riboms pažymėti reikalingos linijos ir jų tvirtinimo elementai.</w:t>
            </w:r>
          </w:p>
          <w:p w14:paraId="40BD64A7" w14:textId="77777777" w:rsidR="0006752D" w:rsidRPr="0006752D" w:rsidRDefault="0006752D" w:rsidP="0006752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p>
          <w:p w14:paraId="6000E783" w14:textId="77777777" w:rsidR="008666CD" w:rsidRPr="008666CD" w:rsidRDefault="008666CD" w:rsidP="008666CD">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8666CD">
              <w:rPr>
                <w:rFonts w:ascii="Times New Roman" w:eastAsia="Times New Roman" w:hAnsi="Times New Roman" w:cs="Times New Roman"/>
                <w:b/>
                <w:bCs/>
                <w:kern w:val="0"/>
                <w:sz w:val="24"/>
                <w:szCs w:val="24"/>
                <w:lang w:eastAsia="lt-LT"/>
                <w14:ligatures w14:val="none"/>
              </w:rPr>
              <w:t>2. Paplūdimio tinklinio tinklas</w:t>
            </w:r>
          </w:p>
          <w:p w14:paraId="1DBE7D82" w14:textId="5AD851D4" w:rsidR="008666CD" w:rsidRPr="008666CD" w:rsidRDefault="004357AD" w:rsidP="008666C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8666CD" w:rsidRPr="008666CD">
              <w:rPr>
                <w:rFonts w:ascii="Times New Roman" w:eastAsia="Times New Roman" w:hAnsi="Times New Roman" w:cs="Times New Roman"/>
                <w:kern w:val="0"/>
                <w:sz w:val="24"/>
                <w:szCs w:val="24"/>
                <w:lang w:eastAsia="lt-LT"/>
                <w14:ligatures w14:val="none"/>
              </w:rPr>
              <w:t>Tinklas turi būti skirtas intensyviam naudojimui lauko paplūdimio tinklinio aikštelėje.</w:t>
            </w:r>
          </w:p>
          <w:p w14:paraId="2FE1B3CD" w14:textId="136FA039" w:rsidR="008666CD" w:rsidRPr="008666CD" w:rsidRDefault="004357AD" w:rsidP="008666C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8666CD" w:rsidRPr="008666CD">
              <w:rPr>
                <w:rFonts w:ascii="Times New Roman" w:eastAsia="Times New Roman" w:hAnsi="Times New Roman" w:cs="Times New Roman"/>
                <w:kern w:val="0"/>
                <w:sz w:val="24"/>
                <w:szCs w:val="24"/>
                <w:lang w:eastAsia="lt-LT"/>
                <w14:ligatures w14:val="none"/>
              </w:rPr>
              <w:t>Tinklo ilgis – 8,50 m.</w:t>
            </w:r>
          </w:p>
          <w:p w14:paraId="00BB9592" w14:textId="513DE7EA" w:rsidR="008666CD" w:rsidRPr="008666CD" w:rsidRDefault="00122433" w:rsidP="008666C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F234A7" w:rsidRPr="00F234A7">
              <w:rPr>
                <w:rFonts w:ascii="Times New Roman" w:eastAsia="Times New Roman" w:hAnsi="Times New Roman" w:cs="Times New Roman"/>
                <w:kern w:val="0"/>
                <w:sz w:val="24"/>
                <w:szCs w:val="24"/>
                <w:lang w:eastAsia="lt-LT"/>
                <w14:ligatures w14:val="none"/>
              </w:rPr>
              <w:t>Tinklo plotis, jam kabant vertikaliai ir esant įtemptam virš aikštelės vidurio ašies, – 1,00 m ± 0,03 m</w:t>
            </w:r>
            <w:r w:rsidR="006E64F5">
              <w:rPr>
                <w:rFonts w:ascii="Times New Roman" w:eastAsia="Times New Roman" w:hAnsi="Times New Roman" w:cs="Times New Roman"/>
                <w:kern w:val="0"/>
                <w:sz w:val="24"/>
                <w:szCs w:val="24"/>
                <w:lang w:eastAsia="lt-LT"/>
                <w14:ligatures w14:val="none"/>
              </w:rPr>
              <w:t xml:space="preserve"> </w:t>
            </w:r>
            <w:r>
              <w:rPr>
                <w:rFonts w:ascii="Times New Roman" w:eastAsia="Times New Roman" w:hAnsi="Times New Roman" w:cs="Times New Roman"/>
                <w:kern w:val="0"/>
                <w:sz w:val="24"/>
                <w:szCs w:val="24"/>
                <w:lang w:eastAsia="lt-LT"/>
                <w14:ligatures w14:val="none"/>
              </w:rPr>
              <w:t>paklaida</w:t>
            </w:r>
            <w:r w:rsidR="008666CD" w:rsidRPr="008666CD">
              <w:rPr>
                <w:rFonts w:ascii="Times New Roman" w:eastAsia="Times New Roman" w:hAnsi="Times New Roman" w:cs="Times New Roman"/>
                <w:kern w:val="0"/>
                <w:sz w:val="24"/>
                <w:szCs w:val="24"/>
                <w:lang w:eastAsia="lt-LT"/>
                <w14:ligatures w14:val="none"/>
              </w:rPr>
              <w:t>.</w:t>
            </w:r>
          </w:p>
          <w:p w14:paraId="3765AA34" w14:textId="15B175A3" w:rsidR="008666CD" w:rsidRPr="008666CD" w:rsidRDefault="00ED2538" w:rsidP="008666C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8666CD" w:rsidRPr="008666CD">
              <w:rPr>
                <w:rFonts w:ascii="Times New Roman" w:eastAsia="Times New Roman" w:hAnsi="Times New Roman" w:cs="Times New Roman"/>
                <w:kern w:val="0"/>
                <w:sz w:val="24"/>
                <w:szCs w:val="24"/>
                <w:lang w:eastAsia="lt-LT"/>
                <w14:ligatures w14:val="none"/>
              </w:rPr>
              <w:t>Tinklą turi sudaryti</w:t>
            </w:r>
            <w:r w:rsidR="006E64F5">
              <w:rPr>
                <w:rFonts w:ascii="Times New Roman" w:eastAsia="Times New Roman" w:hAnsi="Times New Roman" w:cs="Times New Roman"/>
                <w:kern w:val="0"/>
                <w:sz w:val="24"/>
                <w:szCs w:val="24"/>
                <w:lang w:eastAsia="lt-LT"/>
                <w14:ligatures w14:val="none"/>
              </w:rPr>
              <w:t xml:space="preserve"> </w:t>
            </w:r>
            <w:r w:rsidR="008666CD" w:rsidRPr="008666CD">
              <w:rPr>
                <w:rFonts w:ascii="Times New Roman" w:eastAsia="Times New Roman" w:hAnsi="Times New Roman" w:cs="Times New Roman"/>
                <w:kern w:val="0"/>
                <w:sz w:val="24"/>
                <w:szCs w:val="24"/>
                <w:lang w:eastAsia="lt-LT"/>
                <w14:ligatures w14:val="none"/>
              </w:rPr>
              <w:t>100 × 100 mm dydžio kvadratinės akutės.</w:t>
            </w:r>
          </w:p>
          <w:p w14:paraId="5FAD1064" w14:textId="1912484F" w:rsidR="00D90A0F" w:rsidRPr="00D90A0F" w:rsidRDefault="003A1201" w:rsidP="00D90A0F">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w:t>
            </w:r>
            <w:r w:rsidR="00D90A0F" w:rsidRPr="00D90A0F">
              <w:rPr>
                <w:rFonts w:ascii="Times New Roman" w:eastAsia="Times New Roman" w:hAnsi="Times New Roman" w:cs="Times New Roman"/>
                <w:kern w:val="0"/>
                <w:sz w:val="24"/>
                <w:szCs w:val="24"/>
                <w:lang w:eastAsia="lt-LT"/>
                <w14:ligatures w14:val="none"/>
              </w:rPr>
              <w:t xml:space="preserve"> Tinklo viršuje ir apačioje per visą tinklo ilgį turi būti įrengtos 70–100 mm pločio horizontalios juostos, pagamintos iš dvigubos, tvirtos, specialios ir lauko sąlygoms atsparios medžiagos bei apsiūtos per visą tinklo ilgį.</w:t>
            </w:r>
          </w:p>
          <w:p w14:paraId="0D5AC484" w14:textId="2E353678" w:rsidR="00D90A0F" w:rsidRPr="00D90A0F" w:rsidRDefault="003A1201" w:rsidP="00D90A0F">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D90A0F" w:rsidRPr="00D90A0F">
              <w:rPr>
                <w:rFonts w:ascii="Times New Roman" w:eastAsia="Times New Roman" w:hAnsi="Times New Roman" w:cs="Times New Roman"/>
                <w:kern w:val="0"/>
                <w:sz w:val="24"/>
                <w:szCs w:val="24"/>
                <w:lang w:eastAsia="lt-LT"/>
                <w14:ligatures w14:val="none"/>
              </w:rPr>
              <w:t>Horizontalios juostos turi būti tamsiai mėlynos arba kitos ryškios spalvos.</w:t>
            </w:r>
          </w:p>
          <w:p w14:paraId="6E31BCEA" w14:textId="2DC6684E" w:rsidR="00D90A0F" w:rsidRPr="00D90A0F" w:rsidRDefault="003A1201" w:rsidP="00D90A0F">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6E64F5" w:rsidRPr="006E64F5">
              <w:rPr>
                <w:rFonts w:ascii="Times New Roman" w:eastAsia="Times New Roman" w:hAnsi="Times New Roman" w:cs="Times New Roman"/>
                <w:kern w:val="0"/>
                <w:sz w:val="24"/>
                <w:szCs w:val="24"/>
                <w:lang w:eastAsia="lt-LT"/>
                <w14:ligatures w14:val="none"/>
              </w:rPr>
              <w:t xml:space="preserve">Kiekvienos horizontalios juostos galuose turi būti numatytos skylės arba lygiaverčiai tvirtinimo elementai, </w:t>
            </w:r>
            <w:r w:rsidR="006E64F5" w:rsidRPr="006E64F5">
              <w:rPr>
                <w:rFonts w:ascii="Times New Roman" w:eastAsia="Times New Roman" w:hAnsi="Times New Roman" w:cs="Times New Roman"/>
                <w:kern w:val="0"/>
                <w:sz w:val="24"/>
                <w:szCs w:val="24"/>
                <w:lang w:eastAsia="lt-LT"/>
                <w14:ligatures w14:val="none"/>
              </w:rPr>
              <w:lastRenderedPageBreak/>
              <w:t>skirti juostoms pritvirtinti prie stovų ir tinklui tinkamai įtempti</w:t>
            </w:r>
            <w:r w:rsidR="00D90A0F" w:rsidRPr="00D90A0F">
              <w:rPr>
                <w:rFonts w:ascii="Times New Roman" w:eastAsia="Times New Roman" w:hAnsi="Times New Roman" w:cs="Times New Roman"/>
                <w:kern w:val="0"/>
                <w:sz w:val="24"/>
                <w:szCs w:val="24"/>
                <w:lang w:eastAsia="lt-LT"/>
                <w14:ligatures w14:val="none"/>
              </w:rPr>
              <w:t>.</w:t>
            </w:r>
          </w:p>
          <w:p w14:paraId="740B74DC" w14:textId="6C8CEC91" w:rsidR="00D90A0F" w:rsidRDefault="00D9070B" w:rsidP="00D90A0F">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D90A0F" w:rsidRPr="00D90A0F">
              <w:rPr>
                <w:rFonts w:ascii="Times New Roman" w:eastAsia="Times New Roman" w:hAnsi="Times New Roman" w:cs="Times New Roman"/>
                <w:kern w:val="0"/>
                <w:sz w:val="24"/>
                <w:szCs w:val="24"/>
                <w:lang w:eastAsia="lt-LT"/>
                <w14:ligatures w14:val="none"/>
              </w:rPr>
              <w:t xml:space="preserve">Viršutinės horizontalios juostos viduje turi būti lankstus lynas, o apatinės horizontalios juostos viduje – virvė, kuriais tinklas tvirtinamas prie stovų ir įtempiamas. </w:t>
            </w:r>
          </w:p>
          <w:p w14:paraId="7FD4685B" w14:textId="73B470AA" w:rsidR="008666CD" w:rsidRPr="008666CD" w:rsidRDefault="00D9070B" w:rsidP="008666C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8666CD" w:rsidRPr="008666CD">
              <w:rPr>
                <w:rFonts w:ascii="Times New Roman" w:eastAsia="Times New Roman" w:hAnsi="Times New Roman" w:cs="Times New Roman"/>
                <w:kern w:val="0"/>
                <w:sz w:val="24"/>
                <w:szCs w:val="24"/>
                <w:lang w:eastAsia="lt-LT"/>
                <w14:ligatures w14:val="none"/>
              </w:rPr>
              <w:t>Tinklas turi būti komplektuojamas su 2 vertikaliomis ribojančiomis juostomis, tvirtinamomis ant tinklo virš kiekvienos aikštelės šoninės linijos.</w:t>
            </w:r>
          </w:p>
          <w:p w14:paraId="12B46246" w14:textId="49394542" w:rsidR="008666CD" w:rsidRPr="008666CD" w:rsidRDefault="00D9070B" w:rsidP="008666C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8666CD" w:rsidRPr="008666CD">
              <w:rPr>
                <w:rFonts w:ascii="Times New Roman" w:eastAsia="Times New Roman" w:hAnsi="Times New Roman" w:cs="Times New Roman"/>
                <w:kern w:val="0"/>
                <w:sz w:val="24"/>
                <w:szCs w:val="24"/>
                <w:lang w:eastAsia="lt-LT"/>
                <w14:ligatures w14:val="none"/>
              </w:rPr>
              <w:t>Kiekvienos vertikalios ribojančios juostos ilgis – 1,00 m, plotis – 50–80 mm, atitinkantis aikštelės ribų žymėjimo linijų plotį.</w:t>
            </w:r>
          </w:p>
          <w:p w14:paraId="2D2ACA9B" w14:textId="13597A1E" w:rsidR="008666CD" w:rsidRPr="008666CD" w:rsidRDefault="00D9070B" w:rsidP="008666C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8666CD" w:rsidRPr="008666CD">
              <w:rPr>
                <w:rFonts w:ascii="Times New Roman" w:eastAsia="Times New Roman" w:hAnsi="Times New Roman" w:cs="Times New Roman"/>
                <w:kern w:val="0"/>
                <w:sz w:val="24"/>
                <w:szCs w:val="24"/>
                <w:lang w:eastAsia="lt-LT"/>
                <w14:ligatures w14:val="none"/>
              </w:rPr>
              <w:t>Vertikalios ribojančios juostos turi būti ryškios, kontrastingos spalvos ir laikomos tinklo žaidybine dalimi.</w:t>
            </w:r>
          </w:p>
          <w:p w14:paraId="16397D78" w14:textId="57AEEB67" w:rsidR="008666CD" w:rsidRPr="008666CD" w:rsidRDefault="00D9070B" w:rsidP="008666C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575E1B" w:rsidRPr="00575E1B">
              <w:rPr>
                <w:rFonts w:ascii="Times New Roman" w:eastAsia="Times New Roman" w:hAnsi="Times New Roman" w:cs="Times New Roman"/>
                <w:kern w:val="0"/>
                <w:sz w:val="24"/>
                <w:szCs w:val="24"/>
                <w:lang w:eastAsia="lt-LT"/>
                <w14:ligatures w14:val="none"/>
              </w:rPr>
              <w:t>Tinklo pakabinimo aukštis turi būti reguliuojamas. Tinklo pakabinimo aukštis turi būti matuojamas žaidimo aikštelės viduryje, naudojant aukščio matuoklę.</w:t>
            </w:r>
          </w:p>
          <w:p w14:paraId="368F3152" w14:textId="62388F1F" w:rsidR="008666CD" w:rsidRPr="008666CD" w:rsidRDefault="00D9070B" w:rsidP="008666C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8666CD" w:rsidRPr="008666CD">
              <w:rPr>
                <w:rFonts w:ascii="Times New Roman" w:eastAsia="Times New Roman" w:hAnsi="Times New Roman" w:cs="Times New Roman"/>
                <w:kern w:val="0"/>
                <w:sz w:val="24"/>
                <w:szCs w:val="24"/>
                <w:lang w:eastAsia="lt-LT"/>
                <w14:ligatures w14:val="none"/>
              </w:rPr>
              <w:t>Tinklo aukštis abiejuose tinklo galuose, virš šoninių aikštelės linijų, turi būti vienodas ir neturi viršyti nustatyto tinklo aukščio daugiau kaip 20 mm.</w:t>
            </w:r>
          </w:p>
          <w:p w14:paraId="209374B3" w14:textId="77777777" w:rsidR="00C3314C" w:rsidRDefault="00876FEE" w:rsidP="008666C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8666CD" w:rsidRPr="008666CD">
              <w:rPr>
                <w:rFonts w:ascii="Times New Roman" w:eastAsia="Times New Roman" w:hAnsi="Times New Roman" w:cs="Times New Roman"/>
                <w:kern w:val="0"/>
                <w:sz w:val="24"/>
                <w:szCs w:val="24"/>
                <w:lang w:eastAsia="lt-LT"/>
                <w14:ligatures w14:val="none"/>
              </w:rPr>
              <w:t>Tinklas turi būti komplektuojamas su visais jo tvirtinimui, įtempimui ir tinkamam naudojimui reikalingais elementais.</w:t>
            </w:r>
          </w:p>
          <w:p w14:paraId="551FCDA2" w14:textId="77777777" w:rsidR="0004306E" w:rsidRDefault="0004306E" w:rsidP="008666CD">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p>
          <w:p w14:paraId="3E9B55E2" w14:textId="77777777" w:rsidR="0004306E" w:rsidRPr="00CE764B" w:rsidRDefault="0004306E" w:rsidP="0004306E">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CE764B">
              <w:rPr>
                <w:rFonts w:ascii="Times New Roman" w:eastAsia="Times New Roman" w:hAnsi="Times New Roman" w:cs="Times New Roman"/>
                <w:b/>
                <w:bCs/>
                <w:kern w:val="0"/>
                <w:sz w:val="24"/>
                <w:szCs w:val="24"/>
                <w:lang w:eastAsia="lt-LT"/>
                <w14:ligatures w14:val="none"/>
              </w:rPr>
              <w:t>3. Antenos</w:t>
            </w:r>
          </w:p>
          <w:p w14:paraId="683A92B8" w14:textId="4B7860FD" w:rsidR="0004306E" w:rsidRPr="0004306E" w:rsidRDefault="00370017" w:rsidP="0004306E">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04306E" w:rsidRPr="0004306E">
              <w:rPr>
                <w:rFonts w:ascii="Times New Roman" w:eastAsia="Times New Roman" w:hAnsi="Times New Roman" w:cs="Times New Roman"/>
                <w:kern w:val="0"/>
                <w:sz w:val="24"/>
                <w:szCs w:val="24"/>
                <w:lang w:eastAsia="lt-LT"/>
                <w14:ligatures w14:val="none"/>
              </w:rPr>
              <w:t>Kiekvienas tinklas turi būti komplektuojamas su 2 antenomis.</w:t>
            </w:r>
          </w:p>
          <w:p w14:paraId="2A1B91F5" w14:textId="40F7967B" w:rsidR="0004306E" w:rsidRPr="0004306E" w:rsidRDefault="00370017" w:rsidP="0004306E">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04306E" w:rsidRPr="0004306E">
              <w:rPr>
                <w:rFonts w:ascii="Times New Roman" w:eastAsia="Times New Roman" w:hAnsi="Times New Roman" w:cs="Times New Roman"/>
                <w:kern w:val="0"/>
                <w:sz w:val="24"/>
                <w:szCs w:val="24"/>
                <w:lang w:eastAsia="lt-LT"/>
                <w14:ligatures w14:val="none"/>
              </w:rPr>
              <w:t>Antena turi būti lanksti, 1,80 m ilgio ir 10 mm skersmens.</w:t>
            </w:r>
          </w:p>
          <w:p w14:paraId="7EBB3A2B" w14:textId="4056CCCF" w:rsidR="0004306E" w:rsidRPr="0004306E" w:rsidRDefault="007A1863" w:rsidP="0004306E">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04306E" w:rsidRPr="0004306E">
              <w:rPr>
                <w:rFonts w:ascii="Times New Roman" w:eastAsia="Times New Roman" w:hAnsi="Times New Roman" w:cs="Times New Roman"/>
                <w:kern w:val="0"/>
                <w:sz w:val="24"/>
                <w:szCs w:val="24"/>
                <w:lang w:eastAsia="lt-LT"/>
                <w14:ligatures w14:val="none"/>
              </w:rPr>
              <w:t>Antena turi būti pagaminta iš stiklo pluošto arba lygiavertės medžiagos, užtikrinančios ne blogesnį lankstumą, tvirtumą, ilgaamžiškumą ir saugų naudojimą.</w:t>
            </w:r>
          </w:p>
          <w:p w14:paraId="6FB37F7A" w14:textId="2136EA38" w:rsidR="0004306E" w:rsidRPr="0004306E" w:rsidRDefault="00BD3933" w:rsidP="0004306E">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04306E" w:rsidRPr="0004306E">
              <w:rPr>
                <w:rFonts w:ascii="Times New Roman" w:eastAsia="Times New Roman" w:hAnsi="Times New Roman" w:cs="Times New Roman"/>
                <w:kern w:val="0"/>
                <w:sz w:val="24"/>
                <w:szCs w:val="24"/>
                <w:lang w:eastAsia="lt-LT"/>
                <w14:ligatures w14:val="none"/>
              </w:rPr>
              <w:t>Antenos turi būti tvirtinamos prie vertikalių ribojančių juostų išorinio krašto priešingose tinklo pusėse.</w:t>
            </w:r>
          </w:p>
          <w:p w14:paraId="542E4EE6" w14:textId="4D04A693" w:rsidR="0004306E" w:rsidRPr="0004306E" w:rsidRDefault="00BD3933" w:rsidP="0004306E">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04306E" w:rsidRPr="0004306E">
              <w:rPr>
                <w:rFonts w:ascii="Times New Roman" w:eastAsia="Times New Roman" w:hAnsi="Times New Roman" w:cs="Times New Roman"/>
                <w:kern w:val="0"/>
                <w:sz w:val="24"/>
                <w:szCs w:val="24"/>
                <w:lang w:eastAsia="lt-LT"/>
                <w14:ligatures w14:val="none"/>
              </w:rPr>
              <w:t>Kiekviena antena turi iškilti 800 mm virš tinklo.</w:t>
            </w:r>
          </w:p>
          <w:p w14:paraId="0F95B6D5" w14:textId="663C651B" w:rsidR="0004306E" w:rsidRPr="0004306E" w:rsidRDefault="00BD3933" w:rsidP="0004306E">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04306E" w:rsidRPr="0004306E">
              <w:rPr>
                <w:rFonts w:ascii="Times New Roman" w:eastAsia="Times New Roman" w:hAnsi="Times New Roman" w:cs="Times New Roman"/>
                <w:kern w:val="0"/>
                <w:sz w:val="24"/>
                <w:szCs w:val="24"/>
                <w:lang w:eastAsia="lt-LT"/>
                <w14:ligatures w14:val="none"/>
              </w:rPr>
              <w:t>Virš tinklo iškilusi antenos dalis turi būti pažymėta kontrastingų spalvų juostomis, besikeičiančiomis kas 100 mm, pvz., raudonos ir baltos arba kitų lygiaverčių kontrastingų spalvų.</w:t>
            </w:r>
          </w:p>
          <w:p w14:paraId="4EC8F18B" w14:textId="4322A87D" w:rsidR="0004306E" w:rsidRDefault="002D6E19" w:rsidP="0004306E">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04306E" w:rsidRPr="0004306E">
              <w:rPr>
                <w:rFonts w:ascii="Times New Roman" w:eastAsia="Times New Roman" w:hAnsi="Times New Roman" w:cs="Times New Roman"/>
                <w:kern w:val="0"/>
                <w:sz w:val="24"/>
                <w:szCs w:val="24"/>
                <w:lang w:eastAsia="lt-LT"/>
                <w14:ligatures w14:val="none"/>
              </w:rPr>
              <w:t>Antenos yra tinklo dalis ir riboja žaidybinę erdvę virš tinklo iš šonų.</w:t>
            </w:r>
          </w:p>
          <w:p w14:paraId="7A5AC9BB" w14:textId="77777777" w:rsidR="00CE764B" w:rsidRDefault="00CE764B" w:rsidP="0004306E">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p>
          <w:p w14:paraId="650CA45E" w14:textId="77777777" w:rsidR="00CE764B" w:rsidRPr="002D6E19" w:rsidRDefault="00CE764B" w:rsidP="00CE764B">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2D6E19">
              <w:rPr>
                <w:rFonts w:ascii="Times New Roman" w:eastAsia="Times New Roman" w:hAnsi="Times New Roman" w:cs="Times New Roman"/>
                <w:b/>
                <w:bCs/>
                <w:kern w:val="0"/>
                <w:sz w:val="24"/>
                <w:szCs w:val="24"/>
                <w:lang w:eastAsia="lt-LT"/>
                <w14:ligatures w14:val="none"/>
              </w:rPr>
              <w:t>4. Tinklo stovai</w:t>
            </w:r>
          </w:p>
          <w:p w14:paraId="310A8E54" w14:textId="48D770FE" w:rsidR="00CE764B" w:rsidRPr="00CE764B" w:rsidRDefault="007921D1" w:rsidP="00CE764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CE764B" w:rsidRPr="00CE764B">
              <w:rPr>
                <w:rFonts w:ascii="Times New Roman" w:eastAsia="Times New Roman" w:hAnsi="Times New Roman" w:cs="Times New Roman"/>
                <w:kern w:val="0"/>
                <w:sz w:val="24"/>
                <w:szCs w:val="24"/>
                <w:lang w:eastAsia="lt-LT"/>
                <w14:ligatures w14:val="none"/>
              </w:rPr>
              <w:t>Vienam paplūdimio tinklinio aikštelės įrangos komplektui turi būti pateikti 2 tinklo stovai.</w:t>
            </w:r>
          </w:p>
          <w:p w14:paraId="7D0300BB" w14:textId="57E15633" w:rsidR="00CE764B" w:rsidRPr="00CE764B" w:rsidRDefault="007921D1" w:rsidP="00CE764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CE764B" w:rsidRPr="00CE764B">
              <w:rPr>
                <w:rFonts w:ascii="Times New Roman" w:eastAsia="Times New Roman" w:hAnsi="Times New Roman" w:cs="Times New Roman"/>
                <w:kern w:val="0"/>
                <w:sz w:val="24"/>
                <w:szCs w:val="24"/>
                <w:lang w:eastAsia="lt-LT"/>
                <w14:ligatures w14:val="none"/>
              </w:rPr>
              <w:t>Tinklo stovai turi būti skirti intensyviam naudojimui lauko paplūdimio tinklinio aikštelėje.</w:t>
            </w:r>
          </w:p>
          <w:p w14:paraId="77400C6D" w14:textId="0600ED6A" w:rsidR="00CE764B" w:rsidRPr="00CE764B" w:rsidRDefault="007921D1" w:rsidP="00CE764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CE764B" w:rsidRPr="00CE764B">
              <w:rPr>
                <w:rFonts w:ascii="Times New Roman" w:eastAsia="Times New Roman" w:hAnsi="Times New Roman" w:cs="Times New Roman"/>
                <w:kern w:val="0"/>
                <w:sz w:val="24"/>
                <w:szCs w:val="24"/>
                <w:lang w:eastAsia="lt-LT"/>
                <w14:ligatures w14:val="none"/>
              </w:rPr>
              <w:t>Stovai turi būti apvalūs ir lygaus paviršiaus, be aštrių, išsikišusių ar kitų pavojingų elementų.</w:t>
            </w:r>
          </w:p>
          <w:p w14:paraId="6F29B398" w14:textId="6BE44587" w:rsidR="00CE764B" w:rsidRPr="00CE764B" w:rsidRDefault="007921D1" w:rsidP="00CE764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CE764B" w:rsidRPr="00CE764B">
              <w:rPr>
                <w:rFonts w:ascii="Times New Roman" w:eastAsia="Times New Roman" w:hAnsi="Times New Roman" w:cs="Times New Roman"/>
                <w:kern w:val="0"/>
                <w:sz w:val="24"/>
                <w:szCs w:val="24"/>
                <w:lang w:eastAsia="lt-LT"/>
                <w14:ligatures w14:val="none"/>
              </w:rPr>
              <w:t>Stovų aukštis – 2,55 m.</w:t>
            </w:r>
          </w:p>
          <w:p w14:paraId="2DDBD41E" w14:textId="0C508DB9" w:rsidR="00CE764B" w:rsidRPr="00CE764B" w:rsidRDefault="00CB0C99" w:rsidP="00CE764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CE764B" w:rsidRPr="00CE764B">
              <w:rPr>
                <w:rFonts w:ascii="Times New Roman" w:eastAsia="Times New Roman" w:hAnsi="Times New Roman" w:cs="Times New Roman"/>
                <w:kern w:val="0"/>
                <w:sz w:val="24"/>
                <w:szCs w:val="24"/>
                <w:lang w:eastAsia="lt-LT"/>
                <w14:ligatures w14:val="none"/>
              </w:rPr>
              <w:t>Stovai turi turėti tinklo pakabinimo aukščio reguliavimo galimybę.</w:t>
            </w:r>
          </w:p>
          <w:p w14:paraId="65654D27" w14:textId="0832CF7F" w:rsidR="00CE764B" w:rsidRPr="00CE764B" w:rsidRDefault="00CE4C1C" w:rsidP="00CE4C1C">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lastRenderedPageBreak/>
              <w:t xml:space="preserve">- </w:t>
            </w:r>
            <w:r w:rsidRPr="00CE4C1C">
              <w:rPr>
                <w:rFonts w:ascii="Times New Roman" w:eastAsia="Times New Roman" w:hAnsi="Times New Roman" w:cs="Times New Roman"/>
                <w:kern w:val="0"/>
                <w:sz w:val="24"/>
                <w:szCs w:val="24"/>
                <w:lang w:eastAsia="lt-LT"/>
                <w14:ligatures w14:val="none"/>
              </w:rPr>
              <w:t>Stovai</w:t>
            </w:r>
            <w:r>
              <w:rPr>
                <w:rFonts w:ascii="Times New Roman" w:eastAsia="Times New Roman" w:hAnsi="Times New Roman" w:cs="Times New Roman"/>
                <w:kern w:val="0"/>
                <w:sz w:val="24"/>
                <w:szCs w:val="24"/>
                <w:lang w:eastAsia="lt-LT"/>
                <w14:ligatures w14:val="none"/>
              </w:rPr>
              <w:t xml:space="preserve"> </w:t>
            </w:r>
            <w:r w:rsidRPr="00CE4C1C">
              <w:rPr>
                <w:rFonts w:ascii="Times New Roman" w:eastAsia="Times New Roman" w:hAnsi="Times New Roman" w:cs="Times New Roman"/>
                <w:kern w:val="0"/>
                <w:sz w:val="24"/>
                <w:szCs w:val="24"/>
                <w:lang w:eastAsia="lt-LT"/>
                <w14:ligatures w14:val="none"/>
              </w:rPr>
              <w:t>turi būti tvirtinami žemėje 0,7-1,0 m nuo kiekvienos šoninės linijos.</w:t>
            </w:r>
          </w:p>
          <w:p w14:paraId="7A4DAB3B" w14:textId="0FB4883E" w:rsidR="00CE764B" w:rsidRPr="00CE764B" w:rsidRDefault="00CE4C1C" w:rsidP="00CE764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CE764B" w:rsidRPr="00CE764B">
              <w:rPr>
                <w:rFonts w:ascii="Times New Roman" w:eastAsia="Times New Roman" w:hAnsi="Times New Roman" w:cs="Times New Roman"/>
                <w:kern w:val="0"/>
                <w:sz w:val="24"/>
                <w:szCs w:val="24"/>
                <w:lang w:eastAsia="lt-LT"/>
                <w14:ligatures w14:val="none"/>
              </w:rPr>
              <w:t>Stovai turi būti tvirtinami prie pagrindo saugiu ir stabiliu būdu. Stovus tvirtinti prie žemės įtempimo lynais draudžiama.</w:t>
            </w:r>
          </w:p>
          <w:p w14:paraId="10AEDD03" w14:textId="4E7136CE" w:rsidR="00CE764B" w:rsidRPr="00CE764B" w:rsidRDefault="00CE4C1C" w:rsidP="00CE764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CE764B" w:rsidRPr="00CE764B">
              <w:rPr>
                <w:rFonts w:ascii="Times New Roman" w:eastAsia="Times New Roman" w:hAnsi="Times New Roman" w:cs="Times New Roman"/>
                <w:kern w:val="0"/>
                <w:sz w:val="24"/>
                <w:szCs w:val="24"/>
                <w:lang w:eastAsia="lt-LT"/>
                <w14:ligatures w14:val="none"/>
              </w:rPr>
              <w:t>Prie stovų neturi būti neapsaugotų pavojingų, išsikišusių ar žaidimui trukdančių elementų.</w:t>
            </w:r>
          </w:p>
          <w:p w14:paraId="1F618932" w14:textId="6D5939AC" w:rsidR="00CE764B" w:rsidRPr="00CE764B" w:rsidRDefault="00CE4C1C" w:rsidP="00CE764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CE764B" w:rsidRPr="00CE764B">
              <w:rPr>
                <w:rFonts w:ascii="Times New Roman" w:eastAsia="Times New Roman" w:hAnsi="Times New Roman" w:cs="Times New Roman"/>
                <w:kern w:val="0"/>
                <w:sz w:val="24"/>
                <w:szCs w:val="24"/>
                <w:lang w:eastAsia="lt-LT"/>
                <w14:ligatures w14:val="none"/>
              </w:rPr>
              <w:t>Kiekvienas stovas turi būti su apsauga, skirta sumažinti žaidėjų susižalojimo riziką.</w:t>
            </w:r>
          </w:p>
          <w:p w14:paraId="7BD8F31D" w14:textId="789BF983" w:rsidR="00CE764B" w:rsidRPr="00CE764B" w:rsidRDefault="00CE4C1C" w:rsidP="00CE764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CE764B" w:rsidRPr="00CE764B">
              <w:rPr>
                <w:rFonts w:ascii="Times New Roman" w:eastAsia="Times New Roman" w:hAnsi="Times New Roman" w:cs="Times New Roman"/>
                <w:kern w:val="0"/>
                <w:sz w:val="24"/>
                <w:szCs w:val="24"/>
                <w:lang w:eastAsia="lt-LT"/>
                <w14:ligatures w14:val="none"/>
              </w:rPr>
              <w:t>Stovai turi būti surenkami / kilnojami, sudarant galimybę keisti aikštelės įrangos konfigūraciją pagal techninio projekto sprendinius.</w:t>
            </w:r>
          </w:p>
          <w:p w14:paraId="3E1FC84D" w14:textId="6D096925" w:rsidR="00CE764B" w:rsidRDefault="00CE4C1C" w:rsidP="00CE764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CE764B" w:rsidRPr="00CE764B">
              <w:rPr>
                <w:rFonts w:ascii="Times New Roman" w:eastAsia="Times New Roman" w:hAnsi="Times New Roman" w:cs="Times New Roman"/>
                <w:kern w:val="0"/>
                <w:sz w:val="24"/>
                <w:szCs w:val="24"/>
                <w:lang w:eastAsia="lt-LT"/>
                <w14:ligatures w14:val="none"/>
              </w:rPr>
              <w:t>Stovai turi būti komplektuojami su visais tinklo tvirtinimo, įtempimo, aukščio reguliavimo ir saugiam naudojimui reikalingais elementais.</w:t>
            </w:r>
          </w:p>
          <w:p w14:paraId="057BB194" w14:textId="77777777" w:rsidR="00CE764B" w:rsidRDefault="00CE764B" w:rsidP="00CE764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p>
          <w:p w14:paraId="14F72C22" w14:textId="77777777" w:rsidR="00CE764B" w:rsidRPr="00FF437B" w:rsidRDefault="00CE764B" w:rsidP="00CE764B">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FF437B">
              <w:rPr>
                <w:rFonts w:ascii="Times New Roman" w:eastAsia="Times New Roman" w:hAnsi="Times New Roman" w:cs="Times New Roman"/>
                <w:b/>
                <w:bCs/>
                <w:kern w:val="0"/>
                <w:sz w:val="24"/>
                <w:szCs w:val="24"/>
                <w:lang w:eastAsia="lt-LT"/>
                <w14:ligatures w14:val="none"/>
              </w:rPr>
              <w:t>5. Bendrieji ir įrengimo reikalavimai</w:t>
            </w:r>
          </w:p>
          <w:p w14:paraId="6964E280" w14:textId="3B354474" w:rsidR="00CE764B" w:rsidRPr="00CE764B" w:rsidRDefault="00EA416B" w:rsidP="00CE764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CE764B" w:rsidRPr="00CE764B">
              <w:rPr>
                <w:rFonts w:ascii="Times New Roman" w:eastAsia="Times New Roman" w:hAnsi="Times New Roman" w:cs="Times New Roman"/>
                <w:kern w:val="0"/>
                <w:sz w:val="24"/>
                <w:szCs w:val="24"/>
                <w:lang w:eastAsia="lt-LT"/>
                <w14:ligatures w14:val="none"/>
              </w:rPr>
              <w:t>Visa įranga turi būti tarpusavyje suderinama ir tinkama intensyviam naudojimui lauko sąlygomis.</w:t>
            </w:r>
          </w:p>
          <w:p w14:paraId="5E5233A5" w14:textId="7FD08C83" w:rsidR="00CE764B" w:rsidRPr="00CE764B" w:rsidRDefault="00EA416B" w:rsidP="00CE764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CE764B" w:rsidRPr="00CE764B">
              <w:rPr>
                <w:rFonts w:ascii="Times New Roman" w:eastAsia="Times New Roman" w:hAnsi="Times New Roman" w:cs="Times New Roman"/>
                <w:kern w:val="0"/>
                <w:sz w:val="24"/>
                <w:szCs w:val="24"/>
                <w:lang w:eastAsia="lt-LT"/>
                <w14:ligatures w14:val="none"/>
              </w:rPr>
              <w:t>Įranga ir jos įrengimo sprendiniai turi sudaryti galimybę pagal techninio projekto sprendinius:</w:t>
            </w:r>
          </w:p>
          <w:p w14:paraId="12943768" w14:textId="7CBDB2F0" w:rsidR="00CE764B" w:rsidRPr="00CE764B" w:rsidRDefault="002664BE" w:rsidP="00CE764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a) </w:t>
            </w:r>
            <w:r w:rsidR="00CE764B" w:rsidRPr="00CE764B">
              <w:rPr>
                <w:rFonts w:ascii="Times New Roman" w:eastAsia="Times New Roman" w:hAnsi="Times New Roman" w:cs="Times New Roman"/>
                <w:kern w:val="0"/>
                <w:sz w:val="24"/>
                <w:szCs w:val="24"/>
                <w:lang w:eastAsia="lt-LT"/>
                <w14:ligatures w14:val="none"/>
              </w:rPr>
              <w:t>vienu metu naudoti 2 paplūdimio tinklinio aikšteles; arba</w:t>
            </w:r>
          </w:p>
          <w:p w14:paraId="5B1E4AED" w14:textId="77777777" w:rsidR="00CE764B" w:rsidRPr="00CE764B" w:rsidRDefault="00CE764B" w:rsidP="00CE764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CE764B">
              <w:rPr>
                <w:rFonts w:ascii="Times New Roman" w:eastAsia="Times New Roman" w:hAnsi="Times New Roman" w:cs="Times New Roman"/>
                <w:kern w:val="0"/>
                <w:sz w:val="24"/>
                <w:szCs w:val="24"/>
                <w:lang w:eastAsia="lt-LT"/>
                <w14:ligatures w14:val="none"/>
              </w:rPr>
              <w:t>naudoti 1 paplūdimio tinklinio aikštelę su didesne laisvąja zona.</w:t>
            </w:r>
          </w:p>
          <w:p w14:paraId="342D3E24" w14:textId="58197AA1" w:rsidR="00CE764B" w:rsidRPr="00CE764B" w:rsidRDefault="002664BE" w:rsidP="00CE764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b) </w:t>
            </w:r>
            <w:r w:rsidR="00CE764B" w:rsidRPr="00CE764B">
              <w:rPr>
                <w:rFonts w:ascii="Times New Roman" w:eastAsia="Times New Roman" w:hAnsi="Times New Roman" w:cs="Times New Roman"/>
                <w:kern w:val="0"/>
                <w:sz w:val="24"/>
                <w:szCs w:val="24"/>
                <w:lang w:eastAsia="lt-LT"/>
                <w14:ligatures w14:val="none"/>
              </w:rPr>
              <w:t>Įranga turi būti pristatyta ir visiškai įrengta pagal gamintojo montavimo reikalavimus bei techninio projekto sprendinius.</w:t>
            </w:r>
          </w:p>
          <w:p w14:paraId="46B5AEF7" w14:textId="3A06C0FD" w:rsidR="00CE764B" w:rsidRPr="00CE764B" w:rsidRDefault="005042BC" w:rsidP="00CE764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w:t>
            </w:r>
            <w:r w:rsidR="002664BE">
              <w:rPr>
                <w:rFonts w:ascii="Times New Roman" w:eastAsia="Times New Roman" w:hAnsi="Times New Roman" w:cs="Times New Roman"/>
                <w:kern w:val="0"/>
                <w:sz w:val="24"/>
                <w:szCs w:val="24"/>
                <w:lang w:eastAsia="lt-LT"/>
                <w14:ligatures w14:val="none"/>
              </w:rPr>
              <w:t xml:space="preserve"> </w:t>
            </w:r>
            <w:r w:rsidR="00CE764B" w:rsidRPr="00CE764B">
              <w:rPr>
                <w:rFonts w:ascii="Times New Roman" w:eastAsia="Times New Roman" w:hAnsi="Times New Roman" w:cs="Times New Roman"/>
                <w:kern w:val="0"/>
                <w:sz w:val="24"/>
                <w:szCs w:val="24"/>
                <w:lang w:eastAsia="lt-LT"/>
                <w14:ligatures w14:val="none"/>
              </w:rPr>
              <w:t>Į įrengimo darbus turi būti įskaičiuotas visų reikalingų stovų tvirtinimo / montavimo vietų įrengimas, stovų sumontavimas, tinklų sumontavimas ir įtempimas, antenų ir ribojančių juostų įrengimas, aikštelių ribų žymėjimo linijų išdėstymas ir pritvirtinimas bei visi kiti tinkamam ir saugiam įrangos naudojimui reikalingi darbai, medžiagos ir elementai.</w:t>
            </w:r>
          </w:p>
          <w:p w14:paraId="430602F0" w14:textId="4E79E6DD" w:rsidR="00CE764B" w:rsidRPr="00CE764B" w:rsidRDefault="005042BC" w:rsidP="00CE764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CE764B" w:rsidRPr="00CE764B">
              <w:rPr>
                <w:rFonts w:ascii="Times New Roman" w:eastAsia="Times New Roman" w:hAnsi="Times New Roman" w:cs="Times New Roman"/>
                <w:kern w:val="0"/>
                <w:sz w:val="24"/>
                <w:szCs w:val="24"/>
                <w:lang w:eastAsia="lt-LT"/>
                <w14:ligatures w14:val="none"/>
              </w:rPr>
              <w:t>Įrengta įranga turi būti stabili, saugi ir tinkama naudoti pagal paskirtį.</w:t>
            </w:r>
          </w:p>
          <w:p w14:paraId="58AB766C" w14:textId="05C49808" w:rsidR="00CE764B" w:rsidRPr="00CE764B" w:rsidRDefault="005042BC" w:rsidP="00CE764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CE764B" w:rsidRPr="00CE764B">
              <w:rPr>
                <w:rFonts w:ascii="Times New Roman" w:eastAsia="Times New Roman" w:hAnsi="Times New Roman" w:cs="Times New Roman"/>
                <w:kern w:val="0"/>
                <w:sz w:val="24"/>
                <w:szCs w:val="24"/>
                <w:lang w:eastAsia="lt-LT"/>
                <w14:ligatures w14:val="none"/>
              </w:rPr>
              <w:t>Įrangos išdėstymas ir montavimo vietos turi atitikti techninio projekto sprendinius.</w:t>
            </w:r>
          </w:p>
          <w:p w14:paraId="492F316B" w14:textId="12C58871" w:rsidR="00CE764B" w:rsidRPr="00E705C4" w:rsidRDefault="005042BC" w:rsidP="00CE764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CE764B" w:rsidRPr="00CE764B">
              <w:rPr>
                <w:rFonts w:ascii="Times New Roman" w:eastAsia="Times New Roman" w:hAnsi="Times New Roman" w:cs="Times New Roman"/>
                <w:kern w:val="0"/>
                <w:sz w:val="24"/>
                <w:szCs w:val="24"/>
                <w:lang w:eastAsia="lt-LT"/>
                <w14:ligatures w14:val="none"/>
              </w:rPr>
              <w:t>Garantija įrangai ir jos įrengimo darbams – ne mažiau kaip 24 mėn.</w:t>
            </w:r>
          </w:p>
        </w:tc>
        <w:tc>
          <w:tcPr>
            <w:tcW w:w="737" w:type="pct"/>
            <w:vAlign w:val="center"/>
          </w:tcPr>
          <w:p w14:paraId="3287C0F2" w14:textId="6BE05FB0" w:rsidR="00C3314C" w:rsidRPr="00A70C24" w:rsidRDefault="00C3314C"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proofErr w:type="spellStart"/>
            <w:r w:rsidRPr="00B10592">
              <w:rPr>
                <w:rFonts w:ascii="Times New Roman" w:eastAsia="Times New Roman" w:hAnsi="Times New Roman" w:cs="Times New Roman"/>
                <w:kern w:val="0"/>
                <w:sz w:val="24"/>
                <w:szCs w:val="24"/>
                <w:lang w:eastAsia="lt-LT"/>
                <w14:ligatures w14:val="none"/>
              </w:rPr>
              <w:lastRenderedPageBreak/>
              <w:t>kompl</w:t>
            </w:r>
            <w:proofErr w:type="spellEnd"/>
            <w:r w:rsidRPr="00B10592">
              <w:rPr>
                <w:rFonts w:ascii="Times New Roman" w:eastAsia="Times New Roman" w:hAnsi="Times New Roman" w:cs="Times New Roman"/>
                <w:kern w:val="0"/>
                <w:sz w:val="24"/>
                <w:szCs w:val="24"/>
                <w:lang w:eastAsia="lt-LT"/>
                <w14:ligatures w14:val="none"/>
              </w:rPr>
              <w:t>.</w:t>
            </w:r>
          </w:p>
        </w:tc>
        <w:tc>
          <w:tcPr>
            <w:tcW w:w="732" w:type="pct"/>
            <w:vAlign w:val="center"/>
          </w:tcPr>
          <w:p w14:paraId="1D01CD0C" w14:textId="77777777" w:rsidR="00C3314C" w:rsidRPr="00A70C24" w:rsidRDefault="00C3314C"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sidRPr="00B10592">
              <w:rPr>
                <w:rFonts w:ascii="Times New Roman" w:eastAsia="Times New Roman" w:hAnsi="Times New Roman" w:cs="Times New Roman"/>
                <w:kern w:val="0"/>
                <w:sz w:val="24"/>
                <w:szCs w:val="24"/>
                <w:lang w:eastAsia="lt-LT"/>
                <w14:ligatures w14:val="none"/>
              </w:rPr>
              <w:t>2,0</w:t>
            </w:r>
          </w:p>
        </w:tc>
      </w:tr>
      <w:tr w:rsidR="00E61879" w:rsidRPr="00B708C3" w14:paraId="6F9E6005" w14:textId="77777777" w:rsidTr="39471F23">
        <w:tc>
          <w:tcPr>
            <w:tcW w:w="406" w:type="pct"/>
            <w:vAlign w:val="center"/>
          </w:tcPr>
          <w:p w14:paraId="12DC30AA" w14:textId="6DC654AE" w:rsidR="00E61879" w:rsidRPr="009C359B" w:rsidRDefault="009C359B" w:rsidP="00FB022B">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9C359B">
              <w:rPr>
                <w:rFonts w:ascii="Times New Roman" w:eastAsia="Times New Roman" w:hAnsi="Times New Roman" w:cs="Times New Roman"/>
                <w:b/>
                <w:bCs/>
                <w:kern w:val="0"/>
                <w:sz w:val="24"/>
                <w:szCs w:val="24"/>
                <w:lang w:eastAsia="lt-LT"/>
                <w14:ligatures w14:val="none"/>
              </w:rPr>
              <w:lastRenderedPageBreak/>
              <w:t>5.2</w:t>
            </w:r>
          </w:p>
        </w:tc>
        <w:tc>
          <w:tcPr>
            <w:tcW w:w="3125" w:type="pct"/>
            <w:vAlign w:val="center"/>
          </w:tcPr>
          <w:p w14:paraId="18E74369" w14:textId="3091991D" w:rsidR="00E61879" w:rsidRPr="009E17F8" w:rsidRDefault="00E61879" w:rsidP="004B1F29">
            <w:pPr>
              <w:tabs>
                <w:tab w:val="left" w:pos="567"/>
                <w:tab w:val="left" w:pos="993"/>
              </w:tabs>
              <w:spacing w:after="120" w:line="240" w:lineRule="auto"/>
              <w:jc w:val="both"/>
              <w:rPr>
                <w:rFonts w:ascii="Times New Roman" w:eastAsia="Times New Roman" w:hAnsi="Times New Roman" w:cs="Times New Roman"/>
                <w:b/>
                <w:bCs/>
                <w:kern w:val="0"/>
                <w:sz w:val="24"/>
                <w:szCs w:val="24"/>
                <w:lang w:eastAsia="lt-LT"/>
                <w14:ligatures w14:val="none"/>
              </w:rPr>
            </w:pPr>
            <w:r w:rsidRPr="009E17F8">
              <w:rPr>
                <w:rFonts w:ascii="Times New Roman" w:eastAsia="Times New Roman" w:hAnsi="Times New Roman" w:cs="Times New Roman"/>
                <w:b/>
                <w:bCs/>
                <w:kern w:val="0"/>
                <w:sz w:val="24"/>
                <w:szCs w:val="24"/>
                <w:lang w:eastAsia="lt-LT"/>
                <w14:ligatures w14:val="none"/>
              </w:rPr>
              <w:t>Kamuolių gaudyklės įranga</w:t>
            </w:r>
            <w:r w:rsidR="009E17F8" w:rsidRPr="009E17F8">
              <w:rPr>
                <w:rFonts w:ascii="Times New Roman" w:eastAsia="Times New Roman" w:hAnsi="Times New Roman" w:cs="Times New Roman"/>
                <w:b/>
                <w:bCs/>
                <w:kern w:val="0"/>
                <w:sz w:val="24"/>
                <w:szCs w:val="24"/>
                <w:lang w:eastAsia="lt-LT"/>
                <w14:ligatures w14:val="none"/>
              </w:rPr>
              <w:t xml:space="preserve"> ir</w:t>
            </w:r>
            <w:r w:rsidRPr="009E17F8">
              <w:rPr>
                <w:rFonts w:ascii="Times New Roman" w:eastAsia="Times New Roman" w:hAnsi="Times New Roman" w:cs="Times New Roman"/>
                <w:b/>
                <w:bCs/>
                <w:kern w:val="0"/>
                <w:sz w:val="24"/>
                <w:szCs w:val="24"/>
                <w:lang w:eastAsia="lt-LT"/>
                <w14:ligatures w14:val="none"/>
              </w:rPr>
              <w:t xml:space="preserve"> įrengimas</w:t>
            </w:r>
          </w:p>
          <w:p w14:paraId="29B22607" w14:textId="77777777"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sidRPr="009E17F8">
              <w:rPr>
                <w:rFonts w:ascii="Times New Roman" w:eastAsia="Times New Roman" w:hAnsi="Times New Roman" w:cs="Times New Roman"/>
                <w:kern w:val="0"/>
                <w:sz w:val="24"/>
                <w:szCs w:val="24"/>
                <w:lang w:eastAsia="lt-LT"/>
                <w14:ligatures w14:val="none"/>
              </w:rPr>
              <w:t>Prie lauko teniso aikštelės galinių linijų turi būti įrengti kamuolių gaudymo tinklai, sulaikantys už aikštelės ribų nulėkusius kamuoliukus ir apsaugantys gretimą teritoriją.</w:t>
            </w:r>
          </w:p>
          <w:p w14:paraId="326990DE" w14:textId="77777777"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sidRPr="009E17F8">
              <w:rPr>
                <w:rFonts w:ascii="Times New Roman" w:eastAsia="Times New Roman" w:hAnsi="Times New Roman" w:cs="Times New Roman"/>
                <w:kern w:val="0"/>
                <w:sz w:val="24"/>
                <w:szCs w:val="24"/>
                <w:lang w:eastAsia="lt-LT"/>
                <w14:ligatures w14:val="none"/>
              </w:rPr>
              <w:t>Komplektą sudaro:</w:t>
            </w:r>
          </w:p>
          <w:p w14:paraId="16E76294" w14:textId="590D4132"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E17F8">
              <w:rPr>
                <w:rFonts w:ascii="Times New Roman" w:eastAsia="Times New Roman" w:hAnsi="Times New Roman" w:cs="Times New Roman"/>
                <w:kern w:val="0"/>
                <w:sz w:val="24"/>
                <w:szCs w:val="24"/>
                <w:lang w:eastAsia="lt-LT"/>
                <w14:ligatures w14:val="none"/>
              </w:rPr>
              <w:t>kamuolių gaudymo tinklas – 2 vnt. (</w:t>
            </w:r>
            <w:r w:rsidR="00AE635A" w:rsidRPr="00AE635A">
              <w:rPr>
                <w:rFonts w:ascii="Times New Roman" w:eastAsia="Times New Roman" w:hAnsi="Times New Roman" w:cs="Times New Roman"/>
                <w:kern w:val="0"/>
                <w:sz w:val="24"/>
                <w:szCs w:val="24"/>
                <w:lang w:eastAsia="lt-LT"/>
                <w14:ligatures w14:val="none"/>
              </w:rPr>
              <w:t>po 1 vnt. prie aikštelių galo per visą aikštyno plotį</w:t>
            </w:r>
            <w:r w:rsidRPr="009E17F8">
              <w:rPr>
                <w:rFonts w:ascii="Times New Roman" w:eastAsia="Times New Roman" w:hAnsi="Times New Roman" w:cs="Times New Roman"/>
                <w:kern w:val="0"/>
                <w:sz w:val="24"/>
                <w:szCs w:val="24"/>
                <w:lang w:eastAsia="lt-LT"/>
                <w14:ligatures w14:val="none"/>
              </w:rPr>
              <w:t>);</w:t>
            </w:r>
          </w:p>
          <w:p w14:paraId="45BD77A5" w14:textId="4824136C"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lastRenderedPageBreak/>
              <w:t xml:space="preserve">- </w:t>
            </w:r>
            <w:r w:rsidRPr="009E17F8">
              <w:rPr>
                <w:rFonts w:ascii="Times New Roman" w:eastAsia="Times New Roman" w:hAnsi="Times New Roman" w:cs="Times New Roman"/>
                <w:kern w:val="0"/>
                <w:sz w:val="24"/>
                <w:szCs w:val="24"/>
                <w:lang w:eastAsia="lt-LT"/>
                <w14:ligatures w14:val="none"/>
              </w:rPr>
              <w:t>tinklą laikantys atraminiai stovai su visais tvirtinimo, įtempimo ir montavimo elementais.</w:t>
            </w:r>
          </w:p>
          <w:p w14:paraId="10A3D168" w14:textId="77777777"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b/>
                <w:bCs/>
                <w:kern w:val="0"/>
                <w:sz w:val="24"/>
                <w:szCs w:val="24"/>
                <w:lang w:eastAsia="lt-LT"/>
                <w14:ligatures w14:val="none"/>
              </w:rPr>
            </w:pPr>
            <w:r w:rsidRPr="009E17F8">
              <w:rPr>
                <w:rFonts w:ascii="Times New Roman" w:eastAsia="Times New Roman" w:hAnsi="Times New Roman" w:cs="Times New Roman"/>
                <w:b/>
                <w:bCs/>
                <w:kern w:val="0"/>
                <w:sz w:val="24"/>
                <w:szCs w:val="24"/>
                <w:lang w:eastAsia="lt-LT"/>
                <w14:ligatures w14:val="none"/>
              </w:rPr>
              <w:t>1. Kamuolių gaudymo tinklas</w:t>
            </w:r>
          </w:p>
          <w:p w14:paraId="77A53BCC" w14:textId="77777777"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sidRPr="009E17F8">
              <w:rPr>
                <w:rFonts w:ascii="Times New Roman" w:eastAsia="Times New Roman" w:hAnsi="Times New Roman" w:cs="Times New Roman"/>
                <w:kern w:val="0"/>
                <w:sz w:val="24"/>
                <w:szCs w:val="24"/>
                <w:lang w:eastAsia="lt-LT"/>
                <w14:ligatures w14:val="none"/>
              </w:rPr>
              <w:t>Techniniai duomenys:</w:t>
            </w:r>
          </w:p>
          <w:p w14:paraId="18F40A15" w14:textId="3A42B86F"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E17F8">
              <w:rPr>
                <w:rFonts w:ascii="Times New Roman" w:eastAsia="Times New Roman" w:hAnsi="Times New Roman" w:cs="Times New Roman"/>
                <w:kern w:val="0"/>
                <w:sz w:val="24"/>
                <w:szCs w:val="24"/>
                <w:lang w:eastAsia="lt-LT"/>
                <w14:ligatures w14:val="none"/>
              </w:rPr>
              <w:t>Tinklas turi būti skirtas intensyviam naudojimui lauko sąlygomis ir pritaikytas teniso kamuoliukams sulaikyti.</w:t>
            </w:r>
          </w:p>
          <w:p w14:paraId="65337C9A" w14:textId="1B497981"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E17F8">
              <w:rPr>
                <w:rFonts w:ascii="Times New Roman" w:eastAsia="Times New Roman" w:hAnsi="Times New Roman" w:cs="Times New Roman"/>
                <w:kern w:val="0"/>
                <w:sz w:val="24"/>
                <w:szCs w:val="24"/>
                <w:lang w:eastAsia="lt-LT"/>
                <w14:ligatures w14:val="none"/>
              </w:rPr>
              <w:t>Tinklo medžiaga – polipropilenas (PP) arba lygiavertė medžiaga, atspari UV spinduliuotei, atmosferos poveikiui, drėgmei ir temperatūrų svyravimams.</w:t>
            </w:r>
          </w:p>
          <w:p w14:paraId="034009E6" w14:textId="2B3C29E5"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E17F8">
              <w:rPr>
                <w:rFonts w:ascii="Times New Roman" w:eastAsia="Times New Roman" w:hAnsi="Times New Roman" w:cs="Times New Roman"/>
                <w:kern w:val="0"/>
                <w:sz w:val="24"/>
                <w:szCs w:val="24"/>
                <w:lang w:eastAsia="lt-LT"/>
                <w14:ligatures w14:val="none"/>
              </w:rPr>
              <w:t>Tinklo storis (siūlo skersmuo) – ne mažesnis kaip 3 mm.</w:t>
            </w:r>
          </w:p>
          <w:p w14:paraId="4AC869E3" w14:textId="6F86CF67"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E17F8">
              <w:rPr>
                <w:rFonts w:ascii="Times New Roman" w:eastAsia="Times New Roman" w:hAnsi="Times New Roman" w:cs="Times New Roman"/>
                <w:kern w:val="0"/>
                <w:sz w:val="24"/>
                <w:szCs w:val="24"/>
                <w:lang w:eastAsia="lt-LT"/>
                <w14:ligatures w14:val="none"/>
              </w:rPr>
              <w:t>Tinklo akučių dydis – 100 × 100 mm.</w:t>
            </w:r>
          </w:p>
          <w:p w14:paraId="0592FF30" w14:textId="33D853F1"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E17F8">
              <w:rPr>
                <w:rFonts w:ascii="Times New Roman" w:eastAsia="Times New Roman" w:hAnsi="Times New Roman" w:cs="Times New Roman"/>
                <w:kern w:val="0"/>
                <w:sz w:val="24"/>
                <w:szCs w:val="24"/>
                <w:lang w:eastAsia="lt-LT"/>
                <w14:ligatures w14:val="none"/>
              </w:rPr>
              <w:t>Tinklo aukštis – iki 5,00 m (tikslus aukštis nustatomas pagal techninio projekto sprendinius ir vietos sąlygas).</w:t>
            </w:r>
          </w:p>
          <w:p w14:paraId="7354971F" w14:textId="18818A90"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E17F8">
              <w:rPr>
                <w:rFonts w:ascii="Times New Roman" w:eastAsia="Times New Roman" w:hAnsi="Times New Roman" w:cs="Times New Roman"/>
                <w:kern w:val="0"/>
                <w:sz w:val="24"/>
                <w:szCs w:val="24"/>
                <w:lang w:eastAsia="lt-LT"/>
                <w14:ligatures w14:val="none"/>
              </w:rPr>
              <w:t>Tinklo ilgis turi atitikti aikštelės (jos apsauginės zonos) plotį, nurodytą techniniame projekte, taip, kad būtų visiškai uždengtas galinės linijos plotis be tarpų.</w:t>
            </w:r>
          </w:p>
          <w:p w14:paraId="0F36736E" w14:textId="6497D25A"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E17F8">
              <w:rPr>
                <w:rFonts w:ascii="Times New Roman" w:eastAsia="Times New Roman" w:hAnsi="Times New Roman" w:cs="Times New Roman"/>
                <w:kern w:val="0"/>
                <w:sz w:val="24"/>
                <w:szCs w:val="24"/>
                <w:lang w:eastAsia="lt-LT"/>
                <w14:ligatures w14:val="none"/>
              </w:rPr>
              <w:t>Tinklo viršutiniame ir apatiniame krašte turi būti sutvirtinta lynu arba juosta įtempimui, kad tinklas eksploatacijos metu neišsitemptų ir nenusvirtų.</w:t>
            </w:r>
          </w:p>
          <w:p w14:paraId="36F6FD7B" w14:textId="210F9BC1"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E17F8">
              <w:rPr>
                <w:rFonts w:ascii="Times New Roman" w:eastAsia="Times New Roman" w:hAnsi="Times New Roman" w:cs="Times New Roman"/>
                <w:kern w:val="0"/>
                <w:sz w:val="24"/>
                <w:szCs w:val="24"/>
                <w:lang w:eastAsia="lt-LT"/>
                <w14:ligatures w14:val="none"/>
              </w:rPr>
              <w:t>Tinklas turi būti tvirtinamas prie atraminių stovų taip, kad neliktų tarpų, pro kuriuos kamuoliukas galėtų praskrieti.</w:t>
            </w:r>
          </w:p>
          <w:p w14:paraId="3C672C34" w14:textId="77777777"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b/>
                <w:bCs/>
                <w:kern w:val="0"/>
                <w:sz w:val="24"/>
                <w:szCs w:val="24"/>
                <w:lang w:eastAsia="lt-LT"/>
                <w14:ligatures w14:val="none"/>
              </w:rPr>
            </w:pPr>
            <w:r w:rsidRPr="009E17F8">
              <w:rPr>
                <w:rFonts w:ascii="Times New Roman" w:eastAsia="Times New Roman" w:hAnsi="Times New Roman" w:cs="Times New Roman"/>
                <w:b/>
                <w:bCs/>
                <w:kern w:val="0"/>
                <w:sz w:val="24"/>
                <w:szCs w:val="24"/>
                <w:lang w:eastAsia="lt-LT"/>
                <w14:ligatures w14:val="none"/>
              </w:rPr>
              <w:t>2. Atraminiai stovai</w:t>
            </w:r>
          </w:p>
          <w:p w14:paraId="5D179C88" w14:textId="77777777"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sidRPr="009E17F8">
              <w:rPr>
                <w:rFonts w:ascii="Times New Roman" w:eastAsia="Times New Roman" w:hAnsi="Times New Roman" w:cs="Times New Roman"/>
                <w:kern w:val="0"/>
                <w:sz w:val="24"/>
                <w:szCs w:val="24"/>
                <w:lang w:eastAsia="lt-LT"/>
                <w14:ligatures w14:val="none"/>
              </w:rPr>
              <w:t>Techniniai duomenys:</w:t>
            </w:r>
          </w:p>
          <w:p w14:paraId="6DDCFED8" w14:textId="4AD8D6FF"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E17F8">
              <w:rPr>
                <w:rFonts w:ascii="Times New Roman" w:eastAsia="Times New Roman" w:hAnsi="Times New Roman" w:cs="Times New Roman"/>
                <w:kern w:val="0"/>
                <w:sz w:val="24"/>
                <w:szCs w:val="24"/>
                <w:lang w:eastAsia="lt-LT"/>
                <w14:ligatures w14:val="none"/>
              </w:rPr>
              <w:t>Stovai turi būti skirti intensyviam naudojimui lauko sąlygomis ir atitikti tinklo aukštį (iki 5,00 m).</w:t>
            </w:r>
          </w:p>
          <w:p w14:paraId="5229A4D2" w14:textId="1469BA15"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E17F8">
              <w:rPr>
                <w:rFonts w:ascii="Times New Roman" w:eastAsia="Times New Roman" w:hAnsi="Times New Roman" w:cs="Times New Roman"/>
                <w:kern w:val="0"/>
                <w:sz w:val="24"/>
                <w:szCs w:val="24"/>
                <w:lang w:eastAsia="lt-LT"/>
                <w14:ligatures w14:val="none"/>
              </w:rPr>
              <w:t>Stovų konstrukcija – metalinė (plieno arba aliuminio profilis), apsaugota nuo korozijos karštuoju cinkavimu arba lygiaverte, ne blogesnę apsaugą užtikrinančia technologija.</w:t>
            </w:r>
          </w:p>
          <w:p w14:paraId="22A4EBF9" w14:textId="277A242B"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E17F8">
              <w:rPr>
                <w:rFonts w:ascii="Times New Roman" w:eastAsia="Times New Roman" w:hAnsi="Times New Roman" w:cs="Times New Roman"/>
                <w:kern w:val="0"/>
                <w:sz w:val="24"/>
                <w:szCs w:val="24"/>
                <w:lang w:eastAsia="lt-LT"/>
                <w14:ligatures w14:val="none"/>
              </w:rPr>
              <w:t>Stovai turi turėti tinklo įtempimo mechanizmą, užtikrinantį tolygų ir stabilų tinklo įtempimą per visą jo ilgį.</w:t>
            </w:r>
          </w:p>
          <w:p w14:paraId="2BFD8793" w14:textId="548C513F"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E17F8">
              <w:rPr>
                <w:rFonts w:ascii="Times New Roman" w:eastAsia="Times New Roman" w:hAnsi="Times New Roman" w:cs="Times New Roman"/>
                <w:kern w:val="0"/>
                <w:sz w:val="24"/>
                <w:szCs w:val="24"/>
                <w:lang w:eastAsia="lt-LT"/>
                <w14:ligatures w14:val="none"/>
              </w:rPr>
              <w:t>Stovų kiekis ir išdėstymas turi būti parinkti taip, kad tinklas neišsipultų ir išliktų vertikalus per visą numatytą ilgį (esant poreikiui – su tarpiniais atraminiais stovais).</w:t>
            </w:r>
          </w:p>
          <w:p w14:paraId="3846DD42" w14:textId="2C5E136A"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E17F8">
              <w:rPr>
                <w:rFonts w:ascii="Times New Roman" w:eastAsia="Times New Roman" w:hAnsi="Times New Roman" w:cs="Times New Roman"/>
                <w:kern w:val="0"/>
                <w:sz w:val="24"/>
                <w:szCs w:val="24"/>
                <w:lang w:eastAsia="lt-LT"/>
                <w14:ligatures w14:val="none"/>
              </w:rPr>
              <w:t>Stovų konstrukcija turi būti saugi naudotojams – be aštrių, išsikišusių ar pavojingų elementų.</w:t>
            </w:r>
          </w:p>
          <w:p w14:paraId="11A2F210" w14:textId="77777777"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b/>
                <w:bCs/>
                <w:kern w:val="0"/>
                <w:sz w:val="24"/>
                <w:szCs w:val="24"/>
                <w:lang w:eastAsia="lt-LT"/>
                <w14:ligatures w14:val="none"/>
              </w:rPr>
            </w:pPr>
            <w:r w:rsidRPr="009E17F8">
              <w:rPr>
                <w:rFonts w:ascii="Times New Roman" w:eastAsia="Times New Roman" w:hAnsi="Times New Roman" w:cs="Times New Roman"/>
                <w:b/>
                <w:bCs/>
                <w:kern w:val="0"/>
                <w:sz w:val="24"/>
                <w:szCs w:val="24"/>
                <w:lang w:eastAsia="lt-LT"/>
                <w14:ligatures w14:val="none"/>
              </w:rPr>
              <w:t>3. Tvirtinimas prie pagrindo</w:t>
            </w:r>
          </w:p>
          <w:p w14:paraId="332D156C" w14:textId="2BAD492A"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E17F8">
              <w:rPr>
                <w:rFonts w:ascii="Times New Roman" w:eastAsia="Times New Roman" w:hAnsi="Times New Roman" w:cs="Times New Roman"/>
                <w:kern w:val="0"/>
                <w:sz w:val="24"/>
                <w:szCs w:val="24"/>
                <w:lang w:eastAsia="lt-LT"/>
                <w14:ligatures w14:val="none"/>
              </w:rPr>
              <w:t>Stovai turi būti stacionariai ir stabiliai tvirtinami prie pagrindo (įbetonuojant į pamatus arba montuojant į įbetonuojamas montavimo kapsules/įvores), užtikrinant konstrukcijos stabilumą vėjo ir eksploatacinių apkrovų sąlygomis.</w:t>
            </w:r>
          </w:p>
          <w:p w14:paraId="639BA042" w14:textId="7981D23C"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lastRenderedPageBreak/>
              <w:t xml:space="preserve">- </w:t>
            </w:r>
            <w:r w:rsidRPr="009E17F8">
              <w:rPr>
                <w:rFonts w:ascii="Times New Roman" w:eastAsia="Times New Roman" w:hAnsi="Times New Roman" w:cs="Times New Roman"/>
                <w:kern w:val="0"/>
                <w:sz w:val="24"/>
                <w:szCs w:val="24"/>
                <w:lang w:eastAsia="lt-LT"/>
                <w14:ligatures w14:val="none"/>
              </w:rPr>
              <w:t xml:space="preserve">Tvirtinimo sprendinys turi būti </w:t>
            </w:r>
            <w:proofErr w:type="spellStart"/>
            <w:r w:rsidRPr="009E17F8">
              <w:rPr>
                <w:rFonts w:ascii="Times New Roman" w:eastAsia="Times New Roman" w:hAnsi="Times New Roman" w:cs="Times New Roman"/>
                <w:kern w:val="0"/>
                <w:sz w:val="24"/>
                <w:szCs w:val="24"/>
                <w:lang w:eastAsia="lt-LT"/>
                <w14:ligatures w14:val="none"/>
              </w:rPr>
              <w:t>konstrukciškai</w:t>
            </w:r>
            <w:proofErr w:type="spellEnd"/>
            <w:r w:rsidRPr="009E17F8">
              <w:rPr>
                <w:rFonts w:ascii="Times New Roman" w:eastAsia="Times New Roman" w:hAnsi="Times New Roman" w:cs="Times New Roman"/>
                <w:kern w:val="0"/>
                <w:sz w:val="24"/>
                <w:szCs w:val="24"/>
                <w:lang w:eastAsia="lt-LT"/>
                <w14:ligatures w14:val="none"/>
              </w:rPr>
              <w:t xml:space="preserve"> pagrįstas ir suderintas su techninio projekto sprendiniais.</w:t>
            </w:r>
          </w:p>
          <w:p w14:paraId="645FDD84" w14:textId="77777777"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b/>
                <w:bCs/>
                <w:kern w:val="0"/>
                <w:sz w:val="24"/>
                <w:szCs w:val="24"/>
                <w:lang w:eastAsia="lt-LT"/>
                <w14:ligatures w14:val="none"/>
              </w:rPr>
            </w:pPr>
            <w:r w:rsidRPr="009E17F8">
              <w:rPr>
                <w:rFonts w:ascii="Times New Roman" w:eastAsia="Times New Roman" w:hAnsi="Times New Roman" w:cs="Times New Roman"/>
                <w:b/>
                <w:bCs/>
                <w:kern w:val="0"/>
                <w:sz w:val="24"/>
                <w:szCs w:val="24"/>
                <w:lang w:eastAsia="lt-LT"/>
                <w14:ligatures w14:val="none"/>
              </w:rPr>
              <w:t>4. Bendrieji ir įrengimo reikalavimai</w:t>
            </w:r>
          </w:p>
          <w:p w14:paraId="4CC1ED1D" w14:textId="202C56FA"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E17F8">
              <w:rPr>
                <w:rFonts w:ascii="Times New Roman" w:eastAsia="Times New Roman" w:hAnsi="Times New Roman" w:cs="Times New Roman"/>
                <w:kern w:val="0"/>
                <w:sz w:val="24"/>
                <w:szCs w:val="24"/>
                <w:lang w:eastAsia="lt-LT"/>
                <w14:ligatures w14:val="none"/>
              </w:rPr>
              <w:t>Visa įranga (tinklai, stovai, tvirtinimo elementai) turi būti tarpusavyje suderinama ir tinkama intensyviam naudojimui lauko sąlygomis.</w:t>
            </w:r>
          </w:p>
          <w:p w14:paraId="46B25B69" w14:textId="196D3FAB"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E17F8">
              <w:rPr>
                <w:rFonts w:ascii="Times New Roman" w:eastAsia="Times New Roman" w:hAnsi="Times New Roman" w:cs="Times New Roman"/>
                <w:kern w:val="0"/>
                <w:sz w:val="24"/>
                <w:szCs w:val="24"/>
                <w:lang w:eastAsia="lt-LT"/>
                <w14:ligatures w14:val="none"/>
              </w:rPr>
              <w:t>Įranga turi būti pristatyta ir visiškai sumontuota pagal gamintojo montavimo reikalavimus bei techninio projekto sprendinius.</w:t>
            </w:r>
          </w:p>
          <w:p w14:paraId="436997DF" w14:textId="49E76385"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E17F8">
              <w:rPr>
                <w:rFonts w:ascii="Times New Roman" w:eastAsia="Times New Roman" w:hAnsi="Times New Roman" w:cs="Times New Roman"/>
                <w:kern w:val="0"/>
                <w:sz w:val="24"/>
                <w:szCs w:val="24"/>
                <w:lang w:eastAsia="lt-LT"/>
                <w14:ligatures w14:val="none"/>
              </w:rPr>
              <w:t>Į įrengimo darbus turi būti įskaičiuotas pamatų / montavimo kapsulių įrengimas, stovų sumontavimas, tinklų sumontavimas ir įtempimas bei visi kiti tinkamam ir saugiam įrangos naudojimui reikalingi darbai, medžiagos ir elementai.</w:t>
            </w:r>
          </w:p>
          <w:p w14:paraId="44F41FDA" w14:textId="09332CF1" w:rsidR="009E17F8" w:rsidRPr="009E17F8" w:rsidRDefault="009E17F8" w:rsidP="009E17F8">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E17F8">
              <w:rPr>
                <w:rFonts w:ascii="Times New Roman" w:eastAsia="Times New Roman" w:hAnsi="Times New Roman" w:cs="Times New Roman"/>
                <w:kern w:val="0"/>
                <w:sz w:val="24"/>
                <w:szCs w:val="24"/>
                <w:lang w:eastAsia="lt-LT"/>
                <w14:ligatures w14:val="none"/>
              </w:rPr>
              <w:t>Sumontuota įranga turi būti stabili, saugi ir tinkama naudoti pagal paskirtį, jos vieta ir aukštis turi atitikti techninio projekto sprendinius.</w:t>
            </w:r>
          </w:p>
          <w:p w14:paraId="2443A3FB" w14:textId="5A4563C6" w:rsidR="00204B0D" w:rsidRPr="009E17F8" w:rsidRDefault="009E17F8" w:rsidP="004B1F29">
            <w:pPr>
              <w:tabs>
                <w:tab w:val="left" w:pos="567"/>
                <w:tab w:val="left" w:pos="993"/>
              </w:tabs>
              <w:spacing w:after="12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E17F8">
              <w:rPr>
                <w:rFonts w:ascii="Times New Roman" w:eastAsia="Times New Roman" w:hAnsi="Times New Roman" w:cs="Times New Roman"/>
                <w:kern w:val="0"/>
                <w:sz w:val="24"/>
                <w:szCs w:val="24"/>
                <w:lang w:eastAsia="lt-LT"/>
                <w14:ligatures w14:val="none"/>
              </w:rPr>
              <w:t>Garantija įrangai ir jos įrengimo darbams – ne mažiau kaip 24 mėn.</w:t>
            </w:r>
          </w:p>
        </w:tc>
        <w:tc>
          <w:tcPr>
            <w:tcW w:w="737" w:type="pct"/>
            <w:vAlign w:val="center"/>
          </w:tcPr>
          <w:p w14:paraId="51F68CD4" w14:textId="4FD0A409" w:rsidR="00E61879" w:rsidRPr="00B10592" w:rsidRDefault="00E61879"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proofErr w:type="spellStart"/>
            <w:r>
              <w:rPr>
                <w:rFonts w:ascii="Times New Roman" w:eastAsia="Times New Roman" w:hAnsi="Times New Roman" w:cs="Times New Roman"/>
                <w:kern w:val="0"/>
                <w:sz w:val="24"/>
                <w:szCs w:val="24"/>
                <w:lang w:eastAsia="lt-LT"/>
                <w14:ligatures w14:val="none"/>
              </w:rPr>
              <w:lastRenderedPageBreak/>
              <w:t>Kompl</w:t>
            </w:r>
            <w:proofErr w:type="spellEnd"/>
            <w:r>
              <w:rPr>
                <w:rFonts w:ascii="Times New Roman" w:eastAsia="Times New Roman" w:hAnsi="Times New Roman" w:cs="Times New Roman"/>
                <w:kern w:val="0"/>
                <w:sz w:val="24"/>
                <w:szCs w:val="24"/>
                <w:lang w:eastAsia="lt-LT"/>
                <w14:ligatures w14:val="none"/>
              </w:rPr>
              <w:t>.</w:t>
            </w:r>
          </w:p>
        </w:tc>
        <w:tc>
          <w:tcPr>
            <w:tcW w:w="732" w:type="pct"/>
            <w:vAlign w:val="center"/>
          </w:tcPr>
          <w:p w14:paraId="7A858724" w14:textId="18405C7F" w:rsidR="00E61879" w:rsidRPr="00B10592" w:rsidRDefault="00E61879"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1</w:t>
            </w:r>
          </w:p>
        </w:tc>
      </w:tr>
      <w:tr w:rsidR="00C3314C" w:rsidRPr="00B708C3" w14:paraId="3D7E8E41" w14:textId="77777777" w:rsidTr="39471F23">
        <w:tc>
          <w:tcPr>
            <w:tcW w:w="406" w:type="pct"/>
            <w:vAlign w:val="center"/>
          </w:tcPr>
          <w:p w14:paraId="45E5205C" w14:textId="58ABDC7D" w:rsidR="00C3314C" w:rsidRPr="000A0471" w:rsidRDefault="00911DE9" w:rsidP="00FB022B">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lastRenderedPageBreak/>
              <w:t>6</w:t>
            </w:r>
            <w:r w:rsidR="00C3314C" w:rsidRPr="000A0471">
              <w:rPr>
                <w:rFonts w:ascii="Times New Roman" w:eastAsia="Times New Roman" w:hAnsi="Times New Roman" w:cs="Times New Roman"/>
                <w:b/>
                <w:bCs/>
                <w:kern w:val="0"/>
                <w:sz w:val="24"/>
                <w:szCs w:val="24"/>
                <w:lang w:eastAsia="lt-LT"/>
                <w14:ligatures w14:val="none"/>
              </w:rPr>
              <w:t xml:space="preserve">. </w:t>
            </w:r>
          </w:p>
        </w:tc>
        <w:tc>
          <w:tcPr>
            <w:tcW w:w="3125" w:type="pct"/>
            <w:vAlign w:val="center"/>
          </w:tcPr>
          <w:p w14:paraId="0217553F" w14:textId="771F61B5" w:rsidR="00C3314C" w:rsidRPr="009C359B" w:rsidRDefault="009C359B" w:rsidP="009C359B">
            <w:pPr>
              <w:tabs>
                <w:tab w:val="left" w:pos="567"/>
                <w:tab w:val="left" w:pos="993"/>
              </w:tabs>
              <w:spacing w:after="120" w:line="240" w:lineRule="auto"/>
              <w:jc w:val="both"/>
              <w:rPr>
                <w:rFonts w:ascii="Times New Roman" w:eastAsia="Times New Roman" w:hAnsi="Times New Roman" w:cs="Times New Roman"/>
                <w:b/>
                <w:bCs/>
                <w:kern w:val="0"/>
                <w:sz w:val="24"/>
                <w:szCs w:val="24"/>
                <w:lang w:eastAsia="lt-LT"/>
                <w14:ligatures w14:val="none"/>
              </w:rPr>
            </w:pPr>
            <w:r w:rsidRPr="00746637">
              <w:rPr>
                <w:rFonts w:ascii="Times New Roman" w:eastAsia="Times New Roman" w:hAnsi="Times New Roman" w:cs="Times New Roman"/>
                <w:b/>
                <w:bCs/>
                <w:kern w:val="0"/>
                <w:sz w:val="24"/>
                <w:szCs w:val="24"/>
                <w:lang w:eastAsia="lt-LT"/>
                <w14:ligatures w14:val="none"/>
              </w:rPr>
              <w:t>Vaikų žaidimų aikštelės įranga ir jos įrengimas</w:t>
            </w:r>
          </w:p>
        </w:tc>
        <w:tc>
          <w:tcPr>
            <w:tcW w:w="737" w:type="pct"/>
            <w:vAlign w:val="center"/>
          </w:tcPr>
          <w:p w14:paraId="542E13F9" w14:textId="77777777" w:rsidR="00C3314C" w:rsidRPr="00A70C24" w:rsidRDefault="00C3314C" w:rsidP="00EA1A7B">
            <w:pPr>
              <w:tabs>
                <w:tab w:val="left" w:pos="567"/>
                <w:tab w:val="left" w:pos="993"/>
              </w:tabs>
              <w:spacing w:after="0" w:line="240" w:lineRule="auto"/>
              <w:ind w:firstLine="851"/>
              <w:jc w:val="center"/>
              <w:rPr>
                <w:rFonts w:ascii="Times New Roman" w:eastAsia="Times New Roman" w:hAnsi="Times New Roman" w:cs="Times New Roman"/>
                <w:kern w:val="0"/>
                <w:sz w:val="24"/>
                <w:szCs w:val="24"/>
                <w:lang w:eastAsia="lt-LT"/>
                <w14:ligatures w14:val="none"/>
              </w:rPr>
            </w:pPr>
          </w:p>
        </w:tc>
        <w:tc>
          <w:tcPr>
            <w:tcW w:w="732" w:type="pct"/>
            <w:vAlign w:val="center"/>
          </w:tcPr>
          <w:p w14:paraId="06C1193F" w14:textId="77777777" w:rsidR="00C3314C" w:rsidRPr="00A70C24" w:rsidRDefault="00C3314C" w:rsidP="00EA1A7B">
            <w:pPr>
              <w:tabs>
                <w:tab w:val="left" w:pos="567"/>
                <w:tab w:val="left" w:pos="993"/>
              </w:tabs>
              <w:spacing w:after="0" w:line="240" w:lineRule="auto"/>
              <w:ind w:firstLine="851"/>
              <w:jc w:val="center"/>
              <w:rPr>
                <w:rFonts w:ascii="Times New Roman" w:eastAsia="Times New Roman" w:hAnsi="Times New Roman" w:cs="Times New Roman"/>
                <w:kern w:val="0"/>
                <w:sz w:val="24"/>
                <w:szCs w:val="24"/>
                <w:lang w:eastAsia="lt-LT"/>
                <w14:ligatures w14:val="none"/>
              </w:rPr>
            </w:pPr>
          </w:p>
        </w:tc>
      </w:tr>
      <w:tr w:rsidR="00C3314C" w:rsidRPr="00B708C3" w14:paraId="5A921F32" w14:textId="77777777" w:rsidTr="39471F23">
        <w:tc>
          <w:tcPr>
            <w:tcW w:w="406" w:type="pct"/>
            <w:vAlign w:val="center"/>
          </w:tcPr>
          <w:p w14:paraId="2526FF66" w14:textId="3A135F77" w:rsidR="00C3314C" w:rsidRPr="000A0471" w:rsidRDefault="00911DE9" w:rsidP="00FB022B">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6</w:t>
            </w:r>
            <w:r w:rsidR="00C3314C" w:rsidRPr="000A0471">
              <w:rPr>
                <w:rFonts w:ascii="Times New Roman" w:eastAsia="Times New Roman" w:hAnsi="Times New Roman" w:cs="Times New Roman"/>
                <w:b/>
                <w:bCs/>
                <w:kern w:val="0"/>
                <w:sz w:val="24"/>
                <w:szCs w:val="24"/>
                <w:lang w:eastAsia="lt-LT"/>
                <w14:ligatures w14:val="none"/>
              </w:rPr>
              <w:t>.</w:t>
            </w:r>
            <w:r w:rsidR="009C359B">
              <w:rPr>
                <w:rFonts w:ascii="Times New Roman" w:eastAsia="Times New Roman" w:hAnsi="Times New Roman" w:cs="Times New Roman"/>
                <w:b/>
                <w:bCs/>
                <w:kern w:val="0"/>
                <w:sz w:val="24"/>
                <w:szCs w:val="24"/>
                <w:lang w:eastAsia="lt-LT"/>
                <w14:ligatures w14:val="none"/>
              </w:rPr>
              <w:t>1</w:t>
            </w:r>
          </w:p>
        </w:tc>
        <w:tc>
          <w:tcPr>
            <w:tcW w:w="3125" w:type="pct"/>
            <w:vAlign w:val="center"/>
          </w:tcPr>
          <w:p w14:paraId="538E89D0" w14:textId="084FC7DA" w:rsidR="00A916EE" w:rsidRPr="005C3E62" w:rsidRDefault="00A916EE" w:rsidP="00460479">
            <w:pPr>
              <w:tabs>
                <w:tab w:val="left" w:pos="567"/>
                <w:tab w:val="left" w:pos="993"/>
              </w:tabs>
              <w:spacing w:after="120" w:line="240" w:lineRule="auto"/>
              <w:jc w:val="both"/>
              <w:rPr>
                <w:rFonts w:ascii="Times New Roman" w:eastAsia="Times New Roman" w:hAnsi="Times New Roman" w:cs="Times New Roman"/>
                <w:b/>
                <w:bCs/>
                <w:kern w:val="0"/>
                <w:sz w:val="24"/>
                <w:szCs w:val="24"/>
                <w:lang w:eastAsia="lt-LT"/>
                <w14:ligatures w14:val="none"/>
              </w:rPr>
            </w:pPr>
            <w:r w:rsidRPr="005C3E62">
              <w:rPr>
                <w:rFonts w:ascii="Times New Roman" w:eastAsia="Times New Roman" w:hAnsi="Times New Roman" w:cs="Times New Roman"/>
                <w:b/>
                <w:bCs/>
                <w:kern w:val="0"/>
                <w:sz w:val="24"/>
                <w:szCs w:val="24"/>
                <w:lang w:eastAsia="lt-LT"/>
                <w14:ligatures w14:val="none"/>
              </w:rPr>
              <w:t>Žaidimų kompleksas ir jo įrengimas – 1 vnt.</w:t>
            </w:r>
          </w:p>
          <w:p w14:paraId="05C478F1" w14:textId="2C2D5582" w:rsidR="00A916EE" w:rsidRPr="00A916EE" w:rsidRDefault="00A916EE" w:rsidP="00A916EE">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A916EE">
              <w:rPr>
                <w:rFonts w:ascii="Times New Roman" w:eastAsia="Times New Roman" w:hAnsi="Times New Roman" w:cs="Times New Roman"/>
                <w:kern w:val="0"/>
                <w:sz w:val="24"/>
                <w:szCs w:val="24"/>
                <w:lang w:eastAsia="lt-LT"/>
                <w14:ligatures w14:val="none"/>
              </w:rPr>
              <w:t>Techniniai ir funkciniai reikalavimai:</w:t>
            </w:r>
          </w:p>
          <w:p w14:paraId="5D605C10" w14:textId="324BCA6C" w:rsidR="00A916EE" w:rsidRPr="00A916EE" w:rsidRDefault="004776DF" w:rsidP="00A916EE">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A916EE" w:rsidRPr="00A916EE">
              <w:rPr>
                <w:rFonts w:ascii="Times New Roman" w:eastAsia="Times New Roman" w:hAnsi="Times New Roman" w:cs="Times New Roman"/>
                <w:kern w:val="0"/>
                <w:sz w:val="24"/>
                <w:szCs w:val="24"/>
                <w:lang w:eastAsia="lt-LT"/>
                <w14:ligatures w14:val="none"/>
              </w:rPr>
              <w:t>Žaidimų kompleksas turi būti skirtas 3–14 metų amžiaus vaikams, intensyviam viešajam naudojimui lauko sąlygomis.</w:t>
            </w:r>
          </w:p>
          <w:p w14:paraId="54B8B996" w14:textId="6C61A064" w:rsidR="00A916EE" w:rsidRPr="00A916EE" w:rsidRDefault="004776DF" w:rsidP="00A916EE">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A916EE" w:rsidRPr="00A916EE">
              <w:rPr>
                <w:rFonts w:ascii="Times New Roman" w:eastAsia="Times New Roman" w:hAnsi="Times New Roman" w:cs="Times New Roman"/>
                <w:kern w:val="0"/>
                <w:sz w:val="24"/>
                <w:szCs w:val="24"/>
                <w:lang w:eastAsia="lt-LT"/>
                <w14:ligatures w14:val="none"/>
              </w:rPr>
              <w:t>Orientaciniai komplekso matmenys – 7,90 × 6,15 × 3,42 m (plotis × ilgis × aukštis), leidžiama ±10 proc. paklaida.</w:t>
            </w:r>
          </w:p>
          <w:p w14:paraId="4DB49F49" w14:textId="23CE695F" w:rsidR="00A916EE" w:rsidRPr="00A916EE" w:rsidRDefault="004776DF" w:rsidP="00A916EE">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A916EE" w:rsidRPr="00A916EE">
              <w:rPr>
                <w:rFonts w:ascii="Times New Roman" w:eastAsia="Times New Roman" w:hAnsi="Times New Roman" w:cs="Times New Roman"/>
                <w:kern w:val="0"/>
                <w:sz w:val="24"/>
                <w:szCs w:val="24"/>
                <w:lang w:eastAsia="lt-LT"/>
                <w14:ligatures w14:val="none"/>
              </w:rPr>
              <w:t>Orientaciniai įrenginio saugos zonos matmenys – 11,40 × 9,15 m, leidžiama ±10 proc. paklaida. Saugos zona turi atitikti siūlomo įrenginio gamintojo ir taikomų saugos standartų reikalavimus bei tilpti techniniame projekte numatytoje įrengimo zonoje.</w:t>
            </w:r>
          </w:p>
          <w:p w14:paraId="254F8DA9" w14:textId="4BB777D2" w:rsidR="00A916EE" w:rsidRPr="00A916EE" w:rsidRDefault="004776DF" w:rsidP="00A916EE">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A916EE" w:rsidRPr="00A916EE">
              <w:rPr>
                <w:rFonts w:ascii="Times New Roman" w:eastAsia="Times New Roman" w:hAnsi="Times New Roman" w:cs="Times New Roman"/>
                <w:kern w:val="0"/>
                <w:sz w:val="24"/>
                <w:szCs w:val="24"/>
                <w:lang w:eastAsia="lt-LT"/>
                <w14:ligatures w14:val="none"/>
              </w:rPr>
              <w:t>Žaidimų kompleksą turi sudaryti ne mažiau kaip 3 bokšteliai, tarpusavyje sujungti mediniais tilteliais ir (arba) virviniais perėjimo elementais.</w:t>
            </w:r>
          </w:p>
          <w:p w14:paraId="77FA5393" w14:textId="7A09A2B7" w:rsidR="00A916EE" w:rsidRPr="00A916EE" w:rsidRDefault="003573FA" w:rsidP="00A916EE">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A916EE" w:rsidRPr="00A916EE">
              <w:rPr>
                <w:rFonts w:ascii="Times New Roman" w:eastAsia="Times New Roman" w:hAnsi="Times New Roman" w:cs="Times New Roman"/>
                <w:kern w:val="0"/>
                <w:sz w:val="24"/>
                <w:szCs w:val="24"/>
                <w:lang w:eastAsia="lt-LT"/>
                <w14:ligatures w14:val="none"/>
              </w:rPr>
              <w:t>Komplekse turi būti įrengti pakilimo, nusileidimo ir (arba) aktyvaus žaidimo elementai, iš jų:</w:t>
            </w:r>
          </w:p>
          <w:p w14:paraId="59651DAB" w14:textId="554736E6" w:rsidR="00A916EE" w:rsidRPr="00A916EE" w:rsidRDefault="003573FA" w:rsidP="00A916EE">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a) </w:t>
            </w:r>
            <w:r w:rsidR="003A35DD" w:rsidRPr="003A35DD">
              <w:rPr>
                <w:rFonts w:ascii="Times New Roman" w:eastAsia="Times New Roman" w:hAnsi="Times New Roman" w:cs="Times New Roman"/>
                <w:kern w:val="0"/>
                <w:sz w:val="24"/>
                <w:szCs w:val="24"/>
                <w:lang w:eastAsia="lt-LT"/>
                <w14:ligatures w14:val="none"/>
              </w:rPr>
              <w:t>ne mažiau kaip 2 čiuožyklos, iš kurių čiuožimo paviršius pagamintas iš metalo arba lygiavertės medžiagos</w:t>
            </w:r>
            <w:r w:rsidR="00A916EE" w:rsidRPr="00A916EE">
              <w:rPr>
                <w:rFonts w:ascii="Times New Roman" w:eastAsia="Times New Roman" w:hAnsi="Times New Roman" w:cs="Times New Roman"/>
                <w:kern w:val="0"/>
                <w:sz w:val="24"/>
                <w:szCs w:val="24"/>
                <w:lang w:eastAsia="lt-LT"/>
                <w14:ligatures w14:val="none"/>
              </w:rPr>
              <w:t>;</w:t>
            </w:r>
          </w:p>
          <w:p w14:paraId="17301F49" w14:textId="00934FE9" w:rsidR="00A916EE" w:rsidRPr="00A916EE" w:rsidRDefault="003573FA" w:rsidP="00A916EE">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b) </w:t>
            </w:r>
            <w:r w:rsidR="00A916EE" w:rsidRPr="00A916EE">
              <w:rPr>
                <w:rFonts w:ascii="Times New Roman" w:eastAsia="Times New Roman" w:hAnsi="Times New Roman" w:cs="Times New Roman"/>
                <w:kern w:val="0"/>
                <w:sz w:val="24"/>
                <w:szCs w:val="24"/>
                <w:lang w:eastAsia="lt-LT"/>
                <w14:ligatures w14:val="none"/>
              </w:rPr>
              <w:t>ne mažiau kaip 1 laiptų elementas, turintis ne mažiau kaip 6 pakopas;</w:t>
            </w:r>
          </w:p>
          <w:p w14:paraId="2C2CF828" w14:textId="4D012493" w:rsidR="00A916EE" w:rsidRPr="00A916EE" w:rsidRDefault="003573FA" w:rsidP="00A916EE">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c) </w:t>
            </w:r>
            <w:r w:rsidR="00A916EE" w:rsidRPr="00A916EE">
              <w:rPr>
                <w:rFonts w:ascii="Times New Roman" w:eastAsia="Times New Roman" w:hAnsi="Times New Roman" w:cs="Times New Roman"/>
                <w:kern w:val="0"/>
                <w:sz w:val="24"/>
                <w:szCs w:val="24"/>
                <w:lang w:eastAsia="lt-LT"/>
                <w14:ligatures w14:val="none"/>
              </w:rPr>
              <w:t>ne mažiau kaip 2 laipiojimo / karstymosi elementai.</w:t>
            </w:r>
          </w:p>
          <w:p w14:paraId="5438D8B1" w14:textId="34510BDE" w:rsidR="00A916EE" w:rsidRPr="00A916EE" w:rsidRDefault="00FB690B" w:rsidP="00A916EE">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A916EE" w:rsidRPr="00A916EE">
              <w:rPr>
                <w:rFonts w:ascii="Times New Roman" w:eastAsia="Times New Roman" w:hAnsi="Times New Roman" w:cs="Times New Roman"/>
                <w:kern w:val="0"/>
                <w:sz w:val="24"/>
                <w:szCs w:val="24"/>
                <w:lang w:eastAsia="lt-LT"/>
                <w14:ligatures w14:val="none"/>
              </w:rPr>
              <w:t>Pagrindinė laikančioji konstrukcija turi būti pagaminta iš klijuotos medienos kolonų, kurių skerspjūvis – apie 90 × 90 mm, arba iš kitų lygiaverčių medžiagų ir konstrukcijų, užtikrinančių ne blogesnį tvirtumą, stabilumą, ilgaamžiškumą ir atsparumą lauko sąlygoms.</w:t>
            </w:r>
          </w:p>
          <w:p w14:paraId="23DDE70D" w14:textId="43AEF9F7" w:rsidR="00A916EE" w:rsidRPr="00A916EE" w:rsidRDefault="00EB4B95" w:rsidP="00A916EE">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lastRenderedPageBreak/>
              <w:t xml:space="preserve">- </w:t>
            </w:r>
            <w:r w:rsidR="00A916EE" w:rsidRPr="00A916EE">
              <w:rPr>
                <w:rFonts w:ascii="Times New Roman" w:eastAsia="Times New Roman" w:hAnsi="Times New Roman" w:cs="Times New Roman"/>
                <w:kern w:val="0"/>
                <w:sz w:val="24"/>
                <w:szCs w:val="24"/>
                <w:lang w:eastAsia="lt-LT"/>
                <w14:ligatures w14:val="none"/>
              </w:rPr>
              <w:t>Apdailos elementai turi būti pagaminti iš kompozicinių medžiagų arba kitų lygiaverčių medžiagų, tinkamų intensyviam naudojimui lauko sąlygomis.</w:t>
            </w:r>
          </w:p>
          <w:p w14:paraId="12F5B504" w14:textId="7C4D1C52" w:rsidR="00A916EE" w:rsidRPr="00A916EE" w:rsidRDefault="00EB4B95" w:rsidP="00A916EE">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A916EE" w:rsidRPr="00A916EE">
              <w:rPr>
                <w:rFonts w:ascii="Times New Roman" w:eastAsia="Times New Roman" w:hAnsi="Times New Roman" w:cs="Times New Roman"/>
                <w:kern w:val="0"/>
                <w:sz w:val="24"/>
                <w:szCs w:val="24"/>
                <w:lang w:eastAsia="lt-LT"/>
                <w14:ligatures w14:val="none"/>
              </w:rPr>
              <w:t>Kompleksas turi būti įrengiamas apie 10 cm virš žemės paviršiaus ant 16 metalinių atramų (kojų), tvirtinamų prie betoninių pamatų (blokelių), arba taikant lygiavertį konstrukcinį tvirtinimo sprendinį, užtikrinantį ne blogesnes įrenginio stabilumo, tvirtumo, ilgaamžiškumo ir saugos savybes.</w:t>
            </w:r>
          </w:p>
          <w:p w14:paraId="772E2561" w14:textId="2EDE5A1B" w:rsidR="00A916EE" w:rsidRPr="00A916EE" w:rsidRDefault="00EB4B95" w:rsidP="00A916EE">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6866CB" w:rsidRPr="006866CB">
              <w:rPr>
                <w:rFonts w:ascii="Times New Roman" w:eastAsia="Times New Roman" w:hAnsi="Times New Roman" w:cs="Times New Roman"/>
                <w:kern w:val="0"/>
                <w:sz w:val="24"/>
                <w:szCs w:val="24"/>
                <w:lang w:eastAsia="lt-LT"/>
                <w14:ligatures w14:val="none"/>
              </w:rPr>
              <w:t>Visos metalinės konstrukcijos ir detalės turi būti galvanizuotos ir nudažytos arba apsaugotos kitu lygiaverčiu būdu, užtikrinančiu ne blogesnę apsaugą nuo korozijos ir atmosferos poveikio.</w:t>
            </w:r>
          </w:p>
          <w:p w14:paraId="6420B8EE" w14:textId="6C0C9867" w:rsidR="00F91ADF" w:rsidRPr="00A70C24" w:rsidRDefault="00EB4B95" w:rsidP="00FF437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00A916EE" w:rsidRPr="00A916EE">
              <w:rPr>
                <w:rFonts w:ascii="Times New Roman" w:eastAsia="Times New Roman" w:hAnsi="Times New Roman" w:cs="Times New Roman"/>
                <w:kern w:val="0"/>
                <w:sz w:val="24"/>
                <w:szCs w:val="24"/>
                <w:lang w:eastAsia="lt-LT"/>
                <w14:ligatures w14:val="none"/>
              </w:rPr>
              <w:t>Žaidimų kompleksas turi būti stacionariai ir saugiai pritvirtintas prie pagrindo bei sumontuotas pagal gamintojo montavimo reikalavimus ir techninio projekto sprendinius.</w:t>
            </w:r>
          </w:p>
        </w:tc>
        <w:tc>
          <w:tcPr>
            <w:tcW w:w="737" w:type="pct"/>
            <w:vAlign w:val="center"/>
          </w:tcPr>
          <w:p w14:paraId="56636A3C" w14:textId="0B0A6C89" w:rsidR="00C3314C" w:rsidRPr="00A70C24" w:rsidRDefault="00C3314C"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sidRPr="00741AB2">
              <w:rPr>
                <w:rFonts w:ascii="Times New Roman" w:eastAsia="Times New Roman" w:hAnsi="Times New Roman" w:cs="Times New Roman"/>
                <w:kern w:val="0"/>
                <w:sz w:val="24"/>
                <w:szCs w:val="24"/>
                <w:lang w:eastAsia="lt-LT"/>
                <w14:ligatures w14:val="none"/>
              </w:rPr>
              <w:lastRenderedPageBreak/>
              <w:t>vnt.</w:t>
            </w:r>
          </w:p>
        </w:tc>
        <w:tc>
          <w:tcPr>
            <w:tcW w:w="732" w:type="pct"/>
            <w:vAlign w:val="center"/>
          </w:tcPr>
          <w:p w14:paraId="3EEF6F97" w14:textId="1BC8014C" w:rsidR="00C3314C" w:rsidRPr="00A70C24" w:rsidRDefault="009C359B"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1</w:t>
            </w:r>
          </w:p>
        </w:tc>
      </w:tr>
      <w:tr w:rsidR="009C359B" w:rsidRPr="00B708C3" w14:paraId="3CE2D224" w14:textId="77777777" w:rsidTr="00A76FCA">
        <w:tc>
          <w:tcPr>
            <w:tcW w:w="406" w:type="pct"/>
            <w:vAlign w:val="center"/>
          </w:tcPr>
          <w:p w14:paraId="4CC4CDEF" w14:textId="6F66F017" w:rsidR="009C359B" w:rsidRDefault="009C359B" w:rsidP="00A76FCA">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6.2</w:t>
            </w:r>
          </w:p>
        </w:tc>
        <w:tc>
          <w:tcPr>
            <w:tcW w:w="3125" w:type="pct"/>
            <w:vAlign w:val="center"/>
          </w:tcPr>
          <w:p w14:paraId="4871DA4D" w14:textId="5ECB14CA" w:rsidR="009C359B" w:rsidRPr="00DB7CD9" w:rsidRDefault="009C359B" w:rsidP="009C359B">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DB7CD9">
              <w:rPr>
                <w:rFonts w:ascii="Times New Roman" w:eastAsia="Times New Roman" w:hAnsi="Times New Roman" w:cs="Times New Roman"/>
                <w:b/>
                <w:bCs/>
                <w:kern w:val="0"/>
                <w:sz w:val="24"/>
                <w:szCs w:val="24"/>
                <w:lang w:eastAsia="lt-LT"/>
                <w14:ligatures w14:val="none"/>
              </w:rPr>
              <w:t>Balansinės sūpynės (1 vnt.);</w:t>
            </w:r>
          </w:p>
          <w:p w14:paraId="52D09AE8" w14:textId="77777777" w:rsidR="009C359B" w:rsidRPr="008577CE"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8577CE">
              <w:rPr>
                <w:rFonts w:ascii="Times New Roman" w:eastAsia="Times New Roman" w:hAnsi="Times New Roman" w:cs="Times New Roman"/>
                <w:kern w:val="0"/>
                <w:sz w:val="24"/>
                <w:szCs w:val="24"/>
                <w:lang w:eastAsia="lt-LT"/>
                <w14:ligatures w14:val="none"/>
              </w:rPr>
              <w:t>Balansinės sūpynės turi būti skirtos 3–14 metų amžiaus vaikams, intensyviam viešajam naudojimui lauko sąlygomis.</w:t>
            </w:r>
          </w:p>
          <w:p w14:paraId="27D39571" w14:textId="77777777" w:rsidR="009C359B" w:rsidRPr="008577CE"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8577CE">
              <w:rPr>
                <w:rFonts w:ascii="Times New Roman" w:eastAsia="Times New Roman" w:hAnsi="Times New Roman" w:cs="Times New Roman"/>
                <w:kern w:val="0"/>
                <w:sz w:val="24"/>
                <w:szCs w:val="24"/>
                <w:lang w:eastAsia="lt-LT"/>
                <w14:ligatures w14:val="none"/>
              </w:rPr>
              <w:t>Orientaciniai įrenginio matmenys – 0,54 × 3,00 × 0,78 m (plotis × ilgis × aukštis), leidžiama ±10 proc. paklaida.</w:t>
            </w:r>
          </w:p>
          <w:p w14:paraId="7B18DDC0" w14:textId="77777777" w:rsidR="009C359B" w:rsidRPr="008577CE"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8577CE">
              <w:rPr>
                <w:rFonts w:ascii="Times New Roman" w:eastAsia="Times New Roman" w:hAnsi="Times New Roman" w:cs="Times New Roman"/>
                <w:kern w:val="0"/>
                <w:sz w:val="24"/>
                <w:szCs w:val="24"/>
                <w:lang w:eastAsia="lt-LT"/>
                <w14:ligatures w14:val="none"/>
              </w:rPr>
              <w:t>Įrenginio svoris – apie 37 kg.</w:t>
            </w:r>
          </w:p>
          <w:p w14:paraId="03FFF674" w14:textId="77777777" w:rsidR="009C359B" w:rsidRPr="008577CE"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8577CE">
              <w:rPr>
                <w:rFonts w:ascii="Times New Roman" w:eastAsia="Times New Roman" w:hAnsi="Times New Roman" w:cs="Times New Roman"/>
                <w:kern w:val="0"/>
                <w:sz w:val="24"/>
                <w:szCs w:val="24"/>
                <w:lang w:eastAsia="lt-LT"/>
                <w14:ligatures w14:val="none"/>
              </w:rPr>
              <w:t>Įrenginio konstrukcija turi būti stacionariai tvirtinama prie pagrindo įbetonuojant arba taikant lygiavertį tvirtinimo sprendinį, užtikrinantį ne blogesnį įrenginio stabilumą, tvirtumą ir saugų naudojimą.</w:t>
            </w:r>
          </w:p>
          <w:p w14:paraId="0D9E829B" w14:textId="77777777" w:rsidR="009C359B" w:rsidRPr="008577CE"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A67D35">
              <w:rPr>
                <w:rFonts w:ascii="Times New Roman" w:eastAsia="Times New Roman" w:hAnsi="Times New Roman" w:cs="Times New Roman"/>
                <w:kern w:val="0"/>
                <w:sz w:val="24"/>
                <w:szCs w:val="24"/>
                <w:lang w:eastAsia="lt-LT"/>
                <w14:ligatures w14:val="none"/>
              </w:rPr>
              <w:t>Visos metalinės konstrukcijos ir detalės turi būti galvanizuotos ir nudažytos arba apsaugotos kitu lygiaverčiu būdu, užtikrinančiu ne blogesnę apsaugą nuo korozijos ir atmosferos poveikio.</w:t>
            </w:r>
          </w:p>
          <w:p w14:paraId="15052C35" w14:textId="77777777" w:rsidR="009C359B" w:rsidRPr="008577CE"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8577CE">
              <w:rPr>
                <w:rFonts w:ascii="Times New Roman" w:eastAsia="Times New Roman" w:hAnsi="Times New Roman" w:cs="Times New Roman"/>
                <w:kern w:val="0"/>
                <w:sz w:val="24"/>
                <w:szCs w:val="24"/>
                <w:lang w:eastAsia="lt-LT"/>
                <w14:ligatures w14:val="none"/>
              </w:rPr>
              <w:t>Medinės dalys turi būti apsaugotos lauko sąlygoms skirtomis apsauginėmis dangomis, dažais arba lygiaverčiu būdu, užtikrinančiu medienos atsparumą atmosferos poveikiui.</w:t>
            </w:r>
          </w:p>
          <w:p w14:paraId="351D1966" w14:textId="2B71963E" w:rsidR="009C359B" w:rsidRPr="009C359B" w:rsidRDefault="009C359B" w:rsidP="00A76FCA">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8577CE">
              <w:rPr>
                <w:rFonts w:ascii="Times New Roman" w:eastAsia="Times New Roman" w:hAnsi="Times New Roman" w:cs="Times New Roman"/>
                <w:kern w:val="0"/>
                <w:sz w:val="24"/>
                <w:szCs w:val="24"/>
                <w:lang w:eastAsia="lt-LT"/>
                <w14:ligatures w14:val="none"/>
              </w:rPr>
              <w:t>Apdailos elementai turi būti pagaminti iš HDPE plokščių arba lygiavertės medžiagos, tinkamos intensyviam naudojimui lauko sąlygomis ir atsparios atmosferos bei mechaniniam poveikiui.</w:t>
            </w:r>
          </w:p>
        </w:tc>
        <w:tc>
          <w:tcPr>
            <w:tcW w:w="737" w:type="pct"/>
            <w:vAlign w:val="center"/>
          </w:tcPr>
          <w:p w14:paraId="38643426" w14:textId="3C069E30" w:rsidR="009C359B" w:rsidRDefault="009C359B" w:rsidP="00A76FCA">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Vnt.</w:t>
            </w:r>
          </w:p>
        </w:tc>
        <w:tc>
          <w:tcPr>
            <w:tcW w:w="732" w:type="pct"/>
            <w:vAlign w:val="center"/>
          </w:tcPr>
          <w:p w14:paraId="77316454" w14:textId="64EF7625" w:rsidR="009C359B" w:rsidRDefault="009C359B" w:rsidP="00A76FCA">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1</w:t>
            </w:r>
          </w:p>
        </w:tc>
      </w:tr>
      <w:tr w:rsidR="009C359B" w:rsidRPr="00B708C3" w14:paraId="5B46F8D4" w14:textId="77777777" w:rsidTr="00A76FCA">
        <w:tc>
          <w:tcPr>
            <w:tcW w:w="406" w:type="pct"/>
            <w:vAlign w:val="center"/>
          </w:tcPr>
          <w:p w14:paraId="2323B2FF" w14:textId="0867D1C9" w:rsidR="009C359B" w:rsidRDefault="009C359B" w:rsidP="00A76FCA">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6.3</w:t>
            </w:r>
          </w:p>
        </w:tc>
        <w:tc>
          <w:tcPr>
            <w:tcW w:w="3125" w:type="pct"/>
            <w:vAlign w:val="center"/>
          </w:tcPr>
          <w:p w14:paraId="1D8C9D45" w14:textId="47DABE54" w:rsidR="009C359B" w:rsidRPr="00DB7CD9" w:rsidRDefault="009C359B" w:rsidP="009C359B">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DB7CD9">
              <w:rPr>
                <w:rFonts w:ascii="Times New Roman" w:eastAsia="Times New Roman" w:hAnsi="Times New Roman" w:cs="Times New Roman"/>
                <w:b/>
                <w:bCs/>
                <w:kern w:val="0"/>
                <w:sz w:val="24"/>
                <w:szCs w:val="24"/>
                <w:lang w:eastAsia="lt-LT"/>
                <w14:ligatures w14:val="none"/>
              </w:rPr>
              <w:t>Sūpynės (1 vnt.):</w:t>
            </w:r>
          </w:p>
          <w:p w14:paraId="367A2141" w14:textId="77777777" w:rsidR="009C359B" w:rsidRPr="00921235"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21235">
              <w:rPr>
                <w:rFonts w:ascii="Times New Roman" w:eastAsia="Times New Roman" w:hAnsi="Times New Roman" w:cs="Times New Roman"/>
                <w:kern w:val="0"/>
                <w:sz w:val="24"/>
                <w:szCs w:val="24"/>
                <w:lang w:eastAsia="lt-LT"/>
                <w14:ligatures w14:val="none"/>
              </w:rPr>
              <w:t>Sūpynės turi būti skirtos 6–12 metų amžiaus vaikams, intensyviam viešajam naudojimui lauko sąlygomis.</w:t>
            </w:r>
          </w:p>
          <w:p w14:paraId="065A9581" w14:textId="77777777" w:rsidR="009C359B" w:rsidRPr="00921235"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21235">
              <w:rPr>
                <w:rFonts w:ascii="Times New Roman" w:eastAsia="Times New Roman" w:hAnsi="Times New Roman" w:cs="Times New Roman"/>
                <w:kern w:val="0"/>
                <w:sz w:val="24"/>
                <w:szCs w:val="24"/>
                <w:lang w:eastAsia="lt-LT"/>
                <w14:ligatures w14:val="none"/>
              </w:rPr>
              <w:t>Orientaciniai įrenginio matmenys – 1,92 × 3,23 × 2,26 m (plotis × ilgis × aukštis), leidžiama ±10 proc. paklaida.</w:t>
            </w:r>
          </w:p>
          <w:p w14:paraId="5C263600" w14:textId="77777777" w:rsidR="009C359B" w:rsidRPr="00921235"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21235">
              <w:rPr>
                <w:rFonts w:ascii="Times New Roman" w:eastAsia="Times New Roman" w:hAnsi="Times New Roman" w:cs="Times New Roman"/>
                <w:kern w:val="0"/>
                <w:sz w:val="24"/>
                <w:szCs w:val="24"/>
                <w:lang w:eastAsia="lt-LT"/>
                <w14:ligatures w14:val="none"/>
              </w:rPr>
              <w:t>Pagrindinė sūpynių konstrukcija turi būti medinė, su metalinėmis atramomis (kojomis), arba lygiavertės konstrukcijos, užtikrinančios ne blogesnį tvirtumą, stabilumą, ilgaamžiškumą ir saugų naudojimą.</w:t>
            </w:r>
          </w:p>
          <w:p w14:paraId="40F28A6C" w14:textId="77777777" w:rsidR="009C359B" w:rsidRPr="00921235"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21235">
              <w:rPr>
                <w:rFonts w:ascii="Times New Roman" w:eastAsia="Times New Roman" w:hAnsi="Times New Roman" w:cs="Times New Roman"/>
                <w:kern w:val="0"/>
                <w:sz w:val="24"/>
                <w:szCs w:val="24"/>
                <w:lang w:eastAsia="lt-LT"/>
                <w14:ligatures w14:val="none"/>
              </w:rPr>
              <w:t>Metalinės atramos (kojos) turi būti įbetonuojamos arba tvirtinamos kitu lygiaverčiu būdu, užtikrinančiu ne blogesnį įrenginio stabilumą, tvirtumą ir saugų eksploatavimą.</w:t>
            </w:r>
          </w:p>
          <w:p w14:paraId="33B524B5" w14:textId="77777777" w:rsidR="009C359B" w:rsidRPr="00921235"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lastRenderedPageBreak/>
              <w:t xml:space="preserve">- </w:t>
            </w:r>
            <w:r w:rsidRPr="0008462F">
              <w:rPr>
                <w:rFonts w:ascii="Times New Roman" w:eastAsia="Times New Roman" w:hAnsi="Times New Roman" w:cs="Times New Roman"/>
                <w:kern w:val="0"/>
                <w:sz w:val="24"/>
                <w:szCs w:val="24"/>
                <w:lang w:eastAsia="lt-LT"/>
                <w14:ligatures w14:val="none"/>
              </w:rPr>
              <w:t>Visi metaliniai konstrukcijos elementai turi būti galvanizuoti ir nudažyti arba apsaugoti kitu lygiaverčiu būdu, užtikrinančiu ne blogesnę apsaugą nuo korozijos ir atmosferos poveikio.</w:t>
            </w:r>
          </w:p>
          <w:p w14:paraId="2B96A619" w14:textId="14AC3D17" w:rsidR="009C359B" w:rsidRPr="009C359B" w:rsidRDefault="009C359B" w:rsidP="00A76FCA">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921235">
              <w:rPr>
                <w:rFonts w:ascii="Times New Roman" w:eastAsia="Times New Roman" w:hAnsi="Times New Roman" w:cs="Times New Roman"/>
                <w:kern w:val="0"/>
                <w:sz w:val="24"/>
                <w:szCs w:val="24"/>
                <w:lang w:eastAsia="lt-LT"/>
                <w14:ligatures w14:val="none"/>
              </w:rPr>
              <w:t>Medinės dalys turi būti padengtos lauko sąlygoms skirtomis apsauginėmis dangomis, dažais arba apsaugotos kitu lygiaverčiu būdu, užtikrinančiu atsparumą atmosferos poveikiui.</w:t>
            </w:r>
          </w:p>
        </w:tc>
        <w:tc>
          <w:tcPr>
            <w:tcW w:w="737" w:type="pct"/>
            <w:vAlign w:val="center"/>
          </w:tcPr>
          <w:p w14:paraId="4D6ECF2B" w14:textId="2E10712F" w:rsidR="009C359B" w:rsidRDefault="009C359B" w:rsidP="00A76FCA">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lastRenderedPageBreak/>
              <w:t>Vnt.</w:t>
            </w:r>
          </w:p>
        </w:tc>
        <w:tc>
          <w:tcPr>
            <w:tcW w:w="732" w:type="pct"/>
            <w:vAlign w:val="center"/>
          </w:tcPr>
          <w:p w14:paraId="2F0E8667" w14:textId="47D2E613" w:rsidR="009C359B" w:rsidRDefault="009C359B" w:rsidP="00A76FCA">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1</w:t>
            </w:r>
          </w:p>
        </w:tc>
      </w:tr>
      <w:tr w:rsidR="009C359B" w:rsidRPr="00B708C3" w14:paraId="665244CD" w14:textId="77777777" w:rsidTr="00A76FCA">
        <w:tc>
          <w:tcPr>
            <w:tcW w:w="406" w:type="pct"/>
            <w:vAlign w:val="center"/>
          </w:tcPr>
          <w:p w14:paraId="315E3FEA" w14:textId="439126F4" w:rsidR="009C359B" w:rsidRDefault="009C359B" w:rsidP="00A76FCA">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6.4</w:t>
            </w:r>
          </w:p>
        </w:tc>
        <w:tc>
          <w:tcPr>
            <w:tcW w:w="3125" w:type="pct"/>
            <w:vAlign w:val="center"/>
          </w:tcPr>
          <w:p w14:paraId="021A9ABE" w14:textId="131E4389" w:rsidR="009C359B" w:rsidRPr="00DB7CD9" w:rsidRDefault="009C359B" w:rsidP="009C359B">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DB7CD9">
              <w:rPr>
                <w:rFonts w:ascii="Times New Roman" w:eastAsia="Times New Roman" w:hAnsi="Times New Roman" w:cs="Times New Roman"/>
                <w:b/>
                <w:bCs/>
                <w:kern w:val="0"/>
                <w:sz w:val="24"/>
                <w:szCs w:val="24"/>
                <w:lang w:eastAsia="lt-LT"/>
                <w14:ligatures w14:val="none"/>
              </w:rPr>
              <w:t>Spyruoklinė sūpynės (2 vnt.):</w:t>
            </w:r>
          </w:p>
          <w:p w14:paraId="51AF144F" w14:textId="77777777" w:rsidR="009C359B" w:rsidRPr="00F57FE2"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F57FE2">
              <w:rPr>
                <w:rFonts w:ascii="Times New Roman" w:eastAsia="Times New Roman" w:hAnsi="Times New Roman" w:cs="Times New Roman"/>
                <w:kern w:val="0"/>
                <w:sz w:val="24"/>
                <w:szCs w:val="24"/>
                <w:lang w:eastAsia="lt-LT"/>
                <w14:ligatures w14:val="none"/>
              </w:rPr>
              <w:t>Spyruoklinės sūpynės turi būti skirtos intensyviam viešajam naudojimui lauko sąlygomis.</w:t>
            </w:r>
          </w:p>
          <w:p w14:paraId="44AAF7C3" w14:textId="77777777" w:rsidR="009C359B" w:rsidRPr="00F57FE2"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F57FE2">
              <w:rPr>
                <w:rFonts w:ascii="Times New Roman" w:eastAsia="Times New Roman" w:hAnsi="Times New Roman" w:cs="Times New Roman"/>
                <w:kern w:val="0"/>
                <w:sz w:val="24"/>
                <w:szCs w:val="24"/>
                <w:lang w:eastAsia="lt-LT"/>
                <w14:ligatures w14:val="none"/>
              </w:rPr>
              <w:t>Spyruoklė turi būti pagaminta iš apie 20 mm storio 50CrV4 klasės spyruoklinio plieno arba lygiavertės medžiagos, užtikrinančios ne blogesnes tvirtumo, elastingumo, atsparumo nuovargiui ir ilgaamžiškumo savybes.</w:t>
            </w:r>
          </w:p>
          <w:p w14:paraId="6DEFD53F" w14:textId="77777777" w:rsidR="009C359B" w:rsidRPr="00F57FE2"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F57FE2">
              <w:rPr>
                <w:rFonts w:ascii="Times New Roman" w:eastAsia="Times New Roman" w:hAnsi="Times New Roman" w:cs="Times New Roman"/>
                <w:kern w:val="0"/>
                <w:sz w:val="24"/>
                <w:szCs w:val="24"/>
                <w:lang w:eastAsia="lt-LT"/>
                <w14:ligatures w14:val="none"/>
              </w:rPr>
              <w:t>Įrenginio konstrukcija turi būti stacionariai tvirtinama prie pagrindo įbetonuojant arba taikant lygiavertį tvirtinimo sprendinį, užtikrinantį ne blogesnį įrenginio stabilumą, tvirtumą ir saugų naudojimą.</w:t>
            </w:r>
          </w:p>
          <w:p w14:paraId="24D4B0D3" w14:textId="77777777" w:rsidR="009C359B" w:rsidRPr="00F57FE2"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B723ED">
              <w:rPr>
                <w:rFonts w:ascii="Times New Roman" w:eastAsia="Times New Roman" w:hAnsi="Times New Roman" w:cs="Times New Roman"/>
                <w:kern w:val="0"/>
                <w:sz w:val="24"/>
                <w:szCs w:val="24"/>
                <w:lang w:eastAsia="lt-LT"/>
                <w14:ligatures w14:val="none"/>
              </w:rPr>
              <w:t>Visi metaliniai konstrukcijos elementai turi būti galvanizuoti ir nudažyti arba apsaugoti kitu lygiaverčiu būdu, užtikrinančiu ne blogesnę apsaugą nuo korozijos ir atmosferos poveikio.</w:t>
            </w:r>
          </w:p>
          <w:p w14:paraId="0E904787" w14:textId="77777777" w:rsidR="009C359B" w:rsidRPr="00F57FE2"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F57FE2">
              <w:rPr>
                <w:rFonts w:ascii="Times New Roman" w:eastAsia="Times New Roman" w:hAnsi="Times New Roman" w:cs="Times New Roman"/>
                <w:kern w:val="0"/>
                <w:sz w:val="24"/>
                <w:szCs w:val="24"/>
                <w:lang w:eastAsia="lt-LT"/>
                <w14:ligatures w14:val="none"/>
              </w:rPr>
              <w:t>Apdailos elementai turi būti pagaminti iš HDPE plokščių arba lygiavertės medžiagos, tinkamos intensyviam naudojimui lauko sąlygomis</w:t>
            </w:r>
            <w:r>
              <w:rPr>
                <w:rFonts w:ascii="Times New Roman" w:eastAsia="Times New Roman" w:hAnsi="Times New Roman" w:cs="Times New Roman"/>
                <w:kern w:val="0"/>
                <w:sz w:val="24"/>
                <w:szCs w:val="24"/>
                <w:lang w:eastAsia="lt-LT"/>
                <w14:ligatures w14:val="none"/>
              </w:rPr>
              <w:t>.</w:t>
            </w:r>
          </w:p>
          <w:p w14:paraId="07C6D245" w14:textId="45579DE9" w:rsidR="009C359B" w:rsidRPr="009C359B"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F57FE2">
              <w:rPr>
                <w:rFonts w:ascii="Times New Roman" w:eastAsia="Times New Roman" w:hAnsi="Times New Roman" w:cs="Times New Roman"/>
                <w:kern w:val="0"/>
                <w:sz w:val="24"/>
                <w:szCs w:val="24"/>
                <w:lang w:eastAsia="lt-LT"/>
                <w14:ligatures w14:val="none"/>
              </w:rPr>
              <w:t>Spyruoklinės sūpynės turi būti komplektuojamos su jų įrengimui reikalingais pamatais ir (arba) visais tvirtinimo elementais.</w:t>
            </w:r>
          </w:p>
        </w:tc>
        <w:tc>
          <w:tcPr>
            <w:tcW w:w="737" w:type="pct"/>
            <w:vAlign w:val="center"/>
          </w:tcPr>
          <w:p w14:paraId="717D67DF" w14:textId="252CB47F" w:rsidR="009C359B" w:rsidRDefault="009C359B" w:rsidP="00A76FCA">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Vnt.</w:t>
            </w:r>
          </w:p>
        </w:tc>
        <w:tc>
          <w:tcPr>
            <w:tcW w:w="732" w:type="pct"/>
            <w:vAlign w:val="center"/>
          </w:tcPr>
          <w:p w14:paraId="7306C8CD" w14:textId="3C099BD8" w:rsidR="009C359B" w:rsidRDefault="009C359B" w:rsidP="00A76FCA">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2</w:t>
            </w:r>
          </w:p>
        </w:tc>
      </w:tr>
      <w:tr w:rsidR="009C359B" w:rsidRPr="00B708C3" w14:paraId="6A8E7230" w14:textId="77777777" w:rsidTr="009C359B">
        <w:tc>
          <w:tcPr>
            <w:tcW w:w="406" w:type="pct"/>
            <w:vAlign w:val="center"/>
          </w:tcPr>
          <w:p w14:paraId="49C18A65" w14:textId="220FC9B1" w:rsidR="009C359B" w:rsidRDefault="009C359B" w:rsidP="00A76FCA">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6.5</w:t>
            </w:r>
          </w:p>
        </w:tc>
        <w:tc>
          <w:tcPr>
            <w:tcW w:w="3125" w:type="pct"/>
            <w:vAlign w:val="center"/>
          </w:tcPr>
          <w:p w14:paraId="1EDE075C" w14:textId="68F05CCD" w:rsidR="009C359B" w:rsidRPr="00DB7CD9" w:rsidRDefault="009C359B" w:rsidP="009C359B">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proofErr w:type="spellStart"/>
            <w:r w:rsidRPr="00DB7CD9">
              <w:rPr>
                <w:rFonts w:ascii="Times New Roman" w:eastAsia="Times New Roman" w:hAnsi="Times New Roman" w:cs="Times New Roman"/>
                <w:b/>
                <w:bCs/>
                <w:kern w:val="0"/>
                <w:sz w:val="24"/>
                <w:szCs w:val="24"/>
                <w:lang w:eastAsia="lt-LT"/>
                <w14:ligatures w14:val="none"/>
              </w:rPr>
              <w:t>Karstyklė</w:t>
            </w:r>
            <w:proofErr w:type="spellEnd"/>
            <w:r w:rsidRPr="00DB7CD9">
              <w:rPr>
                <w:rFonts w:ascii="Times New Roman" w:eastAsia="Times New Roman" w:hAnsi="Times New Roman" w:cs="Times New Roman"/>
                <w:b/>
                <w:bCs/>
                <w:kern w:val="0"/>
                <w:sz w:val="24"/>
                <w:szCs w:val="24"/>
                <w:lang w:eastAsia="lt-LT"/>
                <w14:ligatures w14:val="none"/>
              </w:rPr>
              <w:t>, (1 vnt.):</w:t>
            </w:r>
          </w:p>
          <w:p w14:paraId="46CD04C0" w14:textId="77777777" w:rsidR="009C359B" w:rsidRPr="00E81A7C"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proofErr w:type="spellStart"/>
            <w:r w:rsidRPr="00E81A7C">
              <w:rPr>
                <w:rFonts w:ascii="Times New Roman" w:eastAsia="Times New Roman" w:hAnsi="Times New Roman" w:cs="Times New Roman"/>
                <w:kern w:val="0"/>
                <w:sz w:val="24"/>
                <w:szCs w:val="24"/>
                <w:lang w:eastAsia="lt-LT"/>
                <w14:ligatures w14:val="none"/>
              </w:rPr>
              <w:t>Karstyklė</w:t>
            </w:r>
            <w:proofErr w:type="spellEnd"/>
            <w:r w:rsidRPr="00E81A7C">
              <w:rPr>
                <w:rFonts w:ascii="Times New Roman" w:eastAsia="Times New Roman" w:hAnsi="Times New Roman" w:cs="Times New Roman"/>
                <w:kern w:val="0"/>
                <w:sz w:val="24"/>
                <w:szCs w:val="24"/>
                <w:lang w:eastAsia="lt-LT"/>
                <w14:ligatures w14:val="none"/>
              </w:rPr>
              <w:t xml:space="preserve"> turi būti skirta intensyviam viešajam naudojimui lauko sąlygomis.</w:t>
            </w:r>
          </w:p>
          <w:p w14:paraId="423C19A9" w14:textId="77777777" w:rsidR="009C359B" w:rsidRPr="00E81A7C"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E81A7C">
              <w:rPr>
                <w:rFonts w:ascii="Times New Roman" w:eastAsia="Times New Roman" w:hAnsi="Times New Roman" w:cs="Times New Roman"/>
                <w:kern w:val="0"/>
                <w:sz w:val="24"/>
                <w:szCs w:val="24"/>
                <w:lang w:eastAsia="lt-LT"/>
                <w14:ligatures w14:val="none"/>
              </w:rPr>
              <w:t>Orientaciniai įrenginio matmenys – 2,45 × 2,81 × 1,60 m (plotis × ilgis × aukštis), leidžiama ±10 proc. paklaida.</w:t>
            </w:r>
          </w:p>
          <w:p w14:paraId="16B12F0E" w14:textId="77777777" w:rsidR="009C359B" w:rsidRPr="00E81A7C"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E81A7C">
              <w:rPr>
                <w:rFonts w:ascii="Times New Roman" w:eastAsia="Times New Roman" w:hAnsi="Times New Roman" w:cs="Times New Roman"/>
                <w:kern w:val="0"/>
                <w:sz w:val="24"/>
                <w:szCs w:val="24"/>
                <w:lang w:eastAsia="lt-LT"/>
                <w14:ligatures w14:val="none"/>
              </w:rPr>
              <w:t>Įrenginio konstrukcija turi būti stacionariai tvirtinama prie pagrindo įbetonuojant arba taikant lygiavertį tvirtinimo sprendinį, užtikrinantį ne blogesnį įrenginio stabilumą, tvirtumą ir saugų naudojimą.</w:t>
            </w:r>
          </w:p>
          <w:p w14:paraId="2666EA94" w14:textId="77777777" w:rsidR="009C359B" w:rsidRPr="00E81A7C"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E81A7C">
              <w:rPr>
                <w:rFonts w:ascii="Times New Roman" w:eastAsia="Times New Roman" w:hAnsi="Times New Roman" w:cs="Times New Roman"/>
                <w:kern w:val="0"/>
                <w:sz w:val="24"/>
                <w:szCs w:val="24"/>
                <w:lang w:eastAsia="lt-LT"/>
                <w14:ligatures w14:val="none"/>
              </w:rPr>
              <w:t>Visos metalinės konstrukcijos ir detalės turi būti cinkuotos ir nudažytos milteliniu būdu arba apsaugotos kitu lygiaverčiu būdu, užtikrinančiu ne blogesnę apsaugą nuo korozijos ir atmosferos poveikio.</w:t>
            </w:r>
          </w:p>
          <w:p w14:paraId="20E711F2" w14:textId="5E8632DD" w:rsidR="009C359B" w:rsidRPr="009C359B" w:rsidRDefault="009C359B" w:rsidP="00A76FCA">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E81A7C">
              <w:rPr>
                <w:rFonts w:ascii="Times New Roman" w:eastAsia="Times New Roman" w:hAnsi="Times New Roman" w:cs="Times New Roman"/>
                <w:kern w:val="0"/>
                <w:sz w:val="24"/>
                <w:szCs w:val="24"/>
                <w:lang w:eastAsia="lt-LT"/>
                <w14:ligatures w14:val="none"/>
              </w:rPr>
              <w:t>Medinės dalys turi būti padengtos lauko sąlygoms skirtomis apsauginėmis dangomis, dažais arba apsaugotos kitu lygiaverčiu būdu, užtikrinančiu atsparumą atmosferos poveikiui.</w:t>
            </w:r>
          </w:p>
        </w:tc>
        <w:tc>
          <w:tcPr>
            <w:tcW w:w="737" w:type="pct"/>
            <w:vAlign w:val="center"/>
          </w:tcPr>
          <w:p w14:paraId="5BA82ECE" w14:textId="24198476" w:rsidR="009C359B" w:rsidRDefault="009C359B" w:rsidP="009C359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Vnt.</w:t>
            </w:r>
          </w:p>
        </w:tc>
        <w:tc>
          <w:tcPr>
            <w:tcW w:w="732" w:type="pct"/>
            <w:vAlign w:val="center"/>
          </w:tcPr>
          <w:p w14:paraId="5E187006" w14:textId="01FB67E1" w:rsidR="009C359B" w:rsidRDefault="009C359B" w:rsidP="00A76FCA">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1</w:t>
            </w:r>
          </w:p>
        </w:tc>
      </w:tr>
      <w:tr w:rsidR="009C359B" w:rsidRPr="00B708C3" w14:paraId="1605BDB4" w14:textId="77777777" w:rsidTr="00A76FCA">
        <w:tc>
          <w:tcPr>
            <w:tcW w:w="406" w:type="pct"/>
            <w:vAlign w:val="center"/>
          </w:tcPr>
          <w:p w14:paraId="75BF9DBC" w14:textId="083DA205" w:rsidR="009C359B" w:rsidRDefault="009C359B" w:rsidP="00A76FCA">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6.6</w:t>
            </w:r>
          </w:p>
        </w:tc>
        <w:tc>
          <w:tcPr>
            <w:tcW w:w="3125" w:type="pct"/>
            <w:vAlign w:val="center"/>
          </w:tcPr>
          <w:p w14:paraId="6C6A54EE" w14:textId="592E822A" w:rsidR="009C359B" w:rsidRPr="00DB7CD9" w:rsidRDefault="009C359B" w:rsidP="009C359B">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DB7CD9">
              <w:rPr>
                <w:rFonts w:ascii="Times New Roman" w:eastAsia="Times New Roman" w:hAnsi="Times New Roman" w:cs="Times New Roman"/>
                <w:b/>
                <w:bCs/>
                <w:kern w:val="0"/>
                <w:sz w:val="24"/>
                <w:szCs w:val="24"/>
                <w:lang w:eastAsia="lt-LT"/>
                <w14:ligatures w14:val="none"/>
              </w:rPr>
              <w:t>Karuselė, (1 vnt.):</w:t>
            </w:r>
          </w:p>
          <w:p w14:paraId="464926F2" w14:textId="77777777" w:rsidR="009C359B" w:rsidRPr="006A0847"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6A0847">
              <w:rPr>
                <w:rFonts w:ascii="Times New Roman" w:eastAsia="Times New Roman" w:hAnsi="Times New Roman" w:cs="Times New Roman"/>
                <w:kern w:val="0"/>
                <w:sz w:val="24"/>
                <w:szCs w:val="24"/>
                <w:lang w:eastAsia="lt-LT"/>
                <w14:ligatures w14:val="none"/>
              </w:rPr>
              <w:t>Karuselė turi būti skirta intensyviam viešajam naudojimui lauko sąlygomis.</w:t>
            </w:r>
          </w:p>
          <w:p w14:paraId="7F67EEBF" w14:textId="77777777" w:rsidR="009C359B" w:rsidRPr="006A0847"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lastRenderedPageBreak/>
              <w:t xml:space="preserve">- </w:t>
            </w:r>
            <w:r w:rsidRPr="006A0847">
              <w:rPr>
                <w:rFonts w:ascii="Times New Roman" w:eastAsia="Times New Roman" w:hAnsi="Times New Roman" w:cs="Times New Roman"/>
                <w:kern w:val="0"/>
                <w:sz w:val="24"/>
                <w:szCs w:val="24"/>
                <w:lang w:eastAsia="lt-LT"/>
                <w14:ligatures w14:val="none"/>
              </w:rPr>
              <w:t>Orientaciniai įrenginio matmenys – 1,50 × 1,50 × 0,72 m (plotis × ilgis × aukštis), leidžiama ±10 proc. paklaida.</w:t>
            </w:r>
          </w:p>
          <w:p w14:paraId="513F179D" w14:textId="77777777" w:rsidR="009C359B" w:rsidRPr="006A0847"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6A0847">
              <w:rPr>
                <w:rFonts w:ascii="Times New Roman" w:eastAsia="Times New Roman" w:hAnsi="Times New Roman" w:cs="Times New Roman"/>
                <w:kern w:val="0"/>
                <w:sz w:val="24"/>
                <w:szCs w:val="24"/>
                <w:lang w:eastAsia="lt-LT"/>
                <w14:ligatures w14:val="none"/>
              </w:rPr>
              <w:t>Visi metaliniai konstrukcijos elementai turi būti galvanizuoti ir nudažyti arba apsaugoti kitu lygiaverčiu būdu, užtikrinančiu ne blogesnę apsaugą nuo korozijos ir atmosferos poveikio.</w:t>
            </w:r>
          </w:p>
          <w:p w14:paraId="7C79B02F" w14:textId="77777777" w:rsidR="009C359B" w:rsidRPr="006A0847"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6A0847">
              <w:rPr>
                <w:rFonts w:ascii="Times New Roman" w:eastAsia="Times New Roman" w:hAnsi="Times New Roman" w:cs="Times New Roman"/>
                <w:kern w:val="0"/>
                <w:sz w:val="24"/>
                <w:szCs w:val="24"/>
                <w:lang w:eastAsia="lt-LT"/>
                <w14:ligatures w14:val="none"/>
              </w:rPr>
              <w:t>Apdailos elementai turi būti pagaminti iš HDPE plokščių arba lygiavertės medžiagos, tinkamos intensyviam naudojimui lauko sąlygomis ir atsparios atmosferos bei mechaniniam poveikiui.</w:t>
            </w:r>
          </w:p>
          <w:p w14:paraId="6368E638" w14:textId="77777777" w:rsidR="009C359B" w:rsidRPr="006A0847"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6A0847">
              <w:rPr>
                <w:rFonts w:ascii="Times New Roman" w:eastAsia="Times New Roman" w:hAnsi="Times New Roman" w:cs="Times New Roman"/>
                <w:kern w:val="0"/>
                <w:sz w:val="24"/>
                <w:szCs w:val="24"/>
                <w:lang w:eastAsia="lt-LT"/>
                <w14:ligatures w14:val="none"/>
              </w:rPr>
              <w:t>Karuselė turi būti komplektuojama su jos įrengimui reikalingais pamatais ir (arba) visais tvirtinimo elementais.</w:t>
            </w:r>
          </w:p>
          <w:p w14:paraId="531330A1" w14:textId="3679C716" w:rsidR="009C359B" w:rsidRPr="009C359B" w:rsidRDefault="009C359B" w:rsidP="00A76FCA">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6A0847">
              <w:rPr>
                <w:rFonts w:ascii="Times New Roman" w:eastAsia="Times New Roman" w:hAnsi="Times New Roman" w:cs="Times New Roman"/>
                <w:kern w:val="0"/>
                <w:sz w:val="24"/>
                <w:szCs w:val="24"/>
                <w:lang w:eastAsia="lt-LT"/>
                <w14:ligatures w14:val="none"/>
              </w:rPr>
              <w:t>Karuselė turi būti stacionariai ir saugiai pritvirtinta prie pagrindo bei sumontuota pagal gamintojo montavimo reikalavimus ir techninio projekto sprendinius.</w:t>
            </w:r>
          </w:p>
        </w:tc>
        <w:tc>
          <w:tcPr>
            <w:tcW w:w="737" w:type="pct"/>
            <w:vAlign w:val="center"/>
          </w:tcPr>
          <w:p w14:paraId="223D69BB" w14:textId="42313AA0" w:rsidR="009C359B" w:rsidRDefault="009C359B" w:rsidP="00A76FCA">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lastRenderedPageBreak/>
              <w:t>Vnt.</w:t>
            </w:r>
          </w:p>
        </w:tc>
        <w:tc>
          <w:tcPr>
            <w:tcW w:w="732" w:type="pct"/>
            <w:vAlign w:val="center"/>
          </w:tcPr>
          <w:p w14:paraId="290DEB39" w14:textId="75A2D8A0" w:rsidR="009C359B" w:rsidRDefault="009C359B" w:rsidP="00A76FCA">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1</w:t>
            </w:r>
          </w:p>
        </w:tc>
      </w:tr>
      <w:tr w:rsidR="009C359B" w:rsidRPr="00B708C3" w14:paraId="783E3836" w14:textId="77777777" w:rsidTr="00A76FCA">
        <w:tc>
          <w:tcPr>
            <w:tcW w:w="406" w:type="pct"/>
            <w:vAlign w:val="center"/>
          </w:tcPr>
          <w:p w14:paraId="2997BB59" w14:textId="044FD780" w:rsidR="009C359B" w:rsidRDefault="009C359B" w:rsidP="00A76FCA">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6.7</w:t>
            </w:r>
          </w:p>
        </w:tc>
        <w:tc>
          <w:tcPr>
            <w:tcW w:w="3125" w:type="pct"/>
            <w:vAlign w:val="center"/>
          </w:tcPr>
          <w:p w14:paraId="4A177952" w14:textId="7126E90A" w:rsidR="009C359B" w:rsidRPr="00DB7CD9" w:rsidRDefault="009C359B" w:rsidP="009C359B">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DB7CD9">
              <w:rPr>
                <w:rFonts w:ascii="Times New Roman" w:eastAsia="Times New Roman" w:hAnsi="Times New Roman" w:cs="Times New Roman"/>
                <w:b/>
                <w:bCs/>
                <w:kern w:val="0"/>
                <w:sz w:val="24"/>
                <w:szCs w:val="24"/>
                <w:lang w:eastAsia="lt-LT"/>
                <w14:ligatures w14:val="none"/>
              </w:rPr>
              <w:t>Judantis tiltelis, (1 vnt.):</w:t>
            </w:r>
          </w:p>
          <w:p w14:paraId="01961C74" w14:textId="77777777" w:rsidR="009C359B" w:rsidRPr="00FC1B93"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FC1B93">
              <w:rPr>
                <w:rFonts w:ascii="Times New Roman" w:eastAsia="Times New Roman" w:hAnsi="Times New Roman" w:cs="Times New Roman"/>
                <w:kern w:val="0"/>
                <w:sz w:val="24"/>
                <w:szCs w:val="24"/>
                <w:lang w:eastAsia="lt-LT"/>
                <w14:ligatures w14:val="none"/>
              </w:rPr>
              <w:t>Judantis tiltelis turi būti skirtas 3–14 metų amžiaus vaikams, intensyviam viešajam naudojimui lauko sąlygomis.</w:t>
            </w:r>
          </w:p>
          <w:p w14:paraId="76CE4390" w14:textId="77777777" w:rsidR="009C359B" w:rsidRPr="00FC1B93"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FC1B93">
              <w:rPr>
                <w:rFonts w:ascii="Times New Roman" w:eastAsia="Times New Roman" w:hAnsi="Times New Roman" w:cs="Times New Roman"/>
                <w:kern w:val="0"/>
                <w:sz w:val="24"/>
                <w:szCs w:val="24"/>
                <w:lang w:eastAsia="lt-LT"/>
                <w14:ligatures w14:val="none"/>
              </w:rPr>
              <w:t>Orientaciniai įrenginio matmenys – 1,00 × 4,40 × 1,28 m (plotis × ilgis × aukštis), leidžiama ±10 proc. paklaida.</w:t>
            </w:r>
          </w:p>
          <w:p w14:paraId="6202D8B5" w14:textId="77777777" w:rsidR="009C359B" w:rsidRPr="00FC1B93"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FC1B93">
              <w:rPr>
                <w:rFonts w:ascii="Times New Roman" w:eastAsia="Times New Roman" w:hAnsi="Times New Roman" w:cs="Times New Roman"/>
                <w:kern w:val="0"/>
                <w:sz w:val="24"/>
                <w:szCs w:val="24"/>
                <w:lang w:eastAsia="lt-LT"/>
                <w14:ligatures w14:val="none"/>
              </w:rPr>
              <w:t>Įrenginio konstrukcija turi būti stacionariai tvirtinama prie pagrindo įbetonuojant arba taikant lygiavertį tvirtinimo sprendinį, užtikrinantį ne blogesnį įrenginio stabilumą, tvirtumą ir saugų naudojimą.</w:t>
            </w:r>
          </w:p>
          <w:p w14:paraId="224084A0" w14:textId="77777777" w:rsidR="009C359B" w:rsidRPr="00FC1B93"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55690F">
              <w:rPr>
                <w:rFonts w:ascii="Times New Roman" w:eastAsia="Times New Roman" w:hAnsi="Times New Roman" w:cs="Times New Roman"/>
                <w:kern w:val="0"/>
                <w:sz w:val="24"/>
                <w:szCs w:val="24"/>
                <w:lang w:eastAsia="lt-LT"/>
                <w14:ligatures w14:val="none"/>
              </w:rPr>
              <w:t>Visos metalinės konstrukcijos ir detalės turi būti cinkuotos ir nudažytos milteliniu būdu arba apsaugotos kitu lygiaverčiu būdu, užtikrinančiu ne blogesnę apsaugą nuo korozijos ir atmosferos poveikio.</w:t>
            </w:r>
          </w:p>
          <w:p w14:paraId="3CFB0DB7" w14:textId="70900572" w:rsidR="009C359B" w:rsidRPr="009C359B" w:rsidRDefault="009C359B" w:rsidP="00A76FCA">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FC1B93">
              <w:rPr>
                <w:rFonts w:ascii="Times New Roman" w:eastAsia="Times New Roman" w:hAnsi="Times New Roman" w:cs="Times New Roman"/>
                <w:kern w:val="0"/>
                <w:sz w:val="24"/>
                <w:szCs w:val="24"/>
                <w:lang w:eastAsia="lt-LT"/>
                <w14:ligatures w14:val="none"/>
              </w:rPr>
              <w:t>Medinės dalys turi būti padengtos lauko sąlygoms skirtomis apsauginėmis dangomis, dažais arba apsaugotos kitu lygiaverčiu būdu, užtikrinančiu atsparumą atmosferos poveikiui.</w:t>
            </w:r>
          </w:p>
        </w:tc>
        <w:tc>
          <w:tcPr>
            <w:tcW w:w="737" w:type="pct"/>
            <w:vAlign w:val="center"/>
          </w:tcPr>
          <w:p w14:paraId="0649EACB" w14:textId="77B02467" w:rsidR="009C359B" w:rsidRDefault="009C359B" w:rsidP="00A76FCA">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Vnt.</w:t>
            </w:r>
          </w:p>
        </w:tc>
        <w:tc>
          <w:tcPr>
            <w:tcW w:w="732" w:type="pct"/>
            <w:vAlign w:val="center"/>
          </w:tcPr>
          <w:p w14:paraId="5CC121E5" w14:textId="3B717276" w:rsidR="009C359B" w:rsidRDefault="009C359B" w:rsidP="00A76FCA">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1</w:t>
            </w:r>
          </w:p>
        </w:tc>
      </w:tr>
      <w:tr w:rsidR="009C359B" w:rsidRPr="00B708C3" w14:paraId="78EC16D0" w14:textId="77777777" w:rsidTr="39471F23">
        <w:tc>
          <w:tcPr>
            <w:tcW w:w="406" w:type="pct"/>
            <w:vAlign w:val="center"/>
          </w:tcPr>
          <w:p w14:paraId="73BC7014" w14:textId="37E3AD0C" w:rsidR="009C359B" w:rsidRDefault="009C359B" w:rsidP="00FB022B">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6.8</w:t>
            </w:r>
          </w:p>
        </w:tc>
        <w:tc>
          <w:tcPr>
            <w:tcW w:w="3125" w:type="pct"/>
            <w:vAlign w:val="center"/>
          </w:tcPr>
          <w:p w14:paraId="1E668A0B" w14:textId="4E3CE6B3" w:rsidR="009C359B" w:rsidRPr="00DB7CD9" w:rsidRDefault="009C359B" w:rsidP="009C359B">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proofErr w:type="spellStart"/>
            <w:r w:rsidRPr="00DB7CD9">
              <w:rPr>
                <w:rFonts w:ascii="Times New Roman" w:eastAsia="Times New Roman" w:hAnsi="Times New Roman" w:cs="Times New Roman"/>
                <w:b/>
                <w:bCs/>
                <w:kern w:val="0"/>
                <w:sz w:val="24"/>
                <w:szCs w:val="24"/>
                <w:lang w:eastAsia="lt-LT"/>
                <w14:ligatures w14:val="none"/>
              </w:rPr>
              <w:t>Smėliadėžė</w:t>
            </w:r>
            <w:proofErr w:type="spellEnd"/>
            <w:r w:rsidRPr="00DB7CD9">
              <w:rPr>
                <w:rFonts w:ascii="Times New Roman" w:eastAsia="Times New Roman" w:hAnsi="Times New Roman" w:cs="Times New Roman"/>
                <w:b/>
                <w:bCs/>
                <w:kern w:val="0"/>
                <w:sz w:val="24"/>
                <w:szCs w:val="24"/>
                <w:lang w:eastAsia="lt-LT"/>
                <w14:ligatures w14:val="none"/>
              </w:rPr>
              <w:t>, (1 vnt.):</w:t>
            </w:r>
          </w:p>
          <w:p w14:paraId="5ECA788C" w14:textId="77777777" w:rsidR="009C359B" w:rsidRPr="00B3095F"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proofErr w:type="spellStart"/>
            <w:r w:rsidRPr="00B3095F">
              <w:rPr>
                <w:rFonts w:ascii="Times New Roman" w:eastAsia="Times New Roman" w:hAnsi="Times New Roman" w:cs="Times New Roman"/>
                <w:kern w:val="0"/>
                <w:sz w:val="24"/>
                <w:szCs w:val="24"/>
                <w:lang w:eastAsia="lt-LT"/>
                <w14:ligatures w14:val="none"/>
              </w:rPr>
              <w:t>Smėliadėžė</w:t>
            </w:r>
            <w:proofErr w:type="spellEnd"/>
            <w:r w:rsidRPr="00B3095F">
              <w:rPr>
                <w:rFonts w:ascii="Times New Roman" w:eastAsia="Times New Roman" w:hAnsi="Times New Roman" w:cs="Times New Roman"/>
                <w:kern w:val="0"/>
                <w:sz w:val="24"/>
                <w:szCs w:val="24"/>
                <w:lang w:eastAsia="lt-LT"/>
                <w14:ligatures w14:val="none"/>
              </w:rPr>
              <w:t xml:space="preserve"> turi būti skirta intensyviam viešajam naudojimui lauko sąlygomis.</w:t>
            </w:r>
          </w:p>
          <w:p w14:paraId="187F87AD" w14:textId="77777777" w:rsidR="009C359B" w:rsidRPr="00B3095F"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B3095F">
              <w:rPr>
                <w:rFonts w:ascii="Times New Roman" w:eastAsia="Times New Roman" w:hAnsi="Times New Roman" w:cs="Times New Roman"/>
                <w:kern w:val="0"/>
                <w:sz w:val="24"/>
                <w:szCs w:val="24"/>
                <w:lang w:eastAsia="lt-LT"/>
                <w14:ligatures w14:val="none"/>
              </w:rPr>
              <w:t xml:space="preserve">Orientaciniai </w:t>
            </w:r>
            <w:proofErr w:type="spellStart"/>
            <w:r w:rsidRPr="00B3095F">
              <w:rPr>
                <w:rFonts w:ascii="Times New Roman" w:eastAsia="Times New Roman" w:hAnsi="Times New Roman" w:cs="Times New Roman"/>
                <w:kern w:val="0"/>
                <w:sz w:val="24"/>
                <w:szCs w:val="24"/>
                <w:lang w:eastAsia="lt-LT"/>
                <w14:ligatures w14:val="none"/>
              </w:rPr>
              <w:t>smėliadėžės</w:t>
            </w:r>
            <w:proofErr w:type="spellEnd"/>
            <w:r w:rsidRPr="00B3095F">
              <w:rPr>
                <w:rFonts w:ascii="Times New Roman" w:eastAsia="Times New Roman" w:hAnsi="Times New Roman" w:cs="Times New Roman"/>
                <w:kern w:val="0"/>
                <w:sz w:val="24"/>
                <w:szCs w:val="24"/>
                <w:lang w:eastAsia="lt-LT"/>
                <w14:ligatures w14:val="none"/>
              </w:rPr>
              <w:t xml:space="preserve"> matmenys – 3,00 × 3,00 × 0,30 m (plotis × ilgis × aukštis), leidžiama ±10 proc. paklaida.</w:t>
            </w:r>
          </w:p>
          <w:p w14:paraId="6F84B224" w14:textId="77777777" w:rsidR="009C359B" w:rsidRPr="00B3095F"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proofErr w:type="spellStart"/>
            <w:r w:rsidRPr="00B3095F">
              <w:rPr>
                <w:rFonts w:ascii="Times New Roman" w:eastAsia="Times New Roman" w:hAnsi="Times New Roman" w:cs="Times New Roman"/>
                <w:kern w:val="0"/>
                <w:sz w:val="24"/>
                <w:szCs w:val="24"/>
                <w:lang w:eastAsia="lt-LT"/>
                <w14:ligatures w14:val="none"/>
              </w:rPr>
              <w:t>Smėliadėžės</w:t>
            </w:r>
            <w:proofErr w:type="spellEnd"/>
            <w:r w:rsidRPr="00B3095F">
              <w:rPr>
                <w:rFonts w:ascii="Times New Roman" w:eastAsia="Times New Roman" w:hAnsi="Times New Roman" w:cs="Times New Roman"/>
                <w:kern w:val="0"/>
                <w:sz w:val="24"/>
                <w:szCs w:val="24"/>
                <w:lang w:eastAsia="lt-LT"/>
                <w14:ligatures w14:val="none"/>
              </w:rPr>
              <w:t xml:space="preserve"> konstrukcija turi būti stacionariai tvirtinama prie pagrindo įbetonuojant arba taikant lygiavertį tvirtinimo sprendinį, užtikrinantį ne blogesnį įrenginio stabilumą, tvirtumą ir saugų naudojimą.</w:t>
            </w:r>
          </w:p>
          <w:p w14:paraId="50B2F50E" w14:textId="77777777" w:rsidR="009C359B" w:rsidRPr="00B3095F"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55690F">
              <w:rPr>
                <w:rFonts w:ascii="Times New Roman" w:eastAsia="Times New Roman" w:hAnsi="Times New Roman" w:cs="Times New Roman"/>
                <w:kern w:val="0"/>
                <w:sz w:val="24"/>
                <w:szCs w:val="24"/>
                <w:lang w:eastAsia="lt-LT"/>
                <w14:ligatures w14:val="none"/>
              </w:rPr>
              <w:t>Visi metaliniai konstrukcijos elementai turi būti galvanizuoti ir nudažyti arba apsaugoti kitu lygiaverčiu būdu, užtikrinančiu ne blogesnę apsaugą nuo korozijos ir atmosferos poveikio.</w:t>
            </w:r>
          </w:p>
          <w:p w14:paraId="7C6FFC2A" w14:textId="77777777" w:rsidR="009C359B" w:rsidRPr="00B3095F"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B3095F">
              <w:rPr>
                <w:rFonts w:ascii="Times New Roman" w:eastAsia="Times New Roman" w:hAnsi="Times New Roman" w:cs="Times New Roman"/>
                <w:kern w:val="0"/>
                <w:sz w:val="24"/>
                <w:szCs w:val="24"/>
                <w:lang w:eastAsia="lt-LT"/>
                <w14:ligatures w14:val="none"/>
              </w:rPr>
              <w:t>Medinės dalys turi būti padengtos lauko sąlygoms skirtomis apsauginėmis dangomis, dažais arba apsaugotos kitu lygiaverčiu būdu, užtikrinančiu atsparumą atmosferos poveikiui.</w:t>
            </w:r>
          </w:p>
          <w:p w14:paraId="6F29CE8B" w14:textId="77777777" w:rsidR="009C359B" w:rsidRPr="00B3095F" w:rsidRDefault="009C359B" w:rsidP="009C359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lastRenderedPageBreak/>
              <w:t xml:space="preserve">- </w:t>
            </w:r>
            <w:r w:rsidRPr="00B3095F">
              <w:rPr>
                <w:rFonts w:ascii="Times New Roman" w:eastAsia="Times New Roman" w:hAnsi="Times New Roman" w:cs="Times New Roman"/>
                <w:kern w:val="0"/>
                <w:sz w:val="24"/>
                <w:szCs w:val="24"/>
                <w:lang w:eastAsia="lt-LT"/>
                <w14:ligatures w14:val="none"/>
              </w:rPr>
              <w:t>Apdailos elementai turi būti pagaminti iš HDPE plokščių arba lygiavertės medžiagos, tinkamos intensyviam naudojimui lauko sąlygomis ir atsparios atmosferos bei mechaniniam poveikiui.</w:t>
            </w:r>
          </w:p>
          <w:p w14:paraId="1F24994B" w14:textId="4E0F9D9C" w:rsidR="009C359B" w:rsidRPr="009C359B" w:rsidRDefault="009C359B" w:rsidP="00FB022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proofErr w:type="spellStart"/>
            <w:r w:rsidRPr="00B3095F">
              <w:rPr>
                <w:rFonts w:ascii="Times New Roman" w:eastAsia="Times New Roman" w:hAnsi="Times New Roman" w:cs="Times New Roman"/>
                <w:kern w:val="0"/>
                <w:sz w:val="24"/>
                <w:szCs w:val="24"/>
                <w:lang w:eastAsia="lt-LT"/>
                <w14:ligatures w14:val="none"/>
              </w:rPr>
              <w:t>Smėliadėžė</w:t>
            </w:r>
            <w:proofErr w:type="spellEnd"/>
            <w:r w:rsidRPr="00B3095F">
              <w:rPr>
                <w:rFonts w:ascii="Times New Roman" w:eastAsia="Times New Roman" w:hAnsi="Times New Roman" w:cs="Times New Roman"/>
                <w:kern w:val="0"/>
                <w:sz w:val="24"/>
                <w:szCs w:val="24"/>
                <w:lang w:eastAsia="lt-LT"/>
                <w14:ligatures w14:val="none"/>
              </w:rPr>
              <w:t xml:space="preserve"> turi būti komplektuojama su jos įrengimui reikalingais pamatais ir (arba) visais tvirtinimo elementais.</w:t>
            </w:r>
          </w:p>
        </w:tc>
        <w:tc>
          <w:tcPr>
            <w:tcW w:w="737" w:type="pct"/>
            <w:vAlign w:val="center"/>
          </w:tcPr>
          <w:p w14:paraId="5A19869F" w14:textId="7F12C3D8" w:rsidR="009C359B" w:rsidRDefault="009C359B"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lastRenderedPageBreak/>
              <w:t>Vnt.</w:t>
            </w:r>
          </w:p>
        </w:tc>
        <w:tc>
          <w:tcPr>
            <w:tcW w:w="732" w:type="pct"/>
            <w:vAlign w:val="center"/>
          </w:tcPr>
          <w:p w14:paraId="204E5A54" w14:textId="0DF039A5" w:rsidR="009C359B" w:rsidRDefault="009C359B"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1</w:t>
            </w:r>
          </w:p>
        </w:tc>
      </w:tr>
      <w:tr w:rsidR="009C359B" w:rsidRPr="00B708C3" w14:paraId="6C4B6846" w14:textId="77777777" w:rsidTr="39471F23">
        <w:tc>
          <w:tcPr>
            <w:tcW w:w="406" w:type="pct"/>
            <w:vAlign w:val="center"/>
          </w:tcPr>
          <w:p w14:paraId="01A11778" w14:textId="010F9722" w:rsidR="009C359B" w:rsidRDefault="00161834" w:rsidP="00FB022B">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7.</w:t>
            </w:r>
          </w:p>
        </w:tc>
        <w:tc>
          <w:tcPr>
            <w:tcW w:w="3125" w:type="pct"/>
            <w:vAlign w:val="center"/>
          </w:tcPr>
          <w:p w14:paraId="19B2E1B1" w14:textId="77777777" w:rsidR="00305ABB" w:rsidRPr="00305ABB" w:rsidRDefault="00305ABB" w:rsidP="00305ABB">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sidRPr="00305ABB">
              <w:rPr>
                <w:rFonts w:ascii="Times New Roman" w:eastAsia="Times New Roman" w:hAnsi="Times New Roman" w:cs="Times New Roman"/>
                <w:b/>
                <w:bCs/>
                <w:kern w:val="0"/>
                <w:sz w:val="24"/>
                <w:szCs w:val="24"/>
                <w:lang w:eastAsia="lt-LT"/>
                <w14:ligatures w14:val="none"/>
              </w:rPr>
              <w:t>Vaikų žaidimo aikštelės bendrieji reikalavimai:</w:t>
            </w:r>
          </w:p>
          <w:p w14:paraId="7E89157E" w14:textId="77777777" w:rsidR="00305ABB" w:rsidRPr="00752BDE" w:rsidRDefault="00305ABB" w:rsidP="00305AB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752BDE">
              <w:rPr>
                <w:rFonts w:ascii="Times New Roman" w:eastAsia="Times New Roman" w:hAnsi="Times New Roman" w:cs="Times New Roman"/>
                <w:kern w:val="0"/>
                <w:sz w:val="24"/>
                <w:szCs w:val="24"/>
                <w:lang w:eastAsia="lt-LT"/>
                <w14:ligatures w14:val="none"/>
              </w:rPr>
              <w:t>Vaikų žaidimų aikštelė (pozicijos 6.1–6.8) turi būti įrengta taip, kad atitiktų visus HN 131:2015 „Vaikų žaidimų aikštelės ir patalpos. Bendrieji sveikatos reikalavimai" reglamento reikalavimus</w:t>
            </w:r>
            <w:r>
              <w:rPr>
                <w:rFonts w:ascii="Times New Roman" w:eastAsia="Times New Roman" w:hAnsi="Times New Roman" w:cs="Times New Roman"/>
                <w:kern w:val="0"/>
                <w:sz w:val="24"/>
                <w:szCs w:val="24"/>
                <w:lang w:eastAsia="lt-LT"/>
                <w14:ligatures w14:val="none"/>
              </w:rPr>
              <w:t>;</w:t>
            </w:r>
          </w:p>
          <w:p w14:paraId="6C0A8CF0" w14:textId="77777777" w:rsidR="00305ABB" w:rsidRPr="00752BDE" w:rsidRDefault="00305ABB" w:rsidP="00305AB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752BDE">
              <w:rPr>
                <w:rFonts w:ascii="Times New Roman" w:eastAsia="Times New Roman" w:hAnsi="Times New Roman" w:cs="Times New Roman"/>
                <w:kern w:val="0"/>
                <w:sz w:val="24"/>
                <w:szCs w:val="24"/>
                <w:lang w:eastAsia="lt-LT"/>
                <w14:ligatures w14:val="none"/>
              </w:rPr>
              <w:t>Žaidimų aikštelės įranga ir smūgį silpninanti danga turi turėti atitikties sertifikatą ar gamintojo deklaraciją, liudijančią atitiktį LST EN 1176-1:2008, LST EN 1176-2:2008, LST EN 1176-3:2008, LST EN 1176-4:2008, LST EN 1176-5:2008, LST EN 1176-6:2008, LST EN 1176-10:2008, LST EN 1176-11:2014, LST EN 1177:2008 ar tapačių standartų reikalavimams, bei surinkimo, naudojimo ir priežiūros instrukcijas valstybine kalba</w:t>
            </w:r>
            <w:r>
              <w:rPr>
                <w:rFonts w:ascii="Times New Roman" w:eastAsia="Times New Roman" w:hAnsi="Times New Roman" w:cs="Times New Roman"/>
                <w:kern w:val="0"/>
                <w:sz w:val="24"/>
                <w:szCs w:val="24"/>
                <w:lang w:eastAsia="lt-LT"/>
                <w14:ligatures w14:val="none"/>
              </w:rPr>
              <w:t>;</w:t>
            </w:r>
          </w:p>
          <w:p w14:paraId="6BCDD14A" w14:textId="77777777" w:rsidR="00305ABB" w:rsidRPr="00752BDE" w:rsidRDefault="00305ABB" w:rsidP="00305ABB">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752BDE">
              <w:rPr>
                <w:rFonts w:ascii="Times New Roman" w:eastAsia="Times New Roman" w:hAnsi="Times New Roman" w:cs="Times New Roman"/>
                <w:kern w:val="0"/>
                <w:sz w:val="24"/>
                <w:szCs w:val="24"/>
                <w:lang w:eastAsia="lt-LT"/>
                <w14:ligatures w14:val="none"/>
              </w:rPr>
              <w:t>Žaidimų aikštelės įranga ir smūgį silpninanti danga turi būti sumontuota pagal gamintojo instrukcijas.</w:t>
            </w:r>
          </w:p>
          <w:p w14:paraId="7DBFB36A" w14:textId="77777777" w:rsidR="00752BDE" w:rsidRPr="00752BDE" w:rsidRDefault="00752BDE" w:rsidP="00752BDE">
            <w:pPr>
              <w:tabs>
                <w:tab w:val="left" w:pos="567"/>
                <w:tab w:val="left" w:pos="993"/>
              </w:tabs>
              <w:spacing w:after="0" w:line="240" w:lineRule="auto"/>
              <w:ind w:left="720"/>
              <w:jc w:val="both"/>
              <w:rPr>
                <w:rFonts w:ascii="Times New Roman" w:eastAsia="Times New Roman" w:hAnsi="Times New Roman" w:cs="Times New Roman"/>
                <w:kern w:val="0"/>
                <w:sz w:val="24"/>
                <w:szCs w:val="24"/>
                <w:lang w:eastAsia="lt-LT"/>
                <w14:ligatures w14:val="none"/>
              </w:rPr>
            </w:pPr>
          </w:p>
          <w:p w14:paraId="083103C2" w14:textId="7F197B89" w:rsidR="00752BDE" w:rsidRPr="00752BDE" w:rsidRDefault="00752BDE" w:rsidP="00752BDE">
            <w:pPr>
              <w:tabs>
                <w:tab w:val="left" w:pos="567"/>
                <w:tab w:val="left" w:pos="993"/>
              </w:tabs>
              <w:spacing w:after="0" w:line="240" w:lineRule="auto"/>
              <w:jc w:val="both"/>
              <w:rPr>
                <w:rFonts w:ascii="Times New Roman" w:eastAsia="Times New Roman" w:hAnsi="Times New Roman" w:cs="Times New Roman"/>
                <w:b/>
                <w:bCs/>
                <w:color w:val="000000" w:themeColor="text1"/>
                <w:kern w:val="0"/>
                <w:sz w:val="24"/>
                <w:szCs w:val="24"/>
                <w:lang w:eastAsia="lt-LT"/>
                <w14:ligatures w14:val="none"/>
              </w:rPr>
            </w:pPr>
            <w:r w:rsidRPr="00752BDE">
              <w:rPr>
                <w:rFonts w:ascii="Times New Roman" w:eastAsia="Times New Roman" w:hAnsi="Times New Roman" w:cs="Times New Roman"/>
                <w:b/>
                <w:bCs/>
                <w:color w:val="000000" w:themeColor="text1"/>
                <w:kern w:val="0"/>
                <w:sz w:val="24"/>
                <w:szCs w:val="24"/>
                <w:lang w:eastAsia="lt-LT"/>
                <w14:ligatures w14:val="none"/>
              </w:rPr>
              <w:t>Bendrieji reikalavimai</w:t>
            </w:r>
          </w:p>
          <w:p w14:paraId="5B69E844" w14:textId="0FA54416" w:rsidR="00752BDE" w:rsidRPr="00752BDE" w:rsidRDefault="00752BDE" w:rsidP="00752BDE">
            <w:pPr>
              <w:tabs>
                <w:tab w:val="left" w:pos="567"/>
                <w:tab w:val="left" w:pos="993"/>
              </w:tabs>
              <w:spacing w:after="0" w:line="240" w:lineRule="auto"/>
              <w:jc w:val="both"/>
              <w:rPr>
                <w:rFonts w:ascii="Times New Roman" w:eastAsia="Times New Roman" w:hAnsi="Times New Roman" w:cs="Times New Roman"/>
                <w:b/>
                <w:bCs/>
                <w:color w:val="000000" w:themeColor="text1"/>
                <w:kern w:val="0"/>
                <w:sz w:val="24"/>
                <w:szCs w:val="24"/>
                <w:lang w:eastAsia="lt-LT"/>
                <w14:ligatures w14:val="none"/>
              </w:rPr>
            </w:pPr>
            <w:r w:rsidRPr="00752BDE">
              <w:rPr>
                <w:rFonts w:ascii="Times New Roman" w:eastAsia="Times New Roman" w:hAnsi="Times New Roman" w:cs="Times New Roman"/>
                <w:b/>
                <w:bCs/>
                <w:color w:val="000000" w:themeColor="text1"/>
                <w:kern w:val="0"/>
                <w:sz w:val="24"/>
                <w:szCs w:val="24"/>
                <w:lang w:eastAsia="lt-LT"/>
                <w14:ligatures w14:val="none"/>
              </w:rPr>
              <w:t>1. Garantija:</w:t>
            </w:r>
          </w:p>
          <w:p w14:paraId="09005ACA" w14:textId="32FC1177" w:rsidR="00752BDE" w:rsidRPr="00752BDE" w:rsidRDefault="00752BDE" w:rsidP="00752BDE">
            <w:pPr>
              <w:tabs>
                <w:tab w:val="left" w:pos="567"/>
                <w:tab w:val="left" w:pos="993"/>
              </w:tabs>
              <w:spacing w:after="0" w:line="240" w:lineRule="auto"/>
              <w:jc w:val="both"/>
              <w:rPr>
                <w:rFonts w:ascii="Times New Roman" w:eastAsia="Times New Roman" w:hAnsi="Times New Roman" w:cs="Times New Roman"/>
                <w:color w:val="000000" w:themeColor="text1"/>
                <w:kern w:val="0"/>
                <w:sz w:val="24"/>
                <w:szCs w:val="24"/>
                <w:lang w:eastAsia="lt-LT"/>
                <w14:ligatures w14:val="none"/>
              </w:rPr>
            </w:pPr>
            <w:r>
              <w:rPr>
                <w:rFonts w:ascii="Times New Roman" w:eastAsia="Times New Roman" w:hAnsi="Times New Roman" w:cs="Times New Roman"/>
                <w:color w:val="000000" w:themeColor="text1"/>
                <w:kern w:val="0"/>
                <w:sz w:val="24"/>
                <w:szCs w:val="24"/>
                <w:lang w:eastAsia="lt-LT"/>
                <w14:ligatures w14:val="none"/>
              </w:rPr>
              <w:t xml:space="preserve">- </w:t>
            </w:r>
            <w:r w:rsidRPr="00752BDE">
              <w:rPr>
                <w:rFonts w:ascii="Times New Roman" w:eastAsia="Times New Roman" w:hAnsi="Times New Roman" w:cs="Times New Roman"/>
                <w:color w:val="000000" w:themeColor="text1"/>
                <w:kern w:val="0"/>
                <w:sz w:val="24"/>
                <w:szCs w:val="24"/>
                <w:lang w:eastAsia="lt-LT"/>
                <w14:ligatures w14:val="none"/>
              </w:rPr>
              <w:t>Kiekvienai atskirai pozicijai (</w:t>
            </w:r>
            <w:r w:rsidR="008F3282">
              <w:rPr>
                <w:rFonts w:ascii="Times New Roman" w:eastAsia="Times New Roman" w:hAnsi="Times New Roman" w:cs="Times New Roman"/>
                <w:color w:val="000000" w:themeColor="text1"/>
                <w:kern w:val="0"/>
                <w:sz w:val="24"/>
                <w:szCs w:val="24"/>
                <w:lang w:eastAsia="lt-LT"/>
                <w14:ligatures w14:val="none"/>
              </w:rPr>
              <w:t>1</w:t>
            </w:r>
            <w:r w:rsidRPr="00752BDE">
              <w:rPr>
                <w:rFonts w:ascii="Times New Roman" w:eastAsia="Times New Roman" w:hAnsi="Times New Roman" w:cs="Times New Roman"/>
                <w:color w:val="000000" w:themeColor="text1"/>
                <w:kern w:val="0"/>
                <w:sz w:val="24"/>
                <w:szCs w:val="24"/>
                <w:lang w:eastAsia="lt-LT"/>
                <w14:ligatures w14:val="none"/>
              </w:rPr>
              <w:t>–6 skyriai) šioje techninėje specifikacijoje nurodyti minimalūs garantiniai terminai (pvz., 24 mėn., 5 metai) taikomi kaip minimalūs — tiekėjas gali pasiūlyti ir ilgesnę garantiją.</w:t>
            </w:r>
          </w:p>
          <w:p w14:paraId="6DA7A1F1" w14:textId="218038F7" w:rsidR="00752BDE" w:rsidRPr="00752BDE" w:rsidRDefault="00752BDE" w:rsidP="00752BDE">
            <w:pPr>
              <w:tabs>
                <w:tab w:val="left" w:pos="567"/>
                <w:tab w:val="left" w:pos="993"/>
              </w:tabs>
              <w:spacing w:after="0" w:line="240" w:lineRule="auto"/>
              <w:jc w:val="both"/>
              <w:rPr>
                <w:rFonts w:ascii="Times New Roman" w:eastAsia="Times New Roman" w:hAnsi="Times New Roman" w:cs="Times New Roman"/>
                <w:color w:val="000000" w:themeColor="text1"/>
                <w:kern w:val="0"/>
                <w:sz w:val="24"/>
                <w:szCs w:val="24"/>
                <w:lang w:eastAsia="lt-LT"/>
                <w14:ligatures w14:val="none"/>
              </w:rPr>
            </w:pPr>
            <w:r>
              <w:rPr>
                <w:rFonts w:ascii="Times New Roman" w:eastAsia="Times New Roman" w:hAnsi="Times New Roman" w:cs="Times New Roman"/>
                <w:color w:val="000000" w:themeColor="text1"/>
                <w:kern w:val="0"/>
                <w:sz w:val="24"/>
                <w:szCs w:val="24"/>
                <w:lang w:eastAsia="lt-LT"/>
                <w14:ligatures w14:val="none"/>
              </w:rPr>
              <w:t xml:space="preserve">- </w:t>
            </w:r>
            <w:r w:rsidRPr="00752BDE">
              <w:rPr>
                <w:rFonts w:ascii="Times New Roman" w:eastAsia="Times New Roman" w:hAnsi="Times New Roman" w:cs="Times New Roman"/>
                <w:color w:val="000000" w:themeColor="text1"/>
                <w:kern w:val="0"/>
                <w:sz w:val="24"/>
                <w:szCs w:val="24"/>
                <w:lang w:eastAsia="lt-LT"/>
                <w14:ligatures w14:val="none"/>
              </w:rPr>
              <w:t>Visais atvejais garantiniai terminai negali būti trumpesni, nei numato LR Civilinis kodeksas ir Statybos įstatymas atliktiems darbams bei sumontuotiems statiniams ar jų dalims. Jeigu konkrečioje pozicijoje nurodytas terminas yra trumpesnis už įstatymų nustatytą privalomą minimumą, taikomas ilgesnysis (įstatymo nustatytas) terminas.</w:t>
            </w:r>
          </w:p>
          <w:p w14:paraId="52FC7AFC" w14:textId="1EF89768" w:rsidR="00752BDE" w:rsidRPr="00752BDE" w:rsidRDefault="00752BDE" w:rsidP="00752BDE">
            <w:pPr>
              <w:tabs>
                <w:tab w:val="left" w:pos="567"/>
                <w:tab w:val="left" w:pos="993"/>
              </w:tabs>
              <w:spacing w:after="0" w:line="240" w:lineRule="auto"/>
              <w:jc w:val="both"/>
              <w:rPr>
                <w:rFonts w:ascii="Times New Roman" w:eastAsia="Times New Roman" w:hAnsi="Times New Roman" w:cs="Times New Roman"/>
                <w:color w:val="000000" w:themeColor="text1"/>
                <w:kern w:val="0"/>
                <w:sz w:val="24"/>
                <w:szCs w:val="24"/>
                <w:lang w:eastAsia="lt-LT"/>
                <w14:ligatures w14:val="none"/>
              </w:rPr>
            </w:pPr>
            <w:r>
              <w:rPr>
                <w:rFonts w:ascii="Times New Roman" w:eastAsia="Times New Roman" w:hAnsi="Times New Roman" w:cs="Times New Roman"/>
                <w:color w:val="000000" w:themeColor="text1"/>
                <w:kern w:val="0"/>
                <w:sz w:val="24"/>
                <w:szCs w:val="24"/>
                <w:lang w:eastAsia="lt-LT"/>
                <w14:ligatures w14:val="none"/>
              </w:rPr>
              <w:t xml:space="preserve">- </w:t>
            </w:r>
            <w:r w:rsidRPr="00752BDE">
              <w:rPr>
                <w:rFonts w:ascii="Times New Roman" w:eastAsia="Times New Roman" w:hAnsi="Times New Roman" w:cs="Times New Roman"/>
                <w:color w:val="000000" w:themeColor="text1"/>
                <w:kern w:val="0"/>
                <w:sz w:val="24"/>
                <w:szCs w:val="24"/>
                <w:lang w:eastAsia="lt-LT"/>
                <w14:ligatures w14:val="none"/>
              </w:rPr>
              <w:t>Garantiniu laikotarpiu tiekėjas (rangovas) privalo savo lėšomis pašalinti dėl gaminio, medžiagų, konstrukcijos ar montavimo darbų kokybės atsiradusius defektus per protingą, su Užsakovu suderintą terminą.</w:t>
            </w:r>
          </w:p>
          <w:p w14:paraId="3B06E6B2" w14:textId="2C85DF7D" w:rsidR="00752BDE" w:rsidRDefault="00752BDE" w:rsidP="00752BDE">
            <w:pPr>
              <w:tabs>
                <w:tab w:val="left" w:pos="567"/>
                <w:tab w:val="left" w:pos="993"/>
              </w:tabs>
              <w:spacing w:after="0" w:line="240" w:lineRule="auto"/>
              <w:jc w:val="both"/>
              <w:rPr>
                <w:rFonts w:ascii="Times New Roman" w:eastAsia="Times New Roman" w:hAnsi="Times New Roman" w:cs="Times New Roman"/>
                <w:color w:val="000000" w:themeColor="text1"/>
                <w:kern w:val="0"/>
                <w:sz w:val="24"/>
                <w:szCs w:val="24"/>
                <w:lang w:eastAsia="lt-LT"/>
                <w14:ligatures w14:val="none"/>
              </w:rPr>
            </w:pPr>
            <w:r>
              <w:rPr>
                <w:rFonts w:ascii="Times New Roman" w:eastAsia="Times New Roman" w:hAnsi="Times New Roman" w:cs="Times New Roman"/>
                <w:color w:val="000000" w:themeColor="text1"/>
                <w:kern w:val="0"/>
                <w:sz w:val="24"/>
                <w:szCs w:val="24"/>
                <w:lang w:eastAsia="lt-LT"/>
                <w14:ligatures w14:val="none"/>
              </w:rPr>
              <w:t xml:space="preserve">- </w:t>
            </w:r>
            <w:r w:rsidRPr="00752BDE">
              <w:rPr>
                <w:rFonts w:ascii="Times New Roman" w:eastAsia="Times New Roman" w:hAnsi="Times New Roman" w:cs="Times New Roman"/>
                <w:color w:val="000000" w:themeColor="text1"/>
                <w:kern w:val="0"/>
                <w:sz w:val="24"/>
                <w:szCs w:val="24"/>
                <w:lang w:eastAsia="lt-LT"/>
                <w14:ligatures w14:val="none"/>
              </w:rPr>
              <w:t>Garantinis terminas skaičiuojamas nuo darbų perdavimo–priėmimo akto pasirašymo dienos.</w:t>
            </w:r>
          </w:p>
          <w:p w14:paraId="4F92B9D3" w14:textId="77777777" w:rsidR="00752BDE" w:rsidRPr="00752BDE" w:rsidRDefault="00752BDE" w:rsidP="00752BDE">
            <w:pPr>
              <w:tabs>
                <w:tab w:val="left" w:pos="567"/>
                <w:tab w:val="left" w:pos="993"/>
              </w:tabs>
              <w:spacing w:after="0" w:line="240" w:lineRule="auto"/>
              <w:jc w:val="both"/>
              <w:rPr>
                <w:rFonts w:ascii="Times New Roman" w:eastAsia="Times New Roman" w:hAnsi="Times New Roman" w:cs="Times New Roman"/>
                <w:color w:val="000000" w:themeColor="text1"/>
                <w:kern w:val="0"/>
                <w:sz w:val="24"/>
                <w:szCs w:val="24"/>
                <w:lang w:eastAsia="lt-LT"/>
                <w14:ligatures w14:val="none"/>
              </w:rPr>
            </w:pPr>
          </w:p>
          <w:p w14:paraId="12CD09A4" w14:textId="4AEFC3F8" w:rsidR="00752BDE" w:rsidRPr="00752BDE" w:rsidRDefault="00752BDE" w:rsidP="00752BDE">
            <w:pPr>
              <w:tabs>
                <w:tab w:val="left" w:pos="567"/>
                <w:tab w:val="left" w:pos="993"/>
              </w:tabs>
              <w:spacing w:after="0" w:line="240" w:lineRule="auto"/>
              <w:jc w:val="both"/>
              <w:rPr>
                <w:rFonts w:ascii="Times New Roman" w:eastAsia="Times New Roman" w:hAnsi="Times New Roman" w:cs="Times New Roman"/>
                <w:b/>
                <w:bCs/>
                <w:color w:val="000000" w:themeColor="text1"/>
                <w:kern w:val="0"/>
                <w:sz w:val="24"/>
                <w:szCs w:val="24"/>
                <w:lang w:eastAsia="lt-LT"/>
                <w14:ligatures w14:val="none"/>
              </w:rPr>
            </w:pPr>
            <w:r w:rsidRPr="00752BDE">
              <w:rPr>
                <w:rFonts w:ascii="Times New Roman" w:eastAsia="Times New Roman" w:hAnsi="Times New Roman" w:cs="Times New Roman"/>
                <w:b/>
                <w:bCs/>
                <w:color w:val="000000" w:themeColor="text1"/>
                <w:kern w:val="0"/>
                <w:sz w:val="24"/>
                <w:szCs w:val="24"/>
                <w:lang w:eastAsia="lt-LT"/>
                <w14:ligatures w14:val="none"/>
              </w:rPr>
              <w:t>2. Kiti bendrai taikomi reikalavimai</w:t>
            </w:r>
            <w:r>
              <w:rPr>
                <w:rFonts w:ascii="Times New Roman" w:eastAsia="Times New Roman" w:hAnsi="Times New Roman" w:cs="Times New Roman"/>
                <w:b/>
                <w:bCs/>
                <w:color w:val="000000" w:themeColor="text1"/>
                <w:kern w:val="0"/>
                <w:sz w:val="24"/>
                <w:szCs w:val="24"/>
                <w:lang w:eastAsia="lt-LT"/>
                <w14:ligatures w14:val="none"/>
              </w:rPr>
              <w:t>:</w:t>
            </w:r>
          </w:p>
          <w:p w14:paraId="5EF79D49" w14:textId="0444D818" w:rsidR="00752BDE" w:rsidRPr="00752BDE" w:rsidRDefault="00752BDE" w:rsidP="00752BDE">
            <w:pPr>
              <w:tabs>
                <w:tab w:val="left" w:pos="567"/>
                <w:tab w:val="left" w:pos="993"/>
              </w:tabs>
              <w:spacing w:after="0" w:line="240" w:lineRule="auto"/>
              <w:jc w:val="both"/>
              <w:rPr>
                <w:rFonts w:ascii="Times New Roman" w:eastAsia="Times New Roman" w:hAnsi="Times New Roman" w:cs="Times New Roman"/>
                <w:color w:val="000000" w:themeColor="text1"/>
                <w:kern w:val="0"/>
                <w:sz w:val="24"/>
                <w:szCs w:val="24"/>
                <w:lang w:eastAsia="lt-LT"/>
                <w14:ligatures w14:val="none"/>
              </w:rPr>
            </w:pPr>
            <w:r>
              <w:rPr>
                <w:rFonts w:ascii="Times New Roman" w:eastAsia="Times New Roman" w:hAnsi="Times New Roman" w:cs="Times New Roman"/>
                <w:color w:val="000000" w:themeColor="text1"/>
                <w:kern w:val="0"/>
                <w:sz w:val="24"/>
                <w:szCs w:val="24"/>
                <w:lang w:eastAsia="lt-LT"/>
                <w14:ligatures w14:val="none"/>
              </w:rPr>
              <w:t xml:space="preserve">- </w:t>
            </w:r>
            <w:r w:rsidRPr="00752BDE">
              <w:rPr>
                <w:rFonts w:ascii="Times New Roman" w:eastAsia="Times New Roman" w:hAnsi="Times New Roman" w:cs="Times New Roman"/>
                <w:color w:val="000000" w:themeColor="text1"/>
                <w:kern w:val="0"/>
                <w:sz w:val="24"/>
                <w:szCs w:val="24"/>
                <w:lang w:eastAsia="lt-LT"/>
                <w14:ligatures w14:val="none"/>
              </w:rPr>
              <w:t>Visose pozicijose nurodytos konkrečių gamintojų, prekės ženklų, modelių, standartų ar technologijų nuorodos yra rekomendacinio pobūdžio ir, kaip nurodyta šios techninės specifikacijos pradžioje, laikomos su žodžiais „arba lygiavertis</w:t>
            </w:r>
            <w:r>
              <w:rPr>
                <w:rFonts w:ascii="Times New Roman" w:eastAsia="Times New Roman" w:hAnsi="Times New Roman" w:cs="Times New Roman"/>
                <w:color w:val="000000" w:themeColor="text1"/>
                <w:kern w:val="0"/>
                <w:sz w:val="24"/>
                <w:szCs w:val="24"/>
                <w:lang w:eastAsia="lt-LT"/>
                <w14:ligatures w14:val="none"/>
              </w:rPr>
              <w:t>“</w:t>
            </w:r>
            <w:r w:rsidRPr="00752BDE">
              <w:rPr>
                <w:rFonts w:ascii="Times New Roman" w:eastAsia="Times New Roman" w:hAnsi="Times New Roman" w:cs="Times New Roman"/>
                <w:color w:val="000000" w:themeColor="text1"/>
                <w:kern w:val="0"/>
                <w:sz w:val="24"/>
                <w:szCs w:val="24"/>
                <w:lang w:eastAsia="lt-LT"/>
                <w14:ligatures w14:val="none"/>
              </w:rPr>
              <w:t>.</w:t>
            </w:r>
          </w:p>
          <w:p w14:paraId="5C59E903" w14:textId="31407EAA" w:rsidR="00752BDE" w:rsidRPr="00752BDE" w:rsidRDefault="00752BDE" w:rsidP="00752BDE">
            <w:pPr>
              <w:tabs>
                <w:tab w:val="left" w:pos="567"/>
                <w:tab w:val="left" w:pos="993"/>
              </w:tabs>
              <w:spacing w:after="0" w:line="240" w:lineRule="auto"/>
              <w:jc w:val="both"/>
              <w:rPr>
                <w:rFonts w:ascii="Times New Roman" w:eastAsia="Times New Roman" w:hAnsi="Times New Roman" w:cs="Times New Roman"/>
                <w:color w:val="000000" w:themeColor="text1"/>
                <w:kern w:val="0"/>
                <w:sz w:val="24"/>
                <w:szCs w:val="24"/>
                <w:lang w:eastAsia="lt-LT"/>
                <w14:ligatures w14:val="none"/>
              </w:rPr>
            </w:pPr>
            <w:r>
              <w:rPr>
                <w:rFonts w:ascii="Times New Roman" w:eastAsia="Times New Roman" w:hAnsi="Times New Roman" w:cs="Times New Roman"/>
                <w:color w:val="000000" w:themeColor="text1"/>
                <w:kern w:val="0"/>
                <w:sz w:val="24"/>
                <w:szCs w:val="24"/>
                <w:lang w:eastAsia="lt-LT"/>
                <w14:ligatures w14:val="none"/>
              </w:rPr>
              <w:t xml:space="preserve">- </w:t>
            </w:r>
            <w:r w:rsidRPr="00752BDE">
              <w:rPr>
                <w:rFonts w:ascii="Times New Roman" w:eastAsia="Times New Roman" w:hAnsi="Times New Roman" w:cs="Times New Roman"/>
                <w:color w:val="000000" w:themeColor="text1"/>
                <w:kern w:val="0"/>
                <w:sz w:val="24"/>
                <w:szCs w:val="24"/>
                <w:lang w:eastAsia="lt-LT"/>
                <w14:ligatures w14:val="none"/>
              </w:rPr>
              <w:t>Visa tiekiama įranga turi būti nauja, nenaudota</w:t>
            </w:r>
            <w:r>
              <w:rPr>
                <w:rFonts w:ascii="Times New Roman" w:eastAsia="Times New Roman" w:hAnsi="Times New Roman" w:cs="Times New Roman"/>
                <w:color w:val="000000" w:themeColor="text1"/>
                <w:kern w:val="0"/>
                <w:sz w:val="24"/>
                <w:szCs w:val="24"/>
                <w:lang w:eastAsia="lt-LT"/>
                <w14:ligatures w14:val="none"/>
              </w:rPr>
              <w:t>;</w:t>
            </w:r>
          </w:p>
          <w:p w14:paraId="004CFCB9" w14:textId="7144A8AF" w:rsidR="00752BDE" w:rsidRPr="00752BDE" w:rsidRDefault="00752BDE" w:rsidP="00752BDE">
            <w:pPr>
              <w:tabs>
                <w:tab w:val="left" w:pos="567"/>
                <w:tab w:val="left" w:pos="993"/>
              </w:tabs>
              <w:spacing w:after="0" w:line="240" w:lineRule="auto"/>
              <w:jc w:val="both"/>
              <w:rPr>
                <w:rFonts w:ascii="Times New Roman" w:eastAsia="Times New Roman" w:hAnsi="Times New Roman" w:cs="Times New Roman"/>
                <w:color w:val="000000" w:themeColor="text1"/>
                <w:kern w:val="0"/>
                <w:sz w:val="24"/>
                <w:szCs w:val="24"/>
                <w:lang w:eastAsia="lt-LT"/>
                <w14:ligatures w14:val="none"/>
              </w:rPr>
            </w:pPr>
            <w:r>
              <w:rPr>
                <w:rFonts w:ascii="Times New Roman" w:eastAsia="Times New Roman" w:hAnsi="Times New Roman" w:cs="Times New Roman"/>
                <w:color w:val="000000" w:themeColor="text1"/>
                <w:kern w:val="0"/>
                <w:sz w:val="24"/>
                <w:szCs w:val="24"/>
                <w:lang w:eastAsia="lt-LT"/>
                <w14:ligatures w14:val="none"/>
              </w:rPr>
              <w:t xml:space="preserve">- </w:t>
            </w:r>
            <w:r w:rsidRPr="00752BDE">
              <w:rPr>
                <w:rFonts w:ascii="Times New Roman" w:eastAsia="Times New Roman" w:hAnsi="Times New Roman" w:cs="Times New Roman"/>
                <w:color w:val="000000" w:themeColor="text1"/>
                <w:kern w:val="0"/>
                <w:sz w:val="24"/>
                <w:szCs w:val="24"/>
                <w:lang w:eastAsia="lt-LT"/>
                <w14:ligatures w14:val="none"/>
              </w:rPr>
              <w:t xml:space="preserve">Kartu su kiekvienos pozicijos atliktų darbų aktu tiekėjas privalo pateikti: gamintojo atitikties deklaracijas / </w:t>
            </w:r>
            <w:r w:rsidRPr="00752BDE">
              <w:rPr>
                <w:rFonts w:ascii="Times New Roman" w:eastAsia="Times New Roman" w:hAnsi="Times New Roman" w:cs="Times New Roman"/>
                <w:color w:val="000000" w:themeColor="text1"/>
                <w:kern w:val="0"/>
                <w:sz w:val="24"/>
                <w:szCs w:val="24"/>
                <w:lang w:eastAsia="lt-LT"/>
                <w14:ligatures w14:val="none"/>
              </w:rPr>
              <w:lastRenderedPageBreak/>
              <w:t>sertifikatus, naudojamų medžiagų kokybę patvirtinančius dokumentus, įrangos surinkimo, naudojimo ir priežiūros instrukcijas valstybine (lietuvių) kalba.</w:t>
            </w:r>
          </w:p>
          <w:p w14:paraId="2487F683" w14:textId="019F45C3" w:rsidR="00752BDE" w:rsidRPr="00752BDE" w:rsidRDefault="00752BDE" w:rsidP="00752BDE">
            <w:pPr>
              <w:tabs>
                <w:tab w:val="left" w:pos="567"/>
                <w:tab w:val="left" w:pos="993"/>
              </w:tabs>
              <w:spacing w:after="0" w:line="240" w:lineRule="auto"/>
              <w:jc w:val="both"/>
              <w:rPr>
                <w:rFonts w:ascii="Times New Roman" w:eastAsia="Times New Roman" w:hAnsi="Times New Roman" w:cs="Times New Roman"/>
                <w:color w:val="000000" w:themeColor="text1"/>
                <w:kern w:val="0"/>
                <w:sz w:val="24"/>
                <w:szCs w:val="24"/>
                <w:lang w:eastAsia="lt-LT"/>
                <w14:ligatures w14:val="none"/>
              </w:rPr>
            </w:pPr>
            <w:r>
              <w:rPr>
                <w:rFonts w:ascii="Times New Roman" w:eastAsia="Times New Roman" w:hAnsi="Times New Roman" w:cs="Times New Roman"/>
                <w:color w:val="000000" w:themeColor="text1"/>
                <w:kern w:val="0"/>
                <w:sz w:val="24"/>
                <w:szCs w:val="24"/>
                <w:lang w:eastAsia="lt-LT"/>
                <w14:ligatures w14:val="none"/>
              </w:rPr>
              <w:t xml:space="preserve">- </w:t>
            </w:r>
            <w:r w:rsidRPr="00752BDE">
              <w:rPr>
                <w:rFonts w:ascii="Times New Roman" w:eastAsia="Times New Roman" w:hAnsi="Times New Roman" w:cs="Times New Roman"/>
                <w:color w:val="000000" w:themeColor="text1"/>
                <w:kern w:val="0"/>
                <w:sz w:val="24"/>
                <w:szCs w:val="24"/>
                <w:lang w:eastAsia="lt-LT"/>
                <w14:ligatures w14:val="none"/>
              </w:rPr>
              <w:t>Visa įranga turi būti sumontuota pagal gamintojo montavimo reikalavimus ir instrukcijas, taikomus saugos reikalavimus bei techninio projekto sprendinius.</w:t>
            </w:r>
          </w:p>
          <w:p w14:paraId="1C0E153C" w14:textId="1FE13510" w:rsidR="00752BDE" w:rsidRPr="00752BDE" w:rsidRDefault="00752BDE" w:rsidP="00752BDE">
            <w:pPr>
              <w:tabs>
                <w:tab w:val="left" w:pos="567"/>
                <w:tab w:val="left" w:pos="993"/>
              </w:tabs>
              <w:spacing w:after="0" w:line="240" w:lineRule="auto"/>
              <w:jc w:val="both"/>
              <w:rPr>
                <w:rFonts w:ascii="Times New Roman" w:eastAsia="Times New Roman" w:hAnsi="Times New Roman" w:cs="Times New Roman"/>
                <w:b/>
                <w:bCs/>
                <w:color w:val="000000" w:themeColor="text1"/>
                <w:kern w:val="0"/>
                <w:sz w:val="24"/>
                <w:szCs w:val="24"/>
                <w:lang w:eastAsia="lt-LT"/>
                <w14:ligatures w14:val="none"/>
              </w:rPr>
            </w:pPr>
            <w:r>
              <w:rPr>
                <w:rFonts w:ascii="Times New Roman" w:eastAsia="Times New Roman" w:hAnsi="Times New Roman" w:cs="Times New Roman"/>
                <w:color w:val="000000" w:themeColor="text1"/>
                <w:kern w:val="0"/>
                <w:sz w:val="24"/>
                <w:szCs w:val="24"/>
                <w:lang w:eastAsia="lt-LT"/>
                <w14:ligatures w14:val="none"/>
              </w:rPr>
              <w:t xml:space="preserve">- </w:t>
            </w:r>
            <w:r w:rsidRPr="00752BDE">
              <w:rPr>
                <w:rFonts w:ascii="Times New Roman" w:eastAsia="Times New Roman" w:hAnsi="Times New Roman" w:cs="Times New Roman"/>
                <w:color w:val="000000" w:themeColor="text1"/>
                <w:kern w:val="0"/>
                <w:sz w:val="24"/>
                <w:szCs w:val="24"/>
                <w:lang w:eastAsia="lt-LT"/>
                <w14:ligatures w14:val="none"/>
              </w:rPr>
              <w:t xml:space="preserve">Baigus visus </w:t>
            </w:r>
            <w:r>
              <w:rPr>
                <w:rFonts w:ascii="Times New Roman" w:eastAsia="Times New Roman" w:hAnsi="Times New Roman" w:cs="Times New Roman"/>
                <w:color w:val="000000" w:themeColor="text1"/>
                <w:kern w:val="0"/>
                <w:sz w:val="24"/>
                <w:szCs w:val="24"/>
                <w:lang w:eastAsia="lt-LT"/>
                <w14:ligatures w14:val="none"/>
              </w:rPr>
              <w:t>s</w:t>
            </w:r>
            <w:r w:rsidRPr="00752BDE">
              <w:rPr>
                <w:rFonts w:ascii="Times New Roman" w:eastAsia="Times New Roman" w:hAnsi="Times New Roman" w:cs="Times New Roman"/>
                <w:color w:val="000000" w:themeColor="text1"/>
                <w:kern w:val="0"/>
                <w:sz w:val="24"/>
                <w:szCs w:val="24"/>
                <w:lang w:eastAsia="lt-LT"/>
                <w14:ligatures w14:val="none"/>
              </w:rPr>
              <w:t>tatybos etapo darbus, tiekėjas privalo sutvarkyti darbo vietą, pašalinti montavimo metu susidariusias atliekas ir teritoriją perduoti Užsakovui tvarkingą.</w:t>
            </w:r>
          </w:p>
        </w:tc>
        <w:tc>
          <w:tcPr>
            <w:tcW w:w="737" w:type="pct"/>
            <w:vAlign w:val="center"/>
          </w:tcPr>
          <w:p w14:paraId="635172F1" w14:textId="1DBD6861" w:rsidR="009C359B" w:rsidRDefault="00752BDE"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lastRenderedPageBreak/>
              <w:t>-</w:t>
            </w:r>
          </w:p>
        </w:tc>
        <w:tc>
          <w:tcPr>
            <w:tcW w:w="732" w:type="pct"/>
            <w:vAlign w:val="center"/>
          </w:tcPr>
          <w:p w14:paraId="46B36C38" w14:textId="065A023F" w:rsidR="009C359B" w:rsidRDefault="00752BDE"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w:t>
            </w:r>
          </w:p>
        </w:tc>
      </w:tr>
      <w:tr w:rsidR="00C3314C" w:rsidRPr="00B708C3" w14:paraId="67A7B89E" w14:textId="77777777" w:rsidTr="39471F23">
        <w:tc>
          <w:tcPr>
            <w:tcW w:w="406" w:type="pct"/>
            <w:vAlign w:val="center"/>
          </w:tcPr>
          <w:p w14:paraId="2A37B002" w14:textId="39147A90" w:rsidR="00C3314C" w:rsidRPr="000A0471" w:rsidRDefault="00161834" w:rsidP="00FB022B">
            <w:pPr>
              <w:tabs>
                <w:tab w:val="left" w:pos="567"/>
                <w:tab w:val="left" w:pos="993"/>
              </w:tabs>
              <w:spacing w:after="0" w:line="240" w:lineRule="auto"/>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8</w:t>
            </w:r>
            <w:r w:rsidR="00C3314C" w:rsidRPr="000A0471">
              <w:rPr>
                <w:rFonts w:ascii="Times New Roman" w:eastAsia="Times New Roman" w:hAnsi="Times New Roman" w:cs="Times New Roman"/>
                <w:b/>
                <w:bCs/>
                <w:kern w:val="0"/>
                <w:sz w:val="24"/>
                <w:szCs w:val="24"/>
                <w:lang w:eastAsia="lt-LT"/>
                <w14:ligatures w14:val="none"/>
              </w:rPr>
              <w:t>.</w:t>
            </w:r>
          </w:p>
        </w:tc>
        <w:tc>
          <w:tcPr>
            <w:tcW w:w="3125" w:type="pct"/>
            <w:vAlign w:val="center"/>
          </w:tcPr>
          <w:p w14:paraId="35680E2D" w14:textId="23B07D5E" w:rsidR="00C3314C" w:rsidRPr="00766A51" w:rsidRDefault="00C3314C" w:rsidP="00FB022B">
            <w:pPr>
              <w:tabs>
                <w:tab w:val="left" w:pos="567"/>
                <w:tab w:val="left" w:pos="993"/>
              </w:tabs>
              <w:spacing w:after="0" w:line="240" w:lineRule="auto"/>
              <w:jc w:val="both"/>
              <w:rPr>
                <w:rFonts w:ascii="Times New Roman" w:eastAsia="Times New Roman" w:hAnsi="Times New Roman" w:cs="Times New Roman"/>
                <w:b/>
                <w:bCs/>
                <w:color w:val="EE0000"/>
                <w:kern w:val="0"/>
                <w:sz w:val="24"/>
                <w:szCs w:val="24"/>
                <w:lang w:eastAsia="lt-LT"/>
                <w14:ligatures w14:val="none"/>
              </w:rPr>
            </w:pPr>
            <w:r w:rsidRPr="00766A51">
              <w:rPr>
                <w:rFonts w:ascii="Times New Roman" w:eastAsia="Times New Roman" w:hAnsi="Times New Roman" w:cs="Times New Roman"/>
                <w:b/>
                <w:bCs/>
                <w:color w:val="000000" w:themeColor="text1"/>
                <w:kern w:val="0"/>
                <w:sz w:val="24"/>
                <w:szCs w:val="24"/>
                <w:lang w:eastAsia="lt-LT"/>
                <w14:ligatures w14:val="none"/>
              </w:rPr>
              <w:t>Įrangos transportavimas ir montavimas</w:t>
            </w:r>
          </w:p>
        </w:tc>
        <w:tc>
          <w:tcPr>
            <w:tcW w:w="737" w:type="pct"/>
            <w:vAlign w:val="center"/>
          </w:tcPr>
          <w:p w14:paraId="73F498D4" w14:textId="0EC8E4B9" w:rsidR="00C3314C" w:rsidRPr="001B111B" w:rsidRDefault="00C3314C"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proofErr w:type="spellStart"/>
            <w:r>
              <w:rPr>
                <w:rFonts w:ascii="Times New Roman" w:eastAsia="Times New Roman" w:hAnsi="Times New Roman" w:cs="Times New Roman"/>
                <w:kern w:val="0"/>
                <w:sz w:val="24"/>
                <w:szCs w:val="24"/>
                <w:lang w:eastAsia="lt-LT"/>
                <w14:ligatures w14:val="none"/>
              </w:rPr>
              <w:t>kompl</w:t>
            </w:r>
            <w:proofErr w:type="spellEnd"/>
            <w:r>
              <w:rPr>
                <w:rFonts w:ascii="Times New Roman" w:eastAsia="Times New Roman" w:hAnsi="Times New Roman" w:cs="Times New Roman"/>
                <w:kern w:val="0"/>
                <w:sz w:val="24"/>
                <w:szCs w:val="24"/>
                <w:lang w:eastAsia="lt-LT"/>
                <w14:ligatures w14:val="none"/>
              </w:rPr>
              <w:t>.</w:t>
            </w:r>
          </w:p>
        </w:tc>
        <w:tc>
          <w:tcPr>
            <w:tcW w:w="732" w:type="pct"/>
            <w:vAlign w:val="center"/>
          </w:tcPr>
          <w:p w14:paraId="0997FDF9" w14:textId="4D11FE29" w:rsidR="00C3314C" w:rsidRPr="001B111B" w:rsidRDefault="00C3314C" w:rsidP="00EA1A7B">
            <w:pPr>
              <w:tabs>
                <w:tab w:val="left" w:pos="567"/>
                <w:tab w:val="left" w:pos="993"/>
              </w:tabs>
              <w:spacing w:after="0" w:line="240" w:lineRule="auto"/>
              <w:jc w:val="cente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1</w:t>
            </w:r>
          </w:p>
        </w:tc>
      </w:tr>
    </w:tbl>
    <w:p w14:paraId="51F659BF" w14:textId="77777777" w:rsidR="00D7705D" w:rsidRDefault="00D7705D" w:rsidP="00626E63">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p>
    <w:p w14:paraId="096B7B34" w14:textId="77777777" w:rsidR="00626E63" w:rsidRPr="008F3282" w:rsidRDefault="00626E63" w:rsidP="00626E63">
      <w:p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8F3282">
        <w:rPr>
          <w:rFonts w:ascii="Times New Roman" w:eastAsia="Times New Roman" w:hAnsi="Times New Roman" w:cs="Times New Roman"/>
          <w:kern w:val="0"/>
          <w:sz w:val="24"/>
          <w:szCs w:val="24"/>
          <w:lang w:eastAsia="lt-LT"/>
          <w14:ligatures w14:val="none"/>
        </w:rPr>
        <w:t>Priedai:</w:t>
      </w:r>
    </w:p>
    <w:p w14:paraId="7F09111D" w14:textId="67EE3043" w:rsidR="00626E63" w:rsidRPr="008F3282" w:rsidRDefault="002546D6" w:rsidP="00626E63">
      <w:pPr>
        <w:pStyle w:val="ListParagraph"/>
        <w:numPr>
          <w:ilvl w:val="0"/>
          <w:numId w:val="4"/>
        </w:num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8F3282">
        <w:rPr>
          <w:rFonts w:ascii="Times New Roman" w:eastAsia="Times New Roman" w:hAnsi="Times New Roman" w:cs="Times New Roman"/>
          <w:kern w:val="0"/>
          <w:sz w:val="24"/>
          <w:szCs w:val="24"/>
          <w:lang w:eastAsia="lt-LT"/>
          <w14:ligatures w14:val="none"/>
        </w:rPr>
        <w:t>P</w:t>
      </w:r>
      <w:r w:rsidR="00626E63" w:rsidRPr="008F3282">
        <w:rPr>
          <w:rFonts w:ascii="Times New Roman" w:eastAsia="Times New Roman" w:hAnsi="Times New Roman" w:cs="Times New Roman"/>
          <w:kern w:val="0"/>
          <w:sz w:val="24"/>
          <w:szCs w:val="24"/>
          <w:lang w:eastAsia="lt-LT"/>
          <w14:ligatures w14:val="none"/>
        </w:rPr>
        <w:t>riedas Nr. 2 „Pjūviai per dangas“, 1 psl.;</w:t>
      </w:r>
    </w:p>
    <w:p w14:paraId="19E27375" w14:textId="77777777" w:rsidR="00626E63" w:rsidRPr="008F3282" w:rsidRDefault="00626E63" w:rsidP="00626E63">
      <w:pPr>
        <w:pStyle w:val="ListParagraph"/>
        <w:numPr>
          <w:ilvl w:val="0"/>
          <w:numId w:val="4"/>
        </w:num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8F3282">
        <w:rPr>
          <w:rFonts w:ascii="Times New Roman" w:eastAsia="Times New Roman" w:hAnsi="Times New Roman" w:cs="Times New Roman"/>
          <w:kern w:val="0"/>
          <w:sz w:val="24"/>
          <w:szCs w:val="24"/>
          <w:lang w:eastAsia="lt-LT"/>
          <w14:ligatures w14:val="none"/>
        </w:rPr>
        <w:t>Priedas Nr. 3 „</w:t>
      </w:r>
      <w:proofErr w:type="spellStart"/>
      <w:r w:rsidRPr="008F3282">
        <w:rPr>
          <w:rFonts w:ascii="Times New Roman" w:eastAsia="Times New Roman" w:hAnsi="Times New Roman" w:cs="Times New Roman"/>
          <w:kern w:val="0"/>
          <w:sz w:val="24"/>
          <w:szCs w:val="24"/>
          <w:lang w:eastAsia="lt-LT"/>
          <w14:ligatures w14:val="none"/>
        </w:rPr>
        <w:t>Skaidiškių</w:t>
      </w:r>
      <w:proofErr w:type="spellEnd"/>
      <w:r w:rsidRPr="008F3282">
        <w:rPr>
          <w:rFonts w:ascii="Times New Roman" w:eastAsia="Times New Roman" w:hAnsi="Times New Roman" w:cs="Times New Roman"/>
          <w:kern w:val="0"/>
          <w:sz w:val="24"/>
          <w:szCs w:val="24"/>
          <w:lang w:eastAsia="lt-LT"/>
          <w14:ligatures w14:val="none"/>
        </w:rPr>
        <w:t xml:space="preserve"> sklypo sutvarkymo planas“, 1 psl.</w:t>
      </w:r>
    </w:p>
    <w:p w14:paraId="6624867F" w14:textId="3C2418A6" w:rsidR="008F3282" w:rsidRPr="008F3282" w:rsidRDefault="008F3282" w:rsidP="00626E63">
      <w:pPr>
        <w:pStyle w:val="ListParagraph"/>
        <w:numPr>
          <w:ilvl w:val="0"/>
          <w:numId w:val="4"/>
        </w:num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8F3282">
        <w:rPr>
          <w:rFonts w:ascii="Times New Roman" w:eastAsia="Times New Roman" w:hAnsi="Times New Roman" w:cs="Times New Roman"/>
          <w:kern w:val="0"/>
          <w:sz w:val="24"/>
          <w:szCs w:val="24"/>
          <w:lang w:eastAsia="lt-LT"/>
          <w14:ligatures w14:val="none"/>
        </w:rPr>
        <w:t>Priedas Nr. 4 Sklypo sutvarkymo planas su apželdinimu</w:t>
      </w:r>
      <w:r w:rsidRPr="008F3282">
        <w:rPr>
          <w:rFonts w:ascii="Times New Roman" w:eastAsia="Times New Roman" w:hAnsi="Times New Roman" w:cs="Times New Roman"/>
          <w:kern w:val="0"/>
          <w:sz w:val="24"/>
          <w:szCs w:val="24"/>
          <w:lang w:eastAsia="lt-LT"/>
          <w14:ligatures w14:val="none"/>
        </w:rPr>
        <w:t>, 1 psl.</w:t>
      </w:r>
    </w:p>
    <w:p w14:paraId="31C6FA23" w14:textId="57CDC2F9" w:rsidR="008862D9" w:rsidRPr="008F3282" w:rsidRDefault="008862D9" w:rsidP="00626E63">
      <w:pPr>
        <w:pStyle w:val="ListParagraph"/>
        <w:numPr>
          <w:ilvl w:val="0"/>
          <w:numId w:val="4"/>
        </w:numPr>
        <w:tabs>
          <w:tab w:val="left" w:pos="567"/>
          <w:tab w:val="left" w:pos="993"/>
        </w:tabs>
        <w:spacing w:after="0" w:line="240" w:lineRule="auto"/>
        <w:jc w:val="both"/>
        <w:rPr>
          <w:rFonts w:ascii="Times New Roman" w:eastAsia="Times New Roman" w:hAnsi="Times New Roman" w:cs="Times New Roman"/>
          <w:kern w:val="0"/>
          <w:sz w:val="24"/>
          <w:szCs w:val="24"/>
          <w:lang w:eastAsia="lt-LT"/>
          <w14:ligatures w14:val="none"/>
        </w:rPr>
      </w:pPr>
      <w:r w:rsidRPr="008F3282">
        <w:rPr>
          <w:rFonts w:ascii="Times New Roman" w:eastAsia="Times New Roman" w:hAnsi="Times New Roman" w:cs="Times New Roman"/>
          <w:kern w:val="0"/>
          <w:sz w:val="24"/>
          <w:szCs w:val="24"/>
          <w:lang w:eastAsia="lt-LT"/>
          <w14:ligatures w14:val="none"/>
        </w:rPr>
        <w:t xml:space="preserve">Priedas Nr. </w:t>
      </w:r>
      <w:r w:rsidR="008F3282" w:rsidRPr="008F3282">
        <w:rPr>
          <w:rFonts w:ascii="Times New Roman" w:eastAsia="Times New Roman" w:hAnsi="Times New Roman" w:cs="Times New Roman"/>
          <w:kern w:val="0"/>
          <w:sz w:val="24"/>
          <w:szCs w:val="24"/>
          <w:lang w:eastAsia="lt-LT"/>
          <w14:ligatures w14:val="none"/>
        </w:rPr>
        <w:t>5</w:t>
      </w:r>
      <w:r w:rsidRPr="008F3282">
        <w:rPr>
          <w:rFonts w:ascii="Times New Roman" w:eastAsia="Times New Roman" w:hAnsi="Times New Roman" w:cs="Times New Roman"/>
          <w:kern w:val="0"/>
          <w:sz w:val="24"/>
          <w:szCs w:val="24"/>
          <w:lang w:eastAsia="lt-LT"/>
          <w14:ligatures w14:val="none"/>
        </w:rPr>
        <w:t xml:space="preserve"> „Techninis projektas“:</w:t>
      </w:r>
    </w:p>
    <w:p w14:paraId="398D957B" w14:textId="05618FC3" w:rsidR="008862D9" w:rsidRPr="008862D9" w:rsidRDefault="008862D9" w:rsidP="008862D9">
      <w:pPr>
        <w:tabs>
          <w:tab w:val="left" w:pos="567"/>
          <w:tab w:val="left" w:pos="993"/>
        </w:tabs>
        <w:spacing w:after="0" w:line="240" w:lineRule="auto"/>
        <w:ind w:left="360"/>
        <w:jc w:val="both"/>
        <w:rPr>
          <w:rFonts w:ascii="Times New Roman" w:eastAsia="Times New Roman" w:hAnsi="Times New Roman" w:cs="Times New Roman"/>
          <w:kern w:val="0"/>
          <w:sz w:val="24"/>
          <w:szCs w:val="24"/>
          <w:lang w:eastAsia="lt-LT"/>
          <w14:ligatures w14:val="none"/>
        </w:rPr>
      </w:pPr>
      <w:hyperlink r:id="rId7" w:history="1">
        <w:r w:rsidRPr="002E7075">
          <w:rPr>
            <w:rStyle w:val="Hyperlink"/>
            <w:rFonts w:ascii="Times New Roman" w:eastAsia="Times New Roman" w:hAnsi="Times New Roman" w:cs="Times New Roman"/>
            <w:kern w:val="0"/>
            <w:sz w:val="24"/>
            <w:szCs w:val="24"/>
            <w:lang w:eastAsia="lt-LT"/>
            <w14:ligatures w14:val="none"/>
          </w:rPr>
          <w:t>https://pirkimai.eviesiejipirkimai.lt/app/rfq/publicpurchase_docs.asp?PID=649743&amp;LID=763135&amp;AllowPrint=1</w:t>
        </w:r>
      </w:hyperlink>
      <w:r>
        <w:rPr>
          <w:rFonts w:ascii="Times New Roman" w:eastAsia="Times New Roman" w:hAnsi="Times New Roman" w:cs="Times New Roman"/>
          <w:kern w:val="0"/>
          <w:sz w:val="24"/>
          <w:szCs w:val="24"/>
          <w:lang w:eastAsia="lt-LT"/>
          <w14:ligatures w14:val="none"/>
        </w:rPr>
        <w:t>.</w:t>
      </w:r>
      <w:r w:rsidRPr="008862D9">
        <w:rPr>
          <w:rFonts w:ascii="Times New Roman" w:eastAsia="Times New Roman" w:hAnsi="Times New Roman" w:cs="Times New Roman"/>
          <w:kern w:val="0"/>
          <w:sz w:val="24"/>
          <w:szCs w:val="24"/>
          <w:lang w:eastAsia="lt-LT"/>
          <w14:ligatures w14:val="none"/>
        </w:rPr>
        <w:t xml:space="preserve"> </w:t>
      </w:r>
    </w:p>
    <w:p w14:paraId="3DCB9D5C" w14:textId="77777777" w:rsidR="00E73878" w:rsidRDefault="00E73878" w:rsidP="002E5CE9">
      <w:pPr>
        <w:tabs>
          <w:tab w:val="left" w:pos="567"/>
          <w:tab w:val="left" w:pos="993"/>
        </w:tabs>
        <w:spacing w:after="0" w:line="240" w:lineRule="auto"/>
        <w:ind w:firstLine="851"/>
        <w:jc w:val="both"/>
        <w:rPr>
          <w:rFonts w:ascii="Times New Roman" w:eastAsia="Times New Roman" w:hAnsi="Times New Roman" w:cs="Times New Roman"/>
          <w:kern w:val="0"/>
          <w:sz w:val="24"/>
          <w:szCs w:val="24"/>
          <w:lang w:eastAsia="lt-LT"/>
          <w14:ligatures w14:val="none"/>
        </w:rPr>
      </w:pPr>
    </w:p>
    <w:sectPr w:rsidR="00E73878">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467D"/>
    <w:multiLevelType w:val="multilevel"/>
    <w:tmpl w:val="FF24C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903F50"/>
    <w:multiLevelType w:val="hybridMultilevel"/>
    <w:tmpl w:val="2116A05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B649F2"/>
    <w:multiLevelType w:val="multilevel"/>
    <w:tmpl w:val="FF029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1A2B28"/>
    <w:multiLevelType w:val="hybridMultilevel"/>
    <w:tmpl w:val="2FECFD4C"/>
    <w:lvl w:ilvl="0" w:tplc="F8FED754">
      <w:start w:val="1"/>
      <w:numFmt w:val="decimal"/>
      <w:lvlText w:val="%1."/>
      <w:lvlJc w:val="left"/>
      <w:pPr>
        <w:ind w:left="720" w:hanging="360"/>
      </w:pPr>
      <w:rPr>
        <w:rFonts w:hint="default"/>
        <w:color w:val="EE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AD23CFC"/>
    <w:multiLevelType w:val="hybridMultilevel"/>
    <w:tmpl w:val="3702B0FE"/>
    <w:lvl w:ilvl="0" w:tplc="E088786C">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D8D7AF7"/>
    <w:multiLevelType w:val="multilevel"/>
    <w:tmpl w:val="5B067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2828E7"/>
    <w:multiLevelType w:val="multilevel"/>
    <w:tmpl w:val="D6F4E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424F81"/>
    <w:multiLevelType w:val="multilevel"/>
    <w:tmpl w:val="ABA21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DA108B"/>
    <w:multiLevelType w:val="multilevel"/>
    <w:tmpl w:val="95741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C429DA"/>
    <w:multiLevelType w:val="hybridMultilevel"/>
    <w:tmpl w:val="BB5072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A3C0B41"/>
    <w:multiLevelType w:val="hybridMultilevel"/>
    <w:tmpl w:val="5970B28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04D2755"/>
    <w:multiLevelType w:val="hybridMultilevel"/>
    <w:tmpl w:val="FED610E6"/>
    <w:lvl w:ilvl="0" w:tplc="1A9061E4">
      <w:numFmt w:val="bullet"/>
      <w:lvlText w:val="-"/>
      <w:lvlJc w:val="left"/>
      <w:pPr>
        <w:ind w:left="1211" w:hanging="360"/>
      </w:pPr>
      <w:rPr>
        <w:rFonts w:ascii="Times New Roman" w:eastAsia="Times New Roman" w:hAnsi="Times New Roman" w:cs="Times New Roman" w:hint="default"/>
        <w:b w:val="0"/>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12" w15:restartNumberingAfterBreak="0">
    <w:nsid w:val="306C4BC1"/>
    <w:multiLevelType w:val="hybridMultilevel"/>
    <w:tmpl w:val="5DD2C73A"/>
    <w:lvl w:ilvl="0" w:tplc="776AA8B0">
      <w:start w:val="1"/>
      <w:numFmt w:val="decimal"/>
      <w:lvlText w:val="%1."/>
      <w:lvlJc w:val="left"/>
      <w:pPr>
        <w:ind w:left="720" w:hanging="360"/>
      </w:pPr>
      <w:rPr>
        <w:rFonts w:ascii="Times New Roman" w:eastAsia="Times New Roman"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83B61BF"/>
    <w:multiLevelType w:val="multilevel"/>
    <w:tmpl w:val="6AC6C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144628"/>
    <w:multiLevelType w:val="hybridMultilevel"/>
    <w:tmpl w:val="C1E4F054"/>
    <w:lvl w:ilvl="0" w:tplc="212255B6">
      <w:start w:val="1"/>
      <w:numFmt w:val="decimal"/>
      <w:lvlText w:val="%1."/>
      <w:lvlJc w:val="left"/>
      <w:pPr>
        <w:ind w:left="720" w:hanging="360"/>
      </w:pPr>
      <w:rPr>
        <w:rFonts w:hint="default"/>
        <w:color w:val="EE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E8B0B8A"/>
    <w:multiLevelType w:val="multilevel"/>
    <w:tmpl w:val="A2A2A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98210A"/>
    <w:multiLevelType w:val="multilevel"/>
    <w:tmpl w:val="6A048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7C1819"/>
    <w:multiLevelType w:val="hybridMultilevel"/>
    <w:tmpl w:val="A5C87EE2"/>
    <w:lvl w:ilvl="0" w:tplc="EEEEC128">
      <w:start w:val="1"/>
      <w:numFmt w:val="decimal"/>
      <w:lvlText w:val="%1."/>
      <w:lvlJc w:val="left"/>
      <w:pPr>
        <w:ind w:left="720" w:hanging="360"/>
      </w:pPr>
      <w:rPr>
        <w:rFonts w:hint="default"/>
        <w:color w:val="EE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318237E"/>
    <w:multiLevelType w:val="multilevel"/>
    <w:tmpl w:val="86C4A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6D252F"/>
    <w:multiLevelType w:val="hybridMultilevel"/>
    <w:tmpl w:val="DA78BC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A393168"/>
    <w:multiLevelType w:val="hybridMultilevel"/>
    <w:tmpl w:val="D44049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E7B13C2"/>
    <w:multiLevelType w:val="multilevel"/>
    <w:tmpl w:val="E06E8AEA"/>
    <w:lvl w:ilvl="0">
      <w:start w:val="1"/>
      <w:numFmt w:val="decimal"/>
      <w:lvlText w:val="%1."/>
      <w:lvlJc w:val="left"/>
      <w:pPr>
        <w:ind w:left="1647" w:hanging="360"/>
      </w:pPr>
      <w:rPr>
        <w:rFonts w:hint="default"/>
      </w:rPr>
    </w:lvl>
    <w:lvl w:ilvl="1">
      <w:start w:val="1"/>
      <w:numFmt w:val="decimal"/>
      <w:isLgl/>
      <w:lvlText w:val="%1.%2."/>
      <w:lvlJc w:val="left"/>
      <w:pPr>
        <w:ind w:left="1647" w:hanging="360"/>
      </w:pPr>
      <w:rPr>
        <w:rFonts w:hint="default"/>
        <w:color w:val="auto"/>
      </w:rPr>
    </w:lvl>
    <w:lvl w:ilvl="2">
      <w:start w:val="1"/>
      <w:numFmt w:val="decimal"/>
      <w:isLgl/>
      <w:lvlText w:val="%1.%2.%3."/>
      <w:lvlJc w:val="left"/>
      <w:pPr>
        <w:ind w:left="2007" w:hanging="720"/>
      </w:pPr>
      <w:rPr>
        <w:rFonts w:hint="default"/>
        <w:color w:val="auto"/>
      </w:rPr>
    </w:lvl>
    <w:lvl w:ilvl="3">
      <w:start w:val="1"/>
      <w:numFmt w:val="decimal"/>
      <w:isLgl/>
      <w:lvlText w:val="%1.%2.%3.%4."/>
      <w:lvlJc w:val="left"/>
      <w:pPr>
        <w:ind w:left="2007" w:hanging="720"/>
      </w:pPr>
      <w:rPr>
        <w:rFonts w:hint="default"/>
        <w:color w:val="auto"/>
      </w:rPr>
    </w:lvl>
    <w:lvl w:ilvl="4">
      <w:start w:val="1"/>
      <w:numFmt w:val="decimal"/>
      <w:isLgl/>
      <w:lvlText w:val="%1.%2.%3.%4.%5."/>
      <w:lvlJc w:val="left"/>
      <w:pPr>
        <w:ind w:left="2367" w:hanging="1080"/>
      </w:pPr>
      <w:rPr>
        <w:rFonts w:hint="default"/>
        <w:color w:val="auto"/>
      </w:rPr>
    </w:lvl>
    <w:lvl w:ilvl="5">
      <w:start w:val="1"/>
      <w:numFmt w:val="decimal"/>
      <w:isLgl/>
      <w:lvlText w:val="%1.%2.%3.%4.%5.%6."/>
      <w:lvlJc w:val="left"/>
      <w:pPr>
        <w:ind w:left="2367" w:hanging="1080"/>
      </w:pPr>
      <w:rPr>
        <w:rFonts w:hint="default"/>
        <w:color w:val="auto"/>
      </w:rPr>
    </w:lvl>
    <w:lvl w:ilvl="6">
      <w:start w:val="1"/>
      <w:numFmt w:val="decimal"/>
      <w:isLgl/>
      <w:lvlText w:val="%1.%2.%3.%4.%5.%6.%7."/>
      <w:lvlJc w:val="left"/>
      <w:pPr>
        <w:ind w:left="2727" w:hanging="1440"/>
      </w:pPr>
      <w:rPr>
        <w:rFonts w:hint="default"/>
        <w:color w:val="auto"/>
      </w:rPr>
    </w:lvl>
    <w:lvl w:ilvl="7">
      <w:start w:val="1"/>
      <w:numFmt w:val="decimal"/>
      <w:isLgl/>
      <w:lvlText w:val="%1.%2.%3.%4.%5.%6.%7.%8."/>
      <w:lvlJc w:val="left"/>
      <w:pPr>
        <w:ind w:left="2727" w:hanging="1440"/>
      </w:pPr>
      <w:rPr>
        <w:rFonts w:hint="default"/>
        <w:color w:val="auto"/>
      </w:rPr>
    </w:lvl>
    <w:lvl w:ilvl="8">
      <w:start w:val="1"/>
      <w:numFmt w:val="decimal"/>
      <w:isLgl/>
      <w:lvlText w:val="%1.%2.%3.%4.%5.%6.%7.%8.%9."/>
      <w:lvlJc w:val="left"/>
      <w:pPr>
        <w:ind w:left="3087" w:hanging="1800"/>
      </w:pPr>
      <w:rPr>
        <w:rFonts w:hint="default"/>
        <w:color w:val="auto"/>
      </w:rPr>
    </w:lvl>
  </w:abstractNum>
  <w:abstractNum w:abstractNumId="22" w15:restartNumberingAfterBreak="0">
    <w:nsid w:val="551542D1"/>
    <w:multiLevelType w:val="multilevel"/>
    <w:tmpl w:val="00807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B95F66"/>
    <w:multiLevelType w:val="hybridMultilevel"/>
    <w:tmpl w:val="F6E0B5BC"/>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6746A3D"/>
    <w:multiLevelType w:val="multilevel"/>
    <w:tmpl w:val="D3C02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1B312D"/>
    <w:multiLevelType w:val="hybridMultilevel"/>
    <w:tmpl w:val="84703480"/>
    <w:lvl w:ilvl="0" w:tplc="C576D51E">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C463E65"/>
    <w:multiLevelType w:val="hybridMultilevel"/>
    <w:tmpl w:val="D4D2FFC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D196107"/>
    <w:multiLevelType w:val="hybridMultilevel"/>
    <w:tmpl w:val="D2DCE19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06A0EE5"/>
    <w:multiLevelType w:val="hybridMultilevel"/>
    <w:tmpl w:val="4468C3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3561836"/>
    <w:multiLevelType w:val="hybridMultilevel"/>
    <w:tmpl w:val="59300E9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45D0D5C"/>
    <w:multiLevelType w:val="multilevel"/>
    <w:tmpl w:val="6FC4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315EA6"/>
    <w:multiLevelType w:val="multilevel"/>
    <w:tmpl w:val="8934F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856A20"/>
    <w:multiLevelType w:val="multilevel"/>
    <w:tmpl w:val="1CBA5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C5211F"/>
    <w:multiLevelType w:val="multilevel"/>
    <w:tmpl w:val="96BE8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987D3A"/>
    <w:multiLevelType w:val="multilevel"/>
    <w:tmpl w:val="CDFE1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F602FC"/>
    <w:multiLevelType w:val="multilevel"/>
    <w:tmpl w:val="3ABCA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330F96"/>
    <w:multiLevelType w:val="multilevel"/>
    <w:tmpl w:val="36886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7D251A"/>
    <w:multiLevelType w:val="hybridMultilevel"/>
    <w:tmpl w:val="A4C23B0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64999743">
    <w:abstractNumId w:val="11"/>
  </w:num>
  <w:num w:numId="2" w16cid:durableId="1397627734">
    <w:abstractNumId w:val="4"/>
  </w:num>
  <w:num w:numId="3" w16cid:durableId="1970940467">
    <w:abstractNumId w:val="28"/>
  </w:num>
  <w:num w:numId="4" w16cid:durableId="662004007">
    <w:abstractNumId w:val="19"/>
  </w:num>
  <w:num w:numId="5" w16cid:durableId="677464269">
    <w:abstractNumId w:val="10"/>
  </w:num>
  <w:num w:numId="6" w16cid:durableId="763234353">
    <w:abstractNumId w:val="20"/>
  </w:num>
  <w:num w:numId="7" w16cid:durableId="793673179">
    <w:abstractNumId w:val="21"/>
  </w:num>
  <w:num w:numId="8" w16cid:durableId="1982345302">
    <w:abstractNumId w:val="34"/>
  </w:num>
  <w:num w:numId="9" w16cid:durableId="1904487011">
    <w:abstractNumId w:val="25"/>
  </w:num>
  <w:num w:numId="10" w16cid:durableId="1157307081">
    <w:abstractNumId w:val="12"/>
  </w:num>
  <w:num w:numId="11" w16cid:durableId="587540998">
    <w:abstractNumId w:val="23"/>
  </w:num>
  <w:num w:numId="12" w16cid:durableId="1086806841">
    <w:abstractNumId w:val="26"/>
  </w:num>
  <w:num w:numId="13" w16cid:durableId="237179194">
    <w:abstractNumId w:val="1"/>
  </w:num>
  <w:num w:numId="14" w16cid:durableId="1932352441">
    <w:abstractNumId w:val="14"/>
  </w:num>
  <w:num w:numId="15" w16cid:durableId="2082023384">
    <w:abstractNumId w:val="37"/>
  </w:num>
  <w:num w:numId="16" w16cid:durableId="963465234">
    <w:abstractNumId w:val="17"/>
  </w:num>
  <w:num w:numId="17" w16cid:durableId="1127699585">
    <w:abstractNumId w:val="29"/>
  </w:num>
  <w:num w:numId="18" w16cid:durableId="886718330">
    <w:abstractNumId w:val="27"/>
  </w:num>
  <w:num w:numId="19" w16cid:durableId="435441281">
    <w:abstractNumId w:val="9"/>
  </w:num>
  <w:num w:numId="20" w16cid:durableId="1648244682">
    <w:abstractNumId w:val="3"/>
  </w:num>
  <w:num w:numId="21" w16cid:durableId="1967344230">
    <w:abstractNumId w:val="31"/>
  </w:num>
  <w:num w:numId="22" w16cid:durableId="1522355021">
    <w:abstractNumId w:val="24"/>
  </w:num>
  <w:num w:numId="23" w16cid:durableId="532965844">
    <w:abstractNumId w:val="8"/>
  </w:num>
  <w:num w:numId="24" w16cid:durableId="716466540">
    <w:abstractNumId w:val="13"/>
  </w:num>
  <w:num w:numId="25" w16cid:durableId="2093313360">
    <w:abstractNumId w:val="0"/>
  </w:num>
  <w:num w:numId="26" w16cid:durableId="906962703">
    <w:abstractNumId w:val="33"/>
  </w:num>
  <w:num w:numId="27" w16cid:durableId="1418287324">
    <w:abstractNumId w:val="18"/>
  </w:num>
  <w:num w:numId="28" w16cid:durableId="40519298">
    <w:abstractNumId w:val="22"/>
  </w:num>
  <w:num w:numId="29" w16cid:durableId="1222903353">
    <w:abstractNumId w:val="16"/>
  </w:num>
  <w:num w:numId="30" w16cid:durableId="565530314">
    <w:abstractNumId w:val="30"/>
  </w:num>
  <w:num w:numId="31" w16cid:durableId="368923366">
    <w:abstractNumId w:val="32"/>
  </w:num>
  <w:num w:numId="32" w16cid:durableId="876505872">
    <w:abstractNumId w:val="6"/>
  </w:num>
  <w:num w:numId="33" w16cid:durableId="1188517556">
    <w:abstractNumId w:val="35"/>
  </w:num>
  <w:num w:numId="34" w16cid:durableId="1980183227">
    <w:abstractNumId w:val="5"/>
  </w:num>
  <w:num w:numId="35" w16cid:durableId="1891458195">
    <w:abstractNumId w:val="36"/>
  </w:num>
  <w:num w:numId="36" w16cid:durableId="1328284458">
    <w:abstractNumId w:val="15"/>
  </w:num>
  <w:num w:numId="37" w16cid:durableId="1564677384">
    <w:abstractNumId w:val="2"/>
  </w:num>
  <w:num w:numId="38" w16cid:durableId="11017550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CE9"/>
    <w:rsid w:val="000236FA"/>
    <w:rsid w:val="00030956"/>
    <w:rsid w:val="0004306E"/>
    <w:rsid w:val="0004447A"/>
    <w:rsid w:val="00065D3E"/>
    <w:rsid w:val="0006752D"/>
    <w:rsid w:val="00071F6C"/>
    <w:rsid w:val="000742C1"/>
    <w:rsid w:val="0008462F"/>
    <w:rsid w:val="000975C1"/>
    <w:rsid w:val="000A0471"/>
    <w:rsid w:val="000B4CD3"/>
    <w:rsid w:val="000B4DB1"/>
    <w:rsid w:val="000B5A83"/>
    <w:rsid w:val="000B62B2"/>
    <w:rsid w:val="000C4DE2"/>
    <w:rsid w:val="000D299F"/>
    <w:rsid w:val="000D674C"/>
    <w:rsid w:val="000D8CAD"/>
    <w:rsid w:val="000E1CDE"/>
    <w:rsid w:val="000E3FA7"/>
    <w:rsid w:val="00105083"/>
    <w:rsid w:val="00107AAD"/>
    <w:rsid w:val="001133DE"/>
    <w:rsid w:val="00113685"/>
    <w:rsid w:val="00122433"/>
    <w:rsid w:val="001262EE"/>
    <w:rsid w:val="001270AE"/>
    <w:rsid w:val="00151F9D"/>
    <w:rsid w:val="00161834"/>
    <w:rsid w:val="00162688"/>
    <w:rsid w:val="001634D2"/>
    <w:rsid w:val="00174F9F"/>
    <w:rsid w:val="00180792"/>
    <w:rsid w:val="00192A5D"/>
    <w:rsid w:val="00193B45"/>
    <w:rsid w:val="00194D17"/>
    <w:rsid w:val="00196ED6"/>
    <w:rsid w:val="001B111B"/>
    <w:rsid w:val="001B7B5A"/>
    <w:rsid w:val="001C1245"/>
    <w:rsid w:val="001C13B9"/>
    <w:rsid w:val="001C28FF"/>
    <w:rsid w:val="001C5FD8"/>
    <w:rsid w:val="001C687B"/>
    <w:rsid w:val="001D0B08"/>
    <w:rsid w:val="001E2BFD"/>
    <w:rsid w:val="001F023A"/>
    <w:rsid w:val="00204B0D"/>
    <w:rsid w:val="00217220"/>
    <w:rsid w:val="00217B10"/>
    <w:rsid w:val="00223BFD"/>
    <w:rsid w:val="0022703E"/>
    <w:rsid w:val="002322A1"/>
    <w:rsid w:val="00234930"/>
    <w:rsid w:val="00234937"/>
    <w:rsid w:val="00234AFF"/>
    <w:rsid w:val="002546D6"/>
    <w:rsid w:val="00255E1E"/>
    <w:rsid w:val="00260AB1"/>
    <w:rsid w:val="002637C9"/>
    <w:rsid w:val="002664BE"/>
    <w:rsid w:val="002676DB"/>
    <w:rsid w:val="002722AF"/>
    <w:rsid w:val="00274B6B"/>
    <w:rsid w:val="00280408"/>
    <w:rsid w:val="002849D1"/>
    <w:rsid w:val="00287064"/>
    <w:rsid w:val="00294165"/>
    <w:rsid w:val="002970A6"/>
    <w:rsid w:val="002A0F8A"/>
    <w:rsid w:val="002A3BF9"/>
    <w:rsid w:val="002A6C37"/>
    <w:rsid w:val="002B5BE6"/>
    <w:rsid w:val="002C10A3"/>
    <w:rsid w:val="002D4A32"/>
    <w:rsid w:val="002D6E19"/>
    <w:rsid w:val="002E0DDC"/>
    <w:rsid w:val="002E4FF0"/>
    <w:rsid w:val="002E5CE9"/>
    <w:rsid w:val="002E5EAD"/>
    <w:rsid w:val="002F4611"/>
    <w:rsid w:val="002F5354"/>
    <w:rsid w:val="00302DC5"/>
    <w:rsid w:val="003049CB"/>
    <w:rsid w:val="00305ABB"/>
    <w:rsid w:val="003151C5"/>
    <w:rsid w:val="00322BCB"/>
    <w:rsid w:val="00322F32"/>
    <w:rsid w:val="0032409F"/>
    <w:rsid w:val="0032632B"/>
    <w:rsid w:val="003279D1"/>
    <w:rsid w:val="00332ACA"/>
    <w:rsid w:val="003443EA"/>
    <w:rsid w:val="00350FE5"/>
    <w:rsid w:val="003546B4"/>
    <w:rsid w:val="003573FA"/>
    <w:rsid w:val="00357BAD"/>
    <w:rsid w:val="00370017"/>
    <w:rsid w:val="00373849"/>
    <w:rsid w:val="00373D18"/>
    <w:rsid w:val="00373FB3"/>
    <w:rsid w:val="003751D4"/>
    <w:rsid w:val="00384F08"/>
    <w:rsid w:val="00385B7A"/>
    <w:rsid w:val="00386785"/>
    <w:rsid w:val="0039047A"/>
    <w:rsid w:val="0039696C"/>
    <w:rsid w:val="003A1201"/>
    <w:rsid w:val="003A35DD"/>
    <w:rsid w:val="003B0899"/>
    <w:rsid w:val="003B1FFC"/>
    <w:rsid w:val="003B35C5"/>
    <w:rsid w:val="003B4AED"/>
    <w:rsid w:val="003B65D6"/>
    <w:rsid w:val="003C0137"/>
    <w:rsid w:val="003C4662"/>
    <w:rsid w:val="003C67DA"/>
    <w:rsid w:val="003D40AB"/>
    <w:rsid w:val="003D6F88"/>
    <w:rsid w:val="003E0C23"/>
    <w:rsid w:val="003E36A1"/>
    <w:rsid w:val="003F28C9"/>
    <w:rsid w:val="00403416"/>
    <w:rsid w:val="004062B9"/>
    <w:rsid w:val="00412607"/>
    <w:rsid w:val="004136F7"/>
    <w:rsid w:val="0042719C"/>
    <w:rsid w:val="004357AD"/>
    <w:rsid w:val="00450F94"/>
    <w:rsid w:val="0045728E"/>
    <w:rsid w:val="00460479"/>
    <w:rsid w:val="004776DF"/>
    <w:rsid w:val="00486D6D"/>
    <w:rsid w:val="004A1260"/>
    <w:rsid w:val="004A31B4"/>
    <w:rsid w:val="004B1F29"/>
    <w:rsid w:val="004C11AA"/>
    <w:rsid w:val="004C679B"/>
    <w:rsid w:val="004D01FF"/>
    <w:rsid w:val="004D0B3D"/>
    <w:rsid w:val="004D3B30"/>
    <w:rsid w:val="004D7F36"/>
    <w:rsid w:val="004F70EE"/>
    <w:rsid w:val="00504088"/>
    <w:rsid w:val="005042BC"/>
    <w:rsid w:val="00507793"/>
    <w:rsid w:val="00520986"/>
    <w:rsid w:val="00534006"/>
    <w:rsid w:val="00536898"/>
    <w:rsid w:val="005379D8"/>
    <w:rsid w:val="00547D1D"/>
    <w:rsid w:val="0055690F"/>
    <w:rsid w:val="00565083"/>
    <w:rsid w:val="00575E1B"/>
    <w:rsid w:val="00575F0E"/>
    <w:rsid w:val="005776A5"/>
    <w:rsid w:val="005802BE"/>
    <w:rsid w:val="00583CDC"/>
    <w:rsid w:val="005979C3"/>
    <w:rsid w:val="005C3E62"/>
    <w:rsid w:val="005C41CE"/>
    <w:rsid w:val="005D2B39"/>
    <w:rsid w:val="005E4548"/>
    <w:rsid w:val="005E4932"/>
    <w:rsid w:val="005F5B41"/>
    <w:rsid w:val="005F6797"/>
    <w:rsid w:val="00600530"/>
    <w:rsid w:val="00602461"/>
    <w:rsid w:val="00613738"/>
    <w:rsid w:val="0061747B"/>
    <w:rsid w:val="00617B02"/>
    <w:rsid w:val="006221DF"/>
    <w:rsid w:val="006252D4"/>
    <w:rsid w:val="00626E63"/>
    <w:rsid w:val="006343BB"/>
    <w:rsid w:val="006414BE"/>
    <w:rsid w:val="00641C8E"/>
    <w:rsid w:val="00645E80"/>
    <w:rsid w:val="00675B39"/>
    <w:rsid w:val="0067614F"/>
    <w:rsid w:val="006817B1"/>
    <w:rsid w:val="006866CB"/>
    <w:rsid w:val="00693B39"/>
    <w:rsid w:val="006A0847"/>
    <w:rsid w:val="006A0FBA"/>
    <w:rsid w:val="006A70D3"/>
    <w:rsid w:val="006A7A72"/>
    <w:rsid w:val="006B447D"/>
    <w:rsid w:val="006C457D"/>
    <w:rsid w:val="006C685F"/>
    <w:rsid w:val="006D1AE5"/>
    <w:rsid w:val="006D245B"/>
    <w:rsid w:val="006E1E1D"/>
    <w:rsid w:val="006E64F5"/>
    <w:rsid w:val="006F509F"/>
    <w:rsid w:val="006F72C8"/>
    <w:rsid w:val="007078B6"/>
    <w:rsid w:val="007078EC"/>
    <w:rsid w:val="00707A9F"/>
    <w:rsid w:val="00714421"/>
    <w:rsid w:val="00716438"/>
    <w:rsid w:val="007334A3"/>
    <w:rsid w:val="00736AB7"/>
    <w:rsid w:val="00741AB2"/>
    <w:rsid w:val="007443FA"/>
    <w:rsid w:val="00745C1C"/>
    <w:rsid w:val="00746637"/>
    <w:rsid w:val="007466E3"/>
    <w:rsid w:val="00750D4C"/>
    <w:rsid w:val="00752BDE"/>
    <w:rsid w:val="00762CD5"/>
    <w:rsid w:val="00763F99"/>
    <w:rsid w:val="00764534"/>
    <w:rsid w:val="00766A51"/>
    <w:rsid w:val="00773EA7"/>
    <w:rsid w:val="00782C0E"/>
    <w:rsid w:val="0078352D"/>
    <w:rsid w:val="00786FDD"/>
    <w:rsid w:val="007921D1"/>
    <w:rsid w:val="007971ED"/>
    <w:rsid w:val="007A1863"/>
    <w:rsid w:val="007A189B"/>
    <w:rsid w:val="007B069D"/>
    <w:rsid w:val="007B0EB2"/>
    <w:rsid w:val="007C11F0"/>
    <w:rsid w:val="007D0E72"/>
    <w:rsid w:val="007D4C8D"/>
    <w:rsid w:val="007E534E"/>
    <w:rsid w:val="007E667C"/>
    <w:rsid w:val="007F10CA"/>
    <w:rsid w:val="007F2C4C"/>
    <w:rsid w:val="007F2DA8"/>
    <w:rsid w:val="00803E0E"/>
    <w:rsid w:val="0080481F"/>
    <w:rsid w:val="00806F5F"/>
    <w:rsid w:val="008217E4"/>
    <w:rsid w:val="00823237"/>
    <w:rsid w:val="008326F6"/>
    <w:rsid w:val="00836FD7"/>
    <w:rsid w:val="008412F0"/>
    <w:rsid w:val="008434E0"/>
    <w:rsid w:val="0084528F"/>
    <w:rsid w:val="008577CE"/>
    <w:rsid w:val="00866670"/>
    <w:rsid w:val="008666CD"/>
    <w:rsid w:val="00876FEE"/>
    <w:rsid w:val="0088293A"/>
    <w:rsid w:val="00883AB8"/>
    <w:rsid w:val="008862D9"/>
    <w:rsid w:val="008918ED"/>
    <w:rsid w:val="008A550B"/>
    <w:rsid w:val="008A69D7"/>
    <w:rsid w:val="008D2532"/>
    <w:rsid w:val="008D3FF9"/>
    <w:rsid w:val="008F0E3D"/>
    <w:rsid w:val="008F3282"/>
    <w:rsid w:val="008F33A9"/>
    <w:rsid w:val="008F7B00"/>
    <w:rsid w:val="00903327"/>
    <w:rsid w:val="0090592A"/>
    <w:rsid w:val="009065CE"/>
    <w:rsid w:val="00906B48"/>
    <w:rsid w:val="009103D0"/>
    <w:rsid w:val="00911DE9"/>
    <w:rsid w:val="00921235"/>
    <w:rsid w:val="009224B8"/>
    <w:rsid w:val="00930306"/>
    <w:rsid w:val="00931D30"/>
    <w:rsid w:val="00936DA2"/>
    <w:rsid w:val="0093780E"/>
    <w:rsid w:val="00937CD7"/>
    <w:rsid w:val="009412FC"/>
    <w:rsid w:val="009415B3"/>
    <w:rsid w:val="0094631B"/>
    <w:rsid w:val="00947371"/>
    <w:rsid w:val="009478B1"/>
    <w:rsid w:val="009630CF"/>
    <w:rsid w:val="00973297"/>
    <w:rsid w:val="009858CE"/>
    <w:rsid w:val="00986C81"/>
    <w:rsid w:val="00991396"/>
    <w:rsid w:val="00995BE1"/>
    <w:rsid w:val="00997881"/>
    <w:rsid w:val="009A266B"/>
    <w:rsid w:val="009A7CBF"/>
    <w:rsid w:val="009B21E6"/>
    <w:rsid w:val="009C0BC2"/>
    <w:rsid w:val="009C359B"/>
    <w:rsid w:val="009C5CD1"/>
    <w:rsid w:val="009C7F6B"/>
    <w:rsid w:val="009D4D77"/>
    <w:rsid w:val="009D77B7"/>
    <w:rsid w:val="009E059F"/>
    <w:rsid w:val="009E0C6A"/>
    <w:rsid w:val="009E17F8"/>
    <w:rsid w:val="009E6AA4"/>
    <w:rsid w:val="009F2854"/>
    <w:rsid w:val="009F5190"/>
    <w:rsid w:val="009F6C6B"/>
    <w:rsid w:val="00A07059"/>
    <w:rsid w:val="00A225ED"/>
    <w:rsid w:val="00A24DA1"/>
    <w:rsid w:val="00A41122"/>
    <w:rsid w:val="00A438D9"/>
    <w:rsid w:val="00A46C85"/>
    <w:rsid w:val="00A46DAF"/>
    <w:rsid w:val="00A56195"/>
    <w:rsid w:val="00A67D35"/>
    <w:rsid w:val="00A67DC9"/>
    <w:rsid w:val="00A70C24"/>
    <w:rsid w:val="00A71207"/>
    <w:rsid w:val="00A73941"/>
    <w:rsid w:val="00A76BC3"/>
    <w:rsid w:val="00A77D01"/>
    <w:rsid w:val="00A83485"/>
    <w:rsid w:val="00A916EE"/>
    <w:rsid w:val="00A92000"/>
    <w:rsid w:val="00AA228F"/>
    <w:rsid w:val="00AA7375"/>
    <w:rsid w:val="00AB2F56"/>
    <w:rsid w:val="00AE03B6"/>
    <w:rsid w:val="00AE2B82"/>
    <w:rsid w:val="00AE635A"/>
    <w:rsid w:val="00B10592"/>
    <w:rsid w:val="00B11FCB"/>
    <w:rsid w:val="00B17FAA"/>
    <w:rsid w:val="00B223C8"/>
    <w:rsid w:val="00B27538"/>
    <w:rsid w:val="00B3095F"/>
    <w:rsid w:val="00B50C3B"/>
    <w:rsid w:val="00B54048"/>
    <w:rsid w:val="00B708C3"/>
    <w:rsid w:val="00B71E3C"/>
    <w:rsid w:val="00B723ED"/>
    <w:rsid w:val="00B90927"/>
    <w:rsid w:val="00BA4F6E"/>
    <w:rsid w:val="00BB324F"/>
    <w:rsid w:val="00BB4983"/>
    <w:rsid w:val="00BB4D04"/>
    <w:rsid w:val="00BC054D"/>
    <w:rsid w:val="00BC277A"/>
    <w:rsid w:val="00BC46EE"/>
    <w:rsid w:val="00BC683D"/>
    <w:rsid w:val="00BC74AC"/>
    <w:rsid w:val="00BC7616"/>
    <w:rsid w:val="00BD1D46"/>
    <w:rsid w:val="00BD3933"/>
    <w:rsid w:val="00BE3CB8"/>
    <w:rsid w:val="00BE5605"/>
    <w:rsid w:val="00BF0DD8"/>
    <w:rsid w:val="00C0156E"/>
    <w:rsid w:val="00C052D6"/>
    <w:rsid w:val="00C076FC"/>
    <w:rsid w:val="00C26643"/>
    <w:rsid w:val="00C30066"/>
    <w:rsid w:val="00C31E63"/>
    <w:rsid w:val="00C3314C"/>
    <w:rsid w:val="00C41FC3"/>
    <w:rsid w:val="00C42604"/>
    <w:rsid w:val="00C434E6"/>
    <w:rsid w:val="00C4519F"/>
    <w:rsid w:val="00C47D1A"/>
    <w:rsid w:val="00C53E89"/>
    <w:rsid w:val="00C77BF4"/>
    <w:rsid w:val="00C77ED3"/>
    <w:rsid w:val="00C9758D"/>
    <w:rsid w:val="00CB0C99"/>
    <w:rsid w:val="00CB2939"/>
    <w:rsid w:val="00CB4FBB"/>
    <w:rsid w:val="00CB7A7C"/>
    <w:rsid w:val="00CE1141"/>
    <w:rsid w:val="00CE4C1C"/>
    <w:rsid w:val="00CE646F"/>
    <w:rsid w:val="00CE764B"/>
    <w:rsid w:val="00CE7D36"/>
    <w:rsid w:val="00D02133"/>
    <w:rsid w:val="00D03635"/>
    <w:rsid w:val="00D0406E"/>
    <w:rsid w:val="00D059DA"/>
    <w:rsid w:val="00D2236D"/>
    <w:rsid w:val="00D25555"/>
    <w:rsid w:val="00D276EB"/>
    <w:rsid w:val="00D33D19"/>
    <w:rsid w:val="00D34763"/>
    <w:rsid w:val="00D54151"/>
    <w:rsid w:val="00D542E0"/>
    <w:rsid w:val="00D55347"/>
    <w:rsid w:val="00D7190E"/>
    <w:rsid w:val="00D7705D"/>
    <w:rsid w:val="00D86AE5"/>
    <w:rsid w:val="00D86BB9"/>
    <w:rsid w:val="00D87246"/>
    <w:rsid w:val="00D8788F"/>
    <w:rsid w:val="00D9070B"/>
    <w:rsid w:val="00D90A0F"/>
    <w:rsid w:val="00D91C00"/>
    <w:rsid w:val="00D91C09"/>
    <w:rsid w:val="00D92353"/>
    <w:rsid w:val="00D97F2C"/>
    <w:rsid w:val="00DB7CD9"/>
    <w:rsid w:val="00DC36F7"/>
    <w:rsid w:val="00DD48A2"/>
    <w:rsid w:val="00DE5023"/>
    <w:rsid w:val="00DE51AF"/>
    <w:rsid w:val="00DE6363"/>
    <w:rsid w:val="00E05EA3"/>
    <w:rsid w:val="00E066A0"/>
    <w:rsid w:val="00E10881"/>
    <w:rsid w:val="00E16C80"/>
    <w:rsid w:val="00E22366"/>
    <w:rsid w:val="00E371AA"/>
    <w:rsid w:val="00E47D70"/>
    <w:rsid w:val="00E61879"/>
    <w:rsid w:val="00E667E2"/>
    <w:rsid w:val="00E67A14"/>
    <w:rsid w:val="00E705C4"/>
    <w:rsid w:val="00E73878"/>
    <w:rsid w:val="00E746F6"/>
    <w:rsid w:val="00E81A7C"/>
    <w:rsid w:val="00E84F09"/>
    <w:rsid w:val="00E971D1"/>
    <w:rsid w:val="00EA1A7B"/>
    <w:rsid w:val="00EA2C5D"/>
    <w:rsid w:val="00EA2F1A"/>
    <w:rsid w:val="00EA416B"/>
    <w:rsid w:val="00EB038F"/>
    <w:rsid w:val="00EB1D87"/>
    <w:rsid w:val="00EB4B95"/>
    <w:rsid w:val="00EB7682"/>
    <w:rsid w:val="00EC1BCD"/>
    <w:rsid w:val="00EC2740"/>
    <w:rsid w:val="00EC5CB9"/>
    <w:rsid w:val="00ED2538"/>
    <w:rsid w:val="00EF412F"/>
    <w:rsid w:val="00EF42C0"/>
    <w:rsid w:val="00F0335B"/>
    <w:rsid w:val="00F066DA"/>
    <w:rsid w:val="00F12C08"/>
    <w:rsid w:val="00F1788D"/>
    <w:rsid w:val="00F20C6A"/>
    <w:rsid w:val="00F21CE6"/>
    <w:rsid w:val="00F234A7"/>
    <w:rsid w:val="00F261A1"/>
    <w:rsid w:val="00F31FFD"/>
    <w:rsid w:val="00F33BDD"/>
    <w:rsid w:val="00F42AAA"/>
    <w:rsid w:val="00F55BC4"/>
    <w:rsid w:val="00F5609B"/>
    <w:rsid w:val="00F56393"/>
    <w:rsid w:val="00F56450"/>
    <w:rsid w:val="00F571C1"/>
    <w:rsid w:val="00F57FE2"/>
    <w:rsid w:val="00F60E31"/>
    <w:rsid w:val="00F71B77"/>
    <w:rsid w:val="00F8189C"/>
    <w:rsid w:val="00F90AC8"/>
    <w:rsid w:val="00F91ADF"/>
    <w:rsid w:val="00F97AB4"/>
    <w:rsid w:val="00FB022B"/>
    <w:rsid w:val="00FB1EF2"/>
    <w:rsid w:val="00FB3966"/>
    <w:rsid w:val="00FB6505"/>
    <w:rsid w:val="00FB690B"/>
    <w:rsid w:val="00FC1B93"/>
    <w:rsid w:val="00FC2969"/>
    <w:rsid w:val="00FC6C26"/>
    <w:rsid w:val="00FF437B"/>
    <w:rsid w:val="00FF7051"/>
    <w:rsid w:val="010A8427"/>
    <w:rsid w:val="01C718A4"/>
    <w:rsid w:val="01E83AC2"/>
    <w:rsid w:val="0258ED14"/>
    <w:rsid w:val="0297C8DC"/>
    <w:rsid w:val="0537F11F"/>
    <w:rsid w:val="05E0759F"/>
    <w:rsid w:val="06AB7E24"/>
    <w:rsid w:val="0716067F"/>
    <w:rsid w:val="085B2B5D"/>
    <w:rsid w:val="09198A46"/>
    <w:rsid w:val="09DD0F4B"/>
    <w:rsid w:val="0C6F6583"/>
    <w:rsid w:val="0D11D014"/>
    <w:rsid w:val="0D8DEAF3"/>
    <w:rsid w:val="0D9F1BD3"/>
    <w:rsid w:val="0EA13334"/>
    <w:rsid w:val="0EEFFDBA"/>
    <w:rsid w:val="11F5A83A"/>
    <w:rsid w:val="12060031"/>
    <w:rsid w:val="15164E64"/>
    <w:rsid w:val="151C234F"/>
    <w:rsid w:val="15666A2E"/>
    <w:rsid w:val="176072D3"/>
    <w:rsid w:val="1783CDE3"/>
    <w:rsid w:val="1785B0B7"/>
    <w:rsid w:val="17C7BE71"/>
    <w:rsid w:val="17DAC6FE"/>
    <w:rsid w:val="18ED8AC2"/>
    <w:rsid w:val="19830C49"/>
    <w:rsid w:val="19FB29EC"/>
    <w:rsid w:val="1A046909"/>
    <w:rsid w:val="1A8A0BC3"/>
    <w:rsid w:val="1AF401B0"/>
    <w:rsid w:val="1B76AFA4"/>
    <w:rsid w:val="1C5E878A"/>
    <w:rsid w:val="1DE2CBCC"/>
    <w:rsid w:val="1ED2984C"/>
    <w:rsid w:val="1EFE52DA"/>
    <w:rsid w:val="20FF7FD2"/>
    <w:rsid w:val="21539CD3"/>
    <w:rsid w:val="233C897D"/>
    <w:rsid w:val="24EA4BBA"/>
    <w:rsid w:val="2613F647"/>
    <w:rsid w:val="27E11922"/>
    <w:rsid w:val="2888E5B8"/>
    <w:rsid w:val="28EC6791"/>
    <w:rsid w:val="2931A0B3"/>
    <w:rsid w:val="2CC47B71"/>
    <w:rsid w:val="2E296579"/>
    <w:rsid w:val="305635B3"/>
    <w:rsid w:val="30A16DCF"/>
    <w:rsid w:val="319D3A03"/>
    <w:rsid w:val="34E4F0BF"/>
    <w:rsid w:val="36D9561A"/>
    <w:rsid w:val="388AA31D"/>
    <w:rsid w:val="38C1CC5C"/>
    <w:rsid w:val="39471F23"/>
    <w:rsid w:val="395375A2"/>
    <w:rsid w:val="39623A70"/>
    <w:rsid w:val="3A5478DF"/>
    <w:rsid w:val="3BF2E18A"/>
    <w:rsid w:val="3DA0B170"/>
    <w:rsid w:val="3DAB6C21"/>
    <w:rsid w:val="3E863D6F"/>
    <w:rsid w:val="3E88BBA2"/>
    <w:rsid w:val="41BA9305"/>
    <w:rsid w:val="4344252C"/>
    <w:rsid w:val="43655C66"/>
    <w:rsid w:val="44E75C35"/>
    <w:rsid w:val="46780C7E"/>
    <w:rsid w:val="4B986A46"/>
    <w:rsid w:val="4CD9A5B4"/>
    <w:rsid w:val="4F8FBE24"/>
    <w:rsid w:val="50A2B81F"/>
    <w:rsid w:val="5131E749"/>
    <w:rsid w:val="51DACE54"/>
    <w:rsid w:val="52DB4B59"/>
    <w:rsid w:val="54F252D6"/>
    <w:rsid w:val="567A0634"/>
    <w:rsid w:val="57FAF078"/>
    <w:rsid w:val="5A3B829E"/>
    <w:rsid w:val="5B187746"/>
    <w:rsid w:val="5B4DD2AC"/>
    <w:rsid w:val="5BBD71AD"/>
    <w:rsid w:val="5C6DDFD9"/>
    <w:rsid w:val="5CD0A96D"/>
    <w:rsid w:val="5D740C37"/>
    <w:rsid w:val="5EBF3580"/>
    <w:rsid w:val="5F2134FA"/>
    <w:rsid w:val="5F424E23"/>
    <w:rsid w:val="6018855E"/>
    <w:rsid w:val="60848395"/>
    <w:rsid w:val="60AC5196"/>
    <w:rsid w:val="612766E5"/>
    <w:rsid w:val="62D0356C"/>
    <w:rsid w:val="6425018B"/>
    <w:rsid w:val="64A77911"/>
    <w:rsid w:val="65286106"/>
    <w:rsid w:val="6614ED99"/>
    <w:rsid w:val="6688B5E2"/>
    <w:rsid w:val="66AA6FCD"/>
    <w:rsid w:val="66F1D84F"/>
    <w:rsid w:val="67CB3C93"/>
    <w:rsid w:val="68C3AC33"/>
    <w:rsid w:val="68C60605"/>
    <w:rsid w:val="6EB83764"/>
    <w:rsid w:val="6FD0EC5A"/>
    <w:rsid w:val="71DE776C"/>
    <w:rsid w:val="7294D18F"/>
    <w:rsid w:val="73235BB8"/>
    <w:rsid w:val="7371C901"/>
    <w:rsid w:val="74CC492B"/>
    <w:rsid w:val="75019712"/>
    <w:rsid w:val="78686431"/>
    <w:rsid w:val="7997E431"/>
    <w:rsid w:val="79B4FCDE"/>
    <w:rsid w:val="7AB8591C"/>
    <w:rsid w:val="7BA5E897"/>
    <w:rsid w:val="7C395E24"/>
    <w:rsid w:val="7DA7EAB9"/>
    <w:rsid w:val="7DF473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A2A8C"/>
  <w15:chartTrackingRefBased/>
  <w15:docId w15:val="{C400C154-7077-4444-BC24-8B0E955C3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29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4E0"/>
    <w:pPr>
      <w:ind w:left="720"/>
      <w:contextualSpacing/>
    </w:pPr>
  </w:style>
  <w:style w:type="character" w:styleId="Hyperlink">
    <w:name w:val="Hyperlink"/>
    <w:basedOn w:val="DefaultParagraphFont"/>
    <w:uiPriority w:val="99"/>
    <w:unhideWhenUsed/>
    <w:rsid w:val="009858CE"/>
    <w:rPr>
      <w:color w:val="0563C1" w:themeColor="hyperlink"/>
      <w:u w:val="single"/>
    </w:rPr>
  </w:style>
  <w:style w:type="character" w:styleId="UnresolvedMention">
    <w:name w:val="Unresolved Mention"/>
    <w:basedOn w:val="DefaultParagraphFont"/>
    <w:uiPriority w:val="99"/>
    <w:semiHidden/>
    <w:unhideWhenUsed/>
    <w:rsid w:val="009858CE"/>
    <w:rPr>
      <w:color w:val="605E5C"/>
      <w:shd w:val="clear" w:color="auto" w:fill="E1DFDD"/>
    </w:rPr>
  </w:style>
  <w:style w:type="character" w:styleId="FollowedHyperlink">
    <w:name w:val="FollowedHyperlink"/>
    <w:basedOn w:val="DefaultParagraphFont"/>
    <w:uiPriority w:val="99"/>
    <w:semiHidden/>
    <w:unhideWhenUsed/>
    <w:rsid w:val="006817B1"/>
    <w:rPr>
      <w:color w:val="954F72" w:themeColor="followedHyperlink"/>
      <w:u w:val="single"/>
    </w:rPr>
  </w:style>
  <w:style w:type="character" w:styleId="CommentReference">
    <w:name w:val="annotation reference"/>
    <w:basedOn w:val="DefaultParagraphFont"/>
    <w:uiPriority w:val="99"/>
    <w:semiHidden/>
    <w:unhideWhenUsed/>
    <w:rsid w:val="0093780E"/>
    <w:rPr>
      <w:sz w:val="16"/>
      <w:szCs w:val="16"/>
    </w:rPr>
  </w:style>
  <w:style w:type="paragraph" w:styleId="CommentText">
    <w:name w:val="annotation text"/>
    <w:basedOn w:val="Normal"/>
    <w:link w:val="CommentTextChar"/>
    <w:uiPriority w:val="99"/>
    <w:unhideWhenUsed/>
    <w:rsid w:val="0093780E"/>
    <w:pPr>
      <w:spacing w:line="240" w:lineRule="auto"/>
    </w:pPr>
    <w:rPr>
      <w:sz w:val="20"/>
      <w:szCs w:val="20"/>
    </w:rPr>
  </w:style>
  <w:style w:type="character" w:customStyle="1" w:styleId="CommentTextChar">
    <w:name w:val="Comment Text Char"/>
    <w:basedOn w:val="DefaultParagraphFont"/>
    <w:link w:val="CommentText"/>
    <w:uiPriority w:val="99"/>
    <w:rsid w:val="0093780E"/>
    <w:rPr>
      <w:sz w:val="20"/>
      <w:szCs w:val="20"/>
    </w:rPr>
  </w:style>
  <w:style w:type="paragraph" w:styleId="CommentSubject">
    <w:name w:val="annotation subject"/>
    <w:basedOn w:val="CommentText"/>
    <w:next w:val="CommentText"/>
    <w:link w:val="CommentSubjectChar"/>
    <w:uiPriority w:val="99"/>
    <w:semiHidden/>
    <w:unhideWhenUsed/>
    <w:rsid w:val="0093780E"/>
    <w:rPr>
      <w:b/>
      <w:bCs/>
    </w:rPr>
  </w:style>
  <w:style w:type="character" w:customStyle="1" w:styleId="CommentSubjectChar">
    <w:name w:val="Comment Subject Char"/>
    <w:basedOn w:val="CommentTextChar"/>
    <w:link w:val="CommentSubject"/>
    <w:uiPriority w:val="99"/>
    <w:semiHidden/>
    <w:rsid w:val="0093780E"/>
    <w:rPr>
      <w:b/>
      <w:bCs/>
      <w:sz w:val="20"/>
      <w:szCs w:val="20"/>
    </w:rPr>
  </w:style>
  <w:style w:type="paragraph" w:styleId="Revision">
    <w:name w:val="Revision"/>
    <w:hidden/>
    <w:uiPriority w:val="99"/>
    <w:semiHidden/>
    <w:rsid w:val="00C41FC3"/>
    <w:pPr>
      <w:spacing w:after="0" w:line="240" w:lineRule="auto"/>
    </w:pPr>
  </w:style>
  <w:style w:type="character" w:styleId="Mention">
    <w:name w:val="Mention"/>
    <w:basedOn w:val="DefaultParagraphFont"/>
    <w:uiPriority w:val="99"/>
    <w:unhideWhenUsed/>
    <w:rsid w:val="002A0F8A"/>
    <w:rPr>
      <w:color w:val="2B579A"/>
      <w:shd w:val="clear" w:color="auto" w:fill="E1DFDD"/>
    </w:rPr>
  </w:style>
  <w:style w:type="table" w:styleId="TableGrid">
    <w:name w:val="Table Grid"/>
    <w:basedOn w:val="TableNormal"/>
    <w:uiPriority w:val="39"/>
    <w:rsid w:val="003B35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A70C24"/>
    <w:rPr>
      <w:rFonts w:ascii="TimesNewRomanPSMT" w:hAnsi="TimesNewRomanPSMT" w:hint="default"/>
      <w:b w:val="0"/>
      <w:bCs w:val="0"/>
      <w:i w:val="0"/>
      <w:iCs w:val="0"/>
      <w:color w:val="000000"/>
      <w:sz w:val="20"/>
      <w:szCs w:val="20"/>
    </w:rPr>
  </w:style>
  <w:style w:type="character" w:customStyle="1" w:styleId="fontstyle21">
    <w:name w:val="fontstyle21"/>
    <w:basedOn w:val="DefaultParagraphFont"/>
    <w:rsid w:val="00A70C24"/>
    <w:rPr>
      <w:rFonts w:ascii="TimesNewRomanPS-BoldMT" w:hAnsi="TimesNewRomanPS-BoldMT" w:hint="default"/>
      <w:b/>
      <w:bCs/>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irkimai.eviesiejipirkimai.lt/app/rfq/publicpurchase_docs.asp?PID=649743&amp;LID=763135&amp;AllowPrint=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irkimai.eviesiejipirkimai.lt/app/rfq/publicpurchase_docs.asp?PID=649743&amp;LID=763135&amp;AllowPrint=1" TargetMode="External"/><Relationship Id="rId5" Type="http://schemas.openxmlformats.org/officeDocument/2006/relationships/webSettings" Target="webSettings.xml"/><Relationship Id="rId10" Type="http://schemas.microsoft.com/office/2019/05/relationships/documenttasks" Target="documenttasks/documenttasks1.xml"/><Relationship Id="rId4" Type="http://schemas.openxmlformats.org/officeDocument/2006/relationships/settings" Target="settings.xml"/><Relationship Id="rId9"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167416DC-9844-4B64-ACA6-756E65158487}">
    <t:Anchor>
      <t:Comment id="318629073"/>
    </t:Anchor>
    <t:History>
      <t:Event id="{B362D7F0-5D67-47FE-ACA2-A68364854E93}" time="2026-07-27T13:39:55.176Z">
        <t:Attribution userId="S::Andzelika.Lipska@vrsa.lt::43ee2b7b-1a8d-4c79-a01f-65ef60683851" userProvider="AD" userName="Andželika Lipska"/>
        <t:Anchor>
          <t:Comment id="318629073"/>
        </t:Anchor>
        <t:Create/>
      </t:Event>
      <t:Event id="{1851301C-6EEF-4A30-8DCA-3EA2CA1C8218}" time="2026-07-27T13:39:55.176Z">
        <t:Attribution userId="S::Andzelika.Lipska@vrsa.lt::43ee2b7b-1a8d-4c79-a01f-65ef60683851" userProvider="AD" userName="Andželika Lipska"/>
        <t:Anchor>
          <t:Comment id="318629073"/>
        </t:Anchor>
        <t:Assign userId="S::povilas.kruckauskas@vrsa.lt::36039aa2-8413-4793-a043-261b494f636b" userProvider="AD" userName="Povilas Kručkauskas"/>
      </t:Event>
      <t:Event id="{B4F0F816-55FE-4288-8016-3DA4EE9A208D}" time="2026-07-27T13:39:55.176Z">
        <t:Attribution userId="S::Andzelika.Lipska@vrsa.lt::43ee2b7b-1a8d-4c79-a01f-65ef60683851" userProvider="AD" userName="Andželika Lipska"/>
        <t:Anchor>
          <t:Comment id="318629073"/>
        </t:Anchor>
        <t:SetTitle title="@Povilas Kručkauskas surašyk kokie bus perkami darbai"/>
      </t:Event>
      <t:Event id="{0CF97E46-3CE3-4AE8-B469-7BD173F75A07}" time="2026-09-22T12:48:58.077Z">
        <t:Attribution userId="S::Andzelika.Lipska@vrsa.lt::43ee2b7b-1a8d-4c79-a01f-65ef60683851" userProvider="AD" userName="Andželika Lipska"/>
        <t:Progress percentComplete="100"/>
      </t:Event>
      <t:Event id="{2A34524E-B904-4A69-9676-3DE38A6B480F}" time="2026-09-22T12:49:04.95Z">
        <t:Attribution userId="S::Andzelika.Lipska@vrsa.lt::43ee2b7b-1a8d-4c79-a01f-65ef60683851" userProvider="AD" userName="Andželika Lipska"/>
        <t:Progress percentComplete="0"/>
      </t:Event>
    </t:History>
  </t:Task>
</t:Task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AF3E0-3C70-4D21-AE6D-A1060BA91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22</Pages>
  <Words>30740</Words>
  <Characters>17523</Characters>
  <Application>Microsoft Office Word</Application>
  <DocSecurity>0</DocSecurity>
  <Lines>146</Lines>
  <Paragraphs>96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Prokopovič</dc:creator>
  <cp:keywords/>
  <dc:description/>
  <cp:lastModifiedBy>Andželika Lipska</cp:lastModifiedBy>
  <cp:revision>12</cp:revision>
  <dcterms:created xsi:type="dcterms:W3CDTF">2026-09-23T12:06:00Z</dcterms:created>
  <dcterms:modified xsi:type="dcterms:W3CDTF">2026-09-25T08:01:00Z</dcterms:modified>
</cp:coreProperties>
</file>