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4DDDF" w14:textId="59F4F966" w:rsidR="00173B94" w:rsidRDefault="00173B94" w:rsidP="00B2001D">
      <w:pPr>
        <w:pStyle w:val="Body"/>
        <w:spacing w:line="240" w:lineRule="auto"/>
        <w:ind w:firstLine="6237"/>
        <w:jc w:val="right"/>
        <w:rPr>
          <w:rFonts w:ascii="Times New Roman" w:eastAsia="Times New Roman" w:hAnsi="Times New Roman" w:cs="Times New Roman"/>
          <w:b/>
          <w:color w:val="auto"/>
          <w:sz w:val="24"/>
          <w:szCs w:val="24"/>
        </w:rPr>
      </w:pPr>
      <w:bookmarkStart w:id="0" w:name="_Hlk184747377"/>
    </w:p>
    <w:p w14:paraId="2610A994" w14:textId="77777777" w:rsidR="007957C2" w:rsidRDefault="007957C2" w:rsidP="00B2001D">
      <w:pPr>
        <w:pStyle w:val="Body"/>
        <w:spacing w:line="240" w:lineRule="auto"/>
        <w:ind w:firstLine="6237"/>
        <w:jc w:val="right"/>
        <w:rPr>
          <w:rFonts w:ascii="Times New Roman" w:eastAsia="Times New Roman" w:hAnsi="Times New Roman" w:cs="Times New Roman"/>
          <w:b/>
          <w:color w:val="auto"/>
          <w:sz w:val="24"/>
          <w:szCs w:val="24"/>
        </w:rPr>
      </w:pPr>
    </w:p>
    <w:p w14:paraId="1AA4408B" w14:textId="2AAA73FD" w:rsidR="00173B94" w:rsidRDefault="00173B94" w:rsidP="00B2001D">
      <w:pPr>
        <w:pStyle w:val="Body"/>
        <w:spacing w:line="240" w:lineRule="auto"/>
        <w:ind w:firstLine="6237"/>
        <w:jc w:val="right"/>
        <w:rPr>
          <w:rFonts w:ascii="Times New Roman" w:eastAsia="Times New Roman" w:hAnsi="Times New Roman" w:cs="Times New Roman"/>
          <w:b/>
          <w:color w:val="auto"/>
          <w:sz w:val="24"/>
          <w:szCs w:val="24"/>
        </w:rPr>
      </w:pPr>
    </w:p>
    <w:bookmarkEnd w:id="0"/>
    <w:p w14:paraId="7EC3C6A2" w14:textId="77777777" w:rsidR="00B62EA7" w:rsidRPr="00D04267" w:rsidRDefault="00B62EA7" w:rsidP="00B62EA7">
      <w:pPr>
        <w:spacing w:line="240" w:lineRule="auto"/>
        <w:jc w:val="center"/>
        <w:rPr>
          <w:rFonts w:cs="Times New Roman"/>
          <w:szCs w:val="24"/>
        </w:rPr>
      </w:pPr>
      <w:r w:rsidRPr="00D04267">
        <w:rPr>
          <w:rFonts w:cs="Times New Roman"/>
          <w:noProof/>
          <w:szCs w:val="24"/>
          <w:lang w:eastAsia="lt-LT"/>
        </w:rPr>
        <w:drawing>
          <wp:inline distT="0" distB="0" distL="0" distR="0" wp14:anchorId="7BC447ED" wp14:editId="34084855">
            <wp:extent cx="619125" cy="723900"/>
            <wp:effectExtent l="0" t="0" r="9525" b="0"/>
            <wp:docPr id="1" name="Paveikslėlis 1" descr="raga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ragai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125" cy="723900"/>
                    </a:xfrm>
                    <a:prstGeom prst="rect">
                      <a:avLst/>
                    </a:prstGeom>
                    <a:noFill/>
                    <a:ln>
                      <a:noFill/>
                    </a:ln>
                  </pic:spPr>
                </pic:pic>
              </a:graphicData>
            </a:graphic>
          </wp:inline>
        </w:drawing>
      </w:r>
    </w:p>
    <w:p w14:paraId="37A83D4C" w14:textId="77777777" w:rsidR="00B62EA7" w:rsidRPr="00F53891" w:rsidRDefault="00B62EA7" w:rsidP="00B62EA7">
      <w:pPr>
        <w:spacing w:line="240" w:lineRule="auto"/>
        <w:ind w:left="720"/>
        <w:jc w:val="center"/>
        <w:rPr>
          <w:rFonts w:ascii="Times New Roman" w:hAnsi="Times New Roman" w:cs="Times New Roman"/>
          <w:b/>
          <w:sz w:val="24"/>
          <w:szCs w:val="24"/>
        </w:rPr>
      </w:pPr>
      <w:r w:rsidRPr="00F53891">
        <w:rPr>
          <w:rFonts w:ascii="Times New Roman" w:hAnsi="Times New Roman" w:cs="Times New Roman"/>
          <w:b/>
          <w:sz w:val="24"/>
          <w:szCs w:val="24"/>
        </w:rPr>
        <w:t>ŠIRVINTŲ RAJONO SAVIVALDYBĖS ADMINISTRACIJA</w:t>
      </w:r>
    </w:p>
    <w:p w14:paraId="4C445D9B" w14:textId="77777777" w:rsidR="00B62EA7" w:rsidRPr="00F53891" w:rsidRDefault="00B62EA7" w:rsidP="00B62EA7">
      <w:pPr>
        <w:spacing w:line="240" w:lineRule="auto"/>
        <w:jc w:val="center"/>
        <w:rPr>
          <w:rFonts w:ascii="Times New Roman" w:hAnsi="Times New Roman" w:cs="Times New Roman"/>
          <w:b/>
          <w:sz w:val="24"/>
          <w:szCs w:val="24"/>
        </w:rPr>
      </w:pPr>
    </w:p>
    <w:p w14:paraId="75C7EAB5" w14:textId="77777777" w:rsidR="00B62EA7" w:rsidRPr="00F53891" w:rsidRDefault="00B62EA7" w:rsidP="00B62EA7">
      <w:pPr>
        <w:keepNext/>
        <w:spacing w:after="0" w:line="240" w:lineRule="auto"/>
        <w:jc w:val="center"/>
        <w:outlineLvl w:val="0"/>
        <w:rPr>
          <w:rFonts w:ascii="Times New Roman" w:eastAsia="Times New Roman" w:hAnsi="Times New Roman" w:cs="Times New Roman"/>
          <w:sz w:val="24"/>
          <w:szCs w:val="24"/>
        </w:rPr>
      </w:pPr>
      <w:r w:rsidRPr="00F53891">
        <w:rPr>
          <w:rFonts w:ascii="Times New Roman" w:eastAsia="Times New Roman" w:hAnsi="Times New Roman" w:cs="Times New Roman"/>
          <w:sz w:val="24"/>
          <w:szCs w:val="24"/>
        </w:rPr>
        <w:t>Biudžetinė įstaiga</w:t>
      </w:r>
      <w:r w:rsidRPr="00F53891">
        <w:rPr>
          <w:rFonts w:ascii="Times New Roman" w:eastAsia="Times New Roman" w:hAnsi="Times New Roman" w:cs="Times New Roman"/>
          <w:bCs/>
          <w:sz w:val="24"/>
          <w:szCs w:val="24"/>
        </w:rPr>
        <w:t xml:space="preserve">. </w:t>
      </w:r>
      <w:r w:rsidRPr="00F53891">
        <w:rPr>
          <w:rFonts w:ascii="Times New Roman" w:eastAsia="Times New Roman" w:hAnsi="Times New Roman" w:cs="Times New Roman"/>
          <w:sz w:val="24"/>
          <w:szCs w:val="24"/>
        </w:rPr>
        <w:t xml:space="preserve">Vilniaus g. 61, LT-19120 Širvintos, tel. (8 382) 51 590, faksas (8 382) 30 270, el. p. </w:t>
      </w:r>
      <w:hyperlink r:id="rId12" w:history="1">
        <w:r w:rsidRPr="00F53891">
          <w:rPr>
            <w:rFonts w:ascii="Times New Roman" w:eastAsia="Times New Roman" w:hAnsi="Times New Roman" w:cs="Times New Roman"/>
            <w:color w:val="0000FF"/>
            <w:sz w:val="24"/>
            <w:szCs w:val="24"/>
          </w:rPr>
          <w:t>savivaldybe@sirvintos.lt</w:t>
        </w:r>
      </w:hyperlink>
      <w:r w:rsidRPr="00F53891">
        <w:rPr>
          <w:rFonts w:ascii="Times New Roman" w:eastAsia="Times New Roman" w:hAnsi="Times New Roman" w:cs="Times New Roman"/>
          <w:sz w:val="24"/>
          <w:szCs w:val="24"/>
        </w:rPr>
        <w:t>. Duomenys kaupiami ir saugomi Juridinių asmenų registre, kodas 188722373.</w:t>
      </w:r>
    </w:p>
    <w:tbl>
      <w:tblPr>
        <w:tblW w:w="0" w:type="auto"/>
        <w:tblBorders>
          <w:insideH w:val="single" w:sz="4" w:space="0" w:color="auto"/>
          <w:insideV w:val="single" w:sz="4" w:space="0" w:color="auto"/>
        </w:tblBorders>
        <w:tblLook w:val="01E0" w:firstRow="1" w:lastRow="1" w:firstColumn="1" w:lastColumn="1" w:noHBand="0" w:noVBand="0"/>
      </w:tblPr>
      <w:tblGrid>
        <w:gridCol w:w="5148"/>
      </w:tblGrid>
      <w:tr w:rsidR="00B62EA7" w:rsidRPr="00F53891" w14:paraId="13291BFF" w14:textId="77777777" w:rsidTr="00D04021">
        <w:tc>
          <w:tcPr>
            <w:tcW w:w="5148" w:type="dxa"/>
          </w:tcPr>
          <w:p w14:paraId="11841512" w14:textId="77777777" w:rsidR="00B62EA7" w:rsidRPr="00F53891" w:rsidRDefault="00B62EA7" w:rsidP="00D04021">
            <w:pPr>
              <w:spacing w:after="160" w:line="259" w:lineRule="auto"/>
              <w:jc w:val="center"/>
              <w:rPr>
                <w:rFonts w:ascii="Times New Roman" w:hAnsi="Times New Roman" w:cs="Times New Roman"/>
                <w:i/>
                <w:sz w:val="24"/>
                <w:szCs w:val="24"/>
                <w:vertAlign w:val="superscript"/>
              </w:rPr>
            </w:pPr>
          </w:p>
        </w:tc>
      </w:tr>
    </w:tbl>
    <w:p w14:paraId="2B23D1EA" w14:textId="77777777" w:rsidR="00B62EA7" w:rsidRPr="00F53891" w:rsidRDefault="00B62EA7" w:rsidP="00B62EA7">
      <w:pPr>
        <w:tabs>
          <w:tab w:val="center" w:pos="2520"/>
        </w:tabs>
        <w:spacing w:line="240" w:lineRule="auto"/>
        <w:jc w:val="both"/>
        <w:rPr>
          <w:rFonts w:ascii="Times New Roman" w:hAnsi="Times New Roman" w:cs="Times New Roman"/>
          <w:sz w:val="24"/>
          <w:szCs w:val="24"/>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377"/>
        <w:gridCol w:w="693"/>
      </w:tblGrid>
      <w:tr w:rsidR="00B62EA7" w:rsidRPr="00F53891" w14:paraId="49113448" w14:textId="77777777" w:rsidTr="00D04021">
        <w:trPr>
          <w:gridAfter w:val="1"/>
          <w:wAfter w:w="693" w:type="dxa"/>
        </w:trPr>
        <w:tc>
          <w:tcPr>
            <w:tcW w:w="5070" w:type="dxa"/>
            <w:vMerge w:val="restart"/>
            <w:tcBorders>
              <w:top w:val="nil"/>
              <w:left w:val="nil"/>
              <w:right w:val="nil"/>
            </w:tcBorders>
          </w:tcPr>
          <w:p w14:paraId="1838D467"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i/>
                <w:sz w:val="24"/>
                <w:szCs w:val="24"/>
                <w:lang w:val="lt-LT"/>
              </w:rPr>
            </w:pPr>
          </w:p>
        </w:tc>
        <w:tc>
          <w:tcPr>
            <w:tcW w:w="4377" w:type="dxa"/>
            <w:tcBorders>
              <w:top w:val="nil"/>
              <w:left w:val="nil"/>
              <w:bottom w:val="nil"/>
              <w:right w:val="nil"/>
            </w:tcBorders>
          </w:tcPr>
          <w:p w14:paraId="57393774"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b/>
                <w:caps/>
                <w:sz w:val="24"/>
                <w:szCs w:val="24"/>
                <w:lang w:val="lt-LT"/>
              </w:rPr>
            </w:pPr>
            <w:r w:rsidRPr="00F53891">
              <w:rPr>
                <w:rFonts w:ascii="Times New Roman" w:hAnsi="Times New Roman"/>
                <w:b/>
                <w:caps/>
                <w:sz w:val="24"/>
                <w:szCs w:val="24"/>
                <w:lang w:val="lt-LT"/>
              </w:rPr>
              <w:t>patvirtinta:</w:t>
            </w:r>
          </w:p>
        </w:tc>
      </w:tr>
      <w:tr w:rsidR="00B62EA7" w:rsidRPr="00F53891" w14:paraId="549D1F34" w14:textId="77777777" w:rsidTr="00D04021">
        <w:trPr>
          <w:trHeight w:val="276"/>
        </w:trPr>
        <w:tc>
          <w:tcPr>
            <w:tcW w:w="5070" w:type="dxa"/>
            <w:vMerge/>
            <w:tcBorders>
              <w:left w:val="nil"/>
              <w:right w:val="nil"/>
            </w:tcBorders>
          </w:tcPr>
          <w:p w14:paraId="340F9183" w14:textId="77777777" w:rsidR="00B62EA7" w:rsidRPr="00F53891" w:rsidRDefault="00B62EA7" w:rsidP="00D04021">
            <w:pPr>
              <w:pStyle w:val="Patvirtinta"/>
              <w:ind w:left="0"/>
              <w:jc w:val="both"/>
              <w:rPr>
                <w:rFonts w:ascii="Times New Roman" w:hAnsi="Times New Roman"/>
                <w:i/>
                <w:sz w:val="24"/>
                <w:szCs w:val="24"/>
                <w:lang w:val="lt-LT"/>
              </w:rPr>
            </w:pPr>
          </w:p>
        </w:tc>
        <w:tc>
          <w:tcPr>
            <w:tcW w:w="5070" w:type="dxa"/>
            <w:gridSpan w:val="2"/>
            <w:tcBorders>
              <w:top w:val="nil"/>
              <w:left w:val="nil"/>
              <w:bottom w:val="nil"/>
              <w:right w:val="nil"/>
            </w:tcBorders>
          </w:tcPr>
          <w:p w14:paraId="544E22E2"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i/>
                <w:sz w:val="24"/>
                <w:szCs w:val="24"/>
                <w:lang w:val="lt-LT"/>
              </w:rPr>
            </w:pPr>
          </w:p>
        </w:tc>
      </w:tr>
      <w:tr w:rsidR="00B62EA7" w:rsidRPr="00F53891" w14:paraId="10A95133" w14:textId="77777777" w:rsidTr="00D04021">
        <w:trPr>
          <w:gridAfter w:val="1"/>
          <w:wAfter w:w="693" w:type="dxa"/>
        </w:trPr>
        <w:tc>
          <w:tcPr>
            <w:tcW w:w="5070" w:type="dxa"/>
            <w:vMerge/>
            <w:tcBorders>
              <w:left w:val="nil"/>
              <w:right w:val="nil"/>
            </w:tcBorders>
          </w:tcPr>
          <w:p w14:paraId="2AC2E555" w14:textId="77777777" w:rsidR="00B62EA7" w:rsidRPr="00F53891" w:rsidRDefault="00B62EA7" w:rsidP="00D04021">
            <w:pPr>
              <w:pStyle w:val="Patvirtinta"/>
              <w:ind w:left="0"/>
              <w:jc w:val="both"/>
              <w:rPr>
                <w:rFonts w:ascii="Times New Roman" w:hAnsi="Times New Roman"/>
                <w:i/>
                <w:sz w:val="24"/>
                <w:szCs w:val="24"/>
                <w:lang w:val="lt-LT"/>
              </w:rPr>
            </w:pPr>
          </w:p>
        </w:tc>
        <w:tc>
          <w:tcPr>
            <w:tcW w:w="4377" w:type="dxa"/>
            <w:tcBorders>
              <w:left w:val="nil"/>
              <w:bottom w:val="nil"/>
              <w:right w:val="nil"/>
            </w:tcBorders>
          </w:tcPr>
          <w:p w14:paraId="11E4C6BF"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i/>
                <w:sz w:val="24"/>
                <w:szCs w:val="24"/>
                <w:highlight w:val="yellow"/>
                <w:lang w:val="lt-LT"/>
              </w:rPr>
            </w:pPr>
            <w:r w:rsidRPr="00F53891">
              <w:rPr>
                <w:rFonts w:ascii="Times New Roman" w:hAnsi="Times New Roman"/>
                <w:sz w:val="24"/>
                <w:szCs w:val="24"/>
                <w:lang w:val="lt-LT"/>
              </w:rPr>
              <w:t>Administracijos direktorė</w:t>
            </w:r>
          </w:p>
        </w:tc>
      </w:tr>
      <w:tr w:rsidR="00B62EA7" w:rsidRPr="00F53891" w14:paraId="700006F2" w14:textId="77777777" w:rsidTr="00D04021">
        <w:trPr>
          <w:gridAfter w:val="1"/>
          <w:wAfter w:w="693" w:type="dxa"/>
        </w:trPr>
        <w:tc>
          <w:tcPr>
            <w:tcW w:w="5070" w:type="dxa"/>
            <w:vMerge/>
            <w:tcBorders>
              <w:left w:val="nil"/>
              <w:right w:val="nil"/>
            </w:tcBorders>
          </w:tcPr>
          <w:p w14:paraId="4A9CD3C3" w14:textId="77777777" w:rsidR="00B62EA7" w:rsidRPr="00F53891" w:rsidRDefault="00B62EA7" w:rsidP="00D04021">
            <w:pPr>
              <w:pStyle w:val="Patvirtinta"/>
              <w:ind w:left="0"/>
              <w:jc w:val="both"/>
              <w:rPr>
                <w:rFonts w:ascii="Times New Roman" w:hAnsi="Times New Roman"/>
                <w:i/>
                <w:sz w:val="24"/>
                <w:szCs w:val="24"/>
                <w:lang w:val="lt-LT"/>
              </w:rPr>
            </w:pPr>
          </w:p>
        </w:tc>
        <w:tc>
          <w:tcPr>
            <w:tcW w:w="4377" w:type="dxa"/>
            <w:tcBorders>
              <w:top w:val="nil"/>
              <w:left w:val="nil"/>
              <w:right w:val="nil"/>
            </w:tcBorders>
          </w:tcPr>
          <w:p w14:paraId="7D74CF8E"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sz w:val="24"/>
                <w:szCs w:val="24"/>
                <w:highlight w:val="yellow"/>
                <w:lang w:val="lt-LT"/>
              </w:rPr>
            </w:pPr>
          </w:p>
          <w:p w14:paraId="054B7420"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sz w:val="24"/>
                <w:szCs w:val="24"/>
                <w:highlight w:val="yellow"/>
                <w:lang w:val="lt-LT"/>
              </w:rPr>
            </w:pPr>
          </w:p>
          <w:p w14:paraId="3AB294B7"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sz w:val="24"/>
                <w:szCs w:val="24"/>
                <w:lang w:val="lt-LT"/>
              </w:rPr>
            </w:pPr>
            <w:r w:rsidRPr="00F53891">
              <w:rPr>
                <w:rFonts w:ascii="Times New Roman" w:hAnsi="Times New Roman"/>
                <w:sz w:val="24"/>
                <w:szCs w:val="24"/>
                <w:lang w:val="lt-LT"/>
              </w:rPr>
              <w:t xml:space="preserve">Ingrida Baltušytė </w:t>
            </w:r>
          </w:p>
        </w:tc>
      </w:tr>
      <w:tr w:rsidR="00B62EA7" w:rsidRPr="00F53891" w14:paraId="536C45F2" w14:textId="77777777" w:rsidTr="00D04021">
        <w:trPr>
          <w:gridAfter w:val="1"/>
          <w:wAfter w:w="693" w:type="dxa"/>
        </w:trPr>
        <w:tc>
          <w:tcPr>
            <w:tcW w:w="5070" w:type="dxa"/>
            <w:vMerge/>
            <w:tcBorders>
              <w:left w:val="nil"/>
              <w:bottom w:val="nil"/>
              <w:right w:val="nil"/>
            </w:tcBorders>
          </w:tcPr>
          <w:p w14:paraId="4C176348" w14:textId="77777777" w:rsidR="00B62EA7" w:rsidRPr="00F53891" w:rsidRDefault="00B62EA7" w:rsidP="00D04021">
            <w:pPr>
              <w:pStyle w:val="Patvirtinta"/>
              <w:ind w:left="0"/>
              <w:jc w:val="both"/>
              <w:rPr>
                <w:rFonts w:ascii="Times New Roman" w:hAnsi="Times New Roman"/>
                <w:i/>
                <w:sz w:val="24"/>
                <w:szCs w:val="24"/>
                <w:lang w:val="lt-LT"/>
              </w:rPr>
            </w:pPr>
          </w:p>
        </w:tc>
        <w:tc>
          <w:tcPr>
            <w:tcW w:w="4377" w:type="dxa"/>
            <w:tcBorders>
              <w:left w:val="nil"/>
              <w:bottom w:val="nil"/>
              <w:right w:val="nil"/>
            </w:tcBorders>
          </w:tcPr>
          <w:p w14:paraId="38489441" w14:textId="77777777" w:rsidR="00B62EA7" w:rsidRPr="00F53891" w:rsidRDefault="00B62EA7" w:rsidP="00D04021">
            <w:pPr>
              <w:pStyle w:val="Patvirtinta"/>
              <w:tabs>
                <w:tab w:val="clear" w:pos="1304"/>
                <w:tab w:val="clear" w:pos="1457"/>
                <w:tab w:val="clear" w:pos="1604"/>
                <w:tab w:val="clear" w:pos="1757"/>
              </w:tabs>
              <w:ind w:left="0"/>
              <w:jc w:val="both"/>
              <w:rPr>
                <w:rFonts w:ascii="Times New Roman" w:hAnsi="Times New Roman"/>
                <w:i/>
                <w:sz w:val="24"/>
                <w:szCs w:val="24"/>
                <w:lang w:val="lt-LT"/>
              </w:rPr>
            </w:pPr>
          </w:p>
        </w:tc>
      </w:tr>
    </w:tbl>
    <w:p w14:paraId="6B92C65C" w14:textId="77777777" w:rsidR="00C56908" w:rsidRPr="00F53891" w:rsidRDefault="00C56908" w:rsidP="00C56908">
      <w:pPr>
        <w:spacing w:after="0" w:line="240" w:lineRule="auto"/>
        <w:jc w:val="center"/>
        <w:rPr>
          <w:rFonts w:ascii="Times New Roman" w:hAnsi="Times New Roman" w:cs="Times New Roman"/>
          <w:b/>
          <w:sz w:val="24"/>
          <w:szCs w:val="24"/>
        </w:rPr>
      </w:pPr>
    </w:p>
    <w:p w14:paraId="4744A0B6" w14:textId="77777777" w:rsidR="00ED7B8F" w:rsidRDefault="00ED7B8F" w:rsidP="00ED7B8F">
      <w:pPr>
        <w:spacing w:after="0" w:line="240" w:lineRule="auto"/>
        <w:rPr>
          <w:rFonts w:eastAsia="Times New Roman"/>
          <w:b/>
          <w:szCs w:val="24"/>
          <w:lang w:eastAsia="lt-LT"/>
        </w:rPr>
      </w:pPr>
    </w:p>
    <w:p w14:paraId="2ED63013" w14:textId="77777777" w:rsidR="00ED7B8F" w:rsidRPr="000B1062" w:rsidRDefault="00ED7B8F" w:rsidP="00ED7B8F">
      <w:pPr>
        <w:pStyle w:val="Default"/>
        <w:jc w:val="center"/>
        <w:rPr>
          <w:color w:val="000000" w:themeColor="text1"/>
        </w:rPr>
      </w:pPr>
      <w:r w:rsidRPr="000B1062">
        <w:rPr>
          <w:b/>
          <w:bCs/>
          <w:color w:val="000000" w:themeColor="text1"/>
        </w:rPr>
        <w:t>BENDROSIOS</w:t>
      </w:r>
    </w:p>
    <w:p w14:paraId="69FF0717" w14:textId="77777777" w:rsidR="00ED7B8F" w:rsidRPr="006E4578" w:rsidRDefault="00ED7B8F" w:rsidP="00ED7B8F">
      <w:pPr>
        <w:pStyle w:val="Default"/>
        <w:jc w:val="center"/>
        <w:rPr>
          <w:b/>
          <w:bCs/>
          <w:color w:val="000000" w:themeColor="text1"/>
        </w:rPr>
      </w:pPr>
      <w:r w:rsidRPr="000B1062">
        <w:rPr>
          <w:b/>
          <w:bCs/>
          <w:color w:val="000000" w:themeColor="text1"/>
        </w:rPr>
        <w:t>TARPTAUTINĖS VERTĖS / SUPAPRASTINTO ATVIRO KONKURSO PIRKIMO SĄLYGOS</w:t>
      </w:r>
    </w:p>
    <w:p w14:paraId="77BFF46A" w14:textId="77777777" w:rsidR="00ED7B8F" w:rsidRDefault="00ED7B8F" w:rsidP="00ED7B8F">
      <w:pPr>
        <w:pStyle w:val="Default"/>
        <w:jc w:val="center"/>
        <w:rPr>
          <w:b/>
          <w:bCs/>
          <w:color w:val="000000" w:themeColor="text1"/>
        </w:rPr>
      </w:pPr>
    </w:p>
    <w:p w14:paraId="1A107867" w14:textId="77777777" w:rsidR="00ED7B8F" w:rsidRPr="000B1062" w:rsidRDefault="00ED7B8F" w:rsidP="00ED7B8F">
      <w:pPr>
        <w:pStyle w:val="Default"/>
        <w:jc w:val="center"/>
        <w:rPr>
          <w:color w:val="000000" w:themeColor="text1"/>
        </w:rPr>
      </w:pPr>
      <w:r w:rsidRPr="00931340">
        <w:rPr>
          <w:b/>
          <w:bCs/>
          <w:color w:val="000000" w:themeColor="text1"/>
        </w:rPr>
        <w:t>TURINYS</w:t>
      </w:r>
    </w:p>
    <w:sdt>
      <w:sdtPr>
        <w:rPr>
          <w:rFonts w:asciiTheme="minorHAnsi" w:eastAsiaTheme="minorHAnsi" w:hAnsiTheme="minorHAnsi" w:cstheme="minorBidi"/>
          <w:color w:val="auto"/>
          <w:sz w:val="22"/>
          <w:szCs w:val="22"/>
          <w:lang w:val="lt-LT"/>
        </w:rPr>
        <w:id w:val="1964151496"/>
        <w:docPartObj>
          <w:docPartGallery w:val="Table of Contents"/>
          <w:docPartUnique/>
        </w:docPartObj>
      </w:sdtPr>
      <w:sdtEndPr>
        <w:rPr>
          <w:b/>
          <w:bCs/>
          <w:noProof/>
        </w:rPr>
      </w:sdtEndPr>
      <w:sdtContent>
        <w:p w14:paraId="04E7BE7F" w14:textId="77777777" w:rsidR="00ED7B8F" w:rsidRPr="00A8417E" w:rsidRDefault="00ED7B8F" w:rsidP="00ED7B8F">
          <w:pPr>
            <w:pStyle w:val="Turinioantrat"/>
            <w:rPr>
              <w:sz w:val="8"/>
              <w:szCs w:val="8"/>
            </w:rPr>
          </w:pPr>
        </w:p>
        <w:p w14:paraId="4983AEA8"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r>
            <w:fldChar w:fldCharType="begin"/>
          </w:r>
          <w:r>
            <w:instrText xml:space="preserve"> TOC \o "1-3" \h \z \u </w:instrText>
          </w:r>
          <w:r>
            <w:fldChar w:fldCharType="separate"/>
          </w:r>
          <w:hyperlink w:anchor="_Toc185671662" w:history="1">
            <w:r w:rsidRPr="00A8417E">
              <w:rPr>
                <w:rStyle w:val="Hipersaitas"/>
                <w:rFonts w:ascii="Times New Roman" w:hAnsi="Times New Roman" w:cs="Times New Roman"/>
                <w:noProof/>
                <w:sz w:val="24"/>
                <w:szCs w:val="24"/>
              </w:rPr>
              <w:t>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BENDROJI INFORMACIJA</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_Toc185671662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A8417E">
              <w:rPr>
                <w:rFonts w:ascii="Times New Roman" w:hAnsi="Times New Roman" w:cs="Times New Roman"/>
                <w:noProof/>
                <w:webHidden/>
                <w:sz w:val="24"/>
                <w:szCs w:val="24"/>
              </w:rPr>
              <w:fldChar w:fldCharType="end"/>
            </w:r>
          </w:hyperlink>
        </w:p>
        <w:p w14:paraId="5BD0366D"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3" w:history="1">
            <w:r w:rsidRPr="00A8417E">
              <w:rPr>
                <w:rStyle w:val="Hipersaitas"/>
                <w:rFonts w:ascii="Times New Roman" w:hAnsi="Times New Roman" w:cs="Times New Roman"/>
                <w:noProof/>
                <w:sz w:val="24"/>
                <w:szCs w:val="24"/>
              </w:rPr>
              <w:t>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BENDRIEJI REIKALAVIMAI PASIŪLYMŲ RENGIMUI IR PATEIKIMUI</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_Toc185671663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8417E">
              <w:rPr>
                <w:rFonts w:ascii="Times New Roman" w:hAnsi="Times New Roman" w:cs="Times New Roman"/>
                <w:noProof/>
                <w:webHidden/>
                <w:sz w:val="24"/>
                <w:szCs w:val="24"/>
              </w:rPr>
              <w:fldChar w:fldCharType="end"/>
            </w:r>
          </w:hyperlink>
        </w:p>
        <w:p w14:paraId="5DC4D3CE"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4" w:history="1">
            <w:r w:rsidRPr="00A8417E">
              <w:rPr>
                <w:rStyle w:val="Hipersaitas"/>
                <w:rFonts w:ascii="Times New Roman" w:hAnsi="Times New Roman" w:cs="Times New Roman"/>
                <w:noProof/>
                <w:sz w:val="24"/>
                <w:szCs w:val="24"/>
              </w:rPr>
              <w:t>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SUSIJUSI SU PIRKIMO SĄLYGŲ PAAIŠKINIMAIS / PATIKSLINIMAIS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_Toc185671664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A8417E">
              <w:rPr>
                <w:rFonts w:ascii="Times New Roman" w:hAnsi="Times New Roman" w:cs="Times New Roman"/>
                <w:noProof/>
                <w:webHidden/>
                <w:sz w:val="24"/>
                <w:szCs w:val="24"/>
              </w:rPr>
              <w:fldChar w:fldCharType="end"/>
            </w:r>
          </w:hyperlink>
        </w:p>
        <w:p w14:paraId="62FE685D"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5" w:history="1">
            <w:r w:rsidRPr="00A8417E">
              <w:rPr>
                <w:rStyle w:val="Hipersaitas"/>
                <w:rFonts w:ascii="Times New Roman" w:hAnsi="Times New Roman" w:cs="Times New Roman"/>
                <w:noProof/>
                <w:sz w:val="24"/>
                <w:szCs w:val="24"/>
              </w:rPr>
              <w:t>IV.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SUSITIKIMAI SU TIEKĖJAIS IR PIRKIMO OBJEKTO APŽIŪRA</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_Toc185671665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A8417E">
              <w:rPr>
                <w:rFonts w:ascii="Times New Roman" w:hAnsi="Times New Roman" w:cs="Times New Roman"/>
                <w:noProof/>
                <w:webHidden/>
                <w:sz w:val="24"/>
                <w:szCs w:val="24"/>
              </w:rPr>
              <w:fldChar w:fldCharType="end"/>
            </w:r>
          </w:hyperlink>
        </w:p>
        <w:p w14:paraId="54F6B284"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6" w:history="1">
            <w:r w:rsidRPr="00A8417E">
              <w:rPr>
                <w:rStyle w:val="Hipersaitas"/>
                <w:rFonts w:ascii="Times New Roman" w:hAnsi="Times New Roman" w:cs="Times New Roman"/>
                <w:noProof/>
                <w:sz w:val="24"/>
                <w:szCs w:val="24"/>
              </w:rPr>
              <w:t>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APIE ŪKIO SUBJEKTŲ GRUPĖS DALYVAVIMĄ PIRKIME</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_Toc185671666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A8417E">
              <w:rPr>
                <w:rFonts w:ascii="Times New Roman" w:hAnsi="Times New Roman" w:cs="Times New Roman"/>
                <w:noProof/>
                <w:webHidden/>
                <w:sz w:val="24"/>
                <w:szCs w:val="24"/>
              </w:rPr>
              <w:fldChar w:fldCharType="end"/>
            </w:r>
          </w:hyperlink>
        </w:p>
        <w:p w14:paraId="172B6007"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7" w:history="1">
            <w:r w:rsidRPr="00A8417E">
              <w:rPr>
                <w:rStyle w:val="Hipersaitas"/>
                <w:rFonts w:ascii="Times New Roman" w:hAnsi="Times New Roman" w:cs="Times New Roman"/>
                <w:noProof/>
                <w:sz w:val="24"/>
                <w:szCs w:val="24"/>
              </w:rPr>
              <w:t>VI.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APIE RĖMIMĄSI ŪKIO SUBJEKTŲ PAJĖGUMAIS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_Toc185671667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A8417E">
              <w:rPr>
                <w:rFonts w:ascii="Times New Roman" w:hAnsi="Times New Roman" w:cs="Times New Roman"/>
                <w:noProof/>
                <w:webHidden/>
                <w:sz w:val="24"/>
                <w:szCs w:val="24"/>
              </w:rPr>
              <w:fldChar w:fldCharType="end"/>
            </w:r>
          </w:hyperlink>
        </w:p>
        <w:p w14:paraId="760F997F"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8" w:history="1">
            <w:r w:rsidRPr="00A8417E">
              <w:rPr>
                <w:rStyle w:val="Hipersaitas"/>
                <w:rFonts w:ascii="Times New Roman" w:hAnsi="Times New Roman" w:cs="Times New Roman"/>
                <w:noProof/>
                <w:sz w:val="24"/>
                <w:szCs w:val="24"/>
              </w:rPr>
              <w:t>VII.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APIE SUBTIEKĖJŲ PASITELKIMĄ</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_Toc185671668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A8417E">
              <w:rPr>
                <w:rFonts w:ascii="Times New Roman" w:hAnsi="Times New Roman" w:cs="Times New Roman"/>
                <w:noProof/>
                <w:webHidden/>
                <w:sz w:val="24"/>
                <w:szCs w:val="24"/>
              </w:rPr>
              <w:fldChar w:fldCharType="end"/>
            </w:r>
          </w:hyperlink>
        </w:p>
        <w:p w14:paraId="4F809CBD"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9" w:history="1">
            <w:r w:rsidRPr="00A8417E">
              <w:rPr>
                <w:rStyle w:val="Hipersaitas"/>
                <w:rFonts w:ascii="Times New Roman" w:hAnsi="Times New Roman" w:cs="Times New Roman"/>
                <w:noProof/>
                <w:sz w:val="24"/>
                <w:szCs w:val="24"/>
              </w:rPr>
              <w:t>VIII.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GALIOJIMAS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_Toc185671669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A8417E">
              <w:rPr>
                <w:rFonts w:ascii="Times New Roman" w:hAnsi="Times New Roman" w:cs="Times New Roman"/>
                <w:noProof/>
                <w:webHidden/>
                <w:sz w:val="24"/>
                <w:szCs w:val="24"/>
              </w:rPr>
              <w:fldChar w:fldCharType="end"/>
            </w:r>
          </w:hyperlink>
        </w:p>
        <w:p w14:paraId="1409E564"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0" w:history="1">
            <w:r w:rsidRPr="00A8417E">
              <w:rPr>
                <w:rStyle w:val="Hipersaitas"/>
                <w:rFonts w:ascii="Times New Roman" w:hAnsi="Times New Roman" w:cs="Times New Roman"/>
                <w:noProof/>
                <w:sz w:val="24"/>
                <w:szCs w:val="24"/>
              </w:rPr>
              <w:t>IX.</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KONFIDENCIALUMAS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_Toc185671670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A8417E">
              <w:rPr>
                <w:rFonts w:ascii="Times New Roman" w:hAnsi="Times New Roman" w:cs="Times New Roman"/>
                <w:noProof/>
                <w:webHidden/>
                <w:sz w:val="24"/>
                <w:szCs w:val="24"/>
              </w:rPr>
              <w:fldChar w:fldCharType="end"/>
            </w:r>
          </w:hyperlink>
        </w:p>
        <w:p w14:paraId="5AB1E1ED"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1" w:history="1">
            <w:r w:rsidRPr="00A8417E">
              <w:rPr>
                <w:rStyle w:val="Hipersaitas"/>
                <w:rFonts w:ascii="Times New Roman" w:hAnsi="Times New Roman" w:cs="Times New Roman"/>
                <w:noProof/>
                <w:sz w:val="24"/>
                <w:szCs w:val="24"/>
              </w:rPr>
              <w:t>X.</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GALIOJIMO UŽTIKRINIMAS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_Toc185671671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A8417E">
              <w:rPr>
                <w:rFonts w:ascii="Times New Roman" w:hAnsi="Times New Roman" w:cs="Times New Roman"/>
                <w:noProof/>
                <w:webHidden/>
                <w:sz w:val="24"/>
                <w:szCs w:val="24"/>
              </w:rPr>
              <w:fldChar w:fldCharType="end"/>
            </w:r>
          </w:hyperlink>
        </w:p>
        <w:p w14:paraId="75352E91"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2" w:history="1">
            <w:r w:rsidRPr="00A8417E">
              <w:rPr>
                <w:rStyle w:val="Hipersaitas"/>
                <w:rFonts w:ascii="Times New Roman" w:hAnsi="Times New Roman" w:cs="Times New Roman"/>
                <w:noProof/>
                <w:sz w:val="24"/>
                <w:szCs w:val="24"/>
              </w:rPr>
              <w:t>XI.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BENDRA INFORMACIJA DĖL PAŠALINIMO PAGRINDŲ, TIEKĖJAMS TAIKOMI PAŠALINIMO PAGRINDAI IR EBVPD</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_Toc185671672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A8417E">
              <w:rPr>
                <w:rFonts w:ascii="Times New Roman" w:hAnsi="Times New Roman" w:cs="Times New Roman"/>
                <w:noProof/>
                <w:webHidden/>
                <w:sz w:val="24"/>
                <w:szCs w:val="24"/>
              </w:rPr>
              <w:fldChar w:fldCharType="end"/>
            </w:r>
          </w:hyperlink>
        </w:p>
        <w:p w14:paraId="144858FB"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3" w:history="1">
            <w:r w:rsidRPr="00A8417E">
              <w:rPr>
                <w:rStyle w:val="Hipersaitas"/>
                <w:rFonts w:ascii="Times New Roman" w:hAnsi="Times New Roman" w:cs="Times New Roman"/>
                <w:noProof/>
                <w:sz w:val="24"/>
                <w:szCs w:val="24"/>
              </w:rPr>
              <w:t>XII.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TIEKĖJŲ KVALIFIKACIJOS REIKALAVIMAI IR REIKALAUJAMI KOKYBĖS BEI APLINKOS APSAUGOS VADYBOS SISTEMŲ STANDARTAI</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_Toc185671673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A8417E">
              <w:rPr>
                <w:rFonts w:ascii="Times New Roman" w:hAnsi="Times New Roman" w:cs="Times New Roman"/>
                <w:noProof/>
                <w:webHidden/>
                <w:sz w:val="24"/>
                <w:szCs w:val="24"/>
              </w:rPr>
              <w:fldChar w:fldCharType="end"/>
            </w:r>
          </w:hyperlink>
        </w:p>
        <w:p w14:paraId="368A42AA"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4" w:history="1">
            <w:r w:rsidRPr="00A8417E">
              <w:rPr>
                <w:rStyle w:val="Hipersaitas"/>
                <w:rFonts w:ascii="Times New Roman" w:hAnsi="Times New Roman" w:cs="Times New Roman"/>
                <w:noProof/>
                <w:sz w:val="24"/>
                <w:szCs w:val="24"/>
              </w:rPr>
              <w:t>XIII.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ŠIFRAVIMAS, SUSIPAŽINIMAS SU PASIŪLYMAIS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_Toc185671674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A8417E">
              <w:rPr>
                <w:rFonts w:ascii="Times New Roman" w:hAnsi="Times New Roman" w:cs="Times New Roman"/>
                <w:noProof/>
                <w:webHidden/>
                <w:sz w:val="24"/>
                <w:szCs w:val="24"/>
              </w:rPr>
              <w:fldChar w:fldCharType="end"/>
            </w:r>
          </w:hyperlink>
        </w:p>
        <w:p w14:paraId="712C5769"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5" w:history="1">
            <w:r w:rsidRPr="00A8417E">
              <w:rPr>
                <w:rStyle w:val="Hipersaitas"/>
                <w:rFonts w:ascii="Times New Roman" w:hAnsi="Times New Roman" w:cs="Times New Roman"/>
                <w:noProof/>
                <w:sz w:val="24"/>
                <w:szCs w:val="24"/>
              </w:rPr>
              <w:t>XIV.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VERTINIMAS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_Toc185671675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A8417E">
              <w:rPr>
                <w:rFonts w:ascii="Times New Roman" w:hAnsi="Times New Roman" w:cs="Times New Roman"/>
                <w:noProof/>
                <w:webHidden/>
                <w:sz w:val="24"/>
                <w:szCs w:val="24"/>
              </w:rPr>
              <w:fldChar w:fldCharType="end"/>
            </w:r>
          </w:hyperlink>
        </w:p>
        <w:p w14:paraId="4D224750"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6" w:history="1">
            <w:r w:rsidRPr="00A8417E">
              <w:rPr>
                <w:rStyle w:val="Hipersaitas"/>
                <w:rFonts w:ascii="Times New Roman" w:hAnsi="Times New Roman" w:cs="Times New Roman"/>
                <w:noProof/>
                <w:sz w:val="24"/>
                <w:szCs w:val="24"/>
              </w:rPr>
              <w:t>XV.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ATMETIMO PRIEŽASTYS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_Toc185671676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A8417E">
              <w:rPr>
                <w:rFonts w:ascii="Times New Roman" w:hAnsi="Times New Roman" w:cs="Times New Roman"/>
                <w:noProof/>
                <w:webHidden/>
                <w:sz w:val="24"/>
                <w:szCs w:val="24"/>
              </w:rPr>
              <w:fldChar w:fldCharType="end"/>
            </w:r>
          </w:hyperlink>
        </w:p>
        <w:p w14:paraId="37169EC1"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7" w:history="1">
            <w:r w:rsidRPr="00A8417E">
              <w:rPr>
                <w:rStyle w:val="Hipersaitas"/>
                <w:rFonts w:ascii="Times New Roman" w:hAnsi="Times New Roman" w:cs="Times New Roman"/>
                <w:noProof/>
                <w:sz w:val="24"/>
                <w:szCs w:val="24"/>
              </w:rPr>
              <w:t>XVI.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SUTARTIES SUDARYMAS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_Toc185671677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A8417E">
              <w:rPr>
                <w:rFonts w:ascii="Times New Roman" w:hAnsi="Times New Roman" w:cs="Times New Roman"/>
                <w:noProof/>
                <w:webHidden/>
                <w:sz w:val="24"/>
                <w:szCs w:val="24"/>
              </w:rPr>
              <w:fldChar w:fldCharType="end"/>
            </w:r>
          </w:hyperlink>
        </w:p>
        <w:p w14:paraId="79D53205"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8" w:history="1">
            <w:r w:rsidRPr="00A8417E">
              <w:rPr>
                <w:rStyle w:val="Hipersaitas"/>
                <w:rFonts w:ascii="Times New Roman" w:hAnsi="Times New Roman" w:cs="Times New Roman"/>
                <w:noProof/>
                <w:sz w:val="24"/>
                <w:szCs w:val="24"/>
              </w:rPr>
              <w:t>XVII.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SUTARTIES SĄLYGŲ ĮVYKDYMO UŽTIKRINIMAS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_Toc185671678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A8417E">
              <w:rPr>
                <w:rFonts w:ascii="Times New Roman" w:hAnsi="Times New Roman" w:cs="Times New Roman"/>
                <w:noProof/>
                <w:webHidden/>
                <w:sz w:val="24"/>
                <w:szCs w:val="24"/>
              </w:rPr>
              <w:fldChar w:fldCharType="end"/>
            </w:r>
          </w:hyperlink>
        </w:p>
        <w:p w14:paraId="02ECD6D7" w14:textId="77777777" w:rsidR="00ED7B8F" w:rsidRDefault="00ED7B8F" w:rsidP="00ED7B8F">
          <w:pPr>
            <w:pStyle w:val="Turinys1"/>
            <w:tabs>
              <w:tab w:val="left" w:pos="960"/>
              <w:tab w:val="right" w:leader="dot" w:pos="9350"/>
            </w:tabs>
            <w:spacing w:after="40"/>
            <w:rPr>
              <w:rFonts w:eastAsiaTheme="minorEastAsia"/>
              <w:noProof/>
              <w:kern w:val="2"/>
              <w:sz w:val="24"/>
              <w:szCs w:val="24"/>
              <w:lang w:eastAsia="lt-LT"/>
              <w14:ligatures w14:val="standardContextual"/>
            </w:rPr>
          </w:pPr>
          <w:hyperlink w:anchor="_Toc185671679" w:history="1">
            <w:r w:rsidRPr="00A8417E">
              <w:rPr>
                <w:rStyle w:val="Hipersaitas"/>
                <w:rFonts w:ascii="Times New Roman" w:hAnsi="Times New Roman" w:cs="Times New Roman"/>
                <w:noProof/>
                <w:sz w:val="24"/>
                <w:szCs w:val="24"/>
              </w:rPr>
              <w:t>XVIII.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PRETENZIJŲ, IEŠKINIŲ TEIKIMAS IR NAGRINĖJIMAS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_Toc185671679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8417E">
              <w:rPr>
                <w:rFonts w:ascii="Times New Roman" w:hAnsi="Times New Roman" w:cs="Times New Roman"/>
                <w:noProof/>
                <w:webHidden/>
                <w:sz w:val="24"/>
                <w:szCs w:val="24"/>
              </w:rPr>
              <w:fldChar w:fldCharType="end"/>
            </w:r>
          </w:hyperlink>
        </w:p>
        <w:p w14:paraId="52FAB4AB" w14:textId="77777777" w:rsidR="00ED7B8F" w:rsidRDefault="00ED7B8F" w:rsidP="00ED7B8F">
          <w:pPr>
            <w:rPr>
              <w:b/>
              <w:bCs/>
              <w:noProof/>
            </w:rPr>
          </w:pPr>
          <w:r>
            <w:rPr>
              <w:b/>
              <w:bCs/>
              <w:noProof/>
            </w:rPr>
            <w:fldChar w:fldCharType="end"/>
          </w:r>
        </w:p>
      </w:sdtContent>
    </w:sdt>
    <w:p w14:paraId="76F1F7A9" w14:textId="77777777" w:rsidR="00ED7B8F" w:rsidRPr="00A8417E" w:rsidRDefault="00ED7B8F" w:rsidP="00ED7B8F">
      <w:r>
        <w:rPr>
          <w:color w:val="000000" w:themeColor="text1"/>
        </w:rPr>
        <w:br w:type="page"/>
      </w:r>
    </w:p>
    <w:p w14:paraId="3BB702AF" w14:textId="77777777" w:rsidR="00ED7B8F" w:rsidRPr="00A8417E" w:rsidRDefault="00ED7B8F" w:rsidP="00ED7B8F">
      <w:pPr>
        <w:pStyle w:val="Antrat1"/>
      </w:pPr>
      <w:bookmarkStart w:id="1" w:name="_Toc185671479"/>
      <w:bookmarkStart w:id="2" w:name="_Toc185671662"/>
      <w:r w:rsidRPr="00A8417E">
        <w:t>BENDROJI INFORMACIJA</w:t>
      </w:r>
      <w:bookmarkEnd w:id="1"/>
      <w:bookmarkEnd w:id="2"/>
    </w:p>
    <w:p w14:paraId="76EEC9D0" w14:textId="77777777" w:rsidR="00ED7B8F" w:rsidRDefault="00ED7B8F" w:rsidP="00ED7B8F">
      <w:pPr>
        <w:pStyle w:val="Default"/>
        <w:jc w:val="both"/>
        <w:rPr>
          <w:color w:val="000000" w:themeColor="text1"/>
        </w:rPr>
      </w:pPr>
    </w:p>
    <w:p w14:paraId="41C13363"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Sąvokos ir sutrumpinimai:</w:t>
      </w:r>
    </w:p>
    <w:p w14:paraId="2BDD3C80" w14:textId="476C73E9"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Perkančioji organizacija </w:t>
      </w:r>
      <w:r w:rsidRPr="000B1062">
        <w:rPr>
          <w:color w:val="000000" w:themeColor="text1"/>
        </w:rPr>
        <w:t xml:space="preserve">– </w:t>
      </w:r>
      <w:r w:rsidRPr="00D6632F">
        <w:rPr>
          <w:color w:val="000000" w:themeColor="text1"/>
        </w:rPr>
        <w:t xml:space="preserve">biudžetinė įstaiga Širvintų rajono savivaldybė administracija, kodas </w:t>
      </w:r>
      <w:r w:rsidRPr="00D6632F">
        <w:rPr>
          <w:rFonts w:eastAsia="Times New Roman"/>
        </w:rPr>
        <w:t>188722373</w:t>
      </w:r>
      <w:r w:rsidRPr="00D6632F">
        <w:rPr>
          <w:color w:val="000000" w:themeColor="text1"/>
        </w:rPr>
        <w:t xml:space="preserve">, </w:t>
      </w:r>
      <w:r w:rsidRPr="00D6632F">
        <w:rPr>
          <w:rFonts w:eastAsia="Times New Roman"/>
        </w:rPr>
        <w:t>Vilniaus g. 61, LT-19120 Širvintos</w:t>
      </w:r>
      <w:r w:rsidRPr="00D6632F">
        <w:rPr>
          <w:color w:val="000000" w:themeColor="text1"/>
        </w:rPr>
        <w:t>, tel. (+370)</w:t>
      </w:r>
      <w:r w:rsidRPr="00D6632F">
        <w:rPr>
          <w:rFonts w:eastAsia="Times New Roman"/>
        </w:rPr>
        <w:t xml:space="preserve"> 382 30 270</w:t>
      </w:r>
      <w:r w:rsidRPr="00D6632F">
        <w:rPr>
          <w:color w:val="000000" w:themeColor="text1"/>
        </w:rPr>
        <w:t xml:space="preserve">, el. p </w:t>
      </w:r>
      <w:hyperlink r:id="rId13" w:history="1">
        <w:r w:rsidRPr="00D6632F">
          <w:rPr>
            <w:rStyle w:val="Hipersaitas"/>
            <w:rFonts w:eastAsia="Times New Roman"/>
          </w:rPr>
          <w:t>savivaldybe@sirvintos.lt</w:t>
        </w:r>
      </w:hyperlink>
      <w:r w:rsidRPr="00D6632F">
        <w:rPr>
          <w:rFonts w:eastAsia="Times New Roman"/>
        </w:rPr>
        <w:t>.</w:t>
      </w:r>
      <w:r w:rsidRPr="00D6632F">
        <w:rPr>
          <w:color w:val="000000" w:themeColor="text1"/>
        </w:rPr>
        <w:t xml:space="preserve"> Perkančioji organizacija nėra pridėtinės vertės mokesčio (toliau – PVM) mokėtoja.</w:t>
      </w:r>
    </w:p>
    <w:p w14:paraId="6166C4AD"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VPĮ</w:t>
      </w:r>
      <w:r w:rsidRPr="000B1062">
        <w:rPr>
          <w:color w:val="000000" w:themeColor="text1"/>
        </w:rPr>
        <w:t xml:space="preserve"> – Lietuvos Respublikos viešųjų pirkimų įstatymas. </w:t>
      </w:r>
    </w:p>
    <w:p w14:paraId="3E941A4F"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Bendrosios pirkimo sąlygos </w:t>
      </w:r>
      <w:r>
        <w:rPr>
          <w:b/>
          <w:bCs/>
          <w:color w:val="000000" w:themeColor="text1"/>
        </w:rPr>
        <w:t xml:space="preserve">(BPS) </w:t>
      </w:r>
      <w:r w:rsidRPr="000B1062">
        <w:rPr>
          <w:color w:val="000000" w:themeColor="text1"/>
        </w:rPr>
        <w:t xml:space="preserve">– šios bendrosios pirkimo sąlygos, kuriose aprašytos bendrosios pirkimo procedūros, pasiūlymų pateikimo, nagrinėjimo ir vertinimo tvarka. </w:t>
      </w:r>
      <w:r>
        <w:rPr>
          <w:color w:val="000000" w:themeColor="text1"/>
        </w:rPr>
        <w:t>BPS</w:t>
      </w:r>
      <w:r w:rsidRPr="000B1062">
        <w:rPr>
          <w:color w:val="000000" w:themeColor="text1"/>
        </w:rPr>
        <w:t xml:space="preserve"> galioja visų </w:t>
      </w:r>
      <w:r>
        <w:rPr>
          <w:color w:val="000000" w:themeColor="text1"/>
        </w:rPr>
        <w:t>p</w:t>
      </w:r>
      <w:r w:rsidRPr="000B1062">
        <w:rPr>
          <w:color w:val="000000" w:themeColor="text1"/>
        </w:rPr>
        <w:t>irkimo procedūrų metu.</w:t>
      </w:r>
    </w:p>
    <w:p w14:paraId="52C20D08"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CK</w:t>
      </w:r>
      <w:r w:rsidRPr="000B1062">
        <w:rPr>
          <w:color w:val="000000" w:themeColor="text1"/>
        </w:rPr>
        <w:t xml:space="preserve"> – Lietuvos Respublikos civilinis kodeksas.</w:t>
      </w:r>
    </w:p>
    <w:p w14:paraId="797ADEEB"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CVP</w:t>
      </w:r>
      <w:r>
        <w:rPr>
          <w:b/>
          <w:bCs/>
          <w:color w:val="000000" w:themeColor="text1"/>
        </w:rPr>
        <w:t> </w:t>
      </w:r>
      <w:r w:rsidRPr="000B1062">
        <w:rPr>
          <w:b/>
          <w:bCs/>
          <w:color w:val="000000" w:themeColor="text1"/>
        </w:rPr>
        <w:t xml:space="preserve">IS </w:t>
      </w:r>
      <w:r w:rsidRPr="000B1062">
        <w:rPr>
          <w:color w:val="000000" w:themeColor="text1"/>
        </w:rPr>
        <w:t xml:space="preserve">– Centrinė viešųjų pirkimų informacinė sistema, kaip apibrėžta Lietuvos Respublikos viešųjų pirkimų įstatymo 2 straipsnio 4 dalyje </w:t>
      </w:r>
      <w:r>
        <w:rPr>
          <w:color w:val="000000" w:themeColor="text1"/>
        </w:rPr>
        <w:t>(</w:t>
      </w:r>
      <w:hyperlink r:id="rId14" w:history="1">
        <w:r w:rsidRPr="00E4490A">
          <w:rPr>
            <w:rStyle w:val="Hipersaitas"/>
          </w:rPr>
          <w:t>https://viesiejipirkimai.lt/</w:t>
        </w:r>
      </w:hyperlink>
      <w:r>
        <w:rPr>
          <w:color w:val="000000" w:themeColor="text1"/>
        </w:rPr>
        <w:t>)</w:t>
      </w:r>
      <w:r w:rsidRPr="000B1062">
        <w:rPr>
          <w:color w:val="000000" w:themeColor="text1"/>
        </w:rPr>
        <w:t>.</w:t>
      </w:r>
    </w:p>
    <w:p w14:paraId="79C6D69A"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 xml:space="preserve">EBVPD </w:t>
      </w:r>
      <w:r w:rsidRPr="000B1062">
        <w:rPr>
          <w:color w:val="000000" w:themeColor="text1"/>
        </w:rPr>
        <w:t>– aktuali deklaracij</w:t>
      </w:r>
      <w:r>
        <w:rPr>
          <w:color w:val="000000" w:themeColor="text1"/>
        </w:rPr>
        <w:t>a</w:t>
      </w:r>
      <w:r w:rsidRPr="000B1062">
        <w:rPr>
          <w:color w:val="000000" w:themeColor="text1"/>
        </w:rPr>
        <w:t>, pakeičianti kompetentingų institucijų išduodamus dokumentus ir preliminariai patvirtinan</w:t>
      </w:r>
      <w:r>
        <w:rPr>
          <w:color w:val="000000" w:themeColor="text1"/>
        </w:rPr>
        <w:t>ti</w:t>
      </w:r>
      <w:r w:rsidRPr="000B1062">
        <w:rPr>
          <w:color w:val="000000" w:themeColor="text1"/>
        </w:rPr>
        <w:t xml:space="preserve">, kad </w:t>
      </w:r>
      <w:r>
        <w:rPr>
          <w:color w:val="000000" w:themeColor="text1"/>
        </w:rPr>
        <w:t>t</w:t>
      </w:r>
      <w:r w:rsidRPr="000B1062">
        <w:rPr>
          <w:color w:val="000000" w:themeColor="text1"/>
        </w:rPr>
        <w:t xml:space="preserve">iekėjas ir ūkio subjektai, kurių pajėgumais jis remiasi pagal VPĮ 49 straipsnį, atitinka pirkimo dokumentuose pagal VPĮ įstatymo 46, 47, 48 straipsnius nustatytus reikalavimus dėl pašalinimo pagrindų nebuvimo, kvalifikacijos reikalavimus ir, jei taikoma, reikalavimus dėl kokybės vadybos sistemos ir (arba) aplinkos apsaugos vadybos sistemos standartų laikymosi (toliau visi kartu – reikalavimai). EBVPD forma </w:t>
      </w:r>
      <w:r>
        <w:rPr>
          <w:color w:val="000000" w:themeColor="text1"/>
        </w:rPr>
        <w:t xml:space="preserve">skelbiama </w:t>
      </w:r>
      <w:r w:rsidRPr="000B1062">
        <w:rPr>
          <w:color w:val="000000" w:themeColor="text1"/>
        </w:rPr>
        <w:t xml:space="preserve">interneto svetainėje </w:t>
      </w:r>
      <w:hyperlink r:id="rId15" w:history="1">
        <w:r w:rsidRPr="002D37F0">
          <w:rPr>
            <w:rStyle w:val="Hipersaitas"/>
          </w:rPr>
          <w:t>https://ebvpd.eviesiejipirkimai.lt/espd-web/</w:t>
        </w:r>
      </w:hyperlink>
      <w:r w:rsidRPr="000B1062">
        <w:rPr>
          <w:color w:val="000000" w:themeColor="text1"/>
        </w:rPr>
        <w:t xml:space="preserve">. </w:t>
      </w:r>
    </w:p>
    <w:p w14:paraId="5C23CE40"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Kvalifikacijos reikalavimai </w:t>
      </w:r>
      <w:r w:rsidRPr="000B1062">
        <w:rPr>
          <w:color w:val="000000" w:themeColor="text1"/>
        </w:rPr>
        <w:t xml:space="preserve">– Perkančiosios organizacijos </w:t>
      </w:r>
      <w:r>
        <w:rPr>
          <w:color w:val="000000" w:themeColor="text1"/>
        </w:rPr>
        <w:t>t</w:t>
      </w:r>
      <w:r w:rsidRPr="000B1062">
        <w:rPr>
          <w:color w:val="000000" w:themeColor="text1"/>
        </w:rPr>
        <w:t xml:space="preserve">iekėjui nustatyti reikalavimai dėl teisės verstis veikla, finansinio ir ekonominio pajėgumo, techninio ir profesinio pajėgumo. </w:t>
      </w:r>
    </w:p>
    <w:p w14:paraId="64AC5446"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Kvazisubtiekėjas </w:t>
      </w:r>
      <w:r w:rsidRPr="000B1062">
        <w:rPr>
          <w:color w:val="000000" w:themeColor="text1"/>
        </w:rPr>
        <w:t xml:space="preserve">– specialistas, kurio kvalifikacija </w:t>
      </w:r>
      <w:r>
        <w:rPr>
          <w:color w:val="000000" w:themeColor="text1"/>
        </w:rPr>
        <w:t>t</w:t>
      </w:r>
      <w:r w:rsidRPr="000B1062">
        <w:rPr>
          <w:color w:val="000000" w:themeColor="text1"/>
        </w:rPr>
        <w:t xml:space="preserve">iekėjas remiasi, ir kuris </w:t>
      </w:r>
      <w:r>
        <w:rPr>
          <w:color w:val="000000" w:themeColor="text1"/>
        </w:rPr>
        <w:t>p</w:t>
      </w:r>
      <w:r w:rsidRPr="000B1062">
        <w:rPr>
          <w:color w:val="000000" w:themeColor="text1"/>
        </w:rPr>
        <w:t xml:space="preserve">asiūlymo teikimo metu dar nėra Tiekėjo, Ūkio subjekto, kurio pajėgumais </w:t>
      </w:r>
      <w:r>
        <w:rPr>
          <w:color w:val="000000" w:themeColor="text1"/>
        </w:rPr>
        <w:t>t</w:t>
      </w:r>
      <w:r w:rsidRPr="000B1062">
        <w:rPr>
          <w:color w:val="000000" w:themeColor="text1"/>
        </w:rPr>
        <w:t xml:space="preserve">iekėjas remiasi, darbuotojas, tačiau jį ketinama įdarbinti, jei </w:t>
      </w:r>
      <w:r>
        <w:rPr>
          <w:color w:val="000000" w:themeColor="text1"/>
        </w:rPr>
        <w:t>p</w:t>
      </w:r>
      <w:r w:rsidRPr="000B1062">
        <w:rPr>
          <w:color w:val="000000" w:themeColor="text1"/>
        </w:rPr>
        <w:t>asiūlymas bus pripažintas laimėjusiu.</w:t>
      </w:r>
    </w:p>
    <w:p w14:paraId="4229F844"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Specialiosios pirkimo sąlygos </w:t>
      </w:r>
      <w:r>
        <w:rPr>
          <w:b/>
          <w:bCs/>
          <w:color w:val="000000" w:themeColor="text1"/>
        </w:rPr>
        <w:t xml:space="preserve">(SPS) </w:t>
      </w:r>
      <w:r w:rsidRPr="000B1062">
        <w:rPr>
          <w:color w:val="000000" w:themeColor="text1"/>
        </w:rPr>
        <w:t xml:space="preserve">– </w:t>
      </w:r>
      <w:r>
        <w:rPr>
          <w:color w:val="000000" w:themeColor="text1"/>
        </w:rPr>
        <w:t>s</w:t>
      </w:r>
      <w:r w:rsidRPr="000B1062">
        <w:rPr>
          <w:color w:val="000000" w:themeColor="text1"/>
        </w:rPr>
        <w:t xml:space="preserve">pecialiosios pirkimo sąlygos, kuriose nurodytas </w:t>
      </w:r>
      <w:r>
        <w:rPr>
          <w:color w:val="000000" w:themeColor="text1"/>
        </w:rPr>
        <w:t>p</w:t>
      </w:r>
      <w:r w:rsidRPr="000B1062">
        <w:rPr>
          <w:color w:val="000000" w:themeColor="text1"/>
        </w:rPr>
        <w:t xml:space="preserve">irkimo objektas ir reikalavimai jam, išdėstyti </w:t>
      </w:r>
      <w:r>
        <w:rPr>
          <w:color w:val="000000" w:themeColor="text1"/>
        </w:rPr>
        <w:t>t</w:t>
      </w:r>
      <w:r w:rsidRPr="000B1062">
        <w:rPr>
          <w:color w:val="000000" w:themeColor="text1"/>
        </w:rPr>
        <w:t xml:space="preserve">iekėjų </w:t>
      </w:r>
      <w:r>
        <w:rPr>
          <w:color w:val="000000" w:themeColor="text1"/>
        </w:rPr>
        <w:t>p</w:t>
      </w:r>
      <w:r w:rsidRPr="000B1062">
        <w:rPr>
          <w:color w:val="000000" w:themeColor="text1"/>
        </w:rPr>
        <w:t xml:space="preserve">ašalinimo pagrindai, </w:t>
      </w:r>
      <w:r>
        <w:rPr>
          <w:color w:val="000000" w:themeColor="text1"/>
        </w:rPr>
        <w:t>t</w:t>
      </w:r>
      <w:r w:rsidRPr="000B1062">
        <w:rPr>
          <w:color w:val="000000" w:themeColor="text1"/>
        </w:rPr>
        <w:t xml:space="preserve">iekėjų </w:t>
      </w:r>
      <w:r>
        <w:rPr>
          <w:color w:val="000000" w:themeColor="text1"/>
        </w:rPr>
        <w:t>k</w:t>
      </w:r>
      <w:r w:rsidRPr="000B1062">
        <w:rPr>
          <w:color w:val="000000" w:themeColor="text1"/>
        </w:rPr>
        <w:t xml:space="preserve">valifikacijos ir kiti reikalavimai, reikalavimai </w:t>
      </w:r>
      <w:r>
        <w:rPr>
          <w:color w:val="000000" w:themeColor="text1"/>
        </w:rPr>
        <w:t>p</w:t>
      </w:r>
      <w:r w:rsidRPr="000B1062">
        <w:rPr>
          <w:color w:val="000000" w:themeColor="text1"/>
        </w:rPr>
        <w:t xml:space="preserve">asiūlymų pateikimui, aprašytos kitos svarbios Pirkimo procedūros bei sąlygos, keičiančios BPS aprašytas bendrąsias </w:t>
      </w:r>
      <w:r>
        <w:rPr>
          <w:color w:val="000000" w:themeColor="text1"/>
        </w:rPr>
        <w:t>p</w:t>
      </w:r>
      <w:r w:rsidRPr="000B1062">
        <w:rPr>
          <w:color w:val="000000" w:themeColor="text1"/>
        </w:rPr>
        <w:t xml:space="preserve">irkimo procedūras. </w:t>
      </w:r>
      <w:r>
        <w:rPr>
          <w:color w:val="000000" w:themeColor="text1"/>
        </w:rPr>
        <w:t>SPS</w:t>
      </w:r>
      <w:r w:rsidRPr="000B1062">
        <w:rPr>
          <w:color w:val="000000" w:themeColor="text1"/>
        </w:rPr>
        <w:t xml:space="preserve"> galioja visų </w:t>
      </w:r>
      <w:r>
        <w:rPr>
          <w:color w:val="000000" w:themeColor="text1"/>
        </w:rPr>
        <w:t>p</w:t>
      </w:r>
      <w:r w:rsidRPr="000B1062">
        <w:rPr>
          <w:color w:val="000000" w:themeColor="text1"/>
        </w:rPr>
        <w:t xml:space="preserve">irkimo procedūrų metu. </w:t>
      </w:r>
    </w:p>
    <w:p w14:paraId="5F2625B0"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Tiekėjas </w:t>
      </w:r>
      <w:r w:rsidRPr="000B1062">
        <w:rPr>
          <w:color w:val="000000" w:themeColor="text1"/>
        </w:rPr>
        <w:t xml:space="preserve">– </w:t>
      </w:r>
      <w:r w:rsidRPr="00E87ABD">
        <w:rPr>
          <w:color w:val="000000" w:themeColor="text1"/>
        </w:rPr>
        <w:t>ūkio subjektas – fizinis asmuo, privatusis ar viešasis juridinis asmuo, kita organizacija ir jų struktūrinis padalinys arba tokių asmenų grupė, įskaitant laikinas ūkio subjektų asociacijas, kurie rinkoje siūlo atlikti darbus, tiekti prekes ar teikti paslaugas</w:t>
      </w:r>
      <w:r w:rsidRPr="000B1062">
        <w:rPr>
          <w:color w:val="000000" w:themeColor="text1"/>
        </w:rPr>
        <w:t>.</w:t>
      </w:r>
    </w:p>
    <w:p w14:paraId="5580BABC"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Pasiūlymas </w:t>
      </w:r>
      <w:r w:rsidRPr="000B1062">
        <w:rPr>
          <w:color w:val="000000" w:themeColor="text1"/>
        </w:rPr>
        <w:t>– pagal Perkančiosios organizacijos nustatytas sąlygas bei terminus Tiekėjo elektroninėmis priemonėmis pateiktų dokumentų ir duomenų visuma.</w:t>
      </w:r>
    </w:p>
    <w:p w14:paraId="4688AA6B"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Pašalinimo pagrindai – </w:t>
      </w:r>
      <w:r w:rsidRPr="000B1062">
        <w:rPr>
          <w:color w:val="000000" w:themeColor="text1"/>
        </w:rPr>
        <w:t xml:space="preserve">Perkančiosios organizacijos </w:t>
      </w:r>
      <w:r>
        <w:rPr>
          <w:color w:val="000000" w:themeColor="text1"/>
        </w:rPr>
        <w:t>t</w:t>
      </w:r>
      <w:r w:rsidRPr="000B1062">
        <w:rPr>
          <w:color w:val="000000" w:themeColor="text1"/>
        </w:rPr>
        <w:t xml:space="preserve">iekėjui nustatyti reikalavimai pagal VPĮ 46 straipsnio nuostatas. </w:t>
      </w:r>
    </w:p>
    <w:p w14:paraId="03FEA8D6"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Pirkimas </w:t>
      </w:r>
      <w:r w:rsidRPr="000B1062">
        <w:rPr>
          <w:color w:val="000000" w:themeColor="text1"/>
        </w:rPr>
        <w:t xml:space="preserve">– Perkančiosios organizacijos atliekamas šis viešasis pirkimas. </w:t>
      </w:r>
    </w:p>
    <w:p w14:paraId="5B9FC4AD"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Subtiekėjas, </w:t>
      </w:r>
      <w:r w:rsidRPr="000B1062">
        <w:rPr>
          <w:color w:val="000000" w:themeColor="text1"/>
        </w:rPr>
        <w:t xml:space="preserve">kurio pajėgumais </w:t>
      </w:r>
      <w:r>
        <w:rPr>
          <w:color w:val="000000" w:themeColor="text1"/>
        </w:rPr>
        <w:t>t</w:t>
      </w:r>
      <w:r w:rsidRPr="000B1062">
        <w:rPr>
          <w:color w:val="000000" w:themeColor="text1"/>
        </w:rPr>
        <w:t xml:space="preserve">iekėjas nesiremia – </w:t>
      </w:r>
      <w:r>
        <w:rPr>
          <w:color w:val="000000" w:themeColor="text1"/>
        </w:rPr>
        <w:t>t</w:t>
      </w:r>
      <w:r w:rsidRPr="000B1062">
        <w:rPr>
          <w:color w:val="000000" w:themeColor="text1"/>
        </w:rPr>
        <w:t xml:space="preserve">iekėjo pirkimo sutarties vykdymui pasitelkiamas trečiasis asmuo, kurio kvalifikacija tiekėjas nesiremia, kad atitiktų kvalifikacijos reikalavimus. </w:t>
      </w:r>
    </w:p>
    <w:p w14:paraId="1B48FDC3"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Tretieji asmenys </w:t>
      </w:r>
      <w:r w:rsidRPr="000B1062">
        <w:rPr>
          <w:color w:val="000000" w:themeColor="text1"/>
        </w:rPr>
        <w:t xml:space="preserve">– fiziniai ar juridiniai asmenys, kurių pajėgumais bus pasiremta, tačiau jie patys tiesiogiai nedalyvaus pirkime ir/ar sutarties vykdyme. </w:t>
      </w:r>
    </w:p>
    <w:p w14:paraId="5A3BDE4E"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 xml:space="preserve">Ūkio subjektas, </w:t>
      </w:r>
      <w:r w:rsidRPr="000B1062">
        <w:rPr>
          <w:color w:val="000000" w:themeColor="text1"/>
        </w:rPr>
        <w:t xml:space="preserve">kurio pajėgumais </w:t>
      </w:r>
      <w:r>
        <w:rPr>
          <w:color w:val="000000" w:themeColor="text1"/>
        </w:rPr>
        <w:t>t</w:t>
      </w:r>
      <w:r w:rsidRPr="000B1062">
        <w:rPr>
          <w:color w:val="000000" w:themeColor="text1"/>
        </w:rPr>
        <w:t xml:space="preserve">iekėjas remiasi – </w:t>
      </w:r>
      <w:r>
        <w:rPr>
          <w:color w:val="000000" w:themeColor="text1"/>
        </w:rPr>
        <w:t>t</w:t>
      </w:r>
      <w:r w:rsidRPr="000B1062">
        <w:rPr>
          <w:color w:val="000000" w:themeColor="text1"/>
        </w:rPr>
        <w:t xml:space="preserve">iekėjo pirkimo sutarties vykdymui pasitelkiamas trečiasis asmuo, kurio kvalifikacija </w:t>
      </w:r>
      <w:r>
        <w:rPr>
          <w:color w:val="000000" w:themeColor="text1"/>
        </w:rPr>
        <w:t>t</w:t>
      </w:r>
      <w:r w:rsidRPr="000B1062">
        <w:rPr>
          <w:color w:val="000000" w:themeColor="text1"/>
        </w:rPr>
        <w:t xml:space="preserve">iekėjas remiasi, kad atitiktų kvalifikacijos reikalavimus. </w:t>
      </w:r>
    </w:p>
    <w:p w14:paraId="45CC4694"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Ūkio subjektų grupė </w:t>
      </w:r>
      <w:r>
        <w:rPr>
          <w:color w:val="000000" w:themeColor="text1"/>
        </w:rPr>
        <w:t>–</w:t>
      </w:r>
      <w:r w:rsidRPr="000B1062">
        <w:rPr>
          <w:color w:val="000000" w:themeColor="text1"/>
        </w:rPr>
        <w:t xml:space="preserve"> jungtinės veiklos sutarties pagrindu pirkime dalyvaujanti </w:t>
      </w:r>
      <w:r>
        <w:rPr>
          <w:color w:val="000000" w:themeColor="text1"/>
        </w:rPr>
        <w:t>t</w:t>
      </w:r>
      <w:r w:rsidRPr="000B1062">
        <w:rPr>
          <w:color w:val="000000" w:themeColor="text1"/>
        </w:rPr>
        <w:t>iekėjų grupė.</w:t>
      </w:r>
      <w:r w:rsidRPr="000B1062">
        <w:rPr>
          <w:b/>
          <w:bCs/>
          <w:color w:val="000000" w:themeColor="text1"/>
        </w:rPr>
        <w:t xml:space="preserve"> </w:t>
      </w:r>
    </w:p>
    <w:p w14:paraId="48BC795A"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Sutarties sudarymo atidėjimo terminas </w:t>
      </w:r>
      <w:r w:rsidRPr="000B1062">
        <w:rPr>
          <w:color w:val="000000" w:themeColor="text1"/>
        </w:rPr>
        <w:t>– pagal VPĮ reikalavimus nustatytas laikotarpis, kuris prasideda nuo pranešimo apie sprendimą nustatyti laimėjusį viešojo pirkimo pasiūlymą išsiuntimo iš Perkančiosios organizacijos suinteresuotiems viešojo pirkimo dalyviams dienos ir kuriam pasibaigus, sudaroma viešojo pirkimo–pardavimo sutartis.</w:t>
      </w:r>
    </w:p>
    <w:p w14:paraId="01884685" w14:textId="77777777" w:rsidR="00ED7B8F" w:rsidRPr="000B1062" w:rsidRDefault="00ED7B8F" w:rsidP="00ED7B8F">
      <w:pPr>
        <w:pStyle w:val="Default"/>
        <w:numPr>
          <w:ilvl w:val="1"/>
          <w:numId w:val="2"/>
        </w:numPr>
        <w:spacing w:after="80"/>
        <w:ind w:left="0" w:firstLine="0"/>
        <w:jc w:val="both"/>
        <w:rPr>
          <w:color w:val="000000" w:themeColor="text1"/>
        </w:rPr>
      </w:pPr>
      <w:r w:rsidRPr="000B1062">
        <w:rPr>
          <w:b/>
          <w:bCs/>
          <w:color w:val="000000" w:themeColor="text1"/>
        </w:rPr>
        <w:t>Vieš</w:t>
      </w:r>
      <w:r>
        <w:rPr>
          <w:b/>
          <w:bCs/>
          <w:color w:val="000000" w:themeColor="text1"/>
        </w:rPr>
        <w:t>o</w:t>
      </w:r>
      <w:r w:rsidRPr="000B1062">
        <w:rPr>
          <w:b/>
          <w:bCs/>
          <w:color w:val="000000" w:themeColor="text1"/>
        </w:rPr>
        <w:t>j</w:t>
      </w:r>
      <w:r>
        <w:rPr>
          <w:b/>
          <w:bCs/>
          <w:color w:val="000000" w:themeColor="text1"/>
        </w:rPr>
        <w:t>o</w:t>
      </w:r>
      <w:r w:rsidRPr="000B1062">
        <w:rPr>
          <w:b/>
          <w:bCs/>
          <w:color w:val="000000" w:themeColor="text1"/>
        </w:rPr>
        <w:t xml:space="preserve"> pirkim</w:t>
      </w:r>
      <w:r>
        <w:rPr>
          <w:b/>
          <w:bCs/>
          <w:color w:val="000000" w:themeColor="text1"/>
        </w:rPr>
        <w:t>o</w:t>
      </w:r>
      <w:r w:rsidRPr="000B1062">
        <w:rPr>
          <w:b/>
          <w:bCs/>
          <w:color w:val="000000" w:themeColor="text1"/>
        </w:rPr>
        <w:t xml:space="preserve"> komisija </w:t>
      </w:r>
      <w:r w:rsidRPr="000B1062">
        <w:rPr>
          <w:color w:val="000000" w:themeColor="text1"/>
        </w:rPr>
        <w:t xml:space="preserve">– Perkančiosios organizacijos sudaryta viešųjų pirkimų komisija pirkimui atlikti VPĮ bei kitų teisės aktų nustatyta tvarka. </w:t>
      </w:r>
    </w:p>
    <w:p w14:paraId="6406011B"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Kitos </w:t>
      </w:r>
      <w:r>
        <w:rPr>
          <w:color w:val="000000" w:themeColor="text1"/>
        </w:rPr>
        <w:t>pirkimo sąlygose</w:t>
      </w:r>
      <w:r w:rsidRPr="000B1062">
        <w:rPr>
          <w:color w:val="000000" w:themeColor="text1"/>
        </w:rPr>
        <w:t xml:space="preserve"> vartojamos sąvokos apibrėžtos VPĮ. Jei šiose </w:t>
      </w:r>
      <w:r>
        <w:rPr>
          <w:color w:val="000000" w:themeColor="text1"/>
        </w:rPr>
        <w:t>BPS</w:t>
      </w:r>
      <w:r w:rsidRPr="000B1062">
        <w:rPr>
          <w:color w:val="000000" w:themeColor="text1"/>
        </w:rPr>
        <w:t xml:space="preserve"> specialiai nenurodyta kitaip, žodžiai vartojami vienaskaitos forma taip pat reiškia ir daugiskaitą, vienos giminės žodžiai apima ir bet kurios kitos giminės atitinkamus žodžius, žodžiai reiškiantys asmenį apima ir juridinius, ir ne juridinius asmenis, o nuoroda į visumą taip pat reiškia nuorodą ir į jos dalį, ir (kiekvienu konkrečiu atveju) atvirkščiai. </w:t>
      </w:r>
    </w:p>
    <w:p w14:paraId="556549C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Pirkimas vykdomas vadovaujantis VPĮ ir (arba) CK ir kitais pirkimus reglamentuojančiais teisės aktais bei šiomis </w:t>
      </w:r>
      <w:r>
        <w:rPr>
          <w:color w:val="000000" w:themeColor="text1"/>
        </w:rPr>
        <w:t>BPS</w:t>
      </w:r>
      <w:r w:rsidRPr="000B1062">
        <w:rPr>
          <w:color w:val="000000" w:themeColor="text1"/>
        </w:rPr>
        <w:t xml:space="preserve"> ir </w:t>
      </w:r>
      <w:r>
        <w:rPr>
          <w:color w:val="000000" w:themeColor="text1"/>
        </w:rPr>
        <w:t>SPS</w:t>
      </w:r>
      <w:r w:rsidRPr="000B1062">
        <w:rPr>
          <w:color w:val="000000" w:themeColor="text1"/>
        </w:rPr>
        <w:t xml:space="preserve"> bei jų priedais. </w:t>
      </w:r>
    </w:p>
    <w:p w14:paraId="29CBCB28"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Visi Pirkimai atliekami laikantis lygiateisiškumo, nediskriminavimo, skaidrumo, abipusio pripažinimo, proporcingumo principų ir konfidencialumo bei nešališkumo reikalavimų. </w:t>
      </w:r>
    </w:p>
    <w:p w14:paraId="0A3D870A"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Perkančiosios organizacijos ir </w:t>
      </w:r>
      <w:r>
        <w:rPr>
          <w:color w:val="000000" w:themeColor="text1"/>
        </w:rPr>
        <w:t>t</w:t>
      </w:r>
      <w:r w:rsidRPr="000B1062">
        <w:rPr>
          <w:color w:val="000000" w:themeColor="text1"/>
        </w:rPr>
        <w:t xml:space="preserve">iekėjų bendravimas ir keitimasis informacija, atliekant pirkimą, vyksta naudojantis CVP IS. Šiame punkte nustatytų reikalavimų gali būti nesilaikoma tik išimtinais VPĮ nurodytais atvejais. </w:t>
      </w:r>
    </w:p>
    <w:p w14:paraId="75724560"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Pirkimas nėra rezervuotas pagal Viešųjų pirkimų įstatymo 23 ir 24 straipsnių nuostatas,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r w:rsidRPr="000B1062">
        <w:rPr>
          <w:color w:val="000000" w:themeColor="text1"/>
        </w:rPr>
        <w:t xml:space="preserve">. </w:t>
      </w:r>
    </w:p>
    <w:p w14:paraId="3BDC5D4D"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Pirkimo dokumentai pateikiami CVP IS lietuvių kalba</w:t>
      </w:r>
      <w:r w:rsidRPr="000B1062">
        <w:rPr>
          <w:i/>
          <w:iCs/>
          <w:color w:val="000000" w:themeColor="text1"/>
        </w:rPr>
        <w:t xml:space="preserve">, jeigu </w:t>
      </w:r>
      <w:r>
        <w:rPr>
          <w:i/>
          <w:iCs/>
          <w:color w:val="000000" w:themeColor="text1"/>
        </w:rPr>
        <w:t>SPS</w:t>
      </w:r>
      <w:r w:rsidRPr="000B1062">
        <w:rPr>
          <w:i/>
          <w:iCs/>
          <w:color w:val="000000" w:themeColor="text1"/>
        </w:rPr>
        <w:t xml:space="preserve"> nenurodyta kitaip. </w:t>
      </w:r>
    </w:p>
    <w:p w14:paraId="0FF41C55"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Pirkimo dokumentus sudaro: </w:t>
      </w:r>
    </w:p>
    <w:p w14:paraId="22EF95B0"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Skelbimas apie pirkimą; </w:t>
      </w:r>
    </w:p>
    <w:p w14:paraId="5C4E4C3D" w14:textId="77777777" w:rsidR="00ED7B8F" w:rsidRPr="000B1062" w:rsidRDefault="00ED7B8F" w:rsidP="00ED7B8F">
      <w:pPr>
        <w:pStyle w:val="Default"/>
        <w:numPr>
          <w:ilvl w:val="1"/>
          <w:numId w:val="1"/>
        </w:numPr>
        <w:ind w:left="0" w:firstLine="0"/>
        <w:jc w:val="both"/>
        <w:rPr>
          <w:color w:val="000000" w:themeColor="text1"/>
        </w:rPr>
      </w:pPr>
      <w:r>
        <w:rPr>
          <w:color w:val="000000" w:themeColor="text1"/>
        </w:rPr>
        <w:t>BPS</w:t>
      </w:r>
      <w:r w:rsidRPr="000B1062">
        <w:rPr>
          <w:color w:val="000000" w:themeColor="text1"/>
        </w:rPr>
        <w:t xml:space="preserve">; </w:t>
      </w:r>
    </w:p>
    <w:p w14:paraId="42CFAF0E" w14:textId="77777777" w:rsidR="00ED7B8F" w:rsidRPr="000B1062" w:rsidRDefault="00ED7B8F" w:rsidP="00ED7B8F">
      <w:pPr>
        <w:pStyle w:val="Default"/>
        <w:numPr>
          <w:ilvl w:val="1"/>
          <w:numId w:val="1"/>
        </w:numPr>
        <w:ind w:left="0" w:firstLine="0"/>
        <w:jc w:val="both"/>
        <w:rPr>
          <w:color w:val="000000" w:themeColor="text1"/>
        </w:rPr>
      </w:pPr>
      <w:r>
        <w:rPr>
          <w:color w:val="000000" w:themeColor="text1"/>
        </w:rPr>
        <w:t>SPS</w:t>
      </w:r>
      <w:r w:rsidRPr="000B1062">
        <w:rPr>
          <w:color w:val="000000" w:themeColor="text1"/>
        </w:rPr>
        <w:t xml:space="preserve"> kartu su priedais; </w:t>
      </w:r>
    </w:p>
    <w:p w14:paraId="347B7F55"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Pirkimo dokumentų paaiškinimai (patikslinimai), atsakymai į </w:t>
      </w:r>
      <w:r>
        <w:rPr>
          <w:color w:val="000000" w:themeColor="text1"/>
        </w:rPr>
        <w:t>t</w:t>
      </w:r>
      <w:r w:rsidRPr="000B1062">
        <w:rPr>
          <w:color w:val="000000" w:themeColor="text1"/>
        </w:rPr>
        <w:t xml:space="preserve">iekėjų klausimus, jeigu tokių yra; </w:t>
      </w:r>
    </w:p>
    <w:p w14:paraId="00D0B228"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 xml:space="preserve">Kita Perkančiosios organizacijos CVP IS priemonėmis pateikta informacija. </w:t>
      </w:r>
    </w:p>
    <w:p w14:paraId="614F469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Jeigu Perkančioji organizacija patikslina pirkimo dokumentus, naujesni pakeitimai turi pirmenybę prieš senesnius pakeitimus. Tiekėjai turi vadovautis naujausia paskelbta pirkimo dokumentų versija. </w:t>
      </w:r>
    </w:p>
    <w:p w14:paraId="39536F63"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 xml:space="preserve">Stebėtojai nekviečiami į pirkimo komisijos posėdžius, </w:t>
      </w:r>
      <w:r w:rsidRPr="00CB5F61">
        <w:rPr>
          <w:i/>
          <w:iCs/>
          <w:color w:val="000000" w:themeColor="text1"/>
        </w:rPr>
        <w:t>jeigu SPS nenurodyta kitaip.</w:t>
      </w:r>
    </w:p>
    <w:p w14:paraId="50E5032E"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 xml:space="preserve">Savanoriško </w:t>
      </w:r>
      <w:r w:rsidRPr="00CB5F61">
        <w:rPr>
          <w:i/>
          <w:iCs/>
          <w:color w:val="000000" w:themeColor="text1"/>
        </w:rPr>
        <w:t xml:space="preserve">ex ante </w:t>
      </w:r>
      <w:r w:rsidRPr="00CB5F61">
        <w:rPr>
          <w:color w:val="000000" w:themeColor="text1"/>
        </w:rPr>
        <w:t xml:space="preserve">skaidrumo skelbimo Perkančioji organizacija nenumato skelbti, </w:t>
      </w:r>
      <w:r w:rsidRPr="00CB5F61">
        <w:rPr>
          <w:i/>
          <w:iCs/>
          <w:color w:val="000000" w:themeColor="text1"/>
        </w:rPr>
        <w:t xml:space="preserve">jeigu SPS nenurodyta kitaip. </w:t>
      </w:r>
    </w:p>
    <w:p w14:paraId="7CB7C9DC"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privalo nutraukti pradėtas pirkimo procedūras, jeigu buvo pažeisti VPĮ 17 straipsnio 1 dalyje nustatyti principai ir atitinkamos padėties negalima ištaisyti, ir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w:t>
      </w:r>
    </w:p>
    <w:p w14:paraId="31C7E812" w14:textId="77777777" w:rsidR="00ED7B8F" w:rsidRPr="00586802" w:rsidRDefault="00ED7B8F" w:rsidP="00ED7B8F">
      <w:pPr>
        <w:pStyle w:val="Default"/>
        <w:numPr>
          <w:ilvl w:val="0"/>
          <w:numId w:val="1"/>
        </w:numPr>
        <w:spacing w:after="80"/>
        <w:ind w:left="0" w:firstLine="0"/>
        <w:jc w:val="both"/>
        <w:rPr>
          <w:color w:val="000000" w:themeColor="text1"/>
        </w:rPr>
      </w:pPr>
      <w:r w:rsidRPr="00586802">
        <w:rPr>
          <w:rFonts w:cstheme="minorHAnsi"/>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5D1ECAC9" w14:textId="77777777" w:rsidR="00ED7B8F" w:rsidRPr="00A8417E" w:rsidRDefault="00ED7B8F" w:rsidP="00ED7B8F">
      <w:pPr>
        <w:pStyle w:val="Default"/>
        <w:numPr>
          <w:ilvl w:val="0"/>
          <w:numId w:val="1"/>
        </w:numPr>
        <w:ind w:left="0" w:firstLine="0"/>
        <w:jc w:val="both"/>
        <w:rPr>
          <w:color w:val="auto"/>
        </w:rPr>
      </w:pPr>
      <w:r w:rsidRPr="00A8417E">
        <w:rPr>
          <w:color w:val="000000" w:themeColor="text1"/>
        </w:rPr>
        <w:t xml:space="preserve">Perkančioji organizacija laikys, kad visi </w:t>
      </w:r>
      <w:r>
        <w:rPr>
          <w:color w:val="000000" w:themeColor="text1"/>
        </w:rPr>
        <w:t>t</w:t>
      </w:r>
      <w:r w:rsidRPr="00A8417E">
        <w:rPr>
          <w:color w:val="000000" w:themeColor="text1"/>
        </w:rPr>
        <w:t xml:space="preserve">iekėjai yra susipažinę su </w:t>
      </w:r>
      <w:r>
        <w:rPr>
          <w:color w:val="000000" w:themeColor="text1"/>
        </w:rPr>
        <w:t>p</w:t>
      </w:r>
      <w:r w:rsidRPr="00A8417E">
        <w:rPr>
          <w:color w:val="000000" w:themeColor="text1"/>
        </w:rPr>
        <w:t xml:space="preserve">irkimo dokumentais ir su Lietuvos Respublikos teisės aktais, reglamentuojančiais viešuosius pirkimus, sutarčių sudarymą ir vykdymą, ir kitais teisės aktais, kurių nuostatos gali reglamentuoti bet kokius tarp Perkančiosios organizacijos ir </w:t>
      </w:r>
      <w:r>
        <w:rPr>
          <w:color w:val="000000" w:themeColor="text1"/>
        </w:rPr>
        <w:t>t</w:t>
      </w:r>
      <w:r w:rsidRPr="00A8417E">
        <w:rPr>
          <w:color w:val="000000" w:themeColor="text1"/>
        </w:rPr>
        <w:t xml:space="preserve">iekėjų susiklostančius santykius, kylančius iš, ar susijusius su šio </w:t>
      </w:r>
      <w:r>
        <w:rPr>
          <w:color w:val="000000" w:themeColor="text1"/>
        </w:rPr>
        <w:t>p</w:t>
      </w:r>
      <w:r w:rsidRPr="00A8417E">
        <w:rPr>
          <w:color w:val="000000" w:themeColor="text1"/>
        </w:rPr>
        <w:t xml:space="preserve">irkimo procedūromis. </w:t>
      </w:r>
    </w:p>
    <w:p w14:paraId="01566F78" w14:textId="77777777" w:rsidR="00ED7B8F" w:rsidRPr="00A8417E" w:rsidRDefault="00ED7B8F" w:rsidP="00ED7B8F">
      <w:pPr>
        <w:pStyle w:val="Default"/>
        <w:jc w:val="both"/>
        <w:rPr>
          <w:color w:val="auto"/>
        </w:rPr>
      </w:pPr>
    </w:p>
    <w:p w14:paraId="6BFEF807" w14:textId="77777777" w:rsidR="00ED7B8F" w:rsidRPr="00A8417E" w:rsidRDefault="00ED7B8F" w:rsidP="00ED7B8F">
      <w:pPr>
        <w:pStyle w:val="Antrat1"/>
      </w:pPr>
      <w:bookmarkStart w:id="3" w:name="_Toc185671480"/>
      <w:bookmarkStart w:id="4" w:name="_Toc185671663"/>
      <w:r w:rsidRPr="00A8417E">
        <w:t>BENDRIEJI REIKALAVIMAI PASIŪLYMŲ RENGIMUI IR PATEIKIMUI</w:t>
      </w:r>
      <w:bookmarkEnd w:id="3"/>
      <w:bookmarkEnd w:id="4"/>
      <w:r w:rsidRPr="00A8417E">
        <w:t xml:space="preserve"> </w:t>
      </w:r>
    </w:p>
    <w:p w14:paraId="2F7E0F8B" w14:textId="77777777" w:rsidR="00ED7B8F" w:rsidRPr="000B1062" w:rsidRDefault="00ED7B8F" w:rsidP="00ED7B8F">
      <w:pPr>
        <w:pStyle w:val="Default"/>
        <w:jc w:val="both"/>
        <w:rPr>
          <w:color w:val="000000" w:themeColor="text1"/>
        </w:rPr>
      </w:pPr>
    </w:p>
    <w:p w14:paraId="1227153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Pateikdamas pasiūlymą </w:t>
      </w:r>
      <w:r>
        <w:rPr>
          <w:color w:val="000000" w:themeColor="text1"/>
        </w:rPr>
        <w:t>t</w:t>
      </w:r>
      <w:r w:rsidRPr="000B1062">
        <w:rPr>
          <w:color w:val="000000" w:themeColor="text1"/>
        </w:rPr>
        <w:t xml:space="preserve">iekėjas sutinka su </w:t>
      </w:r>
      <w:r>
        <w:rPr>
          <w:color w:val="000000" w:themeColor="text1"/>
        </w:rPr>
        <w:t>BPS</w:t>
      </w:r>
      <w:r w:rsidRPr="000B1062">
        <w:rPr>
          <w:color w:val="000000" w:themeColor="text1"/>
        </w:rPr>
        <w:t xml:space="preserve"> ir </w:t>
      </w:r>
      <w:r>
        <w:rPr>
          <w:color w:val="000000" w:themeColor="text1"/>
        </w:rPr>
        <w:t>SPS</w:t>
      </w:r>
      <w:r w:rsidRPr="000B1062">
        <w:rPr>
          <w:color w:val="000000" w:themeColor="text1"/>
        </w:rPr>
        <w:t xml:space="preserve"> patvirtina, kad jo </w:t>
      </w:r>
      <w:r>
        <w:rPr>
          <w:color w:val="000000" w:themeColor="text1"/>
        </w:rPr>
        <w:t>p</w:t>
      </w:r>
      <w:r w:rsidRPr="000B1062">
        <w:rPr>
          <w:color w:val="000000" w:themeColor="text1"/>
        </w:rPr>
        <w:t xml:space="preserve">asiūlyme pateikta informacija yra teisinga ir apima viską, ko reikia tinkamam </w:t>
      </w:r>
      <w:r>
        <w:rPr>
          <w:color w:val="000000" w:themeColor="text1"/>
        </w:rPr>
        <w:t>p</w:t>
      </w:r>
      <w:r w:rsidRPr="000B1062">
        <w:rPr>
          <w:color w:val="000000" w:themeColor="text1"/>
        </w:rPr>
        <w:t>irkimo sutarties įvykdymui.</w:t>
      </w:r>
    </w:p>
    <w:p w14:paraId="006506D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Tiekėjas gali pateikti tik vieną </w:t>
      </w:r>
      <w:r>
        <w:rPr>
          <w:color w:val="000000" w:themeColor="text1"/>
        </w:rPr>
        <w:t>p</w:t>
      </w:r>
      <w:r w:rsidRPr="000B1062">
        <w:rPr>
          <w:color w:val="000000" w:themeColor="text1"/>
        </w:rPr>
        <w:t xml:space="preserve">asiūlymą, nepriklausomai nuo to, ar jis </w:t>
      </w:r>
      <w:r>
        <w:rPr>
          <w:color w:val="000000" w:themeColor="text1"/>
        </w:rPr>
        <w:t>p</w:t>
      </w:r>
      <w:r w:rsidRPr="000B1062">
        <w:rPr>
          <w:color w:val="000000" w:themeColor="text1"/>
        </w:rPr>
        <w:t xml:space="preserve">irkime dalyvauja individualiai, ar kaip Ūkio subjektų grupės narys. </w:t>
      </w:r>
      <w:r w:rsidRPr="000B1062">
        <w:rPr>
          <w:i/>
          <w:iCs/>
          <w:color w:val="000000" w:themeColor="text1"/>
        </w:rPr>
        <w:t xml:space="preserve">Jeigu </w:t>
      </w:r>
      <w:r>
        <w:rPr>
          <w:i/>
          <w:iCs/>
          <w:color w:val="000000" w:themeColor="text1"/>
        </w:rPr>
        <w:t>SPS</w:t>
      </w:r>
      <w:r w:rsidRPr="000B1062">
        <w:rPr>
          <w:i/>
          <w:iCs/>
          <w:color w:val="000000" w:themeColor="text1"/>
        </w:rPr>
        <w:t xml:space="preserve"> nurodyta, kad pirkimo objektas skaidomas į pirkimo objekto dalis, </w:t>
      </w:r>
      <w:r>
        <w:rPr>
          <w:i/>
          <w:iCs/>
          <w:color w:val="000000" w:themeColor="text1"/>
        </w:rPr>
        <w:t>t</w:t>
      </w:r>
      <w:r w:rsidRPr="000B1062">
        <w:rPr>
          <w:i/>
          <w:iCs/>
          <w:color w:val="000000" w:themeColor="text1"/>
        </w:rPr>
        <w:t xml:space="preserve">iekėjas gali teikti tik vieną </w:t>
      </w:r>
      <w:r>
        <w:rPr>
          <w:i/>
          <w:iCs/>
          <w:color w:val="000000" w:themeColor="text1"/>
        </w:rPr>
        <w:t xml:space="preserve">pasiūlymą </w:t>
      </w:r>
      <w:r w:rsidRPr="000B1062">
        <w:rPr>
          <w:i/>
          <w:iCs/>
          <w:color w:val="000000" w:themeColor="text1"/>
        </w:rPr>
        <w:t xml:space="preserve">kiekvienai pirkimo objekto daliai, nepriklausomai nuo to, ar teikiant pasiūlymą jis bus atskiras Tiekėjas, ar Ūkio subjektų grupės narys. </w:t>
      </w:r>
    </w:p>
    <w:p w14:paraId="3EC5351C"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w:t>
      </w:r>
      <w:r w:rsidRPr="00CB5F61">
        <w:rPr>
          <w:color w:val="000000" w:themeColor="text1"/>
        </w:rPr>
        <w:t xml:space="preserve">organizacija neleidžia pateikti alternatyvių pasiūlymų, </w:t>
      </w:r>
      <w:r w:rsidRPr="00CB5F61">
        <w:rPr>
          <w:i/>
          <w:iCs/>
          <w:color w:val="000000" w:themeColor="text1"/>
        </w:rPr>
        <w:t>jeigu</w:t>
      </w:r>
      <w:r w:rsidRPr="000B1062">
        <w:rPr>
          <w:i/>
          <w:iCs/>
          <w:color w:val="000000" w:themeColor="text1"/>
        </w:rPr>
        <w:t xml:space="preserve"> </w:t>
      </w:r>
      <w:r>
        <w:rPr>
          <w:i/>
          <w:iCs/>
          <w:color w:val="000000" w:themeColor="text1"/>
        </w:rPr>
        <w:t>SPS</w:t>
      </w:r>
      <w:r w:rsidRPr="000B1062">
        <w:rPr>
          <w:i/>
          <w:iCs/>
          <w:color w:val="000000" w:themeColor="text1"/>
        </w:rPr>
        <w:t xml:space="preserve"> nenurodyta kitaip</w:t>
      </w:r>
      <w:r w:rsidRPr="000B1062">
        <w:rPr>
          <w:color w:val="000000" w:themeColor="text1"/>
        </w:rPr>
        <w:t xml:space="preserve">. Jeigu </w:t>
      </w:r>
      <w:r>
        <w:rPr>
          <w:color w:val="000000" w:themeColor="text1"/>
        </w:rPr>
        <w:t>t</w:t>
      </w:r>
      <w:r w:rsidRPr="000B1062">
        <w:rPr>
          <w:color w:val="000000" w:themeColor="text1"/>
        </w:rPr>
        <w:t xml:space="preserve">iekėjas pateikia daugiau kaip vieną </w:t>
      </w:r>
      <w:r>
        <w:rPr>
          <w:color w:val="000000" w:themeColor="text1"/>
        </w:rPr>
        <w:t>p</w:t>
      </w:r>
      <w:r w:rsidRPr="000B1062">
        <w:rPr>
          <w:color w:val="000000" w:themeColor="text1"/>
        </w:rPr>
        <w:t xml:space="preserve">asiūlymą ir (arba) kaip Ūkio subjektų grupės narys dalyvauja teikiant kelis pasiūlymus tam pačiam </w:t>
      </w:r>
      <w:r>
        <w:rPr>
          <w:color w:val="000000" w:themeColor="text1"/>
        </w:rPr>
        <w:t>p</w:t>
      </w:r>
      <w:r w:rsidRPr="000B1062">
        <w:rPr>
          <w:color w:val="000000" w:themeColor="text1"/>
        </w:rPr>
        <w:t>irkimui</w:t>
      </w:r>
      <w:r>
        <w:rPr>
          <w:color w:val="000000" w:themeColor="text1"/>
        </w:rPr>
        <w:t xml:space="preserve"> ir (ar) pirkimo objekto daliai</w:t>
      </w:r>
      <w:r w:rsidRPr="000B1062">
        <w:rPr>
          <w:color w:val="000000" w:themeColor="text1"/>
        </w:rPr>
        <w:t xml:space="preserve">, visi tokie pasiūlymai bus atmesti. </w:t>
      </w:r>
    </w:p>
    <w:p w14:paraId="2E93516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Tas pats ūkio subjektas gali būti nurodytas skirtingų </w:t>
      </w:r>
      <w:r>
        <w:rPr>
          <w:color w:val="000000" w:themeColor="text1"/>
        </w:rPr>
        <w:t>t</w:t>
      </w:r>
      <w:r w:rsidRPr="000B1062">
        <w:rPr>
          <w:color w:val="000000" w:themeColor="text1"/>
        </w:rPr>
        <w:t xml:space="preserve">iekėjų pasiūlymuose kaip subtiekėjas. Taip pat </w:t>
      </w:r>
      <w:r>
        <w:rPr>
          <w:color w:val="000000" w:themeColor="text1"/>
        </w:rPr>
        <w:t>t</w:t>
      </w:r>
      <w:r w:rsidRPr="000B1062">
        <w:rPr>
          <w:color w:val="000000" w:themeColor="text1"/>
        </w:rPr>
        <w:t xml:space="preserve">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64A7E484" w14:textId="77777777" w:rsidR="00ED7B8F" w:rsidRPr="000B1062" w:rsidRDefault="00ED7B8F" w:rsidP="00ED7B8F">
      <w:pPr>
        <w:pStyle w:val="Default"/>
        <w:numPr>
          <w:ilvl w:val="0"/>
          <w:numId w:val="1"/>
        </w:numPr>
        <w:ind w:left="0" w:firstLine="0"/>
        <w:jc w:val="both"/>
        <w:rPr>
          <w:color w:val="000000" w:themeColor="text1"/>
        </w:rPr>
      </w:pPr>
      <w:r w:rsidRPr="00CB5F61">
        <w:rPr>
          <w:color w:val="000000" w:themeColor="text1"/>
        </w:rPr>
        <w:t xml:space="preserve">Informacija dėl pirkimo objekto skaidymo į pirkimo objekto dalis pateikta </w:t>
      </w:r>
      <w:r w:rsidRPr="00CB5F61">
        <w:rPr>
          <w:i/>
          <w:iCs/>
          <w:color w:val="000000" w:themeColor="text1"/>
        </w:rPr>
        <w:t>SPS</w:t>
      </w:r>
      <w:r w:rsidRPr="00CB5F61">
        <w:rPr>
          <w:color w:val="000000" w:themeColor="text1"/>
        </w:rPr>
        <w:t>. Jeigu</w:t>
      </w:r>
      <w:r w:rsidRPr="000B1062">
        <w:rPr>
          <w:color w:val="000000" w:themeColor="text1"/>
        </w:rPr>
        <w:t xml:space="preserve"> pirkimo objektas skaidomas į pirkimo objekto dalis:</w:t>
      </w:r>
    </w:p>
    <w:p w14:paraId="17F689F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Kiekvienai pirkimo objekto daliai, kuriai bus teikiamas</w:t>
      </w:r>
      <w:r>
        <w:rPr>
          <w:color w:val="000000" w:themeColor="text1"/>
        </w:rPr>
        <w:t xml:space="preserve"> pa</w:t>
      </w:r>
      <w:r w:rsidRPr="000B1062">
        <w:rPr>
          <w:color w:val="000000" w:themeColor="text1"/>
        </w:rPr>
        <w:t>siūlymas, Tiekėjai privalo siūlyti visą darbų/paslaugų apimtį;</w:t>
      </w:r>
    </w:p>
    <w:p w14:paraId="6816FBA1"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Pasiūlymą tas pats </w:t>
      </w:r>
      <w:r>
        <w:rPr>
          <w:color w:val="000000" w:themeColor="text1"/>
        </w:rPr>
        <w:t>t</w:t>
      </w:r>
      <w:r w:rsidRPr="000B1062">
        <w:rPr>
          <w:color w:val="000000" w:themeColor="text1"/>
        </w:rPr>
        <w:t xml:space="preserve">iekėjas gali pateikti vienai, kelioms arba visoms pirkimo objekto dalims; </w:t>
      </w:r>
    </w:p>
    <w:p w14:paraId="54C02CD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Perkančioji organizacija neriboja maksimalaus pirkimo objekto dalių skaičiaus, dėl kurių laimėtoju gali būti nustatomas tas pats </w:t>
      </w:r>
      <w:r>
        <w:rPr>
          <w:color w:val="000000" w:themeColor="text1"/>
        </w:rPr>
        <w:t>t</w:t>
      </w:r>
      <w:r w:rsidRPr="000B1062">
        <w:rPr>
          <w:color w:val="000000" w:themeColor="text1"/>
        </w:rPr>
        <w:t xml:space="preserve">iekėjas; </w:t>
      </w:r>
    </w:p>
    <w:p w14:paraId="6B85671B" w14:textId="77777777" w:rsidR="00ED7B8F" w:rsidRPr="00CB5F61" w:rsidRDefault="00ED7B8F" w:rsidP="00ED7B8F">
      <w:pPr>
        <w:pStyle w:val="Default"/>
        <w:numPr>
          <w:ilvl w:val="1"/>
          <w:numId w:val="1"/>
        </w:numPr>
        <w:spacing w:after="80"/>
        <w:ind w:left="0" w:firstLine="0"/>
        <w:jc w:val="both"/>
        <w:rPr>
          <w:color w:val="000000" w:themeColor="text1"/>
        </w:rPr>
      </w:pPr>
      <w:r w:rsidRPr="00CB5F61">
        <w:rPr>
          <w:color w:val="000000" w:themeColor="text1"/>
        </w:rPr>
        <w:t xml:space="preserve">Perkančioji organizacija kiekvienoje pirkimo objekto dalyje sudarys atskirą pirkimo sutartį, </w:t>
      </w:r>
      <w:r w:rsidRPr="00CB5F61">
        <w:rPr>
          <w:i/>
          <w:iCs/>
          <w:color w:val="000000" w:themeColor="text1"/>
        </w:rPr>
        <w:t>jeigu SPS nenurodyta kitaip.</w:t>
      </w:r>
    </w:p>
    <w:p w14:paraId="77D174AF"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Pasiūlymą sudaro tiekėjo elektroninėmis CVP IS priemonėmis pateiktų dokumentų visuma (įskaitant pasiūlymo paaiškinimus</w:t>
      </w:r>
      <w:r w:rsidRPr="000B1062">
        <w:rPr>
          <w:color w:val="000000" w:themeColor="text1"/>
        </w:rPr>
        <w:t xml:space="preserve"> bei atsakymus dėl pasiūlymo (jei tokių bus</w:t>
      </w:r>
      <w:r w:rsidRPr="00CB5F61">
        <w:rPr>
          <w:color w:val="000000" w:themeColor="text1"/>
        </w:rPr>
        <w:t xml:space="preserve">)). Dokumentai, kurie turi būti pateikti kartu su pasiūlymu, nurodyti </w:t>
      </w:r>
      <w:r w:rsidRPr="00CB5F61">
        <w:rPr>
          <w:i/>
          <w:iCs/>
          <w:color w:val="000000" w:themeColor="text1"/>
        </w:rPr>
        <w:t>SPS.</w:t>
      </w:r>
    </w:p>
    <w:p w14:paraId="397663C6"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 xml:space="preserve">Reikalavimai pasiūlymo pasirašymui yra nurodyti </w:t>
      </w:r>
      <w:r w:rsidRPr="00CB5F61">
        <w:rPr>
          <w:i/>
          <w:iCs/>
          <w:color w:val="000000" w:themeColor="text1"/>
        </w:rPr>
        <w:t>SPS</w:t>
      </w:r>
      <w:r w:rsidRPr="00CB5F61">
        <w:rPr>
          <w:b/>
          <w:bCs/>
          <w:i/>
          <w:iCs/>
          <w:color w:val="000000" w:themeColor="text1"/>
        </w:rPr>
        <w:t xml:space="preserve">. </w:t>
      </w:r>
    </w:p>
    <w:p w14:paraId="0DDE62B2"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Pasiūlymas turi būti teikiamas tik elektroninėmis priemonėmis, naudojantis CVP</w:t>
      </w:r>
      <w:r>
        <w:rPr>
          <w:color w:val="000000" w:themeColor="text1"/>
        </w:rPr>
        <w:t> </w:t>
      </w:r>
      <w:r w:rsidRPr="000B1062">
        <w:rPr>
          <w:color w:val="000000" w:themeColor="text1"/>
        </w:rPr>
        <w:t xml:space="preserve">IS. Pateikiami dokumentai ar skaitmeninės dokumentų kopijos turi būti prieinami, naudojant nediskriminuojančius, visuotinai prieinamus duomenų failų formatus (pvz., doc, docx, adoc, pdf, xls, xlsx, jpg, jpeg, pps, ppsx, gif).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w:t>
      </w:r>
      <w:r>
        <w:rPr>
          <w:color w:val="000000" w:themeColor="text1"/>
        </w:rPr>
        <w:t>t</w:t>
      </w:r>
      <w:r w:rsidRPr="000B1062">
        <w:rPr>
          <w:color w:val="000000" w:themeColor="text1"/>
        </w:rPr>
        <w:t xml:space="preserve">iekėjams ir nebus vertinami. </w:t>
      </w:r>
    </w:p>
    <w:p w14:paraId="277D103F" w14:textId="77777777" w:rsidR="00ED7B8F" w:rsidRPr="000B1062" w:rsidRDefault="00ED7B8F" w:rsidP="00ED7B8F">
      <w:pPr>
        <w:pStyle w:val="Default"/>
        <w:numPr>
          <w:ilvl w:val="0"/>
          <w:numId w:val="1"/>
        </w:numPr>
        <w:spacing w:after="80"/>
        <w:ind w:left="0" w:firstLine="0"/>
        <w:jc w:val="both"/>
        <w:rPr>
          <w:color w:val="000000" w:themeColor="text1"/>
        </w:rPr>
      </w:pPr>
      <w:bookmarkStart w:id="5" w:name="_Hlk208977751"/>
      <w:r w:rsidRPr="000B1062">
        <w:rPr>
          <w:color w:val="000000" w:themeColor="text1"/>
        </w:rPr>
        <w:t xml:space="preserve">Pasiūlymas turi būti parengtas lietuvių </w:t>
      </w:r>
      <w:r w:rsidRPr="00CB5F61">
        <w:rPr>
          <w:color w:val="000000" w:themeColor="text1"/>
        </w:rPr>
        <w:t xml:space="preserve">kalba, </w:t>
      </w:r>
      <w:r w:rsidRPr="00CB5F61">
        <w:rPr>
          <w:i/>
          <w:iCs/>
          <w:color w:val="000000" w:themeColor="text1"/>
        </w:rPr>
        <w:t xml:space="preserve">jeigu SPS nenurodyta kitaip.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r w:rsidRPr="127DD6E8">
        <w:t xml:space="preserve">Perkančiajai organizacijai turint įtarimų dėl pasiūlyme pateikto dokumento vertimo kokybės ir (ar) jo atitikties dokumento originalo turiniui, perkančioji organizacija reikalauja </w:t>
      </w:r>
      <w:r w:rsidRPr="00877D3F">
        <w:rPr>
          <w:color w:val="auto"/>
        </w:rPr>
        <w:t>pateikti vertimą atlikusio asmens parašu ir vertimų biuro antspaudu (jei turi) patvirtintą šio dokumento vertimą</w:t>
      </w:r>
      <w:r w:rsidRPr="000B1062">
        <w:rPr>
          <w:color w:val="000000" w:themeColor="text1"/>
        </w:rPr>
        <w:t xml:space="preserve">,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r w:rsidRPr="000B1062">
        <w:rPr>
          <w:color w:val="000000" w:themeColor="text1"/>
        </w:rPr>
        <w:t xml:space="preserve">. Kilus ginčui, pirmenybė yra teikiama dokumentams ar dokumentų vertimui lietuvių kalba, išskyrus pasiūlymo galiojimo užtikrinimo dokumentą, kai pirmenybė teikiama originaliam tekstui. </w:t>
      </w:r>
    </w:p>
    <w:bookmarkEnd w:id="5"/>
    <w:p w14:paraId="03E5029A"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Pasiūlyme nurodoma pirkimo kaina turi būti apskaičiuota ir išreikšta taip, kaip nurodyta </w:t>
      </w:r>
      <w:r>
        <w:rPr>
          <w:i/>
          <w:iCs/>
          <w:color w:val="000000" w:themeColor="text1"/>
        </w:rPr>
        <w:t>SPS</w:t>
      </w:r>
      <w:r w:rsidRPr="000B1062">
        <w:rPr>
          <w:i/>
          <w:iCs/>
          <w:color w:val="000000" w:themeColor="text1"/>
        </w:rPr>
        <w:t xml:space="preserve"> priede „Pasiūlymo forma“. </w:t>
      </w:r>
      <w:r w:rsidRPr="000B1062">
        <w:rPr>
          <w:color w:val="000000" w:themeColor="text1"/>
        </w:rPr>
        <w:t xml:space="preserve">Apskaičiuojant kainą turi būti atsižvelgta į visą pirkimo dokumentuose nurodytą pirkimo objekto apimtį ir reikalavimus, į pasiūlymo kainos sudėtines dalis, į techninės specifikacijos reikalavimus, į pirkimo sutarties projekte numatytą atsiskaitymo už atliktus darbus/suteiktas paslaugas terminą bei į visus kitus šių pirkimo dokumentų reikalavimus. Į kainą turi būti įskaityti visi </w:t>
      </w:r>
      <w:r>
        <w:rPr>
          <w:color w:val="000000" w:themeColor="text1"/>
        </w:rPr>
        <w:t>t</w:t>
      </w:r>
      <w:r w:rsidRPr="000B1062">
        <w:rPr>
          <w:color w:val="000000" w:themeColor="text1"/>
        </w:rPr>
        <w:t xml:space="preserve">iekėjo mokami mokesčiai ir visos </w:t>
      </w:r>
      <w:r>
        <w:rPr>
          <w:color w:val="000000" w:themeColor="text1"/>
        </w:rPr>
        <w:t>t</w:t>
      </w:r>
      <w:r w:rsidRPr="000B1062">
        <w:rPr>
          <w:color w:val="000000" w:themeColor="text1"/>
        </w:rPr>
        <w:t>iekėjo patiriamos su pirkimo sutarties vykdymu susijusios</w:t>
      </w:r>
      <w:r>
        <w:rPr>
          <w:color w:val="000000" w:themeColor="text1"/>
        </w:rPr>
        <w:t xml:space="preserve"> išlaidos</w:t>
      </w:r>
      <w:r w:rsidRPr="000B1062">
        <w:rPr>
          <w:color w:val="000000" w:themeColor="text1"/>
        </w:rPr>
        <w:t xml:space="preserve">, taip pat ir atsiskaitymo dokumentų pateikimas (jei tokių išlaidų būtų). </w:t>
      </w:r>
    </w:p>
    <w:p w14:paraId="03A18CE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Visos kainos ir visi įkainiai visuose pasiūlymo dokumentuose turi būti įrašomos eurais, apvalinant dviem skaitmenimis po kablelio. Jei trečias skaičius po kablelio yra nuo 0 iki 4, antrasis skaičius po kablelio paliekamas koks yra, jei trečias skaičius po kablelio yra nuo 5 iki 9, antr</w:t>
      </w:r>
      <w:r>
        <w:rPr>
          <w:color w:val="000000" w:themeColor="text1"/>
        </w:rPr>
        <w:t>asis</w:t>
      </w:r>
      <w:r w:rsidRPr="000B1062">
        <w:rPr>
          <w:color w:val="000000" w:themeColor="text1"/>
        </w:rPr>
        <w:t xml:space="preserve"> skaiči</w:t>
      </w:r>
      <w:r>
        <w:rPr>
          <w:color w:val="000000" w:themeColor="text1"/>
        </w:rPr>
        <w:t>us</w:t>
      </w:r>
      <w:r w:rsidRPr="000B1062">
        <w:rPr>
          <w:color w:val="000000" w:themeColor="text1"/>
        </w:rPr>
        <w:t xml:space="preserve"> po kablelio padidinamas vienu vienetu. </w:t>
      </w:r>
    </w:p>
    <w:p w14:paraId="67A6AA1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Pasiūlymas turi būti pateiktas iki skelbime </w:t>
      </w:r>
      <w:r>
        <w:rPr>
          <w:color w:val="000000" w:themeColor="text1"/>
        </w:rPr>
        <w:t xml:space="preserve">apie pirkimą </w:t>
      </w:r>
      <w:r w:rsidRPr="000B1062">
        <w:rPr>
          <w:color w:val="000000" w:themeColor="text1"/>
        </w:rPr>
        <w:t xml:space="preserve">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w:t>
      </w:r>
      <w:r>
        <w:rPr>
          <w:color w:val="000000" w:themeColor="text1"/>
        </w:rPr>
        <w:t>t</w:t>
      </w:r>
      <w:r w:rsidRPr="000B1062">
        <w:rPr>
          <w:color w:val="000000" w:themeColor="text1"/>
        </w:rPr>
        <w:t xml:space="preserve">iekėjams. Perkančioji organizacija neatsako dėl pasiūlymų, kurie nebuvo gauti ar buvo gauti pavėluotai dėl </w:t>
      </w:r>
      <w:r>
        <w:rPr>
          <w:color w:val="000000" w:themeColor="text1"/>
        </w:rPr>
        <w:t>t</w:t>
      </w:r>
      <w:r w:rsidRPr="000B1062">
        <w:rPr>
          <w:color w:val="000000" w:themeColor="text1"/>
        </w:rPr>
        <w:t xml:space="preserve">iekėjo ryšių ir telekomunikacinių priemonių, CVP IS darbo sutrikimų ar kitų nenumatytų atvejų. Tiekėjams siūloma rengti pasiūlymus taip, kad liktų pakankamai laiko jiems laiku ir tinkamai pateikti. Pasiūlymai, gauti po nustatytos pasiūlymų pateikimo termino pabaigos, nebus vertinami. Sutrikus CVP IS veikimui, Tiekėjai turi imtis veiksmų, numatytų Rekomendacijose dėl veiksmų, kurių turėtų imtis pirkimo vykdytojai ir </w:t>
      </w:r>
      <w:r>
        <w:rPr>
          <w:color w:val="000000" w:themeColor="text1"/>
        </w:rPr>
        <w:t>t</w:t>
      </w:r>
      <w:r w:rsidRPr="000B1062">
        <w:rPr>
          <w:color w:val="000000" w:themeColor="text1"/>
        </w:rPr>
        <w:t>iekėjai, sutrikus Centrinės viešųjų pirkimų informacinės sistemos veikimui</w:t>
      </w:r>
      <w:r w:rsidRPr="000B1062">
        <w:rPr>
          <w:rStyle w:val="Puslapioinaosnuoroda"/>
          <w:color w:val="000000" w:themeColor="text1"/>
        </w:rPr>
        <w:footnoteReference w:id="2"/>
      </w:r>
      <w:r w:rsidRPr="000B1062">
        <w:rPr>
          <w:color w:val="000000" w:themeColor="text1"/>
        </w:rPr>
        <w:t xml:space="preserve">, patvirtintose Viešųjų pirkimų tarnybos direktoriaus 2018 m. kovo 15 d. įsakymu Nr. 1S-31. </w:t>
      </w:r>
    </w:p>
    <w:p w14:paraId="7FD92FF0"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Kol nesibaigė pasiūlymų pateikimo terminas, </w:t>
      </w:r>
      <w:r>
        <w:rPr>
          <w:color w:val="000000" w:themeColor="text1"/>
        </w:rPr>
        <w:t>t</w:t>
      </w:r>
      <w:r w:rsidRPr="000B1062">
        <w:rPr>
          <w:color w:val="000000" w:themeColor="text1"/>
        </w:rPr>
        <w:t xml:space="preserve">iekėjas turi teisę CVP IS priemonėmis pakeisti arba atšaukti savo pasiūlymą, neprarasdamas teisės į pasiūlymo galiojimo užtikrinimą, jei toks užtikrinimas yra reikalaujamas. Po pasiūlymų pateikimo termino pabaigos toks pakeitimas arba pranešimas, kad pasiūlymas atšaukiamas, nebus pripažįstamas galiojančiu. </w:t>
      </w:r>
    </w:p>
    <w:p w14:paraId="4A1111BC" w14:textId="77777777" w:rsidR="00ED7B8F" w:rsidRDefault="00ED7B8F" w:rsidP="00ED7B8F">
      <w:pPr>
        <w:pStyle w:val="Default"/>
        <w:jc w:val="both"/>
        <w:rPr>
          <w:color w:val="000000" w:themeColor="text1"/>
        </w:rPr>
      </w:pPr>
    </w:p>
    <w:p w14:paraId="0BE22368" w14:textId="77777777" w:rsidR="00ED7B8F" w:rsidRPr="00A8417E" w:rsidRDefault="00ED7B8F" w:rsidP="00ED7B8F">
      <w:pPr>
        <w:pStyle w:val="Antrat1"/>
      </w:pPr>
      <w:bookmarkStart w:id="6" w:name="_Toc185671664"/>
      <w:r w:rsidRPr="00A8417E">
        <w:t>INFORMACIJA, SUSIJUSI SU PIRKIMO SĄLYGŲ PAAIŠKINIMAIS / PATIKSLINIMAIS</w:t>
      </w:r>
      <w:bookmarkEnd w:id="6"/>
      <w:r w:rsidRPr="00A8417E">
        <w:t xml:space="preserve"> </w:t>
      </w:r>
    </w:p>
    <w:p w14:paraId="7D74F28B" w14:textId="77777777" w:rsidR="00ED7B8F" w:rsidRPr="000B1062" w:rsidRDefault="00ED7B8F" w:rsidP="00ED7B8F">
      <w:pPr>
        <w:autoSpaceDE w:val="0"/>
        <w:autoSpaceDN w:val="0"/>
        <w:adjustRightInd w:val="0"/>
        <w:spacing w:after="0" w:line="240" w:lineRule="auto"/>
        <w:jc w:val="both"/>
        <w:rPr>
          <w:rFonts w:ascii="Times New Roman" w:hAnsi="Times New Roman" w:cs="Times New Roman"/>
          <w:color w:val="000000" w:themeColor="text1"/>
          <w:sz w:val="24"/>
          <w:szCs w:val="24"/>
        </w:rPr>
      </w:pPr>
    </w:p>
    <w:p w14:paraId="0A89AD52" w14:textId="77777777" w:rsidR="00ED7B8F" w:rsidRPr="000B1062" w:rsidRDefault="00ED7B8F" w:rsidP="00ED7B8F">
      <w:pPr>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rPr>
      </w:pPr>
      <w:r w:rsidRPr="000B1062">
        <w:rPr>
          <w:rFonts w:ascii="Times New Roman" w:hAnsi="Times New Roman" w:cs="Times New Roman"/>
          <w:color w:val="000000" w:themeColor="text1"/>
          <w:sz w:val="24"/>
          <w:szCs w:val="24"/>
        </w:rPr>
        <w:t xml:space="preserve">Tiekėjai </w:t>
      </w:r>
      <w:r>
        <w:rPr>
          <w:rFonts w:ascii="Times New Roman" w:hAnsi="Times New Roman" w:cs="Times New Roman"/>
          <w:color w:val="000000" w:themeColor="text1"/>
          <w:sz w:val="24"/>
          <w:szCs w:val="24"/>
        </w:rPr>
        <w:t>BPS</w:t>
      </w:r>
      <w:r w:rsidRPr="000B1062">
        <w:rPr>
          <w:rFonts w:ascii="Times New Roman" w:hAnsi="Times New Roman" w:cs="Times New Roman"/>
          <w:i/>
          <w:iCs/>
          <w:color w:val="000000" w:themeColor="text1"/>
          <w:sz w:val="24"/>
          <w:szCs w:val="24"/>
        </w:rPr>
        <w:t xml:space="preserve"> </w:t>
      </w:r>
      <w:r w:rsidRPr="000B1062">
        <w:rPr>
          <w:rFonts w:ascii="Times New Roman" w:hAnsi="Times New Roman" w:cs="Times New Roman"/>
          <w:color w:val="000000" w:themeColor="text1"/>
          <w:sz w:val="24"/>
          <w:szCs w:val="24"/>
        </w:rPr>
        <w:t xml:space="preserve">nustatytomis priemonėmis ir terminais gali prašyti, kad Perkančioji organizacija paaiškintų arba patikslintų pirkimo dokumentus: </w:t>
      </w:r>
    </w:p>
    <w:tbl>
      <w:tblPr>
        <w:tblStyle w:val="Lentelstinklelis"/>
        <w:tblW w:w="10060" w:type="dxa"/>
        <w:tblLook w:val="04A0" w:firstRow="1" w:lastRow="0" w:firstColumn="1" w:lastColumn="0" w:noHBand="0" w:noVBand="1"/>
      </w:tblPr>
      <w:tblGrid>
        <w:gridCol w:w="3116"/>
        <w:gridCol w:w="3400"/>
        <w:gridCol w:w="3544"/>
      </w:tblGrid>
      <w:tr w:rsidR="00ED7B8F" w:rsidRPr="000B1062" w14:paraId="12CF36CD" w14:textId="77777777" w:rsidTr="006306E8">
        <w:tc>
          <w:tcPr>
            <w:tcW w:w="3116" w:type="dxa"/>
          </w:tcPr>
          <w:tbl>
            <w:tblPr>
              <w:tblW w:w="0" w:type="auto"/>
              <w:tblBorders>
                <w:top w:val="nil"/>
                <w:left w:val="nil"/>
                <w:bottom w:val="nil"/>
                <w:right w:val="nil"/>
              </w:tblBorders>
              <w:tblLook w:val="0000" w:firstRow="0" w:lastRow="0" w:firstColumn="0" w:lastColumn="0" w:noHBand="0" w:noVBand="0"/>
            </w:tblPr>
            <w:tblGrid>
              <w:gridCol w:w="1730"/>
            </w:tblGrid>
            <w:tr w:rsidR="00ED7B8F" w:rsidRPr="00442876" w14:paraId="248557A8" w14:textId="77777777" w:rsidTr="006306E8">
              <w:trPr>
                <w:trHeight w:val="103"/>
              </w:trPr>
              <w:tc>
                <w:tcPr>
                  <w:tcW w:w="0" w:type="auto"/>
                </w:tcPr>
                <w:p w14:paraId="5ECAC8C7" w14:textId="77777777" w:rsidR="00ED7B8F" w:rsidRPr="00B25745" w:rsidRDefault="00ED7B8F" w:rsidP="006306E8">
                  <w:pPr>
                    <w:autoSpaceDE w:val="0"/>
                    <w:autoSpaceDN w:val="0"/>
                    <w:adjustRightInd w:val="0"/>
                    <w:spacing w:after="0" w:line="240" w:lineRule="auto"/>
                    <w:rPr>
                      <w:rFonts w:ascii="Times New Roman" w:hAnsi="Times New Roman" w:cs="Times New Roman"/>
                      <w:b/>
                      <w:bCs/>
                      <w:color w:val="000000" w:themeColor="text1"/>
                      <w:sz w:val="24"/>
                      <w:szCs w:val="24"/>
                    </w:rPr>
                  </w:pPr>
                  <w:r w:rsidRPr="00B25745">
                    <w:rPr>
                      <w:rFonts w:ascii="Times New Roman" w:hAnsi="Times New Roman" w:cs="Times New Roman"/>
                      <w:b/>
                      <w:bCs/>
                      <w:color w:val="000000" w:themeColor="text1"/>
                      <w:sz w:val="24"/>
                      <w:szCs w:val="24"/>
                    </w:rPr>
                    <w:t xml:space="preserve">Pirkimo būdas </w:t>
                  </w:r>
                </w:p>
              </w:tc>
            </w:tr>
          </w:tbl>
          <w:p w14:paraId="2A8087F2" w14:textId="77777777" w:rsidR="00ED7B8F" w:rsidRPr="00B25745" w:rsidRDefault="00ED7B8F" w:rsidP="006306E8">
            <w:pPr>
              <w:pStyle w:val="Default"/>
              <w:jc w:val="both"/>
              <w:rPr>
                <w:b/>
                <w:bCs/>
                <w:color w:val="000000" w:themeColor="text1"/>
              </w:rPr>
            </w:pPr>
          </w:p>
        </w:tc>
        <w:tc>
          <w:tcPr>
            <w:tcW w:w="3400" w:type="dxa"/>
          </w:tcPr>
          <w:p w14:paraId="1FEC266F" w14:textId="77777777" w:rsidR="00ED7B8F" w:rsidRPr="00B25745" w:rsidRDefault="00ED7B8F" w:rsidP="006306E8">
            <w:pPr>
              <w:pStyle w:val="Default"/>
              <w:jc w:val="both"/>
              <w:rPr>
                <w:b/>
                <w:bCs/>
                <w:color w:val="000000" w:themeColor="text1"/>
              </w:rPr>
            </w:pPr>
            <w:r w:rsidRPr="00B25745">
              <w:rPr>
                <w:b/>
                <w:bCs/>
                <w:color w:val="000000" w:themeColor="text1"/>
              </w:rPr>
              <w:t xml:space="preserve">Terminas </w:t>
            </w:r>
            <w:r>
              <w:rPr>
                <w:b/>
                <w:bCs/>
                <w:color w:val="000000" w:themeColor="text1"/>
              </w:rPr>
              <w:t>t</w:t>
            </w:r>
            <w:r w:rsidRPr="00B25745">
              <w:rPr>
                <w:b/>
                <w:bCs/>
                <w:color w:val="000000" w:themeColor="text1"/>
              </w:rPr>
              <w:t>iekėjui pateikti prašymą dėl pirkimo dokumentų paaiškinimo/ patikslinimo</w:t>
            </w:r>
          </w:p>
        </w:tc>
        <w:tc>
          <w:tcPr>
            <w:tcW w:w="3544" w:type="dxa"/>
          </w:tcPr>
          <w:p w14:paraId="418B29CB" w14:textId="77777777" w:rsidR="00ED7B8F" w:rsidRPr="00B25745" w:rsidRDefault="00ED7B8F" w:rsidP="006306E8">
            <w:pPr>
              <w:pStyle w:val="Default"/>
              <w:jc w:val="both"/>
              <w:rPr>
                <w:b/>
                <w:bCs/>
                <w:color w:val="000000" w:themeColor="text1"/>
              </w:rPr>
            </w:pPr>
            <w:r w:rsidRPr="00B25745">
              <w:rPr>
                <w:b/>
                <w:bCs/>
                <w:color w:val="000000" w:themeColor="text1"/>
              </w:rPr>
              <w:t xml:space="preserve">Terminas Perkančiajai organizacijai pateikti </w:t>
            </w:r>
            <w:r>
              <w:rPr>
                <w:b/>
                <w:bCs/>
                <w:color w:val="000000" w:themeColor="text1"/>
              </w:rPr>
              <w:t>t</w:t>
            </w:r>
            <w:r w:rsidRPr="00B25745">
              <w:rPr>
                <w:b/>
                <w:bCs/>
                <w:color w:val="000000" w:themeColor="text1"/>
              </w:rPr>
              <w:t>iekėjams pirkimo dokumentų paaiškinimus/ patikslinimus</w:t>
            </w:r>
          </w:p>
        </w:tc>
      </w:tr>
      <w:tr w:rsidR="00ED7B8F" w:rsidRPr="000B1062" w14:paraId="3BC18E61" w14:textId="77777777" w:rsidTr="006306E8">
        <w:tc>
          <w:tcPr>
            <w:tcW w:w="3116" w:type="dxa"/>
          </w:tcPr>
          <w:p w14:paraId="32761916" w14:textId="77777777" w:rsidR="00ED7B8F" w:rsidRPr="000B1062" w:rsidRDefault="00ED7B8F" w:rsidP="006306E8">
            <w:pPr>
              <w:pStyle w:val="Default"/>
              <w:jc w:val="both"/>
              <w:rPr>
                <w:color w:val="000000" w:themeColor="text1"/>
              </w:rPr>
            </w:pPr>
            <w:r w:rsidRPr="000B1062">
              <w:rPr>
                <w:color w:val="000000" w:themeColor="text1"/>
              </w:rPr>
              <w:t>Tarptautinis pirkimas</w:t>
            </w:r>
          </w:p>
        </w:tc>
        <w:tc>
          <w:tcPr>
            <w:tcW w:w="3400" w:type="dxa"/>
          </w:tcPr>
          <w:p w14:paraId="77AD26D3" w14:textId="77777777" w:rsidR="00ED7B8F" w:rsidRPr="000B1062" w:rsidRDefault="00ED7B8F" w:rsidP="006306E8">
            <w:pPr>
              <w:pStyle w:val="Default"/>
              <w:jc w:val="both"/>
              <w:rPr>
                <w:color w:val="000000" w:themeColor="text1"/>
              </w:rPr>
            </w:pPr>
            <w:r w:rsidRPr="000B1062">
              <w:rPr>
                <w:color w:val="000000" w:themeColor="text1"/>
              </w:rPr>
              <w:t>ne vėliau kaip likus 9 (devynioms) darbo dienoms iki pasiūlymų pateikimo termino pabaigos</w:t>
            </w:r>
          </w:p>
        </w:tc>
        <w:tc>
          <w:tcPr>
            <w:tcW w:w="3544" w:type="dxa"/>
          </w:tcPr>
          <w:p w14:paraId="48B75195" w14:textId="77777777" w:rsidR="00ED7B8F" w:rsidRPr="000B1062" w:rsidRDefault="00ED7B8F" w:rsidP="006306E8">
            <w:pPr>
              <w:pStyle w:val="Default"/>
              <w:jc w:val="both"/>
              <w:rPr>
                <w:color w:val="000000" w:themeColor="text1"/>
              </w:rPr>
            </w:pPr>
            <w:r w:rsidRPr="000B1062">
              <w:rPr>
                <w:color w:val="000000" w:themeColor="text1"/>
              </w:rPr>
              <w:t>ne vėliau kaip likus 6 (šešioms) dienoms iki pasiūlymų pateikimo termino pabaigos.</w:t>
            </w:r>
          </w:p>
        </w:tc>
      </w:tr>
      <w:tr w:rsidR="00ED7B8F" w:rsidRPr="000B1062" w14:paraId="1030452E" w14:textId="77777777" w:rsidTr="006306E8">
        <w:tc>
          <w:tcPr>
            <w:tcW w:w="3116" w:type="dxa"/>
          </w:tcPr>
          <w:p w14:paraId="0B80037F" w14:textId="77777777" w:rsidR="00ED7B8F" w:rsidRPr="000B1062" w:rsidRDefault="00ED7B8F" w:rsidP="006306E8">
            <w:pPr>
              <w:pStyle w:val="Default"/>
              <w:jc w:val="both"/>
              <w:rPr>
                <w:color w:val="000000" w:themeColor="text1"/>
              </w:rPr>
            </w:pPr>
            <w:r w:rsidRPr="000B1062">
              <w:rPr>
                <w:color w:val="000000" w:themeColor="text1"/>
              </w:rPr>
              <w:t>Supaprastintas pirkimas</w:t>
            </w:r>
          </w:p>
        </w:tc>
        <w:tc>
          <w:tcPr>
            <w:tcW w:w="3400" w:type="dxa"/>
          </w:tcPr>
          <w:p w14:paraId="4912D3F6" w14:textId="77777777" w:rsidR="00ED7B8F" w:rsidRPr="000B1062" w:rsidRDefault="00ED7B8F" w:rsidP="006306E8">
            <w:pPr>
              <w:pStyle w:val="Default"/>
              <w:jc w:val="both"/>
              <w:rPr>
                <w:color w:val="000000" w:themeColor="text1"/>
              </w:rPr>
            </w:pPr>
            <w:r w:rsidRPr="000B1062">
              <w:rPr>
                <w:color w:val="000000" w:themeColor="text1"/>
              </w:rPr>
              <w:t>ne vėliau kaip likus 5 (penkioms) darbo dienoms iki pasiūlymų pateikimo termino pabaigos</w:t>
            </w:r>
          </w:p>
        </w:tc>
        <w:tc>
          <w:tcPr>
            <w:tcW w:w="3544" w:type="dxa"/>
          </w:tcPr>
          <w:p w14:paraId="725A6060" w14:textId="77777777" w:rsidR="00ED7B8F" w:rsidRPr="000B1062" w:rsidRDefault="00ED7B8F" w:rsidP="006306E8">
            <w:pPr>
              <w:pStyle w:val="Default"/>
              <w:jc w:val="both"/>
              <w:rPr>
                <w:color w:val="000000" w:themeColor="text1"/>
              </w:rPr>
            </w:pPr>
            <w:r w:rsidRPr="000B1062">
              <w:rPr>
                <w:color w:val="000000" w:themeColor="text1"/>
              </w:rPr>
              <w:t>ne vėliau kaip likus 4 (keturioms) dienoms iki pasiūlymų pateikimo termino pabaigos.</w:t>
            </w:r>
          </w:p>
        </w:tc>
      </w:tr>
    </w:tbl>
    <w:p w14:paraId="26DAA465" w14:textId="77777777" w:rsidR="00ED7B8F" w:rsidRPr="000B1062" w:rsidRDefault="00ED7B8F" w:rsidP="00ED7B8F">
      <w:pPr>
        <w:pStyle w:val="Default"/>
        <w:numPr>
          <w:ilvl w:val="0"/>
          <w:numId w:val="1"/>
        </w:numPr>
        <w:spacing w:before="80" w:after="80"/>
        <w:ind w:left="0" w:firstLine="0"/>
        <w:jc w:val="both"/>
        <w:rPr>
          <w:color w:val="000000" w:themeColor="text1"/>
        </w:rPr>
      </w:pPr>
      <w:r w:rsidRPr="000B1062">
        <w:rPr>
          <w:color w:val="000000" w:themeColor="text1"/>
        </w:rPr>
        <w:t xml:space="preserve">Jeigu </w:t>
      </w:r>
      <w:r>
        <w:rPr>
          <w:color w:val="000000" w:themeColor="text1"/>
        </w:rPr>
        <w:t>t</w:t>
      </w:r>
      <w:r w:rsidRPr="000B1062">
        <w:rPr>
          <w:color w:val="000000" w:themeColor="text1"/>
        </w:rPr>
        <w:t xml:space="preserve">iekėjai papildomos su pirkimo dokumentais susijusios informacijos paprašo vėliau nei nurodyta šiame </w:t>
      </w:r>
      <w:r>
        <w:rPr>
          <w:color w:val="000000" w:themeColor="text1"/>
        </w:rPr>
        <w:t>BPS</w:t>
      </w:r>
      <w:r w:rsidRPr="000B1062">
        <w:rPr>
          <w:color w:val="000000" w:themeColor="text1"/>
        </w:rPr>
        <w:t xml:space="preserve"> skyriuje – Perkančioji organizacija tokių prašymų nagrinėti ir papildomos informacijos </w:t>
      </w:r>
      <w:r>
        <w:rPr>
          <w:color w:val="000000" w:themeColor="text1"/>
        </w:rPr>
        <w:t>t</w:t>
      </w:r>
      <w:r w:rsidRPr="000B1062">
        <w:rPr>
          <w:color w:val="000000" w:themeColor="text1"/>
        </w:rPr>
        <w:t>iekėjams pateikti neprivalo.</w:t>
      </w:r>
    </w:p>
    <w:p w14:paraId="2CE1706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turinio keisti nebus galima.</w:t>
      </w:r>
    </w:p>
    <w:p w14:paraId="5FA15A8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Pirkimo dokumentų paaiškinimai ir patikslinimai skelbiami CVP IS priemonėmis ir siunčiami prašymą pateikusiam bei visiems prie pirkimo prisijungusiems </w:t>
      </w:r>
      <w:r>
        <w:rPr>
          <w:color w:val="000000" w:themeColor="text1"/>
        </w:rPr>
        <w:t>t</w:t>
      </w:r>
      <w:r w:rsidRPr="000B1062">
        <w:rPr>
          <w:color w:val="000000" w:themeColor="text1"/>
        </w:rPr>
        <w:t>iekėjams, neatskleidžiant prašymą pateikusiojo tapatybės. Jei paaiškinimai ar patikslinimai teikiami Perkančiosios organizacijos iniciatyva, jie skelbiami CVP IS priemonėmis</w:t>
      </w:r>
      <w:r>
        <w:rPr>
          <w:color w:val="000000" w:themeColor="text1"/>
        </w:rPr>
        <w:t>, t</w:t>
      </w:r>
      <w:r w:rsidRPr="00871DA3">
        <w:rPr>
          <w:color w:val="000000" w:themeColor="text1"/>
        </w:rPr>
        <w:t>aip pat informuojami prie pirkimo prisijungę tiekėjai</w:t>
      </w:r>
      <w:r w:rsidRPr="000B1062">
        <w:rPr>
          <w:color w:val="000000" w:themeColor="text1"/>
        </w:rPr>
        <w:t>. Tiekėjui, prieš teikiant pasiūlymą</w:t>
      </w:r>
      <w:r>
        <w:rPr>
          <w:color w:val="000000" w:themeColor="text1"/>
        </w:rPr>
        <w:t>,</w:t>
      </w:r>
      <w:r w:rsidRPr="000B1062">
        <w:rPr>
          <w:color w:val="000000" w:themeColor="text1"/>
        </w:rPr>
        <w:t xml:space="preserve"> rekomenduojama pasitikrinti, ar Perkančioji organizacija nėra paskelbusi pirkimo dokumentų paaiškinimų, patikslinimų.</w:t>
      </w:r>
    </w:p>
    <w:p w14:paraId="4C1BFC8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Jei Perkančioji organizacija paaiškinimų ar patikslinimų nepateikia iki šiame Bendrųjų pirkimo sąlygų skyriuje nurodyto termino, pasiūlymų pateikimo terminas yra nukeliamas</w:t>
      </w:r>
      <w:r>
        <w:rPr>
          <w:color w:val="000000" w:themeColor="text1"/>
        </w:rPr>
        <w:t xml:space="preserve"> </w:t>
      </w:r>
      <w:r>
        <w:t>ne trumpesniam laikui nei tiek, kiek vėluojama juos pateikti</w:t>
      </w:r>
      <w:r w:rsidRPr="000B1062">
        <w:rPr>
          <w:color w:val="000000" w:themeColor="text1"/>
        </w:rPr>
        <w:t xml:space="preserve">. Tarptautinių pirkimų atveju negali būti daromi tokie esminiai pirkimo sąlygų pakeitimai, </w:t>
      </w:r>
      <w:r>
        <w:t>dėl kurių būtų buvę galima leisti dalyvauti kitiems kandidatams, negu iš pradžių atrinktiesiems, arba pirkimo procedūra būtų pritraukusi daugiau dalyvių</w:t>
      </w:r>
      <w:r w:rsidRPr="000B1062">
        <w:rPr>
          <w:color w:val="000000" w:themeColor="text1"/>
        </w:rPr>
        <w:t>.</w:t>
      </w:r>
    </w:p>
    <w:p w14:paraId="68B4E74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Kai teikiant pirkimo dokumentų paaiškinimą ar patikslinimą yra tikslinama pirkimo skelbime paskelbta informacija, </w:t>
      </w:r>
      <w:r>
        <w:rPr>
          <w:color w:val="000000" w:themeColor="text1"/>
        </w:rPr>
        <w:t>atitinkamai patikslinamas skelbimas</w:t>
      </w:r>
      <w:r w:rsidRPr="000B1062">
        <w:rPr>
          <w:color w:val="000000" w:themeColor="text1"/>
        </w:rPr>
        <w:t xml:space="preserve"> ir, jei reikia, pratęsiamas pasiūlymų pateikimo terminas protingumo kriterijų atitinkančiam terminui, per kurį </w:t>
      </w:r>
      <w:r>
        <w:rPr>
          <w:color w:val="000000" w:themeColor="text1"/>
        </w:rPr>
        <w:t>t</w:t>
      </w:r>
      <w:r w:rsidRPr="000B1062">
        <w:rPr>
          <w:color w:val="000000" w:themeColor="text1"/>
        </w:rPr>
        <w:t>iekėjai, rengdami pasiūlymus, galėtų atsižvelgti į patikslinimus.</w:t>
      </w:r>
    </w:p>
    <w:p w14:paraId="7F191C6D" w14:textId="77777777" w:rsidR="00ED7B8F" w:rsidRPr="007D5EAD" w:rsidRDefault="00ED7B8F" w:rsidP="00ED7B8F">
      <w:pPr>
        <w:pStyle w:val="Default"/>
        <w:numPr>
          <w:ilvl w:val="0"/>
          <w:numId w:val="1"/>
        </w:numPr>
        <w:ind w:left="0" w:firstLine="0"/>
        <w:jc w:val="both"/>
        <w:rPr>
          <w:color w:val="000000" w:themeColor="text1"/>
        </w:rPr>
      </w:pPr>
      <w:bookmarkStart w:id="7" w:name="_Hlk208978512"/>
      <w:r w:rsidRPr="2F180F3F">
        <w:t xml:space="preserve">Perkančioji organizacija savo iniciatyva gali paaiškinti (patikslinti) </w:t>
      </w:r>
      <w:r>
        <w:t>p</w:t>
      </w:r>
      <w:r w:rsidRPr="2F180F3F">
        <w:t xml:space="preserve">irkimo </w:t>
      </w:r>
      <w:r>
        <w:t>dokumentus</w:t>
      </w:r>
      <w:r w:rsidRPr="2F180F3F">
        <w:t xml:space="preserve"> bet kuriuo metu nepasibaigus pasiūlymų pateikimo terminui. Atsižvelgiant į tokio paaiškinimo, patikslinimo pobūdį, perkančioji organizacija spręs dėl pasiūlymų pateikimo termino nukėlimo. </w:t>
      </w:r>
      <w:r>
        <w:t>Jei pirkimo dokumentų patikslinimų perkančioji organizacija negali pateikti iki kol nesibaigė VPĮ 36 straipsnio 5 dalyje nustatytas terminas, perkančioji organizacija nukels pasiūlymų pateikimo terminą.</w:t>
      </w:r>
      <w:r w:rsidRPr="2F180F3F">
        <w:t xml:space="preserve"> Jei bus tikslinama skelbime paskelbta informacija, perkančioji organizacija patikslins skelbimą ir, esant reikalui, pratęs pasiūlymų pateikimo terminą protingumo kriterijų atitinkančiam laikotarpiui</w:t>
      </w:r>
      <w:bookmarkEnd w:id="7"/>
      <w:r w:rsidRPr="2F180F3F">
        <w:t>.</w:t>
      </w:r>
    </w:p>
    <w:p w14:paraId="0164840D" w14:textId="77777777" w:rsidR="00ED7B8F" w:rsidRPr="007D5EAD" w:rsidRDefault="00ED7B8F" w:rsidP="00ED7B8F">
      <w:pPr>
        <w:pStyle w:val="Default"/>
        <w:jc w:val="both"/>
        <w:rPr>
          <w:color w:val="000000" w:themeColor="text1"/>
        </w:rPr>
      </w:pPr>
    </w:p>
    <w:p w14:paraId="082AA358" w14:textId="77777777" w:rsidR="00ED7B8F" w:rsidRPr="00A8417E" w:rsidRDefault="00ED7B8F" w:rsidP="00ED7B8F">
      <w:pPr>
        <w:pStyle w:val="Antrat1"/>
      </w:pPr>
      <w:bookmarkStart w:id="8" w:name="_Toc185671665"/>
      <w:r w:rsidRPr="00A8417E">
        <w:t>SUSITIKIMAI SU TIEKĖJAIS IR PIRKIMO OBJEKTO APŽIŪRA</w:t>
      </w:r>
      <w:bookmarkEnd w:id="8"/>
    </w:p>
    <w:p w14:paraId="66C9186C" w14:textId="77777777" w:rsidR="00ED7B8F" w:rsidRPr="000B1062" w:rsidRDefault="00ED7B8F" w:rsidP="00ED7B8F">
      <w:pPr>
        <w:pStyle w:val="Default"/>
        <w:jc w:val="both"/>
        <w:rPr>
          <w:b/>
          <w:bCs/>
          <w:color w:val="000000" w:themeColor="text1"/>
        </w:rPr>
      </w:pPr>
    </w:p>
    <w:p w14:paraId="4BBAC814"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nerengs susitikimo su </w:t>
      </w:r>
      <w:r>
        <w:rPr>
          <w:color w:val="000000" w:themeColor="text1"/>
        </w:rPr>
        <w:t>t</w:t>
      </w:r>
      <w:r w:rsidRPr="000B1062">
        <w:rPr>
          <w:color w:val="000000" w:themeColor="text1"/>
        </w:rPr>
        <w:t xml:space="preserve">iekėjais dėl pirkimo dokumentų paaiškinimo,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r w:rsidRPr="000B1062">
        <w:rPr>
          <w:color w:val="000000" w:themeColor="text1"/>
        </w:rPr>
        <w:t>.</w:t>
      </w:r>
    </w:p>
    <w:p w14:paraId="579A8B85"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nerengs pirkimo objekto apžiūros,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p>
    <w:p w14:paraId="5EE74881" w14:textId="77777777" w:rsidR="00ED7B8F" w:rsidRPr="000B1062" w:rsidRDefault="00ED7B8F" w:rsidP="00ED7B8F">
      <w:pPr>
        <w:pStyle w:val="Default"/>
        <w:jc w:val="both"/>
        <w:rPr>
          <w:color w:val="000000" w:themeColor="text1"/>
        </w:rPr>
      </w:pPr>
    </w:p>
    <w:p w14:paraId="69D558DF" w14:textId="77777777" w:rsidR="00ED7B8F" w:rsidRPr="00A8417E" w:rsidRDefault="00ED7B8F" w:rsidP="00ED7B8F">
      <w:pPr>
        <w:pStyle w:val="Antrat1"/>
      </w:pPr>
      <w:bookmarkStart w:id="9" w:name="_Toc185671666"/>
      <w:r w:rsidRPr="00A8417E">
        <w:t>INFORMACIJA APIE ŪKIO SUBJEKTŲ GRUPĖS DALYVAVIMĄ PIRKIME</w:t>
      </w:r>
      <w:bookmarkEnd w:id="9"/>
    </w:p>
    <w:p w14:paraId="38BF6550" w14:textId="77777777" w:rsidR="00ED7B8F" w:rsidRPr="000B1062" w:rsidRDefault="00ED7B8F" w:rsidP="00ED7B8F">
      <w:pPr>
        <w:pStyle w:val="Default"/>
        <w:jc w:val="both"/>
        <w:rPr>
          <w:color w:val="000000" w:themeColor="text1"/>
        </w:rPr>
      </w:pPr>
    </w:p>
    <w:p w14:paraId="219E8309"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Pasiūlymą gali pateikti Ūkio subjektų grupė. Ūkio subjektų grupė, teikianti bendrą pasiūlymą, privalo pateikti jungtinės veiklos sutartį.</w:t>
      </w:r>
    </w:p>
    <w:p w14:paraId="5915A2FF"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Jungtinės veiklos sutartyje turi būti:</w:t>
      </w:r>
    </w:p>
    <w:p w14:paraId="2E1AE95A"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5976FDEE" w14:textId="77777777" w:rsidR="00ED7B8F" w:rsidRPr="009D182C" w:rsidRDefault="00ED7B8F" w:rsidP="00ED7B8F">
      <w:pPr>
        <w:pStyle w:val="Default"/>
        <w:numPr>
          <w:ilvl w:val="1"/>
          <w:numId w:val="1"/>
        </w:numPr>
        <w:spacing w:after="80"/>
        <w:ind w:left="0" w:firstLine="0"/>
        <w:jc w:val="both"/>
        <w:rPr>
          <w:color w:val="000000" w:themeColor="text1"/>
        </w:rPr>
      </w:pPr>
      <w:bookmarkStart w:id="10" w:name="_Hlk208978823"/>
      <w:r>
        <w:t xml:space="preserve">numatyta, </w:t>
      </w:r>
      <w:r w:rsidRPr="74A8A0AC">
        <w:t>kuris šios sutarties dalyvis yra įgaliojamas tiekėjų grupės vardu teikti pasiūlymą, o laimėjus pirkimą, – pasirašyti sutartį su perkančiąja organizacija, teikti sąskaitas</w:t>
      </w:r>
      <w:r>
        <w:t xml:space="preserve"> </w:t>
      </w:r>
      <w:r w:rsidRPr="74A8A0AC">
        <w:t>faktūras atsiskaitymams (mokėjimai bus atliekami tik vienam iš jungtinės veiklos sutarties dalyvių), pasirašyti su sutarties vykdymu susijusius dokumentus (įgaliotas dalyvis) ir kt</w:t>
      </w:r>
      <w:bookmarkEnd w:id="10"/>
      <w:r>
        <w:t>.;</w:t>
      </w:r>
    </w:p>
    <w:p w14:paraId="44F8844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Tuo atveju, jei Ūkio subjektų grupės pasiūlymas bus pripažintas laimėjusiu šį viešąjį pirkimą, Perkančioji organizacija palaikys ryšius tik su atsakingu partneriu, su juo bus sudaroma pirkimo sutartis ir jam bus atliekami mokėjimai.</w:t>
      </w:r>
    </w:p>
    <w:p w14:paraId="0CF86CF2"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Perkančioji organizacija nereikalauja, kad, Ūkio subjektų grupės pateiktą pasiūlymą nustačius laimėjusį ir pasiūlius sudaryti pirkimo sutartį, ši grupė įgytų tam tikrą teisinę formą.</w:t>
      </w:r>
    </w:p>
    <w:p w14:paraId="317833C4" w14:textId="77777777" w:rsidR="00ED7B8F" w:rsidRDefault="00ED7B8F" w:rsidP="00ED7B8F">
      <w:pPr>
        <w:pStyle w:val="Default"/>
        <w:jc w:val="both"/>
        <w:rPr>
          <w:color w:val="000000" w:themeColor="text1"/>
        </w:rPr>
      </w:pPr>
    </w:p>
    <w:p w14:paraId="6B66B45A" w14:textId="77777777" w:rsidR="00ED7B8F" w:rsidRPr="00A8417E" w:rsidRDefault="00ED7B8F" w:rsidP="00ED7B8F">
      <w:pPr>
        <w:pStyle w:val="Antrat1"/>
      </w:pPr>
      <w:bookmarkStart w:id="11" w:name="_Toc185671667"/>
      <w:r w:rsidRPr="00A8417E">
        <w:t>INFORMACIJA APIE RĖMIMĄSI ŪKIO SUBJEKTŲ PAJĖGUMAIS</w:t>
      </w:r>
      <w:bookmarkEnd w:id="11"/>
    </w:p>
    <w:p w14:paraId="5E21CBD7" w14:textId="77777777" w:rsidR="00ED7B8F" w:rsidRPr="000B1062" w:rsidRDefault="00ED7B8F" w:rsidP="00ED7B8F">
      <w:pPr>
        <w:pStyle w:val="Default"/>
        <w:jc w:val="both"/>
        <w:rPr>
          <w:color w:val="000000" w:themeColor="text1"/>
        </w:rPr>
      </w:pPr>
    </w:p>
    <w:p w14:paraId="5195EDB7"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Tiekėjas gali remtis kitų ūkio subjektų pajėgumais, kad atitiktų pirkimo dokumentuose nustatytus finansinio ir ekonominio pajėgumo reikalavimus pagal VPĮ 47 straipsnio 3 dalies nuostatas ar techninio ir profesinio pajėgumo reikalavimus pagal VPĮ 47 straipsnio 6 dalies nuostatas, neatsižvelgiant į ryšio su tais ūkio subjektais teisinį pobūdį. Šiais ūkio subjektais laikomi ir fiziniai asmenys, kuriuos pirkimo laimėjimo ir sutarties sudarymo atveju </w:t>
      </w:r>
      <w:r>
        <w:rPr>
          <w:color w:val="000000" w:themeColor="text1"/>
        </w:rPr>
        <w:t>t</w:t>
      </w:r>
      <w:r w:rsidRPr="000B1062">
        <w:rPr>
          <w:color w:val="000000" w:themeColor="text1"/>
        </w:rPr>
        <w:t>iekėjas ar jo pasitelkiamas ūkio subjektas įdarbins.</w:t>
      </w:r>
    </w:p>
    <w:p w14:paraId="7FCD73EC"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Jeigu reikalaujama išsilavinimo ar profesinės kvalifikacijos, kaip nustatyta VPĮ 51 straipsnio 7 dalies 7 punkte, ar profesinės patirties, </w:t>
      </w:r>
      <w:r>
        <w:rPr>
          <w:color w:val="000000" w:themeColor="text1"/>
        </w:rPr>
        <w:t>t</w:t>
      </w:r>
      <w:r w:rsidRPr="000B1062">
        <w:rPr>
          <w:color w:val="000000" w:themeColor="text1"/>
        </w:rPr>
        <w:t>iekėjas gali remtis kitų ūkio subjektų pajėgumais tik tuo atveju, jeigu tie subjektai patys suteiks paslaugas, atliks darbus, kuriems reikia jų turimų pajėgumų. Ši nuostata taikoma nepažeidžiant pagal VPĮ 49 straipsnio 7 dalį nustatyto reikalavimo.</w:t>
      </w:r>
    </w:p>
    <w:p w14:paraId="07E51AE6" w14:textId="77777777" w:rsidR="00ED7B8F" w:rsidRPr="00346FA8" w:rsidRDefault="00ED7B8F" w:rsidP="00ED7B8F">
      <w:pPr>
        <w:pStyle w:val="Default"/>
        <w:numPr>
          <w:ilvl w:val="0"/>
          <w:numId w:val="1"/>
        </w:numPr>
        <w:spacing w:after="80"/>
        <w:ind w:left="0" w:firstLine="0"/>
        <w:jc w:val="both"/>
        <w:rPr>
          <w:color w:val="000000" w:themeColor="text1"/>
        </w:rPr>
      </w:pPr>
      <w:r w:rsidRPr="00346FA8">
        <w:rPr>
          <w:color w:val="000000" w:themeColor="text1"/>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Perkančioji organizacija iš jo priima bet kokias tai patvirtinančias priemones.</w:t>
      </w:r>
      <w:r w:rsidRPr="00346FA8">
        <w:rPr>
          <w:rFonts w:cstheme="minorHAnsi"/>
        </w:rPr>
        <w:t xml:space="preserve"> </w:t>
      </w:r>
      <w:r w:rsidRPr="00346FA8">
        <w:rPr>
          <w:color w:val="auto"/>
        </w:rPr>
        <w:t xml:space="preserve">Tiekėjas, </w:t>
      </w:r>
      <w:r w:rsidRPr="00346FA8">
        <w:rPr>
          <w:color w:val="auto"/>
          <w:spacing w:val="2"/>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Pr="00346FA8">
        <w:rPr>
          <w:rFonts w:asciiTheme="minorHAnsi" w:hAnsiTheme="minorHAnsi" w:cstheme="minorHAnsi"/>
          <w:color w:val="auto"/>
          <w:spacing w:val="2"/>
          <w:shd w:val="clear" w:color="auto" w:fill="FFFFFF"/>
        </w:rPr>
        <w:t> </w:t>
      </w:r>
    </w:p>
    <w:p w14:paraId="7B45AE4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Skirtingi </w:t>
      </w:r>
      <w:r>
        <w:rPr>
          <w:color w:val="000000" w:themeColor="text1"/>
        </w:rPr>
        <w:t>t</w:t>
      </w:r>
      <w:r w:rsidRPr="000B1062">
        <w:rPr>
          <w:color w:val="000000" w:themeColor="text1"/>
        </w:rPr>
        <w:t>iekėjai gali remtis tų pačių ūkio subjektų pajėgumais</w:t>
      </w:r>
      <w:r>
        <w:rPr>
          <w:color w:val="000000" w:themeColor="text1"/>
        </w:rPr>
        <w:t>,</w:t>
      </w:r>
      <w:r w:rsidRPr="00346FA8">
        <w:rPr>
          <w:rFonts w:eastAsia="Calibri"/>
        </w:rPr>
        <w:t xml:space="preserve"> </w:t>
      </w:r>
      <w:r w:rsidRPr="58B3C938">
        <w:rPr>
          <w:rFonts w:eastAsia="Calibri"/>
        </w:rPr>
        <w:t>tačiau tai negali sąlygoti draudžiamų</w:t>
      </w:r>
      <w:r>
        <w:rPr>
          <w:rFonts w:eastAsia="Calibri"/>
        </w:rPr>
        <w:t xml:space="preserve"> </w:t>
      </w:r>
      <w:r w:rsidRPr="58B3C938">
        <w:rPr>
          <w:rFonts w:eastAsia="Calibri"/>
        </w:rPr>
        <w:t>susitarimų</w:t>
      </w:r>
      <w:r w:rsidRPr="000B1062">
        <w:rPr>
          <w:color w:val="000000" w:themeColor="text1"/>
        </w:rPr>
        <w:t>.</w:t>
      </w:r>
    </w:p>
    <w:p w14:paraId="3B3B2FD5"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Ūkio subjektų grupė gali remtis grupės dalyvių arba kitų ūkio subjektų pajėgumais, laikantis šiame </w:t>
      </w:r>
      <w:r>
        <w:rPr>
          <w:color w:val="000000" w:themeColor="text1"/>
        </w:rPr>
        <w:t>BPS</w:t>
      </w:r>
      <w:r w:rsidRPr="000B1062">
        <w:rPr>
          <w:color w:val="000000" w:themeColor="text1"/>
        </w:rPr>
        <w:t xml:space="preserve"> skyriuje nustatytų sąlygų.</w:t>
      </w:r>
    </w:p>
    <w:p w14:paraId="68A6E30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pagal VPĮ 50 ir 51 straipsnių nuostatas patikrina, ar ūkio subjektai, kurių pajėgumais ketina remtis </w:t>
      </w:r>
      <w:r>
        <w:rPr>
          <w:color w:val="000000" w:themeColor="text1"/>
        </w:rPr>
        <w:t>t</w:t>
      </w:r>
      <w:r w:rsidRPr="000B1062">
        <w:rPr>
          <w:color w:val="000000" w:themeColor="text1"/>
        </w:rPr>
        <w:t>iekėjas, tenkina jiems keliamus kvalifikacijos reikalavimus ir ar nėra toki</w:t>
      </w:r>
      <w:r>
        <w:rPr>
          <w:color w:val="000000" w:themeColor="text1"/>
        </w:rPr>
        <w:t>ų</w:t>
      </w:r>
      <w:r w:rsidRPr="000B1062">
        <w:rPr>
          <w:color w:val="000000" w:themeColor="text1"/>
        </w:rPr>
        <w:t xml:space="preserve"> ūkio subjekt</w:t>
      </w:r>
      <w:r>
        <w:rPr>
          <w:color w:val="000000" w:themeColor="text1"/>
        </w:rPr>
        <w:t>ų</w:t>
      </w:r>
      <w:r w:rsidRPr="000B1062">
        <w:rPr>
          <w:color w:val="000000" w:themeColor="text1"/>
        </w:rPr>
        <w:t xml:space="preserve"> pašalinimo pagrindų. Jeigu ūkio subjektas netenkina jam keliamų kvalifikacijos reikalavimų arba jo padėtis atitinka bent vieną pagal VPĮ 46 straipsnį Perkančiosios organizacijos nustatytą pašalinimo pagrindą, Perkančioji organizacija turi pareikalauti per jos nustatytą terminą pakeisti jį reikalavimus atitinkančiu ūkio subjektu.</w:t>
      </w:r>
    </w:p>
    <w:p w14:paraId="655F9B64" w14:textId="77777777" w:rsidR="00ED7B8F" w:rsidRPr="00611D7C" w:rsidRDefault="00ED7B8F" w:rsidP="00ED7B8F">
      <w:pPr>
        <w:pStyle w:val="Default"/>
        <w:numPr>
          <w:ilvl w:val="0"/>
          <w:numId w:val="1"/>
        </w:numPr>
        <w:ind w:left="0" w:firstLine="0"/>
        <w:jc w:val="both"/>
        <w:rPr>
          <w:color w:val="000000" w:themeColor="text1"/>
        </w:rPr>
      </w:pPr>
      <w:r w:rsidRPr="000B1062">
        <w:rPr>
          <w:color w:val="000000" w:themeColor="text1"/>
        </w:rPr>
        <w:t xml:space="preserve">Kai </w:t>
      </w:r>
      <w:r>
        <w:rPr>
          <w:color w:val="000000" w:themeColor="text1"/>
        </w:rPr>
        <w:t>t</w:t>
      </w:r>
      <w:r w:rsidRPr="000B1062">
        <w:rPr>
          <w:color w:val="000000" w:themeColor="text1"/>
        </w:rPr>
        <w:t xml:space="preserve">iekėjas remiasi kitų ūkio subjektų pajėgumais, atsižvelgdamas į pirkimo dokumentuose nustatytus ekonominio ir finansinio pajėgumo reikalavimus, Perkančioji organizacija reikalauja, kad </w:t>
      </w:r>
      <w:r>
        <w:rPr>
          <w:color w:val="000000" w:themeColor="text1"/>
        </w:rPr>
        <w:t>t</w:t>
      </w:r>
      <w:r w:rsidRPr="000B1062">
        <w:rPr>
          <w:color w:val="000000" w:themeColor="text1"/>
        </w:rPr>
        <w:t xml:space="preserve">iekėjas ir ūkio subjektai, kurių pajėgumais remiamasi, prisiimtų solidarią atsakomybę už pirkimo sutarties įvykdymą. </w:t>
      </w:r>
      <w:r w:rsidRPr="00611D7C">
        <w:rPr>
          <w:color w:val="000000" w:themeColor="text1"/>
        </w:rPr>
        <w:t>Jeigu ūkio subjektas pasiūlyme nėra nurodomas, šio ūkio subjekto pajėgumais remtis negalima.</w:t>
      </w:r>
    </w:p>
    <w:p w14:paraId="1FD9391A" w14:textId="77777777" w:rsidR="00ED7B8F" w:rsidRPr="000B1062" w:rsidRDefault="00ED7B8F" w:rsidP="00ED7B8F">
      <w:pPr>
        <w:pStyle w:val="Default"/>
        <w:jc w:val="both"/>
        <w:rPr>
          <w:color w:val="000000" w:themeColor="text1"/>
        </w:rPr>
      </w:pPr>
    </w:p>
    <w:p w14:paraId="6B7051E4" w14:textId="77777777" w:rsidR="00ED7B8F" w:rsidRPr="00A8417E" w:rsidRDefault="00ED7B8F" w:rsidP="00ED7B8F">
      <w:pPr>
        <w:pStyle w:val="Antrat1"/>
      </w:pPr>
      <w:bookmarkStart w:id="12" w:name="_Toc185671668"/>
      <w:r w:rsidRPr="00A8417E">
        <w:t>INFORMACIJA APIE SUBTIEKĖJŲ PASITELKIMĄ</w:t>
      </w:r>
      <w:bookmarkEnd w:id="12"/>
    </w:p>
    <w:p w14:paraId="4F02818D" w14:textId="77777777" w:rsidR="00ED7B8F" w:rsidRPr="000B1062" w:rsidRDefault="00ED7B8F" w:rsidP="00ED7B8F">
      <w:pPr>
        <w:pStyle w:val="Default"/>
        <w:jc w:val="both"/>
        <w:rPr>
          <w:color w:val="000000" w:themeColor="text1"/>
        </w:rPr>
      </w:pPr>
    </w:p>
    <w:p w14:paraId="2E30E37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Tiekėjas savo pasiūlyme privalo nurodyti kokiai sutarties daliai (procentais) ir kokius subtiekėjus, jeigu jie yra žinomi, </w:t>
      </w:r>
      <w:r>
        <w:rPr>
          <w:color w:val="000000" w:themeColor="text1"/>
        </w:rPr>
        <w:t>t</w:t>
      </w:r>
      <w:r w:rsidRPr="000B1062">
        <w:rPr>
          <w:color w:val="000000" w:themeColor="text1"/>
        </w:rPr>
        <w:t>iekėjas ketina pasitelkti.</w:t>
      </w:r>
    </w:p>
    <w:p w14:paraId="24929BD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Skirtingi </w:t>
      </w:r>
      <w:r>
        <w:rPr>
          <w:color w:val="000000" w:themeColor="text1"/>
        </w:rPr>
        <w:t>t</w:t>
      </w:r>
      <w:r w:rsidRPr="000B1062">
        <w:rPr>
          <w:color w:val="000000" w:themeColor="text1"/>
        </w:rPr>
        <w:t>iekėjai gali pasitelkti tuos pačius subtiekėjus, tačiau tai negali sąlygoti draudžiamų susitarimų.</w:t>
      </w:r>
    </w:p>
    <w:p w14:paraId="2770E0D2"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Sudarius sutartį, tačiau ne vėliau negu sutartis pradedama vykdyti, </w:t>
      </w:r>
      <w:r>
        <w:rPr>
          <w:color w:val="000000" w:themeColor="text1"/>
        </w:rPr>
        <w:t>t</w:t>
      </w:r>
      <w:r w:rsidRPr="000B1062">
        <w:rPr>
          <w:color w:val="000000" w:themeColor="text1"/>
        </w:rPr>
        <w:t xml:space="preserve">iekėjas, kuris bus pripažintas laimėjusiu, įsipareigoja Perkančiajai organizacijai pranešti tuo metu žinomų subtiekėjų pavadinimus, kontaktinius duomenis ir jų atstovus. Perkančioji organizacija taip pat reikalauja, kad </w:t>
      </w:r>
      <w:r>
        <w:rPr>
          <w:color w:val="000000" w:themeColor="text1"/>
        </w:rPr>
        <w:t>t</w:t>
      </w:r>
      <w:r w:rsidRPr="000B1062">
        <w:rPr>
          <w:color w:val="000000" w:themeColor="text1"/>
        </w:rPr>
        <w:t>iekėjas informuotų apie minėtos informacijos pasikeitimus visu sutarties vykdymo metu, taip pat apie naujus subtiekėjus, kuriuos jis ketina pasitelkti vėliau.</w:t>
      </w:r>
    </w:p>
    <w:p w14:paraId="306D92BC" w14:textId="77777777" w:rsidR="00ED7B8F" w:rsidRPr="000B1062" w:rsidRDefault="00ED7B8F" w:rsidP="00ED7B8F">
      <w:pPr>
        <w:pStyle w:val="Default"/>
        <w:numPr>
          <w:ilvl w:val="0"/>
          <w:numId w:val="1"/>
        </w:numPr>
        <w:ind w:left="0" w:firstLine="0"/>
        <w:jc w:val="both"/>
        <w:rPr>
          <w:color w:val="000000" w:themeColor="text1"/>
        </w:rPr>
      </w:pPr>
      <w:r w:rsidRPr="00346FA8">
        <w:rPr>
          <w:color w:val="000000" w:themeColor="text1"/>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76A303D8" w14:textId="77777777" w:rsidR="00ED7B8F" w:rsidRPr="000B1062" w:rsidRDefault="00ED7B8F" w:rsidP="00ED7B8F">
      <w:pPr>
        <w:pStyle w:val="Default"/>
        <w:jc w:val="both"/>
        <w:rPr>
          <w:color w:val="000000" w:themeColor="text1"/>
        </w:rPr>
      </w:pPr>
    </w:p>
    <w:p w14:paraId="66D77598" w14:textId="77777777" w:rsidR="00ED7B8F" w:rsidRPr="00A8417E" w:rsidRDefault="00ED7B8F" w:rsidP="00ED7B8F">
      <w:pPr>
        <w:pStyle w:val="Antrat1"/>
      </w:pPr>
      <w:bookmarkStart w:id="13" w:name="_Toc185671669"/>
      <w:r w:rsidRPr="00A8417E">
        <w:t>PASIŪLYMŲ GALIOJIMAS</w:t>
      </w:r>
      <w:bookmarkEnd w:id="13"/>
    </w:p>
    <w:p w14:paraId="72C7396F" w14:textId="77777777" w:rsidR="00ED7B8F" w:rsidRPr="000B1062" w:rsidRDefault="00ED7B8F" w:rsidP="00ED7B8F">
      <w:pPr>
        <w:pStyle w:val="Default"/>
        <w:jc w:val="both"/>
        <w:rPr>
          <w:color w:val="000000" w:themeColor="text1"/>
        </w:rPr>
      </w:pPr>
    </w:p>
    <w:p w14:paraId="5FF342C5"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Pasiūlymas galioja jame </w:t>
      </w:r>
      <w:r>
        <w:rPr>
          <w:color w:val="000000" w:themeColor="text1"/>
        </w:rPr>
        <w:t>t</w:t>
      </w:r>
      <w:r w:rsidRPr="000B1062">
        <w:rPr>
          <w:color w:val="000000" w:themeColor="text1"/>
        </w:rPr>
        <w:t>iekėjo nurodytą laiką, tačiau ne trumpiau nei 3 mėnesius nuo pasiūlymų pateikimo termino pabaigos. Jei pasiūlyme nenurodytas jo galiojimo laikas, laikoma, kad pasiūlymas galioja tiek, kiek nustatyta šiame punkte, t. y. 3 mėnesius nuo pasiūlymų pateikimo termino pabaigos.</w:t>
      </w:r>
    </w:p>
    <w:p w14:paraId="12556BB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turi teisę prašyti, kad </w:t>
      </w:r>
      <w:r>
        <w:rPr>
          <w:color w:val="000000" w:themeColor="text1"/>
        </w:rPr>
        <w:t>t</w:t>
      </w:r>
      <w:r w:rsidRPr="000B1062">
        <w:rPr>
          <w:color w:val="000000" w:themeColor="text1"/>
        </w:rPr>
        <w:t>iekėjai pratęstų pasiūlymų galiojimą iki konkrečiai nurodyto termino. Tiekėjas gali atmesti tokį prašymą, neprarasdamas savo pasiūlymo galiojimo užtikrinimo, jeigu jo buvo reikalaujama.</w:t>
      </w:r>
    </w:p>
    <w:p w14:paraId="72111CE5"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Tiekėjas, kuris sutinka pratęsti savo pasiūlymo galiojimo terminą, apie tai raštu turi pranešti Perkančiajai organizacijai, pratęsti pasiūlymo galiojimo užtikrinimo terminą ir pateikti naują pasiūlymo galiojimo užtikrinimą patvirtinantį dokumentą (jeigu jo reikalaujama).</w:t>
      </w:r>
    </w:p>
    <w:p w14:paraId="158E74DB"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w:t>
      </w:r>
      <w:r>
        <w:rPr>
          <w:color w:val="000000" w:themeColor="text1"/>
        </w:rPr>
        <w:t>t</w:t>
      </w:r>
      <w:r w:rsidRPr="000B1062">
        <w:rPr>
          <w:color w:val="000000" w:themeColor="text1"/>
        </w:rPr>
        <w:t>iekėjas neatsako į Perkančiosios organizacijos prašymą pratęsti pasiūlymo galiojimo užtikrinimo terminą, jo nepratęsia ir nepateikia naujo pasiūlymo galiojimo užtikrinimo (jeigu jo reikalaujama), laikoma, kad jis atmetė prašymą pratęsti savo pasiūlymo galiojimo terminą ir jo pasiūlymas atmetamas.</w:t>
      </w:r>
    </w:p>
    <w:p w14:paraId="1525AC2F" w14:textId="77777777" w:rsidR="00ED7B8F" w:rsidRPr="000B1062" w:rsidRDefault="00ED7B8F" w:rsidP="00ED7B8F">
      <w:pPr>
        <w:pStyle w:val="Default"/>
        <w:jc w:val="both"/>
        <w:rPr>
          <w:color w:val="000000" w:themeColor="text1"/>
        </w:rPr>
      </w:pPr>
    </w:p>
    <w:p w14:paraId="614B4A82" w14:textId="77777777" w:rsidR="00ED7B8F" w:rsidRPr="00A8417E" w:rsidRDefault="00ED7B8F" w:rsidP="00ED7B8F">
      <w:pPr>
        <w:pStyle w:val="Antrat1"/>
      </w:pPr>
      <w:bookmarkStart w:id="14" w:name="_Toc185671670"/>
      <w:r w:rsidRPr="00A8417E">
        <w:t>PASIŪLYMŲ KONFIDENCIALUMAS</w:t>
      </w:r>
      <w:bookmarkEnd w:id="14"/>
    </w:p>
    <w:p w14:paraId="2076495A" w14:textId="77777777" w:rsidR="00ED7B8F" w:rsidRPr="000B1062" w:rsidRDefault="00ED7B8F" w:rsidP="00ED7B8F">
      <w:pPr>
        <w:pStyle w:val="Default"/>
        <w:jc w:val="both"/>
        <w:rPr>
          <w:color w:val="000000" w:themeColor="text1"/>
        </w:rPr>
      </w:pPr>
    </w:p>
    <w:p w14:paraId="74E8B94A" w14:textId="77777777" w:rsidR="00ED7B8F" w:rsidRPr="000B1062" w:rsidRDefault="00ED7B8F" w:rsidP="00ED7B8F">
      <w:pPr>
        <w:pStyle w:val="Default"/>
        <w:numPr>
          <w:ilvl w:val="0"/>
          <w:numId w:val="1"/>
        </w:numPr>
        <w:spacing w:after="80"/>
        <w:ind w:left="0" w:firstLine="0"/>
        <w:jc w:val="both"/>
        <w:rPr>
          <w:color w:val="000000" w:themeColor="text1"/>
        </w:rPr>
      </w:pPr>
      <w:r w:rsidRPr="001561AC">
        <w:t xml:space="preserve">Tiekėjas pasiūlyme turi aiškiai nurodyti, kuri pasiūlymo informacija yra </w:t>
      </w:r>
      <w:r w:rsidRPr="001561AC">
        <w:rPr>
          <w:b/>
          <w:bCs/>
        </w:rPr>
        <w:t>konfidenciali</w:t>
      </w:r>
      <w:r w:rsidRPr="001561AC">
        <w:t xml:space="preserve">, vadovaujantis VPĮ 20 straipsniu. </w:t>
      </w:r>
      <w:r w:rsidRPr="001561AC">
        <w:rPr>
          <w:rFonts w:eastAsia="Times New Roman"/>
        </w:rPr>
        <w:t>Jei tokia informacija pasiūlyme nebus nurodyta, tuomet bus laikoma, kad bet kuri pateiktame pasiūlyme nurodyta informacija nėra konfidenciali.</w:t>
      </w:r>
      <w:r w:rsidRPr="001561AC">
        <w:t xml:space="preserve"> Konfidencialia informacija negali būti laikomos pasiūlymo charakteristikos, į kurias turi būti atsižvelgiama vertinant pasiūlymus, taip pat informacija, nurodyta VPĮ 20 straipsnio 2 dalyje.</w:t>
      </w:r>
    </w:p>
    <w:p w14:paraId="1F19438C"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Perkančiajai organizacijai kilus abejonių, ar konkreti informacija pagrįstai nurodyta konfidencialia, ji privalo kreiptis į </w:t>
      </w:r>
      <w:r>
        <w:rPr>
          <w:color w:val="000000" w:themeColor="text1"/>
        </w:rPr>
        <w:t>t</w:t>
      </w:r>
      <w:r w:rsidRPr="000B1062">
        <w:rPr>
          <w:color w:val="000000" w:themeColor="text1"/>
        </w:rPr>
        <w:t xml:space="preserve">iekėją, prašydama pagrįsti informacijos konfidencialumą. Jeigu </w:t>
      </w:r>
      <w:r>
        <w:rPr>
          <w:color w:val="000000" w:themeColor="text1"/>
        </w:rPr>
        <w:t>t</w:t>
      </w:r>
      <w:r w:rsidRPr="000B1062">
        <w:rPr>
          <w:color w:val="000000" w:themeColor="text1"/>
        </w:rPr>
        <w:t>iekėjas per Perkančiosios organizacijos nurodytą terminą (kuris negali būti trumpesnis kaip 3 (trys) darbo dienos) nepateiks tokių įrodymų arba nepateiks pagrįstų argumentų ir (ar) įrodymų, jog informacija pagrįstai nurodyta kaip konfidenciali, bus laikoma, kad tokia informacija yra nekonfidenciali.</w:t>
      </w:r>
    </w:p>
    <w:p w14:paraId="2741087C"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Siekiant, kad Perkančioji organizacija galėtų užtikrinti </w:t>
      </w:r>
      <w:r>
        <w:rPr>
          <w:color w:val="000000" w:themeColor="text1"/>
        </w:rPr>
        <w:t>t</w:t>
      </w:r>
      <w:r w:rsidRPr="000B1062">
        <w:rPr>
          <w:color w:val="000000" w:themeColor="text1"/>
        </w:rPr>
        <w:t>iekėjo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„Konfidencialu“.</w:t>
      </w:r>
    </w:p>
    <w:p w14:paraId="04EF407C" w14:textId="77777777" w:rsidR="00ED7B8F" w:rsidRPr="000B1062" w:rsidRDefault="00ED7B8F" w:rsidP="00ED7B8F">
      <w:pPr>
        <w:pStyle w:val="Default"/>
        <w:jc w:val="both"/>
        <w:rPr>
          <w:b/>
          <w:bCs/>
          <w:color w:val="000000" w:themeColor="text1"/>
        </w:rPr>
      </w:pPr>
    </w:p>
    <w:p w14:paraId="69899ACE" w14:textId="77777777" w:rsidR="00ED7B8F" w:rsidRPr="00A8417E" w:rsidRDefault="00ED7B8F" w:rsidP="00ED7B8F">
      <w:pPr>
        <w:pStyle w:val="Antrat1"/>
      </w:pPr>
      <w:bookmarkStart w:id="15" w:name="_Toc185671671"/>
      <w:r w:rsidRPr="00A8417E">
        <w:t>PASIŪLYMŲ GALIOJIMO UŽTIKRINIMAS</w:t>
      </w:r>
      <w:bookmarkEnd w:id="15"/>
    </w:p>
    <w:p w14:paraId="5F04AECB" w14:textId="77777777" w:rsidR="00ED7B8F" w:rsidRPr="000B1062" w:rsidRDefault="00ED7B8F" w:rsidP="00ED7B8F">
      <w:pPr>
        <w:pStyle w:val="Default"/>
        <w:jc w:val="both"/>
        <w:rPr>
          <w:color w:val="000000" w:themeColor="text1"/>
        </w:rPr>
      </w:pPr>
    </w:p>
    <w:p w14:paraId="51B29968"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reikalauja, kad </w:t>
      </w:r>
      <w:r>
        <w:rPr>
          <w:color w:val="000000" w:themeColor="text1"/>
        </w:rPr>
        <w:t>t</w:t>
      </w:r>
      <w:r w:rsidRPr="000B1062">
        <w:rPr>
          <w:color w:val="000000" w:themeColor="text1"/>
        </w:rPr>
        <w:t xml:space="preserve">iekėjas kartu su pasiūlymu pateiktų pasiūlymo galiojimo užtikrinimo dokumentą, </w:t>
      </w:r>
      <w:r w:rsidRPr="00301662">
        <w:rPr>
          <w:i/>
          <w:iCs/>
          <w:color w:val="000000" w:themeColor="text1"/>
        </w:rPr>
        <w:t xml:space="preserve">jeigu </w:t>
      </w:r>
      <w:r>
        <w:rPr>
          <w:i/>
          <w:iCs/>
          <w:color w:val="000000" w:themeColor="text1"/>
        </w:rPr>
        <w:t>SPS</w:t>
      </w:r>
      <w:r w:rsidRPr="00301662">
        <w:rPr>
          <w:i/>
          <w:iCs/>
          <w:color w:val="000000" w:themeColor="text1"/>
        </w:rPr>
        <w:t xml:space="preserve"> nenurodyta kitaip</w:t>
      </w:r>
      <w:r w:rsidRPr="000B1062">
        <w:rPr>
          <w:color w:val="000000" w:themeColor="text1"/>
        </w:rPr>
        <w:t>.</w:t>
      </w:r>
    </w:p>
    <w:p w14:paraId="4BB407B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Konkretūs reikalavimai pasiūlymo galiojimo užtikrinimui ir užtikrinimo dydis yra nurodytas </w:t>
      </w:r>
      <w:r>
        <w:rPr>
          <w:color w:val="000000" w:themeColor="text1"/>
        </w:rPr>
        <w:t>SPS</w:t>
      </w:r>
      <w:r w:rsidRPr="000B1062">
        <w:rPr>
          <w:color w:val="000000" w:themeColor="text1"/>
        </w:rPr>
        <w:t>.</w:t>
      </w:r>
    </w:p>
    <w:p w14:paraId="5497F42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Prieš pateikdamas pasiūlymo galiojimo užtikrinimą, </w:t>
      </w:r>
      <w:r>
        <w:rPr>
          <w:color w:val="000000" w:themeColor="text1"/>
        </w:rPr>
        <w:t>t</w:t>
      </w:r>
      <w:r w:rsidRPr="000B1062">
        <w:rPr>
          <w:color w:val="000000" w:themeColor="text1"/>
        </w:rPr>
        <w:t xml:space="preserve">iekėjas CVP IS susirašinėjimo priemonėmis gali prašyti Perkančiosios organizacijos patvirtinti, kad ji sutinka priimti </w:t>
      </w:r>
      <w:r>
        <w:rPr>
          <w:color w:val="000000" w:themeColor="text1"/>
        </w:rPr>
        <w:t>t</w:t>
      </w:r>
      <w:r w:rsidRPr="000B1062">
        <w:rPr>
          <w:color w:val="000000" w:themeColor="text1"/>
        </w:rPr>
        <w:t xml:space="preserve">iekėjo siūlomą pasiūlymo galiojimo užtikrinimą. Tokiu atveju Perkančioji organizacija CVP IS susirašinėjimo priemonėmis atsako </w:t>
      </w:r>
      <w:r>
        <w:rPr>
          <w:color w:val="000000" w:themeColor="text1"/>
        </w:rPr>
        <w:t>t</w:t>
      </w:r>
      <w:r w:rsidRPr="000B1062">
        <w:rPr>
          <w:color w:val="000000" w:themeColor="text1"/>
        </w:rPr>
        <w:t xml:space="preserve">iekėjui ne vėliau kaip per 3 (tris) darbo dienas nuo prašymo gavimo dienos. Šis patvirtinimas neatima teisės iš Perkančiosios organizacijos atmesti </w:t>
      </w:r>
      <w:r>
        <w:rPr>
          <w:color w:val="000000" w:themeColor="text1"/>
        </w:rPr>
        <w:t>t</w:t>
      </w:r>
      <w:r w:rsidRPr="000B1062">
        <w:rPr>
          <w:color w:val="000000" w:themeColor="text1"/>
        </w:rPr>
        <w:t>iekėjo pateiktą užtikrinimą, gavus informaciją, kad Pasiūlymo galiojimą užtikrinantis ūkio subjektas tapo nemokus ar neįvykdė įsipareigojimų Perkančiajai organizacijai arba kitiems ūkio subjektams, ar netinkamai juos vykdė.</w:t>
      </w:r>
    </w:p>
    <w:p w14:paraId="647D863B"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Pasiūlymo galiojimo užtikrinimas turi galioti ne trumpesnį terminą nei </w:t>
      </w:r>
      <w:r>
        <w:rPr>
          <w:color w:val="000000" w:themeColor="text1"/>
        </w:rPr>
        <w:t>t</w:t>
      </w:r>
      <w:r w:rsidRPr="000B1062">
        <w:rPr>
          <w:color w:val="000000" w:themeColor="text1"/>
        </w:rPr>
        <w:t xml:space="preserve">iekėjo pasiūlymo galiojimo terminas. Pirkimo procedūros metu Perkančioji organizacija gali prašyti, kad </w:t>
      </w:r>
      <w:r>
        <w:rPr>
          <w:color w:val="000000" w:themeColor="text1"/>
        </w:rPr>
        <w:t>t</w:t>
      </w:r>
      <w:r w:rsidRPr="000B1062">
        <w:rPr>
          <w:color w:val="000000" w:themeColor="text1"/>
        </w:rPr>
        <w:t xml:space="preserve">iekėjas pratęstų Pasiūlymo galiojimą (kartu ir Pasiūlymo galiojimo užtikrinimą) iki konkrečiai nurodyto termino. Tiekėjas gali atmesti tokį prašymą, neprarasdamas teisės į savo užtikrinimą. Jeigu </w:t>
      </w:r>
      <w:r>
        <w:rPr>
          <w:color w:val="000000" w:themeColor="text1"/>
        </w:rPr>
        <w:t>t</w:t>
      </w:r>
      <w:r w:rsidRPr="000B1062">
        <w:rPr>
          <w:color w:val="000000" w:themeColor="text1"/>
        </w:rPr>
        <w:t>iekėjas neatsako į Perkančiosios organizacijos prašymą pratęsti pasiūlymo galiojimo terminą, jo nepratęsia arba nepateikia naujo pasiūlymų galiojimo užtikrinimo, laikoma, kad jis atmetė šį prašymą. Tiekėjo, kuris atmetė Perkančiosios organizacijos prašymą, Pasiūlymas toliau nenagrinėjamas ir nevertinamas.</w:t>
      </w:r>
    </w:p>
    <w:p w14:paraId="3E936305"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Perkančioji organizacija atsisako reikalavimų pagal pasiūlymo galiojimą užtikrinantį dokumentą, esant bent vienai iš šių sąlygų:</w:t>
      </w:r>
    </w:p>
    <w:p w14:paraId="374A8BA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pasibaigia pasiūlymų užtikrinimo galiojimo laikas;</w:t>
      </w:r>
    </w:p>
    <w:p w14:paraId="41DBB75E"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įsigalioja pirkimo sutartis;</w:t>
      </w:r>
    </w:p>
    <w:p w14:paraId="2516721C" w14:textId="77777777" w:rsidR="00ED7B8F" w:rsidRDefault="00ED7B8F" w:rsidP="00ED7B8F">
      <w:pPr>
        <w:pStyle w:val="Default"/>
        <w:numPr>
          <w:ilvl w:val="1"/>
          <w:numId w:val="1"/>
        </w:numPr>
        <w:ind w:left="0" w:firstLine="0"/>
        <w:jc w:val="both"/>
        <w:rPr>
          <w:color w:val="000000" w:themeColor="text1"/>
        </w:rPr>
      </w:pPr>
      <w:r w:rsidRPr="000B1062">
        <w:rPr>
          <w:color w:val="000000" w:themeColor="text1"/>
        </w:rPr>
        <w:t>nutraukiamos pirkimo procedūros</w:t>
      </w:r>
      <w:r>
        <w:rPr>
          <w:color w:val="000000" w:themeColor="text1"/>
        </w:rPr>
        <w:t>;</w:t>
      </w:r>
    </w:p>
    <w:p w14:paraId="6924514B" w14:textId="77777777" w:rsidR="00ED7B8F" w:rsidRPr="001F39F6" w:rsidRDefault="00ED7B8F" w:rsidP="00ED7B8F">
      <w:pPr>
        <w:pStyle w:val="Sraopastraipa"/>
        <w:numPr>
          <w:ilvl w:val="1"/>
          <w:numId w:val="1"/>
        </w:numPr>
        <w:spacing w:after="80" w:line="240" w:lineRule="auto"/>
        <w:ind w:left="0" w:firstLine="0"/>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tiekėjo</w:t>
      </w:r>
      <w:r w:rsidRPr="001F39F6">
        <w:rPr>
          <w:rFonts w:ascii="Times New Roman" w:hAnsi="Times New Roman" w:cs="Times New Roman"/>
          <w:color w:val="000000" w:themeColor="text1"/>
          <w:sz w:val="24"/>
          <w:szCs w:val="24"/>
          <w:lang w:val="lt-LT"/>
        </w:rPr>
        <w:t xml:space="preserve"> pasiūlymas yra galutinai atmestas, t. y. </w:t>
      </w:r>
      <w:r>
        <w:rPr>
          <w:rFonts w:ascii="Times New Roman" w:hAnsi="Times New Roman" w:cs="Times New Roman"/>
          <w:color w:val="000000" w:themeColor="text1"/>
          <w:sz w:val="24"/>
          <w:szCs w:val="24"/>
          <w:lang w:val="lt-LT"/>
        </w:rPr>
        <w:t>tiekėjui</w:t>
      </w:r>
      <w:r w:rsidRPr="001F39F6">
        <w:rPr>
          <w:rFonts w:ascii="Times New Roman" w:hAnsi="Times New Roman" w:cs="Times New Roman"/>
          <w:color w:val="000000" w:themeColor="text1"/>
          <w:sz w:val="24"/>
          <w:szCs w:val="24"/>
          <w:lang w:val="lt-LT"/>
        </w:rPr>
        <w:t xml:space="preserve"> pranešta apie jo pasiūlymo atmetimą, ir šio pasiūlymo atmetimas dėl pasibaigusio apskundimo termino negali būti ginčijamas.</w:t>
      </w:r>
    </w:p>
    <w:p w14:paraId="314FA222"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Tiekėjas netenka pasiūlymo galiojimo užtikrinimo esant bent vienai šių sąlygų:</w:t>
      </w:r>
    </w:p>
    <w:p w14:paraId="570BBDCE" w14:textId="77777777" w:rsidR="00ED7B8F" w:rsidRPr="009A3A3E" w:rsidRDefault="00ED7B8F" w:rsidP="00ED7B8F">
      <w:pPr>
        <w:pStyle w:val="Sraopastraipa"/>
        <w:numPr>
          <w:ilvl w:val="1"/>
          <w:numId w:val="1"/>
        </w:numPr>
        <w:spacing w:after="0" w:line="240" w:lineRule="auto"/>
        <w:ind w:left="0" w:firstLine="0"/>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787D5E4D" w14:textId="77777777" w:rsidR="00ED7B8F" w:rsidRPr="009A3A3E" w:rsidRDefault="00ED7B8F" w:rsidP="00ED7B8F">
      <w:pPr>
        <w:pStyle w:val="Sraopastraipa"/>
        <w:numPr>
          <w:ilvl w:val="1"/>
          <w:numId w:val="1"/>
        </w:numPr>
        <w:spacing w:after="0" w:line="240" w:lineRule="auto"/>
        <w:ind w:left="0" w:firstLine="0"/>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atsisako savo pasiūlymo arba jo dalies (pasiūlyme nurodyto pirkimo objekto, jo kiekio (apimties), siūlomų kainų, tiekimo ar mokėjimo terminų, kitų pasiūlyme nurodytų sąlygų), nors pasiūlymo galiojimo terminas dar nebus pasibaigęs;</w:t>
      </w:r>
    </w:p>
    <w:p w14:paraId="7C97A156" w14:textId="77777777" w:rsidR="00ED7B8F" w:rsidRPr="009A3A3E" w:rsidRDefault="00ED7B8F" w:rsidP="00ED7B8F">
      <w:pPr>
        <w:pStyle w:val="Sraopastraipa"/>
        <w:numPr>
          <w:ilvl w:val="1"/>
          <w:numId w:val="1"/>
        </w:numPr>
        <w:spacing w:after="0" w:line="240" w:lineRule="auto"/>
        <w:ind w:left="0" w:firstLine="0"/>
        <w:jc w:val="both"/>
        <w:rPr>
          <w:rFonts w:ascii="Times New Roman" w:hAnsi="Times New Roman" w:cs="Times New Roman"/>
          <w:color w:val="000000" w:themeColor="text1"/>
          <w:sz w:val="24"/>
          <w:szCs w:val="24"/>
          <w:lang w:val="lt-LT"/>
        </w:rPr>
      </w:pPr>
      <w:r w:rsidRPr="009A3A3E">
        <w:rPr>
          <w:rFonts w:ascii="Times New Roman" w:hAnsi="Times New Roman" w:cs="Times New Roman"/>
          <w:color w:val="000000" w:themeColor="text1"/>
          <w:sz w:val="24"/>
          <w:szCs w:val="24"/>
          <w:lang w:val="lt-LT"/>
        </w:rPr>
        <w:t xml:space="preserve">laimėjęs viešąjį pirkimą </w:t>
      </w: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atsisako sudaryti pirkimo sutartį pagal </w:t>
      </w:r>
      <w:r>
        <w:rPr>
          <w:rFonts w:ascii="Times New Roman" w:hAnsi="Times New Roman" w:cs="Times New Roman"/>
          <w:color w:val="000000" w:themeColor="text1"/>
          <w:sz w:val="24"/>
          <w:szCs w:val="24"/>
          <w:lang w:val="lt-LT"/>
        </w:rPr>
        <w:t>su pirkimo dokumentais</w:t>
      </w:r>
      <w:r w:rsidRPr="009A3A3E">
        <w:rPr>
          <w:rFonts w:ascii="Times New Roman" w:hAnsi="Times New Roman" w:cs="Times New Roman"/>
          <w:color w:val="000000" w:themeColor="text1"/>
          <w:sz w:val="24"/>
          <w:szCs w:val="24"/>
          <w:lang w:val="lt-LT"/>
        </w:rPr>
        <w:t xml:space="preserve"> pateiktą pirkimo sutarties projektą. Jei iki Perkančiosios organizacijos nurodyto laiko nepasirašo pirkimo sutarties, laikoma, kad </w:t>
      </w: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atsisakė sudaryti pirkimo sutartį.</w:t>
      </w:r>
    </w:p>
    <w:p w14:paraId="601559B3" w14:textId="77777777" w:rsidR="00ED7B8F" w:rsidRPr="000B1062" w:rsidRDefault="00ED7B8F" w:rsidP="00ED7B8F">
      <w:pPr>
        <w:pStyle w:val="Default"/>
        <w:jc w:val="both"/>
        <w:rPr>
          <w:color w:val="000000" w:themeColor="text1"/>
        </w:rPr>
      </w:pPr>
    </w:p>
    <w:p w14:paraId="2E1F12CD" w14:textId="77777777" w:rsidR="00ED7B8F" w:rsidRPr="00A8417E" w:rsidRDefault="00ED7B8F" w:rsidP="00ED7B8F">
      <w:pPr>
        <w:pStyle w:val="Antrat1"/>
      </w:pPr>
      <w:bookmarkStart w:id="16" w:name="_Toc185671672"/>
      <w:r w:rsidRPr="00A8417E">
        <w:t>BENDRA INFORMACIJA DĖL PAŠALINIMO PAGRINDŲ, TIEKĖJAMS TAIKOMI PAŠALINIMO PAGRINDAI IR EBVPD</w:t>
      </w:r>
      <w:bookmarkEnd w:id="16"/>
    </w:p>
    <w:p w14:paraId="79211617" w14:textId="77777777" w:rsidR="00ED7B8F" w:rsidRPr="000B1062" w:rsidRDefault="00ED7B8F" w:rsidP="00ED7B8F">
      <w:pPr>
        <w:pStyle w:val="Default"/>
        <w:jc w:val="both"/>
        <w:rPr>
          <w:color w:val="000000" w:themeColor="text1"/>
        </w:rPr>
      </w:pPr>
    </w:p>
    <w:p w14:paraId="05596579"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Tiekėjas, teikdamas pasiūlymą, turi pateikti EBVPD (Specialiųjų pirkimo sąlygų priedas „Europos bendrasis viešųjų pirkimų dokumentas“).</w:t>
      </w:r>
    </w:p>
    <w:p w14:paraId="519682D6"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Deklaruodamas, kad nėra pagrindo pašalinti iš pirkimo, kartu su pasiūlymu užpildytą EBVPD turi pateikti:</w:t>
      </w:r>
    </w:p>
    <w:p w14:paraId="16262835"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pasiūlymą pateikęs </w:t>
      </w:r>
      <w:r>
        <w:rPr>
          <w:color w:val="000000" w:themeColor="text1"/>
        </w:rPr>
        <w:t>t</w:t>
      </w:r>
      <w:r w:rsidRPr="000B1062">
        <w:rPr>
          <w:color w:val="000000" w:themeColor="text1"/>
        </w:rPr>
        <w:t>iekėjas;</w:t>
      </w:r>
    </w:p>
    <w:p w14:paraId="50E13246"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kiekvienas Ūkio subjektų grupės narys, jei pasiūlymą teikia </w:t>
      </w:r>
      <w:r>
        <w:rPr>
          <w:color w:val="000000" w:themeColor="text1"/>
        </w:rPr>
        <w:t>t</w:t>
      </w:r>
      <w:r w:rsidRPr="000B1062">
        <w:rPr>
          <w:color w:val="000000" w:themeColor="text1"/>
        </w:rPr>
        <w:t>iekėjų grupė;</w:t>
      </w:r>
    </w:p>
    <w:p w14:paraId="6A528A08"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 xml:space="preserve">kiekvienas ūkio subjektas, kurio pajėgumais, t. y. siekiant atitikti kvalifikacijos reikalavimus, remiasi </w:t>
      </w:r>
      <w:r>
        <w:rPr>
          <w:color w:val="000000" w:themeColor="text1"/>
        </w:rPr>
        <w:t>t</w:t>
      </w:r>
      <w:r w:rsidRPr="000B1062">
        <w:rPr>
          <w:color w:val="000000" w:themeColor="text1"/>
        </w:rPr>
        <w:t>iekėjas.</w:t>
      </w:r>
    </w:p>
    <w:p w14:paraId="7B86569B" w14:textId="77777777" w:rsidR="00ED7B8F" w:rsidRPr="008C6FDF" w:rsidRDefault="00ED7B8F" w:rsidP="00ED7B8F">
      <w:pPr>
        <w:pStyle w:val="Default"/>
        <w:numPr>
          <w:ilvl w:val="0"/>
          <w:numId w:val="1"/>
        </w:numPr>
        <w:spacing w:after="80"/>
        <w:ind w:left="0" w:firstLine="0"/>
        <w:jc w:val="both"/>
        <w:rPr>
          <w:color w:val="000000" w:themeColor="text1"/>
        </w:rPr>
      </w:pPr>
      <w:r w:rsidRPr="008C6FDF">
        <w:rPr>
          <w:color w:val="000000" w:themeColor="text1"/>
        </w:rPr>
        <w:t>Perkančioji organizacija netikrina fizinių asmenų, kuriuos tiekėjas ketina įdarbinti Pirkimo laimėjimo atveju ir kurių pajėgumais tiekėjas remiasi pagal VPĮ 49 (kvazisubtiekėjai), pašalinimo pagrindų.</w:t>
      </w:r>
    </w:p>
    <w:p w14:paraId="6BB56241"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Tiekėjas turi užpildyti EBVPD tokiu būdu:</w:t>
      </w:r>
    </w:p>
    <w:p w14:paraId="288751D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kompiuteryje išsaugoti EBVPD formą XML formatu;</w:t>
      </w:r>
    </w:p>
    <w:p w14:paraId="6A5AC904"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įkelti (importuoti) EBVPD duomenis adresu: </w:t>
      </w:r>
      <w:hyperlink r:id="rId16" w:history="1">
        <w:r w:rsidRPr="000B1062">
          <w:rPr>
            <w:rStyle w:val="Hipersaitas"/>
            <w:color w:val="000000" w:themeColor="text1"/>
          </w:rPr>
          <w:t>https://ebvpd.eviesiejipirkimai.lt/espd-web</w:t>
        </w:r>
      </w:hyperlink>
      <w:r w:rsidRPr="000B1062">
        <w:rPr>
          <w:color w:val="000000" w:themeColor="text1"/>
        </w:rPr>
        <w:t>;</w:t>
      </w:r>
    </w:p>
    <w:p w14:paraId="37DE9597"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pateikti atsakymus į EBVPD nurodytus klausimus;</w:t>
      </w:r>
    </w:p>
    <w:p w14:paraId="711D945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kompiuteryje išsaugoti gautą formą su pateiktais atsakymais;</w:t>
      </w:r>
    </w:p>
    <w:p w14:paraId="16D11A03"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teikiant pasiūlymą, prie jo prisegti EBVPD formą su atsakymais PDF formatu kartu su kitais pasiūlymo dokumentais, t. y. pasiūlymo pateikimo lango skiltyje „Prisegti dokumentus“.</w:t>
      </w:r>
    </w:p>
    <w:p w14:paraId="6EDFAC58"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EBVPD neprivalo būti pasirašytas juridinio asmens vadovo arba jo įgalioto asmens originaliu saugiu elektroniniu parašu.</w:t>
      </w:r>
    </w:p>
    <w:p w14:paraId="15E3A235" w14:textId="77777777" w:rsidR="00ED7B8F" w:rsidRPr="00C9676C" w:rsidRDefault="00ED7B8F" w:rsidP="00ED7B8F">
      <w:pPr>
        <w:pStyle w:val="Default"/>
        <w:numPr>
          <w:ilvl w:val="0"/>
          <w:numId w:val="1"/>
        </w:numPr>
        <w:spacing w:after="80"/>
        <w:ind w:left="0" w:firstLine="0"/>
        <w:jc w:val="both"/>
        <w:rPr>
          <w:color w:val="000000" w:themeColor="text1"/>
        </w:rPr>
      </w:pPr>
      <w:r w:rsidRPr="00C9676C">
        <w:rPr>
          <w:color w:val="000000" w:themeColor="text1"/>
        </w:rPr>
        <w:t xml:space="preserve">Perkančioji organizacija, įvertinusi EBVPD pateiktą informaciją, priima sprendimą dėl kiekvieno pasiūlymą pateikusio </w:t>
      </w:r>
      <w:r>
        <w:rPr>
          <w:color w:val="000000" w:themeColor="text1"/>
        </w:rPr>
        <w:t>t</w:t>
      </w:r>
      <w:r w:rsidRPr="00C9676C">
        <w:rPr>
          <w:color w:val="000000" w:themeColor="text1"/>
        </w:rPr>
        <w:t xml:space="preserve">iekėjo atitikties reikalavimams ir kiekvienam iš jų per 3 (tris) darbo dienas nuo sprendimo priėmimo dienos raštu praneša apie šio patikrinimo rezultatus, pagrįsdama priimtus sprendimus. Teisę dalyvauti tolesnėse pirkimo procedūrose turi tik tie </w:t>
      </w:r>
      <w:r>
        <w:rPr>
          <w:color w:val="000000" w:themeColor="text1"/>
        </w:rPr>
        <w:t>t</w:t>
      </w:r>
      <w:r w:rsidRPr="00C9676C">
        <w:rPr>
          <w:color w:val="000000" w:themeColor="text1"/>
        </w:rPr>
        <w:t>iekėjai, kurie atitinka Perkančiosios organizacijos keliamus reikalavimus.</w:t>
      </w:r>
    </w:p>
    <w:p w14:paraId="58D29701" w14:textId="77777777" w:rsidR="00ED7B8F" w:rsidRPr="008C6FDF" w:rsidRDefault="00ED7B8F" w:rsidP="00ED7B8F">
      <w:pPr>
        <w:pStyle w:val="Default"/>
        <w:numPr>
          <w:ilvl w:val="0"/>
          <w:numId w:val="1"/>
        </w:numPr>
        <w:ind w:left="0" w:firstLine="0"/>
        <w:jc w:val="both"/>
        <w:rPr>
          <w:color w:val="auto"/>
        </w:rPr>
      </w:pPr>
      <w:bookmarkStart w:id="17" w:name="_Hlk208979860"/>
      <w:r w:rsidRPr="008C6FDF">
        <w:rPr>
          <w:color w:val="auto"/>
        </w:rPr>
        <w:t>Prieš nustatydama laimėjusį pasiūlymą Perkančioji organizacija reikalaus:</w:t>
      </w:r>
    </w:p>
    <w:p w14:paraId="21F7F3B5" w14:textId="77777777" w:rsidR="00ED7B8F" w:rsidRPr="008C6FDF" w:rsidRDefault="00ED7B8F" w:rsidP="00ED7B8F">
      <w:pPr>
        <w:pStyle w:val="Default"/>
        <w:numPr>
          <w:ilvl w:val="1"/>
          <w:numId w:val="1"/>
        </w:numPr>
        <w:ind w:left="0" w:firstLine="0"/>
        <w:jc w:val="both"/>
        <w:rPr>
          <w:color w:val="auto"/>
        </w:rPr>
      </w:pPr>
      <w:r w:rsidRPr="008C6FDF">
        <w:rPr>
          <w:rFonts w:cstheme="minorHAnsi"/>
          <w:i/>
          <w:iCs/>
          <w:color w:val="auto"/>
        </w:rPr>
        <w:t>jei vykdomas tarptautinis pirkimas:</w:t>
      </w:r>
      <w:r w:rsidRPr="008C6FDF">
        <w:rPr>
          <w:rFonts w:cstheme="minorHAnsi"/>
          <w:color w:val="auto"/>
        </w:rPr>
        <w:t xml:space="preserve"> kad ekonomiškai naudingiausią pasiūlymą pateikęs tiekėjas pateiktų aktualius dokumentus, patvirtinančius jo atitiktį reikalavimams</w:t>
      </w:r>
      <w:r w:rsidRPr="008C6FDF">
        <w:rPr>
          <w:color w:val="auto"/>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404D2146" w14:textId="77777777" w:rsidR="00ED7B8F" w:rsidRPr="008C6FDF" w:rsidRDefault="00ED7B8F" w:rsidP="00ED7B8F">
      <w:pPr>
        <w:pStyle w:val="Default"/>
        <w:numPr>
          <w:ilvl w:val="1"/>
          <w:numId w:val="1"/>
        </w:numPr>
        <w:spacing w:after="80"/>
        <w:ind w:left="0" w:firstLine="0"/>
        <w:jc w:val="both"/>
        <w:rPr>
          <w:color w:val="auto"/>
        </w:rPr>
      </w:pPr>
      <w:r w:rsidRPr="008C6FDF">
        <w:rPr>
          <w:i/>
          <w:iCs/>
          <w:color w:val="auto"/>
        </w:rPr>
        <w:t xml:space="preserve">Jei vykdomas supaprastintas pirkimas, </w:t>
      </w:r>
      <w:r w:rsidRPr="008C6FDF">
        <w:rPr>
          <w:rFonts w:cstheme="minorHAnsi"/>
          <w:color w:val="auto"/>
        </w:rPr>
        <w:t xml:space="preserve">kad ekonomiškai naudingiausią pasiūlymą pateikęs tiekėjas </w:t>
      </w:r>
      <w:r w:rsidRPr="008C6FDF">
        <w:rPr>
          <w:color w:val="auto"/>
        </w:rPr>
        <w:t xml:space="preserve">(ūkio subjektai, kurių pajėgumais tiekėjas remiasi ir subtiekėjai – jei taikoma) </w:t>
      </w:r>
      <w:r w:rsidRPr="008C6FDF">
        <w:rPr>
          <w:rFonts w:cstheme="minorHAnsi"/>
          <w:color w:val="auto"/>
        </w:rPr>
        <w:t xml:space="preserve">pateiktų aktualius dokumentus, patvirtinančius jo atitiktį </w:t>
      </w:r>
      <w:r w:rsidRPr="008C6FDF">
        <w:rPr>
          <w:color w:val="auto"/>
        </w:rPr>
        <w:t>kvalifikacijos reikalavimams ir, jeigu taikytina, reikalavimams dėl kokybės vadybos sistemos ir aplinkos apsaugos vadybos sistemos standartų</w:t>
      </w:r>
      <w:r w:rsidRPr="008C6FDF">
        <w:rPr>
          <w:rFonts w:cstheme="minorHAnsi"/>
          <w:color w:val="auto"/>
        </w:rPr>
        <w:t xml:space="preserve">. Perkančioji organizacija ekonomiškai naudingiausią pasiūlymą pateikusio tiekėjo </w:t>
      </w:r>
      <w:r w:rsidRPr="008C6FDF">
        <w:rPr>
          <w:color w:val="auto"/>
        </w:rPr>
        <w:t xml:space="preserve">(ūkio subjektų, kurių pajėgumais tiekėjas remiasi ir subtiekėjų – jei taikoma) </w:t>
      </w:r>
      <w:r w:rsidRPr="008C6FDF">
        <w:rPr>
          <w:rFonts w:cstheme="minorHAnsi"/>
          <w:color w:val="auto"/>
        </w:rPr>
        <w:t>nereikalauja pateikti dokumentų, patvirtinančių nustatytų pašalinimo pagrindų nebuvimą, išskyrus atvejus, kai ji turi pagrįstų abejonių dėl jo patikimumo</w:t>
      </w:r>
      <w:r w:rsidRPr="008C6FDF">
        <w:rPr>
          <w:color w:val="auto"/>
        </w:rPr>
        <w:t>.</w:t>
      </w:r>
    </w:p>
    <w:bookmarkEnd w:id="17"/>
    <w:p w14:paraId="6A024EF2"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Jeigu šis </w:t>
      </w:r>
      <w:r>
        <w:rPr>
          <w:color w:val="000000" w:themeColor="text1"/>
        </w:rPr>
        <w:t>t</w:t>
      </w:r>
      <w:r w:rsidRPr="000B1062">
        <w:rPr>
          <w:color w:val="000000" w:themeColor="text1"/>
        </w:rPr>
        <w:t xml:space="preserve">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w:t>
      </w:r>
      <w:r>
        <w:rPr>
          <w:color w:val="000000" w:themeColor="text1"/>
        </w:rPr>
        <w:t>t</w:t>
      </w:r>
      <w:r w:rsidRPr="000B1062">
        <w:rPr>
          <w:color w:val="000000" w:themeColor="text1"/>
        </w:rPr>
        <w:t xml:space="preserve">iekėjo, esančio po </w:t>
      </w:r>
      <w:r>
        <w:rPr>
          <w:color w:val="000000" w:themeColor="text1"/>
        </w:rPr>
        <w:t>t</w:t>
      </w:r>
      <w:r w:rsidRPr="000B1062">
        <w:rPr>
          <w:color w:val="000000" w:themeColor="text1"/>
        </w:rPr>
        <w:t>iekėjo, kurio pasiūlymo vertinimo rezultatas buvo ekonomiškai naudingiausias, atitiktį reikalavimams įrodantys dokumentai.</w:t>
      </w:r>
    </w:p>
    <w:p w14:paraId="759B95EB"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nereikalauja pateikti </w:t>
      </w:r>
      <w:r>
        <w:rPr>
          <w:color w:val="000000" w:themeColor="text1"/>
        </w:rPr>
        <w:t>t</w:t>
      </w:r>
      <w:r w:rsidRPr="000B1062">
        <w:rPr>
          <w:color w:val="000000" w:themeColor="text1"/>
        </w:rPr>
        <w:t>iekėjo atitiktį reikalavimams pagrindžiančių dokumentų tuomet, kai su atitinkamais dokumentais gali susipažinti tiesiogiai ir neatlygintinai prisijungusi prie nacionalinės duomenų bazės bet kurioje valstybėje narėje arba naudodamasi CVP IS priemonėmis arba atitinkamus dokumentus jau turi iš anksčiau vykdytų pirkimų procedūrų.</w:t>
      </w:r>
    </w:p>
    <w:p w14:paraId="6CD349C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turi teisę reikalauti, kad užsienio valstybės </w:t>
      </w:r>
      <w:r>
        <w:rPr>
          <w:color w:val="000000" w:themeColor="text1"/>
        </w:rPr>
        <w:t>t</w:t>
      </w:r>
      <w:r w:rsidRPr="000B1062">
        <w:rPr>
          <w:color w:val="000000" w:themeColor="text1"/>
        </w:rPr>
        <w:t>iekėjo valstybėje išduoti dokumentai, patvirtinantys tiekėjo atitiktį reikalavimams,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00C38AB5" w14:textId="77777777" w:rsidR="00ED7B8F" w:rsidRPr="000B1062" w:rsidRDefault="00ED7B8F" w:rsidP="00ED7B8F">
      <w:pPr>
        <w:pStyle w:val="Default"/>
        <w:numPr>
          <w:ilvl w:val="0"/>
          <w:numId w:val="1"/>
        </w:numPr>
        <w:ind w:left="0" w:firstLine="0"/>
        <w:jc w:val="both"/>
        <w:rPr>
          <w:color w:val="000000" w:themeColor="text1"/>
        </w:rPr>
      </w:pPr>
      <w:r w:rsidRPr="00E51A2A">
        <w:t xml:space="preserve">Jeigu tiekėjas negali pateikti </w:t>
      </w:r>
      <w:r>
        <w:t xml:space="preserve">specialiosiose </w:t>
      </w:r>
      <w:r w:rsidRPr="00E51A2A">
        <w:t>pirkimo sąlygose pagal VPĮ 46 straipsnio 1 ir 3 dalį bei 6 dalies 2 punktą nustatytų pašalinimo pagrindų nebuvimą įrodančių dokumentų</w:t>
      </w:r>
      <w:r>
        <w:t xml:space="preserve"> (kai taikoma)</w:t>
      </w:r>
      <w:r w:rsidRPr="00E51A2A">
        <w:t xml:space="preserve">, </w:t>
      </w:r>
      <w:r w:rsidRPr="00E51A2A">
        <w:rPr>
          <w:rFonts w:eastAsia="Arial"/>
          <w:color w:val="000000" w:themeColor="text1"/>
        </w:rPr>
        <w:t>nes valstybėje narėje ar atitinkamoje šalyje tokie dokumentai neišduodami arba toje šalyje išduodami dokumentai neapima visų keliamų klausimų, jie gali būti pakeisti</w:t>
      </w:r>
      <w:r w:rsidRPr="000B1062">
        <w:rPr>
          <w:color w:val="000000" w:themeColor="text1"/>
        </w:rPr>
        <w:t>:</w:t>
      </w:r>
    </w:p>
    <w:p w14:paraId="68ACE2A5"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priesaikos deklaracija;</w:t>
      </w:r>
    </w:p>
    <w:p w14:paraId="4B7FCA2E"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 xml:space="preserve">oficialia </w:t>
      </w:r>
      <w:r>
        <w:rPr>
          <w:color w:val="000000" w:themeColor="text1"/>
        </w:rPr>
        <w:t>t</w:t>
      </w:r>
      <w:r w:rsidRPr="000B1062">
        <w:rPr>
          <w:color w:val="000000" w:themeColor="text1"/>
        </w:rPr>
        <w: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07C1DC8"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tiekėjas neatitinka </w:t>
      </w:r>
      <w:r>
        <w:rPr>
          <w:color w:val="000000" w:themeColor="text1"/>
        </w:rPr>
        <w:t>SPS</w:t>
      </w:r>
      <w:r w:rsidRPr="000B1062">
        <w:rPr>
          <w:color w:val="000000" w:themeColor="text1"/>
        </w:rPr>
        <w:t xml:space="preserve"> priede „Tiekėjų pašalinimo pagrindai“</w:t>
      </w:r>
      <w:r>
        <w:rPr>
          <w:color w:val="000000" w:themeColor="text1"/>
        </w:rPr>
        <w:t xml:space="preserve"> </w:t>
      </w:r>
      <w:r w:rsidRPr="000B1062">
        <w:rPr>
          <w:color w:val="000000" w:themeColor="text1"/>
        </w:rPr>
        <w:t xml:space="preserve">1, </w:t>
      </w:r>
      <w:r>
        <w:rPr>
          <w:color w:val="000000" w:themeColor="text1"/>
        </w:rPr>
        <w:t xml:space="preserve">4–12 </w:t>
      </w:r>
      <w:r w:rsidRPr="000B1062">
        <w:rPr>
          <w:color w:val="000000" w:themeColor="text1"/>
        </w:rPr>
        <w:t xml:space="preserve"> punktuose nustatytų reikalavimų, Perkančioji organizacija jo nepašalina iš pirkimo procedūros, kai yra šių </w:t>
      </w:r>
      <w:r>
        <w:rPr>
          <w:color w:val="000000" w:themeColor="text1"/>
        </w:rPr>
        <w:t>BPS</w:t>
      </w:r>
      <w:r w:rsidRPr="000B1062">
        <w:rPr>
          <w:color w:val="000000" w:themeColor="text1"/>
        </w:rPr>
        <w:t xml:space="preserve"> 7</w:t>
      </w:r>
      <w:r>
        <w:rPr>
          <w:color w:val="000000" w:themeColor="text1"/>
        </w:rPr>
        <w:t>6</w:t>
      </w:r>
      <w:r w:rsidRPr="000B1062">
        <w:rPr>
          <w:color w:val="000000" w:themeColor="text1"/>
        </w:rPr>
        <w:t>.1 ir 7</w:t>
      </w:r>
      <w:r>
        <w:rPr>
          <w:color w:val="000000" w:themeColor="text1"/>
        </w:rPr>
        <w:t>6</w:t>
      </w:r>
      <w:r w:rsidRPr="000B1062">
        <w:rPr>
          <w:color w:val="000000" w:themeColor="text1"/>
        </w:rPr>
        <w:t>.2 punktų sąlygos kartu:</w:t>
      </w:r>
    </w:p>
    <w:p w14:paraId="348F37AE"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Tiekėjas pateikė Perkančiajai organizacijai informaciją apie tai, kad ėmėsi šių priemonių:</w:t>
      </w:r>
    </w:p>
    <w:p w14:paraId="7557E6A0" w14:textId="77777777" w:rsidR="00ED7B8F" w:rsidRPr="000B1062" w:rsidRDefault="00ED7B8F" w:rsidP="00ED7B8F">
      <w:pPr>
        <w:pStyle w:val="Default"/>
        <w:numPr>
          <w:ilvl w:val="2"/>
          <w:numId w:val="1"/>
        </w:numPr>
        <w:ind w:left="0" w:firstLine="0"/>
        <w:jc w:val="both"/>
        <w:rPr>
          <w:color w:val="000000" w:themeColor="text1"/>
        </w:rPr>
      </w:pPr>
      <w:r w:rsidRPr="000B1062">
        <w:rPr>
          <w:color w:val="000000" w:themeColor="text1"/>
        </w:rPr>
        <w:t xml:space="preserve">savanoriškai sumokėjo arba įsipareigojo sumokėti kompensaciją už žalą, padarytą dėl Specialiųjų pirkimo sąlygų priede „Tiekėjų pašalinimo pagrindai“ 1, </w:t>
      </w:r>
      <w:r>
        <w:rPr>
          <w:color w:val="000000" w:themeColor="text1"/>
        </w:rPr>
        <w:t xml:space="preserve">4–12 </w:t>
      </w:r>
      <w:r w:rsidRPr="000B1062">
        <w:rPr>
          <w:color w:val="000000" w:themeColor="text1"/>
        </w:rPr>
        <w:t>punktuose nurodytos nusikalstamos veikos arba pažeidimo, jeigu taikytina;</w:t>
      </w:r>
    </w:p>
    <w:p w14:paraId="48377A5A" w14:textId="77777777" w:rsidR="00ED7B8F" w:rsidRPr="000B1062" w:rsidRDefault="00ED7B8F" w:rsidP="00ED7B8F">
      <w:pPr>
        <w:pStyle w:val="Default"/>
        <w:numPr>
          <w:ilvl w:val="2"/>
          <w:numId w:val="1"/>
        </w:numPr>
        <w:ind w:left="0" w:firstLine="0"/>
        <w:jc w:val="both"/>
        <w:rPr>
          <w:color w:val="000000" w:themeColor="text1"/>
        </w:rPr>
      </w:pPr>
      <w:r w:rsidRPr="000B1062">
        <w:rPr>
          <w:color w:val="000000" w:themeColor="text1"/>
        </w:rPr>
        <w:t>bendradarbiavo, aktyviai teikė pagalbą ar ėmėsi kitų priemonių, padedančių ištirti, išaiškinti jo padarytą nusikalstamą veiką ar pažeidimą, jeigu taikytina;</w:t>
      </w:r>
    </w:p>
    <w:p w14:paraId="135DB86C" w14:textId="77777777" w:rsidR="00ED7B8F" w:rsidRPr="000B1062" w:rsidRDefault="00ED7B8F" w:rsidP="00ED7B8F">
      <w:pPr>
        <w:pStyle w:val="Default"/>
        <w:numPr>
          <w:ilvl w:val="2"/>
          <w:numId w:val="1"/>
        </w:numPr>
        <w:ind w:left="0" w:firstLine="0"/>
        <w:jc w:val="both"/>
        <w:rPr>
          <w:color w:val="000000" w:themeColor="text1"/>
        </w:rPr>
      </w:pPr>
      <w:r w:rsidRPr="000B1062">
        <w:rPr>
          <w:color w:val="000000" w:themeColor="text1"/>
        </w:rPr>
        <w:t>ėmėsi techninių, organizacinių, personalo valdymo priemonių, skirtų tolesnių nusikalstamų veikų ar pažeidimų prevencijai;</w:t>
      </w:r>
    </w:p>
    <w:p w14:paraId="0D78C607"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Perkančioji organizacija įvertino </w:t>
      </w:r>
      <w:r>
        <w:rPr>
          <w:color w:val="000000" w:themeColor="text1"/>
        </w:rPr>
        <w:t>t</w:t>
      </w:r>
      <w:r w:rsidRPr="000B1062">
        <w:rPr>
          <w:color w:val="000000" w:themeColor="text1"/>
        </w:rPr>
        <w:t xml:space="preserve">iekėjo informaciją, pateiktą pagal šių Bendrųjų pirkimo sąlygų 75.1 punktą, ir priėmė motyvuotą sprendimą, kad priemonės, kurių ėmėsi </w:t>
      </w:r>
      <w:r>
        <w:rPr>
          <w:color w:val="000000" w:themeColor="text1"/>
        </w:rPr>
        <w:t>t</w:t>
      </w:r>
      <w:r w:rsidRPr="000B1062">
        <w:rPr>
          <w:color w:val="000000" w:themeColor="text1"/>
        </w:rPr>
        <w:t xml:space="preserve">iekėjas, siekdamas įrodyti savo patikimumą, yra pakankamos. Šių priemonių pakankamumas vertinamas, atsižvelgiant į nusikalstamos veikos ar pažeidimo rimtumą ir aplinkybes. Perkančioji organizacija turi pateikti </w:t>
      </w:r>
      <w:r>
        <w:rPr>
          <w:color w:val="000000" w:themeColor="text1"/>
        </w:rPr>
        <w:t>t</w:t>
      </w:r>
      <w:r w:rsidRPr="000B1062">
        <w:rPr>
          <w:color w:val="000000" w:themeColor="text1"/>
        </w:rPr>
        <w:t>iekėjui motyvuotą sprendimą raštu ne vėliau kaip per 10 dienų nuo konkurso sąlygų 7</w:t>
      </w:r>
      <w:r>
        <w:rPr>
          <w:color w:val="000000" w:themeColor="text1"/>
        </w:rPr>
        <w:t>6</w:t>
      </w:r>
      <w:r w:rsidRPr="000B1062">
        <w:rPr>
          <w:color w:val="000000" w:themeColor="text1"/>
        </w:rPr>
        <w:t xml:space="preserve">.1 punkte nurodytos </w:t>
      </w:r>
      <w:r>
        <w:rPr>
          <w:color w:val="000000" w:themeColor="text1"/>
        </w:rPr>
        <w:t>t</w:t>
      </w:r>
      <w:r w:rsidRPr="000B1062">
        <w:rPr>
          <w:color w:val="000000" w:themeColor="text1"/>
        </w:rPr>
        <w:t>iekėjo informacijos gavimo dienos.</w:t>
      </w:r>
    </w:p>
    <w:p w14:paraId="6D51B642"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Tiekėjas negali pasinaudoti konkurso sąlygų 7</w:t>
      </w:r>
      <w:r>
        <w:rPr>
          <w:color w:val="000000" w:themeColor="text1"/>
        </w:rPr>
        <w:t>6</w:t>
      </w:r>
      <w:r w:rsidRPr="000B1062">
        <w:rPr>
          <w:color w:val="000000" w:themeColor="text1"/>
        </w:rPr>
        <w:t>.1 punkte nustatyta galimybe, kai jis priimtu ir įsiteisėjusiu teismo sprendimu pašalintas iš pirkimo ar koncesijos suteikimo procedūrų, teismo sprendime nurodytą laikotarpį.</w:t>
      </w:r>
    </w:p>
    <w:p w14:paraId="72C9F942"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Kai priimtu ir įsiteisėjusiu teismo sprendimu </w:t>
      </w:r>
      <w:r>
        <w:rPr>
          <w:color w:val="000000" w:themeColor="text1"/>
        </w:rPr>
        <w:t>t</w:t>
      </w:r>
      <w:r w:rsidRPr="000B1062">
        <w:rPr>
          <w:color w:val="000000" w:themeColor="text1"/>
        </w:rPr>
        <w:t xml:space="preserve">iekėjui yra nustatytas Specialiųjų pirkimo sąlygų priede „Tiekėjų pašalinimo pagrindai“ nurodytų pašalinimo pagrindų laikotarpis, Perkančioji organizacija </w:t>
      </w:r>
      <w:r>
        <w:rPr>
          <w:color w:val="000000" w:themeColor="text1"/>
        </w:rPr>
        <w:t>t</w:t>
      </w:r>
      <w:r w:rsidRPr="000B1062">
        <w:rPr>
          <w:color w:val="000000" w:themeColor="text1"/>
        </w:rPr>
        <w:t>iekėją iš pirkimo procedūros šalina teismo sprendime nurodytą laikotarpį.</w:t>
      </w:r>
    </w:p>
    <w:p w14:paraId="496C5FC6" w14:textId="77777777" w:rsidR="00ED7B8F" w:rsidRPr="000B1062" w:rsidRDefault="00ED7B8F" w:rsidP="00ED7B8F">
      <w:pPr>
        <w:pStyle w:val="Default"/>
        <w:jc w:val="both"/>
        <w:rPr>
          <w:color w:val="000000" w:themeColor="text1"/>
        </w:rPr>
      </w:pPr>
    </w:p>
    <w:p w14:paraId="5DA30013" w14:textId="77777777" w:rsidR="00ED7B8F" w:rsidRPr="00A8417E" w:rsidRDefault="00ED7B8F" w:rsidP="00ED7B8F">
      <w:pPr>
        <w:pStyle w:val="Antrat1"/>
      </w:pPr>
      <w:bookmarkStart w:id="18" w:name="_Toc185671673"/>
      <w:r w:rsidRPr="00A8417E">
        <w:t>TIEKĖJŲ KVALIFIKACIJOS REIKALAVIMAI IR REIKALAUJAMI KOKYBĖS BEI APLINKOS APSAUGOS VADYBOS SISTEMŲ STANDARTAI</w:t>
      </w:r>
      <w:bookmarkEnd w:id="18"/>
    </w:p>
    <w:p w14:paraId="5146CE3D" w14:textId="77777777" w:rsidR="00ED7B8F" w:rsidRPr="000B1062" w:rsidRDefault="00ED7B8F" w:rsidP="00ED7B8F">
      <w:pPr>
        <w:pStyle w:val="Default"/>
        <w:jc w:val="both"/>
        <w:rPr>
          <w:color w:val="000000" w:themeColor="text1"/>
        </w:rPr>
      </w:pPr>
    </w:p>
    <w:p w14:paraId="2462E53C"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siekdama išsiaiškinti, ar </w:t>
      </w:r>
      <w:r>
        <w:rPr>
          <w:color w:val="000000" w:themeColor="text1"/>
        </w:rPr>
        <w:t>t</w:t>
      </w:r>
      <w:r w:rsidRPr="000B1062">
        <w:rPr>
          <w:color w:val="000000" w:themeColor="text1"/>
        </w:rPr>
        <w:t xml:space="preserve">iekėjas yra kompetentingas, patikimas, ir pajėgus įvykdyti numatomos sudaryti pirkimo sutarties sąlygas, pirkimo dokumentuose gali nustatyti kvalifikacijos reikalavimus </w:t>
      </w:r>
      <w:r>
        <w:rPr>
          <w:color w:val="000000" w:themeColor="text1"/>
        </w:rPr>
        <w:t>t</w:t>
      </w:r>
      <w:r w:rsidRPr="000B1062">
        <w:rPr>
          <w:color w:val="000000" w:themeColor="text1"/>
        </w:rPr>
        <w:t xml:space="preserve">iekėjams. Jeigu kvalifikacijos reikalavimai </w:t>
      </w:r>
      <w:r>
        <w:rPr>
          <w:color w:val="000000" w:themeColor="text1"/>
        </w:rPr>
        <w:t>SPS</w:t>
      </w:r>
      <w:r w:rsidRPr="000B1062">
        <w:rPr>
          <w:color w:val="000000" w:themeColor="text1"/>
        </w:rPr>
        <w:t xml:space="preserve"> yra nustatyti, tai reikalaujamą kvalifikaciją </w:t>
      </w:r>
      <w:r>
        <w:rPr>
          <w:color w:val="000000" w:themeColor="text1"/>
        </w:rPr>
        <w:t>t</w:t>
      </w:r>
      <w:r w:rsidRPr="000B1062">
        <w:rPr>
          <w:color w:val="000000" w:themeColor="text1"/>
        </w:rPr>
        <w:t>iekėjai (ar jų personalas) privalo būti įgiję iki pasiūlymų pateikimo termino pabaigos.</w:t>
      </w:r>
    </w:p>
    <w:p w14:paraId="0100F7E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Konkretūs reikalavimai </w:t>
      </w:r>
      <w:r>
        <w:rPr>
          <w:color w:val="000000" w:themeColor="text1"/>
        </w:rPr>
        <w:t>t</w:t>
      </w:r>
      <w:r w:rsidRPr="000B1062">
        <w:rPr>
          <w:color w:val="000000" w:themeColor="text1"/>
        </w:rPr>
        <w:t xml:space="preserve">iekėjų kvalifikacijai ir reikalaujami kokybės vadybos sistemos ir (arba) aplinkos apsaugos vadybos sistemos standartai nustatyti </w:t>
      </w:r>
      <w:r>
        <w:rPr>
          <w:color w:val="000000" w:themeColor="text1"/>
        </w:rPr>
        <w:t>SPS</w:t>
      </w:r>
      <w:r w:rsidRPr="000B1062">
        <w:rPr>
          <w:color w:val="000000" w:themeColor="text1"/>
        </w:rPr>
        <w:t>.</w:t>
      </w:r>
    </w:p>
    <w:p w14:paraId="1D3423BB"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w:t>
      </w:r>
      <w:r>
        <w:rPr>
          <w:color w:val="000000" w:themeColor="text1"/>
        </w:rPr>
        <w:t>t</w:t>
      </w:r>
      <w:r w:rsidRPr="000B1062">
        <w:rPr>
          <w:color w:val="000000" w:themeColor="text1"/>
        </w:rPr>
        <w:t xml:space="preserve">iekėjo kvalifikacija dėl teisės verstis atitinkama veikla nebuvo tikrinama arba tikrinama ne visa apimtimi, </w:t>
      </w:r>
      <w:r>
        <w:rPr>
          <w:color w:val="000000" w:themeColor="text1"/>
        </w:rPr>
        <w:t>t</w:t>
      </w:r>
      <w:r w:rsidRPr="000B1062">
        <w:rPr>
          <w:color w:val="000000" w:themeColor="text1"/>
        </w:rPr>
        <w:t>iekėjas Perkančiajai organizacijai įsipareigoja, kad pirkimo sutartį vykdys tik teisę verstis atitinkama veikla turintys asmenys ir pateikti Perkančiajai organizacijai tai pagrindžiančius dokumentus iki atitinkamų veiklų vykdymo pradžios arba Perkančiajai organizacijai paprašius.</w:t>
      </w:r>
    </w:p>
    <w:p w14:paraId="744B6E3C" w14:textId="77777777" w:rsidR="00ED7B8F" w:rsidRPr="000B1062" w:rsidRDefault="00ED7B8F" w:rsidP="00ED7B8F">
      <w:pPr>
        <w:pStyle w:val="Default"/>
        <w:jc w:val="both"/>
        <w:rPr>
          <w:color w:val="000000" w:themeColor="text1"/>
        </w:rPr>
      </w:pPr>
    </w:p>
    <w:p w14:paraId="0CD0ED12" w14:textId="77777777" w:rsidR="00ED7B8F" w:rsidRPr="00A8417E" w:rsidRDefault="00ED7B8F" w:rsidP="00ED7B8F">
      <w:pPr>
        <w:pStyle w:val="Antrat1"/>
      </w:pPr>
      <w:bookmarkStart w:id="19" w:name="_Toc185671674"/>
      <w:r w:rsidRPr="00A8417E">
        <w:t>PASIŪLYMŲ ŠIFRAVIMAS, SUSIPAŽINIMAS SU PASIŪLYMAIS</w:t>
      </w:r>
      <w:bookmarkEnd w:id="19"/>
    </w:p>
    <w:p w14:paraId="462391BF" w14:textId="77777777" w:rsidR="00ED7B8F" w:rsidRPr="000B1062" w:rsidRDefault="00ED7B8F" w:rsidP="00ED7B8F">
      <w:pPr>
        <w:pStyle w:val="Default"/>
        <w:jc w:val="both"/>
        <w:rPr>
          <w:color w:val="000000" w:themeColor="text1"/>
        </w:rPr>
      </w:pPr>
    </w:p>
    <w:p w14:paraId="5D9B2DCB" w14:textId="77777777" w:rsidR="00ED7B8F" w:rsidRPr="00A824C3" w:rsidRDefault="00ED7B8F" w:rsidP="00ED7B8F">
      <w:pPr>
        <w:pStyle w:val="Default"/>
        <w:numPr>
          <w:ilvl w:val="0"/>
          <w:numId w:val="1"/>
        </w:numPr>
        <w:ind w:left="0" w:firstLine="0"/>
        <w:jc w:val="both"/>
        <w:rPr>
          <w:color w:val="000000" w:themeColor="text1"/>
        </w:rPr>
      </w:pPr>
      <w:bookmarkStart w:id="20" w:name="_Hlk208980381"/>
      <w:r w:rsidRPr="00A824C3">
        <w:rPr>
          <w:color w:val="000000" w:themeColor="text1"/>
        </w:rPr>
        <w:t xml:space="preserve">Tiekėjo </w:t>
      </w:r>
      <w:r w:rsidRPr="00A824C3">
        <w:rPr>
          <w:rFonts w:cstheme="minorHAnsi"/>
          <w:color w:val="000000" w:themeColor="text1"/>
        </w:rPr>
        <w:t>teikiamas pasiūlymas gali būti užšifruojamas.</w:t>
      </w:r>
    </w:p>
    <w:p w14:paraId="2538A3AF" w14:textId="77777777" w:rsidR="00ED7B8F" w:rsidRPr="00A824C3" w:rsidRDefault="00ED7B8F" w:rsidP="00ED7B8F">
      <w:pPr>
        <w:pStyle w:val="Default"/>
        <w:numPr>
          <w:ilvl w:val="0"/>
          <w:numId w:val="1"/>
        </w:numPr>
        <w:ind w:left="0" w:firstLine="0"/>
        <w:jc w:val="both"/>
        <w:rPr>
          <w:color w:val="000000" w:themeColor="text1"/>
        </w:rPr>
      </w:pPr>
      <w:r w:rsidRPr="00A824C3">
        <w:rPr>
          <w:rFonts w:cstheme="minorHAnsi"/>
          <w:color w:val="000000" w:themeColor="text1"/>
        </w:rPr>
        <w:t>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08EC2960"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color w:val="000000" w:themeColor="text1"/>
        </w:rPr>
        <w:t xml:space="preserve">iki pasiūlymų pateikimo termino pabaigos naudodamasis CVP IS priemonėmis </w:t>
      </w:r>
      <w:r w:rsidRPr="00A824C3">
        <w:rPr>
          <w:rFonts w:cstheme="minorHAnsi"/>
          <w:iCs/>
          <w:color w:val="000000" w:themeColor="text1"/>
        </w:rPr>
        <w:t xml:space="preserve">pateikti užšifruotą pasiūlymą (užšifruojamas </w:t>
      </w:r>
      <w:r w:rsidRPr="00A824C3">
        <w:rPr>
          <w:rFonts w:cstheme="minorHAnsi"/>
        </w:rPr>
        <w:t xml:space="preserve">visas pasiūlymas arba pasiūlymo dokumentas, kuriame nurodyta pasiūlymo kaina ir (ar) sąnaudos. Instrukciją, kaip tiekėjui užšifruoti pasiūlymą galima rasti </w:t>
      </w:r>
      <w:hyperlink r:id="rId17" w:history="1">
        <w:r w:rsidRPr="00A824C3">
          <w:rPr>
            <w:rStyle w:val="Hipersaitas"/>
            <w:rFonts w:cstheme="minorHAnsi"/>
          </w:rPr>
          <w:t>ČIA</w:t>
        </w:r>
      </w:hyperlink>
      <w:r w:rsidRPr="00A824C3">
        <w:rPr>
          <w:rStyle w:val="Puslapioinaosnuoroda"/>
          <w:rFonts w:cstheme="minorHAnsi"/>
        </w:rPr>
        <w:footnoteReference w:id="3"/>
      </w:r>
      <w:r w:rsidRPr="00A824C3">
        <w:rPr>
          <w:rFonts w:cstheme="minorHAnsi"/>
        </w:rPr>
        <w:t>.</w:t>
      </w:r>
    </w:p>
    <w:p w14:paraId="66FBEF36"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rPr>
        <w:t xml:space="preserve">per 30 min. nuo </w:t>
      </w:r>
      <w:r w:rsidRPr="00A824C3">
        <w:rPr>
          <w:rFonts w:cstheme="minorHAnsi"/>
          <w:color w:val="000000" w:themeColor="text1"/>
        </w:rPr>
        <w:t>pasiūlymų pateikimo termino pabaigos</w:t>
      </w:r>
      <w:r w:rsidRPr="00A824C3">
        <w:rPr>
          <w:rFonts w:cstheme="minorHAnsi"/>
        </w:rPr>
        <w:t xml:space="preserve"> </w:t>
      </w:r>
      <w:r w:rsidRPr="00A824C3">
        <w:rPr>
          <w:rFonts w:cstheme="minorHAnsi"/>
          <w:color w:val="000000" w:themeColor="text1"/>
        </w:rPr>
        <w:t xml:space="preserve">CVP IS susirašinėjimo priemonėmis pateikti slaptažodį, su kuriuo perkančioji organizacija galės iššifruoti pateiktą pasiūlymą. </w:t>
      </w:r>
      <w:r w:rsidRPr="00A824C3">
        <w:rPr>
          <w:rFonts w:eastAsia="Times New Roman" w:cstheme="minorHAnsi"/>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bookmarkStart w:id="21" w:name="_Ref39754681"/>
    </w:p>
    <w:p w14:paraId="6A14D251" w14:textId="77777777" w:rsidR="00ED7B8F" w:rsidRPr="00A824C3" w:rsidRDefault="00ED7B8F" w:rsidP="00ED7B8F">
      <w:pPr>
        <w:pStyle w:val="Default"/>
        <w:numPr>
          <w:ilvl w:val="0"/>
          <w:numId w:val="1"/>
        </w:numPr>
        <w:ind w:left="0" w:firstLine="0"/>
        <w:jc w:val="both"/>
        <w:rPr>
          <w:color w:val="000000" w:themeColor="text1"/>
        </w:rPr>
      </w:pPr>
      <w:r w:rsidRPr="00A824C3">
        <w:rPr>
          <w:rFonts w:eastAsia="Times New Roman" w:cstheme="minorHAnsi"/>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A824C3">
        <w:rPr>
          <w:rFonts w:cstheme="minorHAnsi"/>
        </w:rPr>
        <w:t>neatitinkantį pirkimo dokumentuose nustatytų reikalavimų (tiekėjas nepateikė pasiūlymo kainos ir (ar) sąnaudų)</w:t>
      </w:r>
      <w:bookmarkEnd w:id="21"/>
      <w:r w:rsidRPr="00A824C3">
        <w:rPr>
          <w:rFonts w:eastAsia="Times New Roman" w:cstheme="minorHAnsi"/>
        </w:rPr>
        <w:t>.</w:t>
      </w:r>
      <w:bookmarkStart w:id="22" w:name="_Ref39754709"/>
    </w:p>
    <w:p w14:paraId="3BD55640" w14:textId="77777777" w:rsidR="00ED7B8F" w:rsidRPr="00A824C3" w:rsidRDefault="00ED7B8F" w:rsidP="00ED7B8F">
      <w:pPr>
        <w:pStyle w:val="Default"/>
        <w:numPr>
          <w:ilvl w:val="0"/>
          <w:numId w:val="1"/>
        </w:numPr>
        <w:ind w:left="0" w:firstLine="0"/>
        <w:jc w:val="both"/>
        <w:rPr>
          <w:color w:val="000000" w:themeColor="text1"/>
        </w:rPr>
      </w:pPr>
      <w:r w:rsidRPr="00A824C3">
        <w:rPr>
          <w:rFonts w:cstheme="minorHAnsi"/>
          <w:color w:val="000000" w:themeColor="text1"/>
        </w:rPr>
        <w:t xml:space="preserve">Jeigu perkančioji organizacija pasiūlymus vertins pagal kainos ar sąnaudų ir kokybės santykį ir jos pasirinktos vertinti pasiūlymo techninės charakteristikos nėra kiekybiškai įvertinamos (pasiūlymą reikalaujama pateikti 2 vokuose), tiekėjo </w:t>
      </w:r>
      <w:r w:rsidRPr="00A824C3">
        <w:rPr>
          <w:rFonts w:cstheme="minorHAnsi"/>
        </w:rPr>
        <w:t>pasiūlymo dokumentas, kuriame nurodyta pasiūlymo kaina ir (ar) sąnaudos</w:t>
      </w:r>
      <w:r w:rsidRPr="00A824C3">
        <w:rPr>
          <w:rFonts w:cstheme="minorHAnsi"/>
          <w:color w:val="000000" w:themeColor="text1"/>
        </w:rPr>
        <w:t xml:space="preserve"> (antras vokas), gali būti užšifruojamas. Tiekėjas, nusprendęs pateikti užšifruotą dokumentą, turi</w:t>
      </w:r>
      <w:bookmarkEnd w:id="22"/>
      <w:r w:rsidRPr="00A824C3">
        <w:rPr>
          <w:rFonts w:cstheme="minorHAnsi"/>
          <w:color w:val="000000" w:themeColor="text1"/>
        </w:rPr>
        <w:t>:</w:t>
      </w:r>
    </w:p>
    <w:p w14:paraId="025AB384"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color w:val="000000" w:themeColor="text1"/>
        </w:rPr>
        <w:t xml:space="preserve">iki pasiūlymų pateikimo termino pabaigos naudodamasis CVP IS priemonėmis </w:t>
      </w:r>
      <w:r w:rsidRPr="00A824C3">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A824C3">
        <w:rPr>
          <w:rFonts w:cstheme="minorHAnsi"/>
          <w:color w:val="000000" w:themeColor="text1"/>
        </w:rPr>
        <w:t>techninių duomenų ir kitos informacijos bei dokumentų, antra dėl kainos)</w:t>
      </w:r>
      <w:r w:rsidRPr="00A824C3">
        <w:rPr>
          <w:rFonts w:cstheme="minorHAnsi"/>
          <w:iCs/>
          <w:color w:val="000000" w:themeColor="text1"/>
        </w:rPr>
        <w:t xml:space="preserve">, </w:t>
      </w:r>
      <w:r w:rsidRPr="00A824C3">
        <w:rPr>
          <w:rFonts w:cstheme="minorHAnsi"/>
          <w:color w:val="000000" w:themeColor="text1"/>
        </w:rPr>
        <w:t xml:space="preserve">tačiau užšifruojamas tik dokumentas, kuriame nurodyta pasiūlymo kaina </w:t>
      </w:r>
      <w:r w:rsidRPr="00A824C3">
        <w:rPr>
          <w:rFonts w:cstheme="minorHAnsi"/>
        </w:rPr>
        <w:t>ir (ar)</w:t>
      </w:r>
      <w:r w:rsidRPr="00A824C3">
        <w:rPr>
          <w:rFonts w:cstheme="minorHAnsi"/>
          <w:color w:val="000000" w:themeColor="text1"/>
        </w:rPr>
        <w:t xml:space="preserve"> sąnaudos (antras vokas). </w:t>
      </w:r>
    </w:p>
    <w:p w14:paraId="6CA56F65"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rPr>
        <w:t xml:space="preserve">iki susipažinimo su pasiūlymų dalimis, kuriuose nurodyta kaina ir (ar) sąnaudos, procedūros (posėdžio) pradžios (apie kurios laiką perkančioji organizacija, įvertinusi pasiūlymų techninę dalį, informuos tiekėjus), </w:t>
      </w:r>
      <w:r w:rsidRPr="00A824C3">
        <w:rPr>
          <w:rFonts w:cstheme="minorHAnsi"/>
          <w:color w:val="000000" w:themeColor="text1"/>
        </w:rPr>
        <w:t xml:space="preserve">CVP IS susirašinėjimo priemonėmis pateikti slaptažodį, su kuriuo perkančioji organizacija galės iššifruoti pateiktą dokumentą, kuriame nurodyta pasiūlymo kaina. </w:t>
      </w:r>
      <w:r w:rsidRPr="00A824C3">
        <w:rPr>
          <w:rFonts w:eastAsia="Times New Roman" w:cstheme="minorHAnsi"/>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bookmarkStart w:id="23" w:name="_Ref39754712"/>
    </w:p>
    <w:p w14:paraId="21AF687C" w14:textId="77777777" w:rsidR="00ED7B8F" w:rsidRPr="00A824C3" w:rsidRDefault="00ED7B8F" w:rsidP="00ED7B8F">
      <w:pPr>
        <w:pStyle w:val="Default"/>
        <w:numPr>
          <w:ilvl w:val="0"/>
          <w:numId w:val="1"/>
        </w:numPr>
        <w:ind w:left="0" w:firstLine="0"/>
        <w:jc w:val="both"/>
        <w:rPr>
          <w:color w:val="000000" w:themeColor="text1"/>
        </w:rPr>
      </w:pPr>
      <w:r w:rsidRPr="00A824C3">
        <w:rPr>
          <w:rFonts w:eastAsia="Times New Roman" w:cstheme="minorHAnsi"/>
        </w:rPr>
        <w:t>Kai pasiūlymas pateikiamas dvejuose vokuose, i</w:t>
      </w:r>
      <w:r w:rsidRPr="00A824C3">
        <w:rPr>
          <w:rFonts w:cstheme="minorHAnsi"/>
        </w:rPr>
        <w:t xml:space="preserve">ki susipažinimo su pasiūlymų dalimis, kuriuose nurodyta kaina ir (ar) sąnaudos (antro voko), atidarymo </w:t>
      </w:r>
      <w:r w:rsidRPr="00A824C3">
        <w:rPr>
          <w:rFonts w:eastAsia="Times New Roman" w:cstheme="minorHAnsi"/>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A824C3">
        <w:rPr>
          <w:rFonts w:cstheme="minorHAnsi"/>
        </w:rPr>
        <w:t>neatitinkantis pirkimo dokumentuose nustatytų reikalavimų (tiekėjas nepateikė pasiūlymo kainos ir (ar) sąnaudų).</w:t>
      </w:r>
      <w:bookmarkEnd w:id="23"/>
    </w:p>
    <w:bookmarkEnd w:id="20"/>
    <w:p w14:paraId="61483217" w14:textId="77777777" w:rsidR="00ED7B8F" w:rsidRPr="000B1062" w:rsidRDefault="00ED7B8F" w:rsidP="00ED7B8F">
      <w:pPr>
        <w:pStyle w:val="Default"/>
        <w:jc w:val="both"/>
        <w:rPr>
          <w:color w:val="000000" w:themeColor="text1"/>
        </w:rPr>
      </w:pPr>
    </w:p>
    <w:p w14:paraId="29B67C6A" w14:textId="77777777" w:rsidR="00ED7B8F" w:rsidRPr="00A8417E" w:rsidRDefault="00ED7B8F" w:rsidP="00ED7B8F">
      <w:pPr>
        <w:pStyle w:val="Antrat1"/>
      </w:pPr>
      <w:bookmarkStart w:id="24" w:name="_Toc185671675"/>
      <w:r w:rsidRPr="00A8417E">
        <w:t>PASIŪLYMŲ VERTINIMAS</w:t>
      </w:r>
      <w:bookmarkEnd w:id="24"/>
    </w:p>
    <w:p w14:paraId="58CFC31A" w14:textId="77777777" w:rsidR="00ED7B8F" w:rsidRPr="00A824C3" w:rsidRDefault="00ED7B8F" w:rsidP="00ED7B8F">
      <w:pPr>
        <w:pStyle w:val="Default"/>
        <w:jc w:val="both"/>
        <w:rPr>
          <w:color w:val="000000" w:themeColor="text1"/>
        </w:rPr>
      </w:pPr>
    </w:p>
    <w:p w14:paraId="357C990F" w14:textId="77777777" w:rsidR="00ED7B8F" w:rsidRPr="00251EF6" w:rsidRDefault="00ED7B8F" w:rsidP="00ED7B8F">
      <w:pPr>
        <w:pStyle w:val="Default"/>
        <w:numPr>
          <w:ilvl w:val="0"/>
          <w:numId w:val="1"/>
        </w:numPr>
        <w:ind w:left="0" w:firstLine="0"/>
        <w:jc w:val="both"/>
        <w:rPr>
          <w:rFonts w:eastAsia="Times New Roman" w:cstheme="minorHAnsi"/>
        </w:rPr>
      </w:pPr>
      <w:r w:rsidRPr="00251EF6">
        <w:rPr>
          <w:rFonts w:eastAsia="Times New Roman" w:cstheme="minorHAnsi"/>
        </w:rPr>
        <w:t>Perkančioji organizacija pasiūlymus vertina ir pasiūlymų eilę sudaro pagal kriterijus ir tvarką, nurodytą pirkimo sąlygose.</w:t>
      </w:r>
    </w:p>
    <w:p w14:paraId="08089B69" w14:textId="77777777" w:rsidR="00ED7B8F" w:rsidRPr="00251EF6" w:rsidRDefault="00ED7B8F" w:rsidP="00ED7B8F">
      <w:pPr>
        <w:pStyle w:val="Default"/>
        <w:numPr>
          <w:ilvl w:val="0"/>
          <w:numId w:val="1"/>
        </w:numPr>
        <w:ind w:left="0" w:firstLine="0"/>
        <w:jc w:val="both"/>
        <w:rPr>
          <w:rFonts w:eastAsia="Times New Roman" w:cstheme="minorHAnsi"/>
        </w:rPr>
      </w:pPr>
      <w:r w:rsidRPr="00251EF6">
        <w:rPr>
          <w:rFonts w:eastAsia="Times New Roman" w:cstheme="minorHAnsi"/>
        </w:rPr>
        <w:t xml:space="preserve">Pasiūlymus vertins Komisija. Pasiūlymų techniniams duomenims įvertinti gali būti pasitelkti ekspertai (vertinamo objekto žinovai). Pasiūlymai bus vertinami </w:t>
      </w:r>
      <w:bookmarkStart w:id="25" w:name="_Hlk505013401"/>
      <w:r w:rsidRPr="00251EF6">
        <w:rPr>
          <w:rFonts w:eastAsia="Times New Roman" w:cstheme="minorHAnsi"/>
        </w:rPr>
        <w:t xml:space="preserve">tiekėjams ir (ar) jų įgaliotiesiems atstovams </w:t>
      </w:r>
      <w:bookmarkEnd w:id="25"/>
      <w:r w:rsidRPr="00251EF6">
        <w:rPr>
          <w:rFonts w:eastAsia="Times New Roman" w:cstheme="minorHAnsi"/>
        </w:rPr>
        <w:t xml:space="preserve">nedalyvaujant. </w:t>
      </w:r>
    </w:p>
    <w:p w14:paraId="4D3EBF25" w14:textId="77777777" w:rsidR="00ED7B8F" w:rsidRPr="00A824C3" w:rsidRDefault="00ED7B8F" w:rsidP="00ED7B8F">
      <w:pPr>
        <w:pStyle w:val="Sraopastraipa"/>
        <w:numPr>
          <w:ilvl w:val="0"/>
          <w:numId w:val="1"/>
        </w:numPr>
        <w:tabs>
          <w:tab w:val="left" w:pos="1418"/>
        </w:tabs>
        <w:spacing w:line="240" w:lineRule="auto"/>
        <w:ind w:left="709" w:hanging="709"/>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Atlikusi pradinį susipažinimą su pasiūlymais, perkančioji organizacija:</w:t>
      </w:r>
    </w:p>
    <w:p w14:paraId="7B37CA86" w14:textId="77777777" w:rsidR="00ED7B8F" w:rsidRPr="00A824C3" w:rsidRDefault="00ED7B8F" w:rsidP="00ED7B8F">
      <w:pPr>
        <w:pStyle w:val="Sraopastraipa"/>
        <w:numPr>
          <w:ilvl w:val="1"/>
          <w:numId w:val="1"/>
        </w:numPr>
        <w:spacing w:after="0" w:line="240" w:lineRule="auto"/>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įvertina, ar pasiūlymai atitinka pirkimo dokumentuose nustatytus, su pirkimo objektu nesusijusius, reikalavimus, įskaitant nuostatas dėl alternatyvių pasiūlymų teikimo;</w:t>
      </w:r>
    </w:p>
    <w:p w14:paraId="26617FF3" w14:textId="77777777" w:rsidR="00ED7B8F" w:rsidRPr="00A824C3" w:rsidRDefault="00ED7B8F" w:rsidP="00ED7B8F">
      <w:pPr>
        <w:pStyle w:val="Sraopastraipa"/>
        <w:numPr>
          <w:ilvl w:val="1"/>
          <w:numId w:val="1"/>
        </w:numPr>
        <w:shd w:val="clear" w:color="auto" w:fill="FFFFFF" w:themeFill="background1"/>
        <w:spacing w:after="0" w:line="240" w:lineRule="auto"/>
        <w:ind w:left="0" w:firstLine="0"/>
        <w:jc w:val="both"/>
        <w:rPr>
          <w:rFonts w:ascii="Times New Roman" w:eastAsia="Times New Roman" w:hAnsi="Times New Roman" w:cs="Times New Roman"/>
          <w:sz w:val="24"/>
          <w:szCs w:val="24"/>
          <w:lang w:val="lt-LT"/>
        </w:rPr>
      </w:pPr>
      <w:r w:rsidRPr="00A824C3">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A824C3">
        <w:rPr>
          <w:rFonts w:ascii="Times New Roman" w:eastAsia="Times New Roman" w:hAnsi="Times New Roman" w:cs="Times New Roman"/>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A824C3">
        <w:rPr>
          <w:rFonts w:ascii="Times New Roman" w:eastAsia="Times New Roman" w:hAnsi="Times New Roman" w:cs="Times New Roman"/>
          <w:color w:val="000000" w:themeColor="text1"/>
          <w:sz w:val="24"/>
          <w:szCs w:val="24"/>
          <w:lang w:val="lt-LT"/>
        </w:rPr>
        <w:t>ir,</w:t>
      </w:r>
      <w:r w:rsidRPr="00A824C3">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5765E21" w14:textId="77777777" w:rsidR="00ED7B8F" w:rsidRPr="00A824C3" w:rsidRDefault="00ED7B8F" w:rsidP="00ED7B8F">
      <w:pPr>
        <w:pStyle w:val="Sraopastraipa"/>
        <w:numPr>
          <w:ilvl w:val="1"/>
          <w:numId w:val="1"/>
        </w:numPr>
        <w:spacing w:after="0" w:line="240" w:lineRule="auto"/>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2905CB17" w14:textId="77777777" w:rsidR="00ED7B8F" w:rsidRPr="00A824C3" w:rsidRDefault="00ED7B8F" w:rsidP="00ED7B8F">
      <w:pPr>
        <w:pStyle w:val="Sraopastraipa"/>
        <w:numPr>
          <w:ilvl w:val="1"/>
          <w:numId w:val="1"/>
        </w:numPr>
        <w:shd w:val="clear" w:color="auto" w:fill="FFFFFF" w:themeFill="background1"/>
        <w:spacing w:after="0" w:line="240" w:lineRule="auto"/>
        <w:ind w:left="0" w:firstLine="0"/>
        <w:jc w:val="both"/>
        <w:rPr>
          <w:rFonts w:ascii="Times New Roman" w:eastAsia="Times New Roman" w:hAnsi="Times New Roman" w:cs="Times New Roman"/>
          <w:sz w:val="24"/>
          <w:szCs w:val="24"/>
          <w:lang w:val="lt-LT"/>
        </w:rPr>
      </w:pPr>
      <w:r w:rsidRPr="00A824C3">
        <w:rPr>
          <w:rFonts w:ascii="Times New Roman" w:hAnsi="Times New Roman" w:cs="Times New Roman"/>
          <w:sz w:val="24"/>
          <w:szCs w:val="24"/>
          <w:lang w:val="lt-LT"/>
        </w:rPr>
        <w:t>įvertina, ar tiekėjų pasiūlytos kainos ir (ar) sąnaudos nėra per didelės, perkančiajai organizacijai nepriimtinos. Taikomos VPĮ 45 straipsnio 1 dalies 5 punkto nuostatos;</w:t>
      </w:r>
    </w:p>
    <w:p w14:paraId="5E4D068C" w14:textId="77777777" w:rsidR="00ED7B8F" w:rsidRPr="00A824C3" w:rsidRDefault="00ED7B8F" w:rsidP="00ED7B8F">
      <w:pPr>
        <w:pStyle w:val="Sraopastraipa"/>
        <w:numPr>
          <w:ilvl w:val="1"/>
          <w:numId w:val="1"/>
        </w:numPr>
        <w:spacing w:after="120" w:line="20" w:lineRule="atLeast"/>
        <w:ind w:left="0" w:firstLine="0"/>
        <w:jc w:val="both"/>
        <w:rPr>
          <w:rFonts w:ascii="Times New Roman" w:hAnsi="Times New Roman" w:cs="Times New Roman"/>
          <w:bCs/>
          <w:iCs/>
          <w:sz w:val="24"/>
          <w:szCs w:val="24"/>
          <w:lang w:val="lt-LT"/>
        </w:rPr>
      </w:pPr>
      <w:r w:rsidRPr="00A824C3">
        <w:rPr>
          <w:rFonts w:ascii="Times New Roman" w:hAnsi="Times New Roman" w:cs="Times New Roman"/>
          <w:sz w:val="24"/>
          <w:szCs w:val="24"/>
          <w:lang w:val="lt-LT"/>
        </w:rPr>
        <w:t xml:space="preserve">tikrina, ar nebuvo pasiūlyta neįprastai maža kaina. </w:t>
      </w:r>
      <w:r w:rsidRPr="00A824C3">
        <w:rPr>
          <w:rFonts w:ascii="Times New Roman" w:hAnsi="Times New Roman" w:cs="Times New Roman"/>
          <w:bCs/>
          <w:iCs/>
          <w:sz w:val="24"/>
          <w:szCs w:val="24"/>
          <w:lang w:val="lt-LT"/>
        </w:rPr>
        <w:t xml:space="preserve">Jeigu pasiūlymo kaina </w:t>
      </w:r>
      <w:r w:rsidRPr="00A824C3">
        <w:rPr>
          <w:rFonts w:ascii="Times New Roman" w:hAnsi="Times New Roman" w:cs="Times New Roman"/>
          <w:sz w:val="24"/>
          <w:szCs w:val="24"/>
          <w:lang w:val="lt-LT"/>
        </w:rPr>
        <w:t xml:space="preserve">ir (ar) </w:t>
      </w:r>
      <w:r w:rsidRPr="00A824C3">
        <w:rPr>
          <w:rFonts w:ascii="Times New Roman" w:hAnsi="Times New Roman" w:cs="Times New Roman"/>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A824C3">
        <w:rPr>
          <w:rFonts w:ascii="Times New Roman" w:hAnsi="Times New Roman" w:cs="Times New Roman"/>
          <w:sz w:val="24"/>
          <w:szCs w:val="24"/>
          <w:lang w:val="lt-LT"/>
        </w:rPr>
        <w:t xml:space="preserve">ir (ar) </w:t>
      </w:r>
      <w:r w:rsidRPr="00A824C3">
        <w:rPr>
          <w:rFonts w:ascii="Times New Roman" w:hAnsi="Times New Roman" w:cs="Times New Roman"/>
          <w:bCs/>
          <w:iCs/>
          <w:sz w:val="24"/>
          <w:szCs w:val="24"/>
          <w:lang w:val="lt-LT"/>
        </w:rPr>
        <w:t>sąnaudas;</w:t>
      </w:r>
    </w:p>
    <w:p w14:paraId="4C0116DB" w14:textId="77777777" w:rsidR="00ED7B8F" w:rsidRPr="00A824C3" w:rsidRDefault="00ED7B8F" w:rsidP="00ED7B8F">
      <w:pPr>
        <w:pStyle w:val="Sraopastraipa"/>
        <w:numPr>
          <w:ilvl w:val="1"/>
          <w:numId w:val="1"/>
        </w:numPr>
        <w:spacing w:after="0" w:line="240" w:lineRule="auto"/>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 xml:space="preserve">kreipiasi į ekonomiškai naudingiausią pasiūlymą pateikusį tiekėją dėl aktualių dokumentų, patvirtinančių EBVPD nurodytą informaciją, pateikimo, </w:t>
      </w:r>
      <w:r w:rsidRPr="00A824C3">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p>
    <w:p w14:paraId="60D69BE9" w14:textId="77777777" w:rsidR="00ED7B8F" w:rsidRPr="00A824C3" w:rsidRDefault="00ED7B8F" w:rsidP="00ED7B8F">
      <w:pPr>
        <w:pStyle w:val="Sraopastraipa"/>
        <w:numPr>
          <w:ilvl w:val="0"/>
          <w:numId w:val="1"/>
        </w:numPr>
        <w:spacing w:after="120" w:line="20" w:lineRule="atLeast"/>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 xml:space="preserve">Jeigu tiekėjas pateikė netikslius, neišsamius ar klaidingus dokumentus ar duomenis apie atitiktį pirkimo sąlygų reikalavimams ar šių dokumentų ar duomenų trūksta, perkančioji organizacija prašo (kai ji tai gali daryti  nepažeisdama </w:t>
      </w:r>
      <w:r w:rsidRPr="00A824C3">
        <w:rPr>
          <w:rStyle w:val="cf01"/>
          <w:rFonts w:ascii="Times New Roman" w:hAnsi="Times New Roman" w:cs="Times New Roman"/>
          <w:sz w:val="24"/>
          <w:szCs w:val="24"/>
          <w:lang w:val="lt-LT"/>
        </w:rPr>
        <w:t>lygiateisiškumo ir skaidrumo principų)</w:t>
      </w:r>
      <w:r w:rsidRPr="00A824C3">
        <w:rPr>
          <w:rFonts w:ascii="Times New Roman" w:hAnsi="Times New Roman" w:cs="Times New Roman"/>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A824C3">
        <w:rPr>
          <w:rStyle w:val="Puslapioinaosnuoroda"/>
          <w:rFonts w:ascii="Times New Roman" w:hAnsi="Times New Roman" w:cs="Times New Roman"/>
          <w:sz w:val="24"/>
          <w:szCs w:val="24"/>
        </w:rPr>
        <w:footnoteReference w:id="4"/>
      </w:r>
      <w:r w:rsidRPr="00A824C3">
        <w:rPr>
          <w:rFonts w:ascii="Times New Roman" w:hAnsi="Times New Roman" w:cs="Times New Roman"/>
          <w:sz w:val="24"/>
          <w:szCs w:val="24"/>
          <w:lang w:val="lt-LT"/>
        </w:rPr>
        <w:t>.</w:t>
      </w:r>
    </w:p>
    <w:p w14:paraId="24281702" w14:textId="77777777" w:rsidR="00ED7B8F" w:rsidRPr="000F689B" w:rsidRDefault="00ED7B8F" w:rsidP="00ED7B8F">
      <w:pPr>
        <w:pStyle w:val="Default"/>
        <w:numPr>
          <w:ilvl w:val="0"/>
          <w:numId w:val="1"/>
        </w:numPr>
        <w:spacing w:after="80"/>
        <w:ind w:left="0" w:firstLine="0"/>
        <w:jc w:val="both"/>
        <w:rPr>
          <w:color w:val="000000" w:themeColor="text1"/>
        </w:rPr>
      </w:pPr>
      <w:r w:rsidRPr="00A824C3">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310767A4" w14:textId="77777777" w:rsidR="00ED7B8F" w:rsidRDefault="00ED7B8F" w:rsidP="00ED7B8F">
      <w:pPr>
        <w:pStyle w:val="Default"/>
        <w:jc w:val="both"/>
        <w:rPr>
          <w:color w:val="000000" w:themeColor="text1"/>
        </w:rPr>
      </w:pPr>
    </w:p>
    <w:p w14:paraId="041FD619" w14:textId="77777777" w:rsidR="00ED7B8F" w:rsidRPr="00A8417E" w:rsidRDefault="00ED7B8F" w:rsidP="00ED7B8F">
      <w:pPr>
        <w:pStyle w:val="Antrat1"/>
      </w:pPr>
      <w:bookmarkStart w:id="26" w:name="_Toc185671676"/>
      <w:r w:rsidRPr="00A8417E">
        <w:t>PASIŪLYMŲ ATMETIMO PRIEŽASTYS</w:t>
      </w:r>
      <w:bookmarkEnd w:id="26"/>
    </w:p>
    <w:p w14:paraId="5465368D" w14:textId="77777777" w:rsidR="00ED7B8F" w:rsidRPr="000B1062" w:rsidRDefault="00ED7B8F" w:rsidP="00ED7B8F">
      <w:pPr>
        <w:pStyle w:val="Default"/>
        <w:jc w:val="both"/>
        <w:rPr>
          <w:color w:val="000000" w:themeColor="text1"/>
        </w:rPr>
      </w:pPr>
    </w:p>
    <w:p w14:paraId="49EAA546" w14:textId="77777777" w:rsidR="00ED7B8F" w:rsidRPr="00A64F31" w:rsidRDefault="00ED7B8F" w:rsidP="00ED7B8F">
      <w:pPr>
        <w:pStyle w:val="Default"/>
        <w:numPr>
          <w:ilvl w:val="0"/>
          <w:numId w:val="1"/>
        </w:numPr>
        <w:ind w:left="0" w:firstLine="0"/>
        <w:jc w:val="both"/>
        <w:rPr>
          <w:color w:val="000000" w:themeColor="text1"/>
        </w:rPr>
      </w:pPr>
      <w:bookmarkStart w:id="27" w:name="_Hlk208980943"/>
      <w:r w:rsidRPr="00A64F31">
        <w:rPr>
          <w:rFonts w:cstheme="minorHAnsi"/>
        </w:rPr>
        <w:t>Tiekėjo pateiktas pasiūlymas yra atmetamas ir tiekėjas pašalinamas iš pirkimo procedūros, jeigu yra bent viena iš šių sąlygų:</w:t>
      </w:r>
    </w:p>
    <w:p w14:paraId="49D35767" w14:textId="77777777" w:rsidR="00ED7B8F" w:rsidRPr="00A64F31" w:rsidRDefault="00ED7B8F" w:rsidP="00ED7B8F">
      <w:pPr>
        <w:pStyle w:val="Default"/>
        <w:numPr>
          <w:ilvl w:val="1"/>
          <w:numId w:val="1"/>
        </w:numPr>
        <w:ind w:left="0" w:firstLine="0"/>
        <w:jc w:val="both"/>
        <w:rPr>
          <w:color w:val="000000" w:themeColor="text1"/>
        </w:rPr>
      </w:pPr>
      <w:r w:rsidRPr="00A64F31">
        <w:rPr>
          <w:rFonts w:cstheme="minorHAnsi"/>
        </w:rPr>
        <w:t xml:space="preserve">tiekėjas </w:t>
      </w:r>
      <w:r>
        <w:rPr>
          <w:rFonts w:cstheme="minorHAnsi"/>
        </w:rPr>
        <w:t>Perkančiosios organizacijos</w:t>
      </w:r>
      <w:r w:rsidRPr="00A64F31">
        <w:rPr>
          <w:rFonts w:cstheme="minorHAnsi"/>
        </w:rPr>
        <w:t xml:space="preserve"> prašymu nepratęsia pasiūlymo galiojimo;</w:t>
      </w:r>
    </w:p>
    <w:p w14:paraId="4BCCF69D" w14:textId="77777777" w:rsidR="00ED7B8F" w:rsidRPr="00A64F31" w:rsidRDefault="00ED7B8F" w:rsidP="00ED7B8F">
      <w:pPr>
        <w:pStyle w:val="Default"/>
        <w:numPr>
          <w:ilvl w:val="1"/>
          <w:numId w:val="1"/>
        </w:numPr>
        <w:ind w:left="0" w:firstLine="0"/>
        <w:jc w:val="both"/>
        <w:rPr>
          <w:color w:val="000000" w:themeColor="text1"/>
        </w:rPr>
      </w:pPr>
      <w:r w:rsidRPr="00A64F31">
        <w:rPr>
          <w:rFonts w:eastAsia="Times New Roman"/>
          <w:color w:val="000000" w:themeColor="text1"/>
        </w:rPr>
        <w:t>tiekėjas i</w:t>
      </w:r>
      <w:r w:rsidRPr="00A64F31">
        <w:t xml:space="preserve">ki susipažinimo su pasiūlymais </w:t>
      </w:r>
      <w:r w:rsidRPr="00A64F31">
        <w:rPr>
          <w:rFonts w:eastAsia="Times New Roman"/>
          <w:color w:val="000000" w:themeColor="text1"/>
        </w:rPr>
        <w:t xml:space="preserve">pradžios nepateikė pasiūlymo iššifravimo slaptažodžio; </w:t>
      </w:r>
    </w:p>
    <w:p w14:paraId="111DC9F7" w14:textId="77777777" w:rsidR="00ED7B8F" w:rsidRPr="00A64F31" w:rsidRDefault="00ED7B8F" w:rsidP="00ED7B8F">
      <w:pPr>
        <w:pStyle w:val="Default"/>
        <w:numPr>
          <w:ilvl w:val="1"/>
          <w:numId w:val="1"/>
        </w:numPr>
        <w:ind w:left="0" w:firstLine="0"/>
        <w:jc w:val="both"/>
        <w:rPr>
          <w:color w:val="000000" w:themeColor="text1"/>
        </w:rPr>
      </w:pPr>
      <w:r w:rsidRPr="00A64F31">
        <w:rPr>
          <w:rFonts w:cstheme="minorHAnsi"/>
        </w:rPr>
        <w:t>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ED9D5E8" w14:textId="77777777" w:rsidR="00ED7B8F" w:rsidRDefault="00ED7B8F" w:rsidP="00ED7B8F">
      <w:pPr>
        <w:pStyle w:val="Default"/>
        <w:numPr>
          <w:ilvl w:val="1"/>
          <w:numId w:val="1"/>
        </w:numPr>
        <w:ind w:left="0" w:firstLine="0"/>
        <w:jc w:val="both"/>
        <w:rPr>
          <w:color w:val="000000" w:themeColor="text1"/>
        </w:rPr>
      </w:pPr>
      <w:r w:rsidRPr="00A64F31">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A64F31">
        <w:rPr>
          <w:color w:val="000000" w:themeColor="text1"/>
        </w:rPr>
        <w:t>jam keliamų kvalifikacijos reikalavimų ir perkančiosios organizacijos nurodymu nebuvo pakeistas į reikalavimus atitinkantį ūkio subjektą;</w:t>
      </w:r>
    </w:p>
    <w:p w14:paraId="45F00291" w14:textId="77777777" w:rsidR="00ED7B8F" w:rsidRPr="00A64F31" w:rsidRDefault="00ED7B8F" w:rsidP="00ED7B8F">
      <w:pPr>
        <w:pStyle w:val="Default"/>
        <w:numPr>
          <w:ilvl w:val="1"/>
          <w:numId w:val="1"/>
        </w:numPr>
        <w:ind w:left="0" w:firstLine="0"/>
        <w:jc w:val="both"/>
        <w:rPr>
          <w:color w:val="000000" w:themeColor="text1"/>
        </w:rPr>
      </w:pPr>
      <w:r w:rsidRPr="00A64F31">
        <w:t>per perkančiosios organizacijos nustatytą terminą nepatikslino, nepapildė, nepaaiškino savo pasiūlymo;</w:t>
      </w:r>
    </w:p>
    <w:p w14:paraId="239F53FD" w14:textId="77777777" w:rsidR="00ED7B8F" w:rsidRPr="00A64F31" w:rsidRDefault="00ED7B8F" w:rsidP="00ED7B8F">
      <w:pPr>
        <w:pStyle w:val="Default"/>
        <w:numPr>
          <w:ilvl w:val="1"/>
          <w:numId w:val="1"/>
        </w:numPr>
        <w:ind w:left="0" w:firstLine="0"/>
        <w:jc w:val="both"/>
        <w:rPr>
          <w:color w:val="000000" w:themeColor="text1"/>
        </w:rPr>
      </w:pPr>
      <w:r w:rsidRPr="00A64F31">
        <w:t>tiekėjas per perkančiosios organizacijos nustatytą terminą patikslino, papildė, paaiškino pasiūlymą ir tai lėmė esminį jo pasiūlymo pakeitimą;</w:t>
      </w:r>
    </w:p>
    <w:p w14:paraId="3265C62F" w14:textId="77777777" w:rsidR="00ED7B8F" w:rsidRPr="00A64F31" w:rsidRDefault="00ED7B8F" w:rsidP="00ED7B8F">
      <w:pPr>
        <w:pStyle w:val="Default"/>
        <w:numPr>
          <w:ilvl w:val="1"/>
          <w:numId w:val="1"/>
        </w:numPr>
        <w:ind w:left="0" w:firstLine="0"/>
        <w:jc w:val="both"/>
        <w:rPr>
          <w:color w:val="000000" w:themeColor="text1"/>
        </w:rPr>
      </w:pPr>
      <w:r w:rsidRPr="00A64F31">
        <w:t>pasiūlymas neatitinka pirkimo dokumentų reikalavimų ir jo trūkumai negali būti ištaisyti vadovaujantis Viešųjų pirkimų tarnybos nustatytomis taisyklėmis</w:t>
      </w:r>
      <w:r>
        <w:rPr>
          <w:rStyle w:val="Puslapioinaosnuoroda"/>
        </w:rPr>
        <w:footnoteReference w:id="5"/>
      </w:r>
      <w:r w:rsidRPr="00A64F31">
        <w:t>.</w:t>
      </w:r>
    </w:p>
    <w:p w14:paraId="0570D889" w14:textId="77777777" w:rsidR="00ED7B8F" w:rsidRPr="00A64F31" w:rsidRDefault="00ED7B8F" w:rsidP="00ED7B8F">
      <w:pPr>
        <w:pStyle w:val="Default"/>
        <w:numPr>
          <w:ilvl w:val="1"/>
          <w:numId w:val="1"/>
        </w:numPr>
        <w:ind w:left="0" w:firstLine="0"/>
        <w:jc w:val="both"/>
        <w:rPr>
          <w:color w:val="000000" w:themeColor="text1"/>
        </w:rPr>
      </w:pPr>
      <w:r w:rsidRPr="00A64F31">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552FC2FB" w14:textId="77777777" w:rsidR="00ED7B8F" w:rsidRPr="00A64F31" w:rsidRDefault="00ED7B8F" w:rsidP="00ED7B8F">
      <w:pPr>
        <w:pStyle w:val="Default"/>
        <w:numPr>
          <w:ilvl w:val="1"/>
          <w:numId w:val="1"/>
        </w:numPr>
        <w:ind w:left="0" w:firstLine="0"/>
        <w:jc w:val="both"/>
        <w:rPr>
          <w:color w:val="000000" w:themeColor="text1"/>
        </w:rPr>
      </w:pPr>
      <w:r w:rsidRPr="00A64F31">
        <w:t>pasiūlyme nurodyta neįprastai maža kaina ir (ar) sąnaudos ir tiekėjas nepateikia tinkamų pasiūlytos neįprastai mažos kainos ir (ar) sąnaudų pagrįstumo įrodymų;</w:t>
      </w:r>
    </w:p>
    <w:p w14:paraId="2457EE67" w14:textId="77777777" w:rsidR="00ED7B8F" w:rsidRPr="00A64F31" w:rsidRDefault="00ED7B8F" w:rsidP="00ED7B8F">
      <w:pPr>
        <w:pStyle w:val="Default"/>
        <w:numPr>
          <w:ilvl w:val="1"/>
          <w:numId w:val="1"/>
        </w:numPr>
        <w:ind w:left="0" w:firstLine="0"/>
        <w:jc w:val="both"/>
        <w:rPr>
          <w:color w:val="000000" w:themeColor="text1"/>
        </w:rPr>
      </w:pPr>
      <w:r w:rsidRPr="00A64F31">
        <w:t>pasiūlymas, kuriame nurodyta neįprastai maža kaina ir (ar) sąnaudos, neatitinka VPĮ 17 straipsnio 2 dalies 2 punkte nurodytų aplinkos apsaugos, socialinės ir darbo teisės įpareigojimų;</w:t>
      </w:r>
    </w:p>
    <w:p w14:paraId="5C61A960" w14:textId="77777777" w:rsidR="00ED7B8F" w:rsidRPr="00A64F31" w:rsidRDefault="00ED7B8F" w:rsidP="00ED7B8F">
      <w:pPr>
        <w:pStyle w:val="Default"/>
        <w:numPr>
          <w:ilvl w:val="1"/>
          <w:numId w:val="1"/>
        </w:numPr>
        <w:ind w:left="0" w:firstLine="0"/>
        <w:jc w:val="both"/>
        <w:rPr>
          <w:color w:val="000000" w:themeColor="text1"/>
        </w:rPr>
      </w:pPr>
      <w:r w:rsidRPr="00A64F31">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9ABBE6A" w14:textId="77777777" w:rsidR="00ED7B8F" w:rsidRPr="00A64F31" w:rsidRDefault="00ED7B8F" w:rsidP="00ED7B8F">
      <w:pPr>
        <w:pStyle w:val="Default"/>
        <w:numPr>
          <w:ilvl w:val="1"/>
          <w:numId w:val="1"/>
        </w:numPr>
        <w:ind w:left="0" w:firstLine="0"/>
        <w:jc w:val="both"/>
        <w:rPr>
          <w:color w:val="000000" w:themeColor="text1"/>
        </w:rPr>
      </w:pPr>
      <w:r w:rsidRPr="00A64F31">
        <w:t xml:space="preserve">paaiškėja, kad ekonomiškai naudingiausią pasiūlymą pateikusio tiekėjo pasiūlymas neatitinka VPĮ 17 straipsnio 2 dalies 2 punkte nurodytų aplinkos apsaugos, socialinės ir darbo teisės įpareigojimų; </w:t>
      </w:r>
    </w:p>
    <w:p w14:paraId="3CB4A99F" w14:textId="77777777" w:rsidR="00ED7B8F" w:rsidRPr="00A64F31" w:rsidRDefault="00ED7B8F" w:rsidP="00ED7B8F">
      <w:pPr>
        <w:pStyle w:val="Default"/>
        <w:numPr>
          <w:ilvl w:val="1"/>
          <w:numId w:val="1"/>
        </w:numPr>
        <w:ind w:left="0" w:firstLine="0"/>
        <w:jc w:val="both"/>
        <w:rPr>
          <w:color w:val="000000" w:themeColor="text1"/>
        </w:rPr>
      </w:pPr>
      <w:r w:rsidRPr="00A64F31">
        <w:t>netenkinami specialiosiose pirkimo sąlygose nustatyti reikalavimai, susiję su nacionaliniu saugumu (kai taikoma);</w:t>
      </w:r>
    </w:p>
    <w:p w14:paraId="79DC0CAE" w14:textId="77777777" w:rsidR="00ED7B8F" w:rsidRPr="00A64F31" w:rsidRDefault="00ED7B8F" w:rsidP="00ED7B8F">
      <w:pPr>
        <w:pStyle w:val="Default"/>
        <w:numPr>
          <w:ilvl w:val="1"/>
          <w:numId w:val="1"/>
        </w:numPr>
        <w:ind w:left="0" w:firstLine="0"/>
        <w:jc w:val="both"/>
        <w:rPr>
          <w:color w:val="000000" w:themeColor="text1"/>
        </w:rPr>
      </w:pPr>
      <w:r w:rsidRPr="00A64F31">
        <w:rPr>
          <w:lang w:val="fi-FI"/>
        </w:rPr>
        <w:t>tiekėjas neatitinka Reglamente nustatytų reikalavimų;</w:t>
      </w:r>
    </w:p>
    <w:p w14:paraId="09DF59D6" w14:textId="77777777" w:rsidR="00ED7B8F" w:rsidRDefault="00ED7B8F" w:rsidP="00ED7B8F">
      <w:pPr>
        <w:pStyle w:val="Default"/>
        <w:numPr>
          <w:ilvl w:val="1"/>
          <w:numId w:val="1"/>
        </w:numPr>
        <w:ind w:left="0" w:firstLine="0"/>
        <w:jc w:val="both"/>
        <w:rPr>
          <w:color w:val="000000" w:themeColor="text1"/>
        </w:rPr>
      </w:pPr>
      <w:r w:rsidRPr="00A64F31">
        <w:rPr>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58862C80" w14:textId="77777777" w:rsidR="00ED7B8F" w:rsidRPr="00A64F31" w:rsidRDefault="00ED7B8F" w:rsidP="00ED7B8F">
      <w:pPr>
        <w:pStyle w:val="Default"/>
        <w:numPr>
          <w:ilvl w:val="1"/>
          <w:numId w:val="1"/>
        </w:numPr>
        <w:ind w:left="0" w:firstLine="0"/>
        <w:jc w:val="both"/>
        <w:rPr>
          <w:color w:val="000000" w:themeColor="text1"/>
        </w:rPr>
      </w:pPr>
      <w:r w:rsidRPr="00A64F31">
        <w:t>tiekėjas neturi reikalaujamo profesinio pajėgumo, kai perkančioji organizacija nustato tiekėjo interesų konfliktą, galintį neigiamai paveikti sutarties vykdymą;</w:t>
      </w:r>
    </w:p>
    <w:p w14:paraId="2E660876" w14:textId="77777777" w:rsidR="00ED7B8F" w:rsidRPr="00A64F31" w:rsidRDefault="00ED7B8F" w:rsidP="00ED7B8F">
      <w:pPr>
        <w:pStyle w:val="Default"/>
        <w:numPr>
          <w:ilvl w:val="1"/>
          <w:numId w:val="1"/>
        </w:numPr>
        <w:ind w:left="0" w:firstLine="0"/>
        <w:jc w:val="both"/>
        <w:rPr>
          <w:color w:val="000000" w:themeColor="text1"/>
        </w:rPr>
      </w:pPr>
      <w:r w:rsidRPr="00A64F31">
        <w:rPr>
          <w:rFonts w:eastAsia="Arial"/>
        </w:rPr>
        <w:t>Perkančioji organizacija gali atmesti pasiūlymus kitais specialiosiose pirkimo sąlygose nurodytais pagrindais.</w:t>
      </w:r>
    </w:p>
    <w:p w14:paraId="1B5F682B" w14:textId="77777777" w:rsidR="00ED7B8F" w:rsidRPr="00A64F31" w:rsidRDefault="00ED7B8F" w:rsidP="00ED7B8F">
      <w:pPr>
        <w:pStyle w:val="Default"/>
        <w:numPr>
          <w:ilvl w:val="0"/>
          <w:numId w:val="1"/>
        </w:numPr>
        <w:ind w:left="0" w:firstLine="0"/>
        <w:jc w:val="both"/>
        <w:rPr>
          <w:color w:val="000000" w:themeColor="text1"/>
        </w:rPr>
      </w:pPr>
      <w:r w:rsidRPr="00A64F31">
        <w:t>Apie pasiūlymo atmetimą ir tokio atmetimo priežastis tiekėjas informuojamas raštu CVP IS priemonėmis.</w:t>
      </w:r>
    </w:p>
    <w:bookmarkEnd w:id="27"/>
    <w:p w14:paraId="362BF02B" w14:textId="77777777" w:rsidR="00ED7B8F" w:rsidRDefault="00ED7B8F" w:rsidP="00ED7B8F">
      <w:pPr>
        <w:pStyle w:val="Default"/>
        <w:jc w:val="both"/>
        <w:rPr>
          <w:color w:val="000000" w:themeColor="text1"/>
        </w:rPr>
      </w:pPr>
    </w:p>
    <w:p w14:paraId="4EA98473" w14:textId="77777777" w:rsidR="00ED7B8F" w:rsidRPr="00A8417E" w:rsidRDefault="00ED7B8F" w:rsidP="00ED7B8F">
      <w:pPr>
        <w:pStyle w:val="Antrat1"/>
      </w:pPr>
      <w:bookmarkStart w:id="28" w:name="_Toc185671677"/>
      <w:r w:rsidRPr="00A8417E">
        <w:t>SUTARTIES SUDARYMAS</w:t>
      </w:r>
      <w:bookmarkEnd w:id="28"/>
    </w:p>
    <w:p w14:paraId="584B2005" w14:textId="77777777" w:rsidR="00ED7B8F" w:rsidRPr="000B1062" w:rsidRDefault="00ED7B8F" w:rsidP="00ED7B8F">
      <w:pPr>
        <w:pStyle w:val="Default"/>
        <w:jc w:val="both"/>
        <w:rPr>
          <w:color w:val="000000" w:themeColor="text1"/>
        </w:rPr>
      </w:pPr>
    </w:p>
    <w:p w14:paraId="55183D67"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Ši pirkimo procedūra atliekama, siekiant sudaryti </w:t>
      </w:r>
      <w:r>
        <w:rPr>
          <w:color w:val="000000" w:themeColor="text1"/>
        </w:rPr>
        <w:t>p</w:t>
      </w:r>
      <w:r w:rsidRPr="000B1062">
        <w:rPr>
          <w:color w:val="000000" w:themeColor="text1"/>
        </w:rPr>
        <w:t xml:space="preserve">irkimo sutartį su </w:t>
      </w:r>
      <w:r>
        <w:rPr>
          <w:color w:val="000000" w:themeColor="text1"/>
        </w:rPr>
        <w:t>t</w:t>
      </w:r>
      <w:r w:rsidRPr="000B1062">
        <w:rPr>
          <w:color w:val="000000" w:themeColor="text1"/>
        </w:rPr>
        <w:t xml:space="preserve">iekėju, kurio pasiūlymas, vadovaujantis šių </w:t>
      </w:r>
      <w:r>
        <w:rPr>
          <w:color w:val="000000" w:themeColor="text1"/>
        </w:rPr>
        <w:t>BPS</w:t>
      </w:r>
      <w:r w:rsidRPr="000B1062">
        <w:rPr>
          <w:color w:val="000000" w:themeColor="text1"/>
        </w:rPr>
        <w:t xml:space="preserve"> XIV skyriuje „Pasiūlymų vertinimas“ nustatyta tvarka, bus pripažintas laimėjęs, o jei pirkimas skaidomas į dalis – su </w:t>
      </w:r>
      <w:r>
        <w:rPr>
          <w:color w:val="000000" w:themeColor="text1"/>
        </w:rPr>
        <w:t>t</w:t>
      </w:r>
      <w:r w:rsidRPr="000B1062">
        <w:rPr>
          <w:color w:val="000000" w:themeColor="text1"/>
        </w:rPr>
        <w:t>iekėjais, kurių pasiūlymai bus pripažinti laimėję. Sutarties sąlygos pateikiamos Specialiųjų pirkimo sąlygų priede „Sutarties projektas“.</w:t>
      </w:r>
    </w:p>
    <w:p w14:paraId="1DF86D3D"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Pirkimo sutarties valiuta – eurai. Jei viešąjį pirkimą laimėjusio </w:t>
      </w:r>
      <w:r>
        <w:rPr>
          <w:color w:val="000000" w:themeColor="text1"/>
        </w:rPr>
        <w:t>t</w:t>
      </w:r>
      <w:r w:rsidRPr="000B1062">
        <w:rPr>
          <w:color w:val="000000" w:themeColor="text1"/>
        </w:rPr>
        <w:t>iekėjo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5E838850"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Sutartis sudaroma nedelsiant, bet ne anksčiau, negu pasibaigė nustatytas Sutarties sudarymo atidėjimo terminas: </w:t>
      </w:r>
    </w:p>
    <w:tbl>
      <w:tblPr>
        <w:tblStyle w:val="Lentelstinklelis"/>
        <w:tblW w:w="10060" w:type="dxa"/>
        <w:tblLook w:val="04A0" w:firstRow="1" w:lastRow="0" w:firstColumn="1" w:lastColumn="0" w:noHBand="0" w:noVBand="1"/>
      </w:tblPr>
      <w:tblGrid>
        <w:gridCol w:w="3116"/>
        <w:gridCol w:w="3117"/>
        <w:gridCol w:w="3827"/>
      </w:tblGrid>
      <w:tr w:rsidR="00ED7B8F" w:rsidRPr="000B1062" w14:paraId="2210D02E" w14:textId="77777777" w:rsidTr="006306E8">
        <w:tc>
          <w:tcPr>
            <w:tcW w:w="3116" w:type="dxa"/>
          </w:tcPr>
          <w:p w14:paraId="77114604" w14:textId="77777777" w:rsidR="00ED7B8F" w:rsidRPr="00C354B1" w:rsidRDefault="00ED7B8F" w:rsidP="006306E8">
            <w:pPr>
              <w:pStyle w:val="Default"/>
              <w:jc w:val="both"/>
              <w:rPr>
                <w:b/>
                <w:bCs/>
                <w:color w:val="000000" w:themeColor="text1"/>
              </w:rPr>
            </w:pPr>
            <w:r w:rsidRPr="00C354B1">
              <w:rPr>
                <w:b/>
                <w:bCs/>
                <w:color w:val="000000" w:themeColor="text1"/>
              </w:rPr>
              <w:t>Pirkimo rūšis pagal vertę</w:t>
            </w:r>
          </w:p>
        </w:tc>
        <w:tc>
          <w:tcPr>
            <w:tcW w:w="3117" w:type="dxa"/>
          </w:tcPr>
          <w:p w14:paraId="6CB8094D" w14:textId="77777777" w:rsidR="00ED7B8F" w:rsidRPr="00C354B1" w:rsidRDefault="00ED7B8F" w:rsidP="006306E8">
            <w:pPr>
              <w:pStyle w:val="Default"/>
              <w:jc w:val="both"/>
              <w:rPr>
                <w:b/>
                <w:bCs/>
                <w:color w:val="000000" w:themeColor="text1"/>
              </w:rPr>
            </w:pPr>
            <w:r>
              <w:rPr>
                <w:b/>
                <w:bCs/>
                <w:color w:val="000000" w:themeColor="text1"/>
              </w:rPr>
              <w:t>Atidėjimo t</w:t>
            </w:r>
            <w:r w:rsidRPr="00C354B1">
              <w:rPr>
                <w:b/>
                <w:bCs/>
                <w:color w:val="000000" w:themeColor="text1"/>
              </w:rPr>
              <w:t>erminas</w:t>
            </w:r>
          </w:p>
        </w:tc>
        <w:tc>
          <w:tcPr>
            <w:tcW w:w="3827" w:type="dxa"/>
          </w:tcPr>
          <w:p w14:paraId="6B49C6EE" w14:textId="77777777" w:rsidR="00ED7B8F" w:rsidRPr="00C354B1" w:rsidRDefault="00ED7B8F" w:rsidP="006306E8">
            <w:pPr>
              <w:pStyle w:val="Default"/>
              <w:jc w:val="both"/>
              <w:rPr>
                <w:b/>
                <w:bCs/>
                <w:color w:val="000000" w:themeColor="text1"/>
              </w:rPr>
            </w:pPr>
            <w:r w:rsidRPr="00C354B1">
              <w:rPr>
                <w:b/>
                <w:bCs/>
                <w:color w:val="000000" w:themeColor="text1"/>
              </w:rPr>
              <w:t>Atidėjimo termino netaikymo sąlygos</w:t>
            </w:r>
          </w:p>
          <w:p w14:paraId="08619153" w14:textId="77777777" w:rsidR="00ED7B8F" w:rsidRPr="00C354B1" w:rsidRDefault="00ED7B8F" w:rsidP="006306E8">
            <w:pPr>
              <w:pStyle w:val="Default"/>
              <w:jc w:val="both"/>
              <w:rPr>
                <w:b/>
                <w:bCs/>
                <w:color w:val="000000" w:themeColor="text1"/>
              </w:rPr>
            </w:pPr>
          </w:p>
        </w:tc>
      </w:tr>
      <w:tr w:rsidR="00ED7B8F" w:rsidRPr="000B1062" w14:paraId="3375C372" w14:textId="77777777" w:rsidTr="006306E8">
        <w:tc>
          <w:tcPr>
            <w:tcW w:w="3116" w:type="dxa"/>
          </w:tcPr>
          <w:p w14:paraId="7A0F42EF" w14:textId="77777777" w:rsidR="00ED7B8F" w:rsidRPr="000B1062" w:rsidRDefault="00ED7B8F" w:rsidP="006306E8">
            <w:pPr>
              <w:pStyle w:val="Default"/>
              <w:jc w:val="both"/>
              <w:rPr>
                <w:color w:val="000000" w:themeColor="text1"/>
              </w:rPr>
            </w:pPr>
            <w:r w:rsidRPr="000B1062">
              <w:rPr>
                <w:color w:val="000000" w:themeColor="text1"/>
              </w:rPr>
              <w:t>Tarptautinis pirkimas</w:t>
            </w:r>
          </w:p>
          <w:p w14:paraId="3687BCF1" w14:textId="77777777" w:rsidR="00ED7B8F" w:rsidRPr="000B1062" w:rsidRDefault="00ED7B8F" w:rsidP="006306E8">
            <w:pPr>
              <w:pStyle w:val="Default"/>
              <w:jc w:val="both"/>
              <w:rPr>
                <w:color w:val="000000" w:themeColor="text1"/>
              </w:rPr>
            </w:pPr>
          </w:p>
        </w:tc>
        <w:tc>
          <w:tcPr>
            <w:tcW w:w="3117" w:type="dxa"/>
          </w:tcPr>
          <w:p w14:paraId="1068359B" w14:textId="77777777" w:rsidR="00ED7B8F" w:rsidRPr="000B1062" w:rsidRDefault="00ED7B8F" w:rsidP="006306E8">
            <w:pPr>
              <w:pStyle w:val="Default"/>
              <w:jc w:val="both"/>
              <w:rPr>
                <w:color w:val="000000" w:themeColor="text1"/>
              </w:rPr>
            </w:pPr>
            <w:r w:rsidRPr="000B1062">
              <w:rPr>
                <w:color w:val="000000" w:themeColor="text1"/>
              </w:rPr>
              <w:t>10 (dešimt) dienų</w:t>
            </w:r>
          </w:p>
          <w:p w14:paraId="08DD3CCD" w14:textId="77777777" w:rsidR="00ED7B8F" w:rsidRPr="000B1062" w:rsidRDefault="00ED7B8F" w:rsidP="006306E8">
            <w:pPr>
              <w:pStyle w:val="Default"/>
              <w:jc w:val="both"/>
              <w:rPr>
                <w:color w:val="000000" w:themeColor="text1"/>
              </w:rPr>
            </w:pPr>
          </w:p>
        </w:tc>
        <w:tc>
          <w:tcPr>
            <w:tcW w:w="3827" w:type="dxa"/>
            <w:vMerge w:val="restart"/>
          </w:tcPr>
          <w:p w14:paraId="2A722E82" w14:textId="77777777" w:rsidR="00ED7B8F" w:rsidRPr="000B1062" w:rsidRDefault="00ED7B8F" w:rsidP="006306E8">
            <w:pPr>
              <w:pStyle w:val="Default"/>
              <w:jc w:val="both"/>
              <w:rPr>
                <w:color w:val="000000" w:themeColor="text1"/>
              </w:rPr>
            </w:pPr>
            <w:r w:rsidRPr="000B1062">
              <w:rPr>
                <w:color w:val="000000" w:themeColor="text1"/>
              </w:rPr>
              <w:t>Kai yra vienintelis suinteresuotas viešojo pirkimo dalyvis, su kuriuo bus sudaroma viešojo pirkimo sutartis</w:t>
            </w:r>
            <w:r>
              <w:rPr>
                <w:color w:val="000000" w:themeColor="text1"/>
              </w:rPr>
              <w:t>.</w:t>
            </w:r>
          </w:p>
          <w:p w14:paraId="796F073E" w14:textId="77777777" w:rsidR="00ED7B8F" w:rsidRPr="000B1062" w:rsidRDefault="00ED7B8F" w:rsidP="006306E8">
            <w:pPr>
              <w:pStyle w:val="Default"/>
              <w:jc w:val="both"/>
              <w:rPr>
                <w:color w:val="000000" w:themeColor="text1"/>
              </w:rPr>
            </w:pPr>
          </w:p>
        </w:tc>
      </w:tr>
      <w:tr w:rsidR="00ED7B8F" w:rsidRPr="000B1062" w14:paraId="0DFC7C67" w14:textId="77777777" w:rsidTr="006306E8">
        <w:tc>
          <w:tcPr>
            <w:tcW w:w="3116" w:type="dxa"/>
          </w:tcPr>
          <w:p w14:paraId="47D7B1DF" w14:textId="77777777" w:rsidR="00ED7B8F" w:rsidRPr="000B1062" w:rsidRDefault="00ED7B8F" w:rsidP="006306E8">
            <w:pPr>
              <w:pStyle w:val="Default"/>
              <w:jc w:val="both"/>
              <w:rPr>
                <w:color w:val="000000" w:themeColor="text1"/>
              </w:rPr>
            </w:pPr>
            <w:r w:rsidRPr="000B1062">
              <w:rPr>
                <w:color w:val="000000" w:themeColor="text1"/>
              </w:rPr>
              <w:t>Supaprastintas pirkimas</w:t>
            </w:r>
          </w:p>
          <w:p w14:paraId="38CFA076" w14:textId="77777777" w:rsidR="00ED7B8F" w:rsidRPr="000B1062" w:rsidRDefault="00ED7B8F" w:rsidP="006306E8">
            <w:pPr>
              <w:pStyle w:val="Default"/>
              <w:jc w:val="both"/>
              <w:rPr>
                <w:color w:val="000000" w:themeColor="text1"/>
              </w:rPr>
            </w:pPr>
          </w:p>
        </w:tc>
        <w:tc>
          <w:tcPr>
            <w:tcW w:w="3117" w:type="dxa"/>
          </w:tcPr>
          <w:p w14:paraId="104BB0A7" w14:textId="77777777" w:rsidR="00ED7B8F" w:rsidRPr="000B1062" w:rsidRDefault="00ED7B8F" w:rsidP="006306E8">
            <w:pPr>
              <w:pStyle w:val="Default"/>
              <w:jc w:val="both"/>
              <w:rPr>
                <w:color w:val="000000" w:themeColor="text1"/>
              </w:rPr>
            </w:pPr>
            <w:r w:rsidRPr="000B1062">
              <w:rPr>
                <w:color w:val="000000" w:themeColor="text1"/>
              </w:rPr>
              <w:t>5 (penkios) darbo dienos</w:t>
            </w:r>
          </w:p>
        </w:tc>
        <w:tc>
          <w:tcPr>
            <w:tcW w:w="3827" w:type="dxa"/>
            <w:vMerge/>
          </w:tcPr>
          <w:p w14:paraId="42C4ABB8" w14:textId="77777777" w:rsidR="00ED7B8F" w:rsidRPr="000B1062" w:rsidRDefault="00ED7B8F" w:rsidP="006306E8">
            <w:pPr>
              <w:pStyle w:val="Default"/>
              <w:jc w:val="both"/>
              <w:rPr>
                <w:color w:val="000000" w:themeColor="text1"/>
              </w:rPr>
            </w:pPr>
          </w:p>
        </w:tc>
      </w:tr>
    </w:tbl>
    <w:p w14:paraId="2A3D24A1" w14:textId="77777777" w:rsidR="00ED7B8F" w:rsidRPr="00C9676C" w:rsidRDefault="00ED7B8F" w:rsidP="00ED7B8F">
      <w:pPr>
        <w:pStyle w:val="Default"/>
        <w:jc w:val="both"/>
        <w:rPr>
          <w:color w:val="000000" w:themeColor="text1"/>
          <w:sz w:val="14"/>
          <w:szCs w:val="14"/>
        </w:rPr>
      </w:pPr>
    </w:p>
    <w:p w14:paraId="06B30A96"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Pirkimo sutartis jos galiojimo laikotarpiu gali būti keičiama neatliekant naujos pirkimo procedūros vadovaujantis Viešųjų pirkimų įstatymo 89 straipsniu.</w:t>
      </w:r>
    </w:p>
    <w:p w14:paraId="1DA9C4A8"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gavusi </w:t>
      </w:r>
      <w:r>
        <w:rPr>
          <w:color w:val="000000" w:themeColor="text1"/>
        </w:rPr>
        <w:t>t</w:t>
      </w:r>
      <w:r w:rsidRPr="000B1062">
        <w:rPr>
          <w:color w:val="000000" w:themeColor="text1"/>
        </w:rPr>
        <w:t>iekėjo prašymo ar ieškinio teismui kopiją, negali sudaryti sutarties, kol nesibaigė pirkimo nustatytas atidėjimo terminas ar VPĮ 103 straipsnio 2 dalyje, 105 straipsnio 2 dalies 3 punkte ir 105 straipsnio 3 dalies 3 punkte nurodyti terminai ir kol Perkančioji organizacija negavo teismo pranešimo apie:</w:t>
      </w:r>
    </w:p>
    <w:p w14:paraId="14EA224C"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motyvuotą teismo nutartį, kuria atsisakoma priimti ieškinį;</w:t>
      </w:r>
    </w:p>
    <w:p w14:paraId="7532791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motyvuotą teismo nutartį dėl tiekėjo prašymo taikyti laikinąsias apsaugos priemones atmetimo, kai šis prašymas teisme buvo gautas iki ieškinio pareiškimo;</w:t>
      </w:r>
    </w:p>
    <w:p w14:paraId="2C5CBCD4"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teismo rezoliuciją priimti ieškinį netaikant laikinųjų apsaugos priemonių.</w:t>
      </w:r>
    </w:p>
    <w:p w14:paraId="7CC4D785" w14:textId="77777777" w:rsidR="00ED7B8F" w:rsidRDefault="00ED7B8F" w:rsidP="00ED7B8F">
      <w:pPr>
        <w:pStyle w:val="Default"/>
        <w:numPr>
          <w:ilvl w:val="0"/>
          <w:numId w:val="1"/>
        </w:numPr>
        <w:spacing w:after="80"/>
        <w:ind w:left="0" w:firstLine="0"/>
        <w:jc w:val="both"/>
        <w:rPr>
          <w:color w:val="000000" w:themeColor="text1"/>
        </w:rPr>
      </w:pPr>
      <w:r w:rsidRPr="009467F2">
        <w:rPr>
          <w:color w:val="000000" w:themeColor="text1"/>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268D0699"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laimėjusio </w:t>
      </w:r>
      <w:r>
        <w:rPr>
          <w:color w:val="000000" w:themeColor="text1"/>
        </w:rPr>
        <w:t>t</w:t>
      </w:r>
      <w:r w:rsidRPr="000B1062">
        <w:rPr>
          <w:color w:val="000000" w:themeColor="text1"/>
        </w:rPr>
        <w:t xml:space="preserve">iekėjo pasiūlymą, sudarytą sutartį ir jos pakeitimus, išskyrus informaciją, kurios atskleidimas prieštarautų informacijos ir duomenų apsaugą reguliuojantiems teisės aktams arba visuomenės interesams, pažeistų teisėtus konkretaus </w:t>
      </w:r>
      <w:r>
        <w:rPr>
          <w:color w:val="000000" w:themeColor="text1"/>
        </w:rPr>
        <w:t>t</w:t>
      </w:r>
      <w:r w:rsidRPr="000B1062">
        <w:rPr>
          <w:color w:val="000000" w:themeColor="text1"/>
        </w:rPr>
        <w:t>iekėjo komercinius interesus arba turėtų neigiamą poveikį tiekėjų konkurencijai, ne vėliau kaip per 15 dienų nuo sutarties sudarymo ar jų pakeitimo, bet ne vėliau kaip iki pirmojo mokėjimo pagal jį pradžios skelbia CVP IS.</w:t>
      </w:r>
    </w:p>
    <w:p w14:paraId="0B42EA09"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taikomas Lietuvos Respublikos nacionaliniam saugumui užtikrinti svarbių objektų apsaugos įstatymas (toliau – Nacionalinio saugumo įstatymas), prieš sudarant sutartį, Perkančioji organizacija inicijuoja procedūrą, nustatančią, ar numatoma sudaryti sutartis atitinka nacionalinio saugumo interesus ir ar tokia sutartis gali būti sudaroma ir vykdoma. Tiekėjas įsipareigoja nustatytais terminais pateikti Perkančiajai organizacijai ir/ar kompetentingoms institucijoms visus duomenis, dokumentus ir sutikimus, būtinus šiai patikrai atlikti.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Nacionalinio saugumo įstatyme nustatyta tvarka. Jeigu nustatoma, kad sutartis gali kelti grėsmę nacionalinio saugumo interesams, tuo atveju Perkančioji organizacija siūlo sudaryti pirkimo sutartį </w:t>
      </w:r>
      <w:r>
        <w:rPr>
          <w:color w:val="000000" w:themeColor="text1"/>
        </w:rPr>
        <w:t>t</w:t>
      </w:r>
      <w:r w:rsidRPr="000B1062">
        <w:rPr>
          <w:color w:val="000000" w:themeColor="text1"/>
        </w:rPr>
        <w:t xml:space="preserve">iekėjui, kurio pasiūlymas pagal nustatytą pasiūlymų eilę yra pirmas po </w:t>
      </w:r>
      <w:r>
        <w:rPr>
          <w:color w:val="000000" w:themeColor="text1"/>
        </w:rPr>
        <w:t>t</w:t>
      </w:r>
      <w:r w:rsidRPr="000B1062">
        <w:rPr>
          <w:color w:val="000000" w:themeColor="text1"/>
        </w:rPr>
        <w:t>iekėjo, su kuriuo negali būti sudaryta sutartis pagal šį punktą, jeigu šis pasiūlymas nėra atmetamas.</w:t>
      </w:r>
    </w:p>
    <w:p w14:paraId="21191591" w14:textId="77777777" w:rsidR="00ED7B8F" w:rsidRPr="000B1062" w:rsidRDefault="00ED7B8F" w:rsidP="00ED7B8F">
      <w:pPr>
        <w:pStyle w:val="Default"/>
        <w:jc w:val="both"/>
        <w:rPr>
          <w:color w:val="000000" w:themeColor="text1"/>
        </w:rPr>
      </w:pPr>
    </w:p>
    <w:p w14:paraId="5A5D1B4A" w14:textId="77777777" w:rsidR="00ED7B8F" w:rsidRPr="00A8417E" w:rsidRDefault="00ED7B8F" w:rsidP="00ED7B8F">
      <w:pPr>
        <w:pStyle w:val="Antrat1"/>
      </w:pPr>
      <w:bookmarkStart w:id="29" w:name="_Toc185671678"/>
      <w:r w:rsidRPr="00A8417E">
        <w:t>SUTARTIES SĄLYGŲ ĮVYKDYMO UŽTIKRINIMAS</w:t>
      </w:r>
      <w:bookmarkEnd w:id="29"/>
    </w:p>
    <w:p w14:paraId="40ECC7E4" w14:textId="77777777" w:rsidR="00ED7B8F" w:rsidRPr="000B1062" w:rsidRDefault="00ED7B8F" w:rsidP="00ED7B8F">
      <w:pPr>
        <w:pStyle w:val="Default"/>
        <w:jc w:val="both"/>
        <w:rPr>
          <w:color w:val="000000" w:themeColor="text1"/>
        </w:rPr>
      </w:pPr>
    </w:p>
    <w:p w14:paraId="56BD3FC8"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w:t>
      </w:r>
      <w:r w:rsidRPr="00033521">
        <w:rPr>
          <w:i/>
          <w:iCs/>
          <w:color w:val="000000" w:themeColor="text1"/>
        </w:rPr>
        <w:t xml:space="preserve">jeigu </w:t>
      </w:r>
      <w:r>
        <w:rPr>
          <w:i/>
          <w:iCs/>
          <w:color w:val="000000" w:themeColor="text1"/>
        </w:rPr>
        <w:t>SPS</w:t>
      </w:r>
      <w:r w:rsidRPr="00033521">
        <w:rPr>
          <w:i/>
          <w:iCs/>
          <w:color w:val="000000" w:themeColor="text1"/>
        </w:rPr>
        <w:t xml:space="preserve"> nenurodyta kitaip</w:t>
      </w:r>
      <w:r w:rsidRPr="000B1062">
        <w:rPr>
          <w:color w:val="000000" w:themeColor="text1"/>
        </w:rPr>
        <w:t xml:space="preserve">, reikalauja, kad pirkimo sutarties sąlygų įvykdymas būtų užtikrinamas banko ar kitos kredito įstaigos garantija arba </w:t>
      </w:r>
      <w:r>
        <w:rPr>
          <w:color w:val="000000" w:themeColor="text1"/>
        </w:rPr>
        <w:t xml:space="preserve">draudimo bendrovės laidavimo </w:t>
      </w:r>
      <w:r w:rsidRPr="000130E3">
        <w:rPr>
          <w:color w:val="000000" w:themeColor="text1"/>
        </w:rPr>
        <w:t>draudim</w:t>
      </w:r>
      <w:r w:rsidRPr="00166A30">
        <w:rPr>
          <w:color w:val="000000" w:themeColor="text1"/>
        </w:rPr>
        <w:t xml:space="preserve">o </w:t>
      </w:r>
      <w:r w:rsidRPr="000130E3">
        <w:rPr>
          <w:color w:val="000000" w:themeColor="text1"/>
        </w:rPr>
        <w:t>raštu</w:t>
      </w:r>
      <w:r>
        <w:rPr>
          <w:color w:val="000000" w:themeColor="text1"/>
        </w:rPr>
        <w:t xml:space="preserve"> (toliau – laidavimo draudimas)</w:t>
      </w:r>
      <w:r w:rsidRPr="000B1062">
        <w:rPr>
          <w:color w:val="000000" w:themeColor="text1"/>
        </w:rPr>
        <w:t>. Tiekėjui ir garantui keliami šie pirkimo sutarties sąlygų įvykdymo garantijos pateikimo, jos turinio ir formos reikalavimai:</w:t>
      </w:r>
    </w:p>
    <w:p w14:paraId="3544C036"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garantas: bankas ar kita kredito įstaiga arba </w:t>
      </w:r>
      <w:r>
        <w:rPr>
          <w:color w:val="000000" w:themeColor="text1"/>
        </w:rPr>
        <w:t xml:space="preserve">draudimo bendrovė. </w:t>
      </w:r>
      <w:r w:rsidRPr="0057627D">
        <w:rPr>
          <w:rFonts w:eastAsia="Calibri"/>
          <w:bCs/>
        </w:rPr>
        <w:t xml:space="preserve">Jeigu dalyvis pateikia draudimo bendrovės išduotą pirkimo sutarties sąlygų įvykdymo užtikrinimo galiojimą užtikrinantį dokumentą, tai kartu su pirkimo sutarties sąlygų įvykdymo užtikrinimo laidavimo draudimo raštu dalyvis turi pateikti ir pasirašytą </w:t>
      </w:r>
      <w:r>
        <w:rPr>
          <w:rFonts w:eastAsia="Calibri"/>
          <w:bCs/>
        </w:rPr>
        <w:t xml:space="preserve">saugiu elektroniniu parašu </w:t>
      </w:r>
      <w:r w:rsidRPr="0057627D">
        <w:rPr>
          <w:rFonts w:eastAsia="Calibri"/>
          <w:bCs/>
        </w:rPr>
        <w:t>draudimo liudijimo (poliso) originalą bei mokestinio pavedimo kopiją, kad draudimo įmoka už šį išduotą pirkimo sutarties sąlygų įvykdymo užtikrinimo laidavimo draudimo raštą yra sumokėta</w:t>
      </w:r>
      <w:r w:rsidRPr="000B1062">
        <w:rPr>
          <w:color w:val="000000" w:themeColor="text1"/>
        </w:rPr>
        <w:t>;</w:t>
      </w:r>
    </w:p>
    <w:p w14:paraId="298EA851"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suma: nurodyta </w:t>
      </w:r>
      <w:r>
        <w:rPr>
          <w:color w:val="000000" w:themeColor="text1"/>
        </w:rPr>
        <w:t>SPS</w:t>
      </w:r>
      <w:r w:rsidRPr="000B1062">
        <w:rPr>
          <w:color w:val="000000" w:themeColor="text1"/>
        </w:rPr>
        <w:t>;</w:t>
      </w:r>
    </w:p>
    <w:p w14:paraId="60DBF6F4"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jei Perkančioji organizacija pasinaudoja šiuo užtikrinimu, </w:t>
      </w:r>
      <w:r>
        <w:rPr>
          <w:color w:val="000000" w:themeColor="text1"/>
        </w:rPr>
        <w:t>t</w:t>
      </w:r>
      <w:r w:rsidRPr="000B1062">
        <w:rPr>
          <w:color w:val="000000" w:themeColor="text1"/>
        </w:rPr>
        <w:t xml:space="preserve">iekėjas, siekdamas toliau vykdyti pirkimo sutarties įsipareigojimus, privalo per 10 (dešimt) darbo dienų pateikti Perkančiajai organizacijai naują sutarties sąlygų įvykdymo užtikrinimą ne mažesnei kaip </w:t>
      </w:r>
      <w:r>
        <w:rPr>
          <w:color w:val="000000" w:themeColor="text1"/>
        </w:rPr>
        <w:t xml:space="preserve">SPS </w:t>
      </w:r>
      <w:r w:rsidRPr="000B1062">
        <w:rPr>
          <w:color w:val="000000" w:themeColor="text1"/>
        </w:rPr>
        <w:t>nurodytai sumai;</w:t>
      </w:r>
    </w:p>
    <w:p w14:paraId="719DCC1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galiojimo terminas: pradžia – </w:t>
      </w:r>
      <w:bookmarkStart w:id="30" w:name="_Hlk208981881"/>
      <w:r w:rsidRPr="008E5617">
        <w:t xml:space="preserve">ne vėliau negu jo pateikimo </w:t>
      </w:r>
      <w:r w:rsidRPr="000B1062">
        <w:rPr>
          <w:color w:val="000000" w:themeColor="text1"/>
        </w:rPr>
        <w:t>Perkančiajai organizacijai</w:t>
      </w:r>
      <w:r w:rsidRPr="008E5617">
        <w:t xml:space="preserve"> dien</w:t>
      </w:r>
      <w:bookmarkEnd w:id="30"/>
      <w:r>
        <w:t>a</w:t>
      </w:r>
      <w:r w:rsidRPr="000B1062">
        <w:rPr>
          <w:color w:val="000000" w:themeColor="text1"/>
        </w:rPr>
        <w:t>; pabaiga nurodyta Specialiųjų pirkimo sąlygų priede „Sutarties projektas“;</w:t>
      </w:r>
    </w:p>
    <w:p w14:paraId="4DAAE226"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Sutarties įvykdymo užtikrinimas turi apimti sutarties galiojimo laikotarpį nurodytą Sutarties projekte, ir naujas sutarties įvykdymo užtikrinimas (esant poreikiui) turi būti pateiktas Perkančiajai organizacijai, likus ne mažiau kaip 10 darbo dienų iki ankstesnio sutarties įvykdymo užtikrinimo termino pabaigos.</w:t>
      </w:r>
    </w:p>
    <w:p w14:paraId="2FB29F5A"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dalykas: bet koks </w:t>
      </w:r>
      <w:r>
        <w:rPr>
          <w:color w:val="000000" w:themeColor="text1"/>
        </w:rPr>
        <w:t>t</w:t>
      </w:r>
      <w:r w:rsidRPr="000B1062">
        <w:rPr>
          <w:color w:val="000000" w:themeColor="text1"/>
        </w:rPr>
        <w:t>iekėjo prievolių pagal pirkimo sutartį ir jos priedus pažeidimas, dalinis ar visiškas jų nevykdymas ar netinkamas jų vykdymas;</w:t>
      </w:r>
    </w:p>
    <w:p w14:paraId="7298077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sumos išmokėjimo sąlygos ir tvarka: per 10 (dešimt) darbo dienų nuo pirmo raštiško Perkančiosios organizacijos pranešimo garantui apie </w:t>
      </w:r>
      <w:r>
        <w:rPr>
          <w:color w:val="000000" w:themeColor="text1"/>
        </w:rPr>
        <w:t>t</w:t>
      </w:r>
      <w:r w:rsidRPr="000B1062">
        <w:rPr>
          <w:color w:val="000000" w:themeColor="text1"/>
        </w:rPr>
        <w:t xml:space="preserve">iekėjo pirkimo sutartyje nustatytų prievolių pažeidimą, dalinį ar visišką jų nevykdymą arba netinkamą vykdymą. Garantas neturi teisės reikalauti, kad Perkančioji organizacija pagrįstų savo reikalavimą. Perkančioji organizacija pranešime garantui nurodys, kad garantijos suma jai priklauso dėl to, kad </w:t>
      </w:r>
      <w:r>
        <w:rPr>
          <w:color w:val="000000" w:themeColor="text1"/>
        </w:rPr>
        <w:t>t</w:t>
      </w:r>
      <w:r w:rsidRPr="000B1062">
        <w:rPr>
          <w:color w:val="000000" w:themeColor="text1"/>
        </w:rPr>
        <w:t>iekėjas iš dalies ar visiškai neįvykdė pirkimo sutarties sąlygų ar kitaip pažeidė pirkimo sutartį;</w:t>
      </w:r>
    </w:p>
    <w:p w14:paraId="4D63AD9C" w14:textId="77777777" w:rsidR="00ED7B8F" w:rsidRPr="003B364E" w:rsidRDefault="00ED7B8F" w:rsidP="00ED7B8F">
      <w:pPr>
        <w:pStyle w:val="Default"/>
        <w:jc w:val="both"/>
        <w:rPr>
          <w:color w:val="000000" w:themeColor="text1"/>
        </w:rPr>
      </w:pPr>
    </w:p>
    <w:p w14:paraId="04080EDF" w14:textId="77777777" w:rsidR="00ED7B8F" w:rsidRPr="00A8417E" w:rsidRDefault="00ED7B8F" w:rsidP="00ED7B8F">
      <w:pPr>
        <w:pStyle w:val="Antrat1"/>
      </w:pPr>
      <w:bookmarkStart w:id="31" w:name="_Toc185671679"/>
      <w:r w:rsidRPr="00A8417E">
        <w:t>PRETENZIJŲ, IEŠKINIŲ TEIKIMAS IR NAGRINĖJIMAS</w:t>
      </w:r>
      <w:bookmarkEnd w:id="31"/>
    </w:p>
    <w:p w14:paraId="442F2248" w14:textId="77777777" w:rsidR="00ED7B8F" w:rsidRPr="000B1062" w:rsidRDefault="00ED7B8F" w:rsidP="00ED7B8F">
      <w:pPr>
        <w:pStyle w:val="Default"/>
        <w:jc w:val="both"/>
        <w:rPr>
          <w:color w:val="000000" w:themeColor="text1"/>
        </w:rPr>
      </w:pPr>
    </w:p>
    <w:p w14:paraId="5F42F082" w14:textId="77777777" w:rsidR="00ED7B8F" w:rsidRPr="001E20A5" w:rsidRDefault="00ED7B8F" w:rsidP="00ED7B8F">
      <w:pPr>
        <w:pStyle w:val="Sraopastraipa"/>
        <w:numPr>
          <w:ilvl w:val="0"/>
          <w:numId w:val="1"/>
        </w:numPr>
        <w:spacing w:after="120" w:line="20" w:lineRule="atLeast"/>
        <w:ind w:left="0" w:firstLine="0"/>
        <w:jc w:val="both"/>
        <w:rPr>
          <w:rFonts w:ascii="Times New Roman" w:eastAsia="Arial" w:hAnsi="Times New Roman" w:cs="Times New Roman"/>
          <w:color w:val="002060"/>
          <w:sz w:val="24"/>
          <w:szCs w:val="24"/>
          <w:lang w:val="lt-LT"/>
        </w:rPr>
      </w:pPr>
      <w:r w:rsidRPr="001E20A5">
        <w:rPr>
          <w:rFonts w:ascii="Times New Roman" w:eastAsia="Arial" w:hAnsi="Times New Roman" w:cs="Times New Roman"/>
          <w:sz w:val="24"/>
          <w:szCs w:val="24"/>
          <w:lang w:val="lt-LT"/>
        </w:rPr>
        <w:t xml:space="preserve">Tiekėjas, kuris mano, kad </w:t>
      </w:r>
      <w:r w:rsidRPr="001E20A5">
        <w:rPr>
          <w:rFonts w:ascii="Times New Roman" w:hAnsi="Times New Roman" w:cs="Times New Roman"/>
          <w:sz w:val="24"/>
          <w:szCs w:val="24"/>
          <w:lang w:val="lt-LT"/>
        </w:rPr>
        <w:t xml:space="preserve"> perkančioji organizacija</w:t>
      </w:r>
      <w:r w:rsidRPr="001E20A5">
        <w:rPr>
          <w:rFonts w:ascii="Times New Roman" w:eastAsia="Arial" w:hAnsi="Times New Roman" w:cs="Times New Roman"/>
          <w:sz w:val="24"/>
          <w:szCs w:val="24"/>
          <w:lang w:val="lt-LT"/>
        </w:rPr>
        <w:t xml:space="preserve"> nesilaikė VPĮ reikalavimų ir tuo pažeidė ar pažeis jo teisėtus interesus, VPĮ VII skyriuje nustatyta tvarka gali kreiptis į apygardos teismą, kaip pirmosios instancijos teismą.</w:t>
      </w:r>
    </w:p>
    <w:p w14:paraId="26118897" w14:textId="77777777" w:rsidR="00ED7B8F" w:rsidRPr="001E20A5" w:rsidRDefault="00ED7B8F" w:rsidP="00ED7B8F">
      <w:pPr>
        <w:pStyle w:val="Sraopastraipa"/>
        <w:numPr>
          <w:ilvl w:val="0"/>
          <w:numId w:val="1"/>
        </w:numPr>
        <w:spacing w:after="120" w:line="20" w:lineRule="atLeast"/>
        <w:ind w:left="0" w:firstLine="0"/>
        <w:jc w:val="both"/>
        <w:rPr>
          <w:rFonts w:ascii="Times New Roman" w:eastAsia="Arial" w:hAnsi="Times New Roman" w:cs="Times New Roman"/>
          <w:color w:val="002060"/>
          <w:sz w:val="24"/>
          <w:szCs w:val="24"/>
          <w:lang w:val="lt-LT"/>
        </w:rPr>
      </w:pPr>
      <w:r w:rsidRPr="001E20A5">
        <w:rPr>
          <w:rFonts w:ascii="Times New Roman" w:eastAsia="Arial" w:hAnsi="Times New Roman" w:cs="Times New Roman"/>
          <w:sz w:val="24"/>
          <w:szCs w:val="24"/>
          <w:lang w:val="lt-LT"/>
        </w:rPr>
        <w:t xml:space="preserve">Tiekėjas, norėdamas iki sutarties sudarymo teisme ginčyti </w:t>
      </w:r>
      <w:r w:rsidRPr="001E20A5">
        <w:rPr>
          <w:rFonts w:ascii="Times New Roman" w:hAnsi="Times New Roman" w:cs="Times New Roman"/>
          <w:sz w:val="24"/>
          <w:szCs w:val="24"/>
          <w:lang w:val="lt-LT"/>
        </w:rPr>
        <w:t>perkančiosios organizacijos</w:t>
      </w:r>
      <w:r w:rsidRPr="001E20A5">
        <w:rPr>
          <w:rFonts w:ascii="Times New Roman" w:eastAsia="Arial" w:hAnsi="Times New Roman" w:cs="Times New Roman"/>
          <w:sz w:val="24"/>
          <w:szCs w:val="24"/>
          <w:lang w:val="lt-LT"/>
        </w:rPr>
        <w:t xml:space="preserve"> sprendimus ar veiksmus, pirmiausia elektroninėmis priemonėmis turi pateikti pretenziją perkančiajai organizacijai. </w:t>
      </w:r>
    </w:p>
    <w:p w14:paraId="09B1C8C6" w14:textId="77777777" w:rsidR="00ED7B8F" w:rsidRPr="001E20A5" w:rsidRDefault="00ED7B8F" w:rsidP="00ED7B8F">
      <w:pPr>
        <w:pStyle w:val="Sraopastraipa"/>
        <w:numPr>
          <w:ilvl w:val="0"/>
          <w:numId w:val="1"/>
        </w:numPr>
        <w:spacing w:after="120" w:line="20" w:lineRule="atLeast"/>
        <w:ind w:left="0" w:firstLine="0"/>
        <w:jc w:val="both"/>
        <w:rPr>
          <w:rFonts w:ascii="Times New Roman" w:eastAsia="Arial" w:hAnsi="Times New Roman" w:cs="Times New Roman"/>
          <w:color w:val="002060"/>
          <w:sz w:val="24"/>
          <w:szCs w:val="24"/>
          <w:lang w:val="lt-LT"/>
        </w:rPr>
      </w:pPr>
      <w:r w:rsidRPr="001E20A5">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04700516" w14:textId="77777777" w:rsidR="00ED7B8F" w:rsidRPr="001E20A5" w:rsidRDefault="00ED7B8F" w:rsidP="00ED7B8F">
      <w:pPr>
        <w:pStyle w:val="Default"/>
        <w:numPr>
          <w:ilvl w:val="0"/>
          <w:numId w:val="1"/>
        </w:numPr>
        <w:ind w:left="0" w:firstLine="0"/>
        <w:jc w:val="both"/>
        <w:rPr>
          <w:color w:val="000000" w:themeColor="text1"/>
        </w:rPr>
      </w:pPr>
      <w:r w:rsidRPr="001E20A5">
        <w:rPr>
          <w:color w:val="000000" w:themeColor="text1"/>
        </w:rPr>
        <w:t>Pretenzijų pateikimo terminai ir būdai:</w:t>
      </w:r>
    </w:p>
    <w:tbl>
      <w:tblPr>
        <w:tblStyle w:val="Lentelstinklelis"/>
        <w:tblW w:w="10060" w:type="dxa"/>
        <w:tblLook w:val="04A0" w:firstRow="1" w:lastRow="0" w:firstColumn="1" w:lastColumn="0" w:noHBand="0" w:noVBand="1"/>
      </w:tblPr>
      <w:tblGrid>
        <w:gridCol w:w="3116"/>
        <w:gridCol w:w="2124"/>
        <w:gridCol w:w="4820"/>
      </w:tblGrid>
      <w:tr w:rsidR="00ED7B8F" w:rsidRPr="000B1062" w14:paraId="664B1E2A" w14:textId="77777777" w:rsidTr="006306E8">
        <w:trPr>
          <w:trHeight w:val="561"/>
        </w:trPr>
        <w:tc>
          <w:tcPr>
            <w:tcW w:w="3116" w:type="dxa"/>
          </w:tcPr>
          <w:p w14:paraId="587FD676" w14:textId="77777777" w:rsidR="00ED7B8F" w:rsidRPr="000C2632" w:rsidRDefault="00ED7B8F" w:rsidP="006306E8">
            <w:pPr>
              <w:pStyle w:val="Default"/>
              <w:jc w:val="both"/>
              <w:rPr>
                <w:b/>
                <w:bCs/>
                <w:color w:val="000000" w:themeColor="text1"/>
              </w:rPr>
            </w:pPr>
            <w:r w:rsidRPr="000C2632">
              <w:rPr>
                <w:b/>
                <w:bCs/>
                <w:color w:val="000000" w:themeColor="text1"/>
              </w:rPr>
              <w:t>Pirkimo rūšis pagal vertę</w:t>
            </w:r>
          </w:p>
        </w:tc>
        <w:tc>
          <w:tcPr>
            <w:tcW w:w="2124" w:type="dxa"/>
          </w:tcPr>
          <w:p w14:paraId="3B5352EC" w14:textId="77777777" w:rsidR="00ED7B8F" w:rsidRPr="000C2632" w:rsidRDefault="00ED7B8F" w:rsidP="006306E8">
            <w:pPr>
              <w:pStyle w:val="Default"/>
              <w:jc w:val="both"/>
              <w:rPr>
                <w:b/>
                <w:bCs/>
                <w:color w:val="000000" w:themeColor="text1"/>
              </w:rPr>
            </w:pPr>
            <w:r w:rsidRPr="000C2632">
              <w:rPr>
                <w:b/>
                <w:bCs/>
                <w:color w:val="000000" w:themeColor="text1"/>
              </w:rPr>
              <w:t>Terminas</w:t>
            </w:r>
          </w:p>
        </w:tc>
        <w:tc>
          <w:tcPr>
            <w:tcW w:w="4820" w:type="dxa"/>
          </w:tcPr>
          <w:p w14:paraId="06A0EA59" w14:textId="77777777" w:rsidR="00ED7B8F" w:rsidRPr="000C2632" w:rsidRDefault="00ED7B8F" w:rsidP="006306E8">
            <w:pPr>
              <w:pStyle w:val="Default"/>
              <w:jc w:val="both"/>
              <w:rPr>
                <w:b/>
                <w:bCs/>
                <w:color w:val="000000" w:themeColor="text1"/>
              </w:rPr>
            </w:pPr>
            <w:r w:rsidRPr="000C2632">
              <w:rPr>
                <w:b/>
                <w:bCs/>
                <w:color w:val="000000" w:themeColor="text1"/>
              </w:rPr>
              <w:t>Termino skaičiavimas prasideda</w:t>
            </w:r>
          </w:p>
        </w:tc>
      </w:tr>
      <w:tr w:rsidR="00ED7B8F" w:rsidRPr="000B1062" w14:paraId="060CF731" w14:textId="77777777" w:rsidTr="006306E8">
        <w:tc>
          <w:tcPr>
            <w:tcW w:w="3116" w:type="dxa"/>
          </w:tcPr>
          <w:p w14:paraId="6AD1162F" w14:textId="77777777" w:rsidR="00ED7B8F" w:rsidRPr="00C9676C" w:rsidRDefault="00ED7B8F" w:rsidP="006306E8">
            <w:pPr>
              <w:pStyle w:val="Default"/>
              <w:jc w:val="both"/>
              <w:rPr>
                <w:color w:val="000000" w:themeColor="text1"/>
              </w:rPr>
            </w:pPr>
            <w:r w:rsidRPr="00C9676C">
              <w:rPr>
                <w:color w:val="000000" w:themeColor="text1"/>
              </w:rPr>
              <w:t>Tarptautinis pirkimas</w:t>
            </w:r>
          </w:p>
          <w:p w14:paraId="724CFC9C" w14:textId="77777777" w:rsidR="00ED7B8F" w:rsidRPr="00C9676C" w:rsidRDefault="00ED7B8F" w:rsidP="006306E8">
            <w:pPr>
              <w:pStyle w:val="Default"/>
              <w:jc w:val="both"/>
              <w:rPr>
                <w:color w:val="000000" w:themeColor="text1"/>
              </w:rPr>
            </w:pPr>
          </w:p>
        </w:tc>
        <w:tc>
          <w:tcPr>
            <w:tcW w:w="2124" w:type="dxa"/>
          </w:tcPr>
          <w:p w14:paraId="0E83F079" w14:textId="77777777" w:rsidR="00ED7B8F" w:rsidRPr="00C9676C" w:rsidRDefault="00ED7B8F" w:rsidP="006306E8">
            <w:pPr>
              <w:pStyle w:val="Default"/>
              <w:jc w:val="both"/>
              <w:rPr>
                <w:color w:val="000000" w:themeColor="text1"/>
              </w:rPr>
            </w:pPr>
            <w:r w:rsidRPr="00C9676C">
              <w:rPr>
                <w:color w:val="000000" w:themeColor="text1"/>
              </w:rPr>
              <w:t>per 10 (dešimt) dienų</w:t>
            </w:r>
          </w:p>
          <w:p w14:paraId="76AD18E9" w14:textId="77777777" w:rsidR="00ED7B8F" w:rsidRPr="00C9676C" w:rsidRDefault="00ED7B8F" w:rsidP="006306E8">
            <w:pPr>
              <w:pStyle w:val="Default"/>
              <w:jc w:val="both"/>
              <w:rPr>
                <w:color w:val="000000" w:themeColor="text1"/>
              </w:rPr>
            </w:pPr>
          </w:p>
        </w:tc>
        <w:tc>
          <w:tcPr>
            <w:tcW w:w="4820" w:type="dxa"/>
            <w:vMerge w:val="restart"/>
          </w:tcPr>
          <w:p w14:paraId="69A1A35E" w14:textId="77777777" w:rsidR="00ED7B8F" w:rsidRPr="001E20A5" w:rsidRDefault="00ED7B8F" w:rsidP="006306E8">
            <w:pPr>
              <w:pStyle w:val="Default"/>
              <w:numPr>
                <w:ilvl w:val="0"/>
                <w:numId w:val="3"/>
              </w:numPr>
              <w:ind w:left="0" w:firstLine="0"/>
              <w:jc w:val="both"/>
              <w:rPr>
                <w:color w:val="000000" w:themeColor="text1"/>
              </w:rPr>
            </w:pPr>
            <w:r w:rsidRPr="00C9676C">
              <w:rPr>
                <w:color w:val="000000" w:themeColor="text1"/>
              </w:rPr>
              <w:t xml:space="preserve">Nuo Perkančiosios organizacijos pranešimo raštu apie Perkančiosios organizacijos priimtą sprendimą išsiuntimo </w:t>
            </w:r>
            <w:r>
              <w:rPr>
                <w:color w:val="000000" w:themeColor="text1"/>
              </w:rPr>
              <w:t>t</w:t>
            </w:r>
            <w:r w:rsidRPr="00C9676C">
              <w:rPr>
                <w:color w:val="000000" w:themeColor="text1"/>
              </w:rPr>
              <w:t>iekėjams dienos.</w:t>
            </w:r>
            <w:r>
              <w:rPr>
                <w:color w:val="000000" w:themeColor="text1"/>
              </w:rPr>
              <w:t xml:space="preserve"> </w:t>
            </w:r>
            <w:r>
              <w:t>o jeigu šis pranešimas nebuvo siunčiamas elektroninėmis priemonėmis, – per 15 dienų nuo pranešimo išsiuntimo tiekėjams dienos.</w:t>
            </w:r>
          </w:p>
          <w:p w14:paraId="79054FBF" w14:textId="77777777" w:rsidR="00ED7B8F" w:rsidRPr="00C9676C" w:rsidRDefault="00ED7B8F" w:rsidP="006306E8">
            <w:pPr>
              <w:pStyle w:val="Default"/>
              <w:numPr>
                <w:ilvl w:val="0"/>
                <w:numId w:val="3"/>
              </w:numPr>
              <w:ind w:left="0" w:firstLine="0"/>
              <w:jc w:val="both"/>
              <w:rPr>
                <w:color w:val="000000" w:themeColor="text1"/>
              </w:rPr>
            </w:pPr>
            <w:r w:rsidRPr="00C9676C">
              <w:rPr>
                <w:color w:val="000000" w:themeColor="text1"/>
              </w:rPr>
              <w:t>Nuo paskelbimo apie Perkančiosios organizacijos priimtą sprendimą dienos.</w:t>
            </w:r>
          </w:p>
          <w:p w14:paraId="5BD1433A" w14:textId="77777777" w:rsidR="00ED7B8F" w:rsidRPr="00C9676C" w:rsidRDefault="00ED7B8F" w:rsidP="006306E8">
            <w:pPr>
              <w:pStyle w:val="Default"/>
              <w:jc w:val="both"/>
              <w:rPr>
                <w:color w:val="000000" w:themeColor="text1"/>
              </w:rPr>
            </w:pPr>
          </w:p>
        </w:tc>
      </w:tr>
      <w:tr w:rsidR="00ED7B8F" w:rsidRPr="000B1062" w14:paraId="74006F23" w14:textId="77777777" w:rsidTr="006306E8">
        <w:tc>
          <w:tcPr>
            <w:tcW w:w="3116" w:type="dxa"/>
          </w:tcPr>
          <w:p w14:paraId="3A73D497" w14:textId="77777777" w:rsidR="00ED7B8F" w:rsidRPr="000B1062" w:rsidRDefault="00ED7B8F" w:rsidP="006306E8">
            <w:pPr>
              <w:pStyle w:val="Default"/>
              <w:jc w:val="both"/>
              <w:rPr>
                <w:color w:val="000000" w:themeColor="text1"/>
              </w:rPr>
            </w:pPr>
            <w:r w:rsidRPr="000B1062">
              <w:rPr>
                <w:color w:val="000000" w:themeColor="text1"/>
              </w:rPr>
              <w:t>Supaprastintas pirkimas</w:t>
            </w:r>
          </w:p>
          <w:p w14:paraId="08AF6AC4" w14:textId="77777777" w:rsidR="00ED7B8F" w:rsidRPr="000B1062" w:rsidRDefault="00ED7B8F" w:rsidP="006306E8">
            <w:pPr>
              <w:pStyle w:val="Default"/>
              <w:jc w:val="both"/>
              <w:rPr>
                <w:color w:val="000000" w:themeColor="text1"/>
              </w:rPr>
            </w:pPr>
          </w:p>
        </w:tc>
        <w:tc>
          <w:tcPr>
            <w:tcW w:w="2124" w:type="dxa"/>
          </w:tcPr>
          <w:p w14:paraId="4C9FA6BC" w14:textId="77777777" w:rsidR="00ED7B8F" w:rsidRPr="000B1062" w:rsidRDefault="00ED7B8F" w:rsidP="006306E8">
            <w:pPr>
              <w:pStyle w:val="Default"/>
              <w:jc w:val="both"/>
              <w:rPr>
                <w:color w:val="000000" w:themeColor="text1"/>
              </w:rPr>
            </w:pPr>
            <w:r w:rsidRPr="000B1062">
              <w:rPr>
                <w:color w:val="000000" w:themeColor="text1"/>
              </w:rPr>
              <w:t>per 5 (penkios) darbo dienas</w:t>
            </w:r>
          </w:p>
        </w:tc>
        <w:tc>
          <w:tcPr>
            <w:tcW w:w="4820" w:type="dxa"/>
            <w:vMerge/>
          </w:tcPr>
          <w:p w14:paraId="23CC69B8" w14:textId="77777777" w:rsidR="00ED7B8F" w:rsidRPr="000B1062" w:rsidRDefault="00ED7B8F" w:rsidP="006306E8">
            <w:pPr>
              <w:pStyle w:val="Default"/>
              <w:jc w:val="both"/>
              <w:rPr>
                <w:color w:val="000000" w:themeColor="text1"/>
              </w:rPr>
            </w:pPr>
          </w:p>
        </w:tc>
      </w:tr>
    </w:tbl>
    <w:p w14:paraId="4FB493DD" w14:textId="77777777" w:rsidR="00ED7B8F" w:rsidRDefault="00ED7B8F" w:rsidP="00ED7B8F">
      <w:pPr>
        <w:pStyle w:val="Default"/>
        <w:numPr>
          <w:ilvl w:val="0"/>
          <w:numId w:val="1"/>
        </w:numPr>
        <w:spacing w:before="80" w:after="80"/>
        <w:ind w:left="0" w:firstLine="0"/>
        <w:jc w:val="both"/>
        <w:rPr>
          <w:color w:val="000000" w:themeColor="text1"/>
        </w:rPr>
      </w:pPr>
      <w:r w:rsidRPr="000B1062">
        <w:rPr>
          <w:color w:val="000000" w:themeColor="text1"/>
        </w:rPr>
        <w:t xml:space="preserve">Perkančioji organizacija privalo išnagrinėti </w:t>
      </w:r>
      <w:r>
        <w:rPr>
          <w:color w:val="000000" w:themeColor="text1"/>
        </w:rPr>
        <w:t>t</w:t>
      </w:r>
      <w:r w:rsidRPr="000B1062">
        <w:rPr>
          <w:color w:val="000000" w:themeColor="text1"/>
        </w:rPr>
        <w:t xml:space="preserve">iekėjo pretenziją, priimti motyvuotą sprendimą ir apie jį, taip pat apie anksčiau praneštų pirkimo procedūros terminų pasikeitimą raštu pranešti pretenziją pateikusiam </w:t>
      </w:r>
      <w:r>
        <w:rPr>
          <w:color w:val="000000" w:themeColor="text1"/>
        </w:rPr>
        <w:t>t</w:t>
      </w:r>
      <w:r w:rsidRPr="000B1062">
        <w:rPr>
          <w:color w:val="000000" w:themeColor="text1"/>
        </w:rPr>
        <w:t>iekėjui ir suinteresuotiems viešojo pirkimo dalyviams ne vėliau kaip per 6 (šešias) darbo dienas nuo pretenzijos gavimo dienos.</w:t>
      </w:r>
    </w:p>
    <w:p w14:paraId="5D9972C1" w14:textId="77777777" w:rsidR="00ED7B8F" w:rsidRDefault="00ED7B8F" w:rsidP="00ED7B8F">
      <w:pPr>
        <w:pStyle w:val="Default"/>
        <w:numPr>
          <w:ilvl w:val="0"/>
          <w:numId w:val="1"/>
        </w:numPr>
        <w:spacing w:after="80"/>
        <w:ind w:left="0" w:firstLine="0"/>
        <w:jc w:val="both"/>
        <w:rPr>
          <w:color w:val="000000" w:themeColor="text1"/>
        </w:rPr>
      </w:pPr>
      <w:r w:rsidRPr="00F0499F">
        <w:rPr>
          <w:rFonts w:cstheme="minorHAnsi"/>
        </w:rPr>
        <w:t>Jeigu perkančioji organizacija per nustatytą terminą neišnagrinėja jai pateiktos pretenzijos, tiekėjas turi teisę per 15 (penkiolika) dienų nuo dienos, kurią perkančioji organizacija turėjo raštu pranešti apie priimtą sprendimą pretenziją pateikusiam tiekėjui, suinteresuotiems pirkimo dalyviams</w:t>
      </w:r>
      <w:r>
        <w:rPr>
          <w:rFonts w:cstheme="minorHAnsi"/>
        </w:rPr>
        <w:t>,</w:t>
      </w:r>
      <w:r w:rsidRPr="00F0499F">
        <w:rPr>
          <w:rFonts w:cstheme="minorHAnsi"/>
        </w:rPr>
        <w:t xml:space="preserve"> pateikti prašymą ar pareikšti ieškinį teismui per</w:t>
      </w:r>
      <w:r w:rsidRPr="00F0499F">
        <w:rPr>
          <w:rFonts w:cstheme="minorHAnsi"/>
          <w:bCs/>
        </w:rPr>
        <w:t xml:space="preserve"> (išskyrus ieškinį dėl sutarties pripažinimo negaliojančia)</w:t>
      </w:r>
      <w:r>
        <w:rPr>
          <w:rFonts w:cstheme="minorHAnsi"/>
          <w:bCs/>
        </w:rPr>
        <w:t>.</w:t>
      </w:r>
    </w:p>
    <w:p w14:paraId="62D43E69"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gavusi pretenziją, sudaro pirkimo sutartį ne anksčiau kaip po 10 dienų (supaprastintų pirkimų atveju – ne anksčiau negu po 5 darbo dienų) nuo rašytinio pranešimo apie jos priimtą sprendimą išsiuntimo pretenziją pateikusiam </w:t>
      </w:r>
      <w:r>
        <w:rPr>
          <w:color w:val="000000" w:themeColor="text1"/>
        </w:rPr>
        <w:t>t</w:t>
      </w:r>
      <w:r w:rsidRPr="000B1062">
        <w:rPr>
          <w:color w:val="000000" w:themeColor="text1"/>
        </w:rPr>
        <w:t>iekėjui, suinteresuotiems dalyviams dienos, o jeigu šis pranešimas nebuvo siunčiamas elektroninėmis priemonėmis, – ne anksčiau kaip po 15 dienų.</w:t>
      </w:r>
    </w:p>
    <w:p w14:paraId="036B3C5B" w14:textId="77777777" w:rsidR="00ED7B8F" w:rsidRPr="001E20A5" w:rsidRDefault="00ED7B8F" w:rsidP="00ED7B8F">
      <w:pPr>
        <w:pStyle w:val="Default"/>
        <w:spacing w:after="80"/>
        <w:jc w:val="both"/>
        <w:rPr>
          <w:color w:val="000000" w:themeColor="text1"/>
        </w:rPr>
      </w:pPr>
    </w:p>
    <w:p w14:paraId="74CC077C" w14:textId="43F72C5A" w:rsidR="00BC6124" w:rsidRPr="000B1062" w:rsidRDefault="00ED7B8F" w:rsidP="00ED7B8F">
      <w:pPr>
        <w:pStyle w:val="Default"/>
        <w:jc w:val="center"/>
        <w:rPr>
          <w:color w:val="000000" w:themeColor="text1"/>
        </w:rPr>
      </w:pPr>
      <w:r w:rsidRPr="000B1062">
        <w:rPr>
          <w:color w:val="000000" w:themeColor="text1"/>
        </w:rPr>
        <w:t>_____________</w:t>
      </w:r>
      <w:r w:rsidR="00BC6124" w:rsidRPr="000B1062">
        <w:rPr>
          <w:color w:val="000000" w:themeColor="text1"/>
        </w:rPr>
        <w:t>_____________</w:t>
      </w:r>
    </w:p>
    <w:sectPr w:rsidR="00BC6124" w:rsidRPr="000B1062" w:rsidSect="000C2632">
      <w:footerReference w:type="default" r:id="rId18"/>
      <w:pgSz w:w="12240" w:h="15840"/>
      <w:pgMar w:top="993"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3BCB" w14:textId="77777777" w:rsidR="00050A2E" w:rsidRDefault="00050A2E" w:rsidP="00BC6124">
      <w:pPr>
        <w:spacing w:after="0" w:line="240" w:lineRule="auto"/>
      </w:pPr>
      <w:r>
        <w:separator/>
      </w:r>
    </w:p>
  </w:endnote>
  <w:endnote w:type="continuationSeparator" w:id="0">
    <w:p w14:paraId="0321BFDB" w14:textId="77777777" w:rsidR="00050A2E" w:rsidRDefault="00050A2E" w:rsidP="00BC6124">
      <w:pPr>
        <w:spacing w:after="0" w:line="240" w:lineRule="auto"/>
      </w:pPr>
      <w:r>
        <w:continuationSeparator/>
      </w:r>
    </w:p>
  </w:endnote>
  <w:endnote w:type="continuationNotice" w:id="1">
    <w:p w14:paraId="1E728074" w14:textId="77777777" w:rsidR="00050A2E" w:rsidRDefault="00050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00000001" w:usb1="5000205B" w:usb2="00000002" w:usb3="00000000" w:csb0="00000007" w:csb1="00000000"/>
  </w:font>
  <w:font w:name="Cambria">
    <w:panose1 w:val="02040503050406030204"/>
    <w:charset w:val="BA"/>
    <w:family w:val="roman"/>
    <w:pitch w:val="variable"/>
    <w:sig w:usb0="E00006FF" w:usb1="420024FF" w:usb2="02000000" w:usb3="00000000" w:csb0="0000019F" w:csb1="00000000"/>
  </w:font>
  <w:font w:name="TimesLT">
    <w:altName w:val="Arial"/>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253441"/>
      <w:docPartObj>
        <w:docPartGallery w:val="Page Numbers (Bottom of Page)"/>
        <w:docPartUnique/>
      </w:docPartObj>
    </w:sdtPr>
    <w:sdtEndPr/>
    <w:sdtContent>
      <w:p w14:paraId="68D8EE07" w14:textId="14835460" w:rsidR="00C9676C" w:rsidRDefault="00C9676C">
        <w:pPr>
          <w:pStyle w:val="Porat"/>
          <w:jc w:val="center"/>
        </w:pPr>
        <w:r>
          <w:fldChar w:fldCharType="begin"/>
        </w:r>
        <w:r>
          <w:instrText>PAGE   \* MERGEFORMAT</w:instrText>
        </w:r>
        <w:r>
          <w:fldChar w:fldCharType="separate"/>
        </w:r>
        <w:r>
          <w:t>2</w:t>
        </w:r>
        <w:r>
          <w:fldChar w:fldCharType="end"/>
        </w:r>
      </w:p>
    </w:sdtContent>
  </w:sdt>
  <w:p w14:paraId="1A690038" w14:textId="77777777" w:rsidR="00C9676C" w:rsidRDefault="00C9676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17517" w14:textId="77777777" w:rsidR="00050A2E" w:rsidRDefault="00050A2E" w:rsidP="00BC6124">
      <w:pPr>
        <w:spacing w:after="0" w:line="240" w:lineRule="auto"/>
      </w:pPr>
      <w:r>
        <w:separator/>
      </w:r>
    </w:p>
  </w:footnote>
  <w:footnote w:type="continuationSeparator" w:id="0">
    <w:p w14:paraId="7D9B5089" w14:textId="77777777" w:rsidR="00050A2E" w:rsidRDefault="00050A2E" w:rsidP="00BC6124">
      <w:pPr>
        <w:spacing w:after="0" w:line="240" w:lineRule="auto"/>
      </w:pPr>
      <w:r>
        <w:continuationSeparator/>
      </w:r>
    </w:p>
  </w:footnote>
  <w:footnote w:type="continuationNotice" w:id="1">
    <w:p w14:paraId="693B1F7A" w14:textId="77777777" w:rsidR="00050A2E" w:rsidRDefault="00050A2E">
      <w:pPr>
        <w:spacing w:after="0" w:line="240" w:lineRule="auto"/>
      </w:pPr>
    </w:p>
  </w:footnote>
  <w:footnote w:id="2">
    <w:p w14:paraId="7C6D427F" w14:textId="77777777" w:rsidR="00ED7B8F" w:rsidRPr="00BC6124" w:rsidRDefault="00ED7B8F" w:rsidP="00ED7B8F">
      <w:pPr>
        <w:pStyle w:val="Puslapioinaostekstas"/>
        <w:rPr>
          <w:rFonts w:ascii="Times New Roman" w:hAnsi="Times New Roman" w:cs="Times New Roman"/>
          <w:lang w:val="en-US"/>
        </w:rPr>
      </w:pPr>
      <w:r w:rsidRPr="00BC6124">
        <w:rPr>
          <w:rStyle w:val="Puslapioinaosnuoroda"/>
          <w:rFonts w:ascii="Times New Roman" w:hAnsi="Times New Roman" w:cs="Times New Roman"/>
        </w:rPr>
        <w:footnoteRef/>
      </w:r>
      <w:r w:rsidRPr="00BC6124">
        <w:rPr>
          <w:rFonts w:ascii="Times New Roman" w:hAnsi="Times New Roman" w:cs="Times New Roman"/>
        </w:rPr>
        <w:t xml:space="preserve"> </w:t>
      </w:r>
      <w:hyperlink r:id="rId1" w:history="1">
        <w:r w:rsidRPr="009C3719">
          <w:rPr>
            <w:rStyle w:val="Hipersaitas"/>
            <w:rFonts w:ascii="Times New Roman" w:hAnsi="Times New Roman" w:cs="Times New Roman"/>
          </w:rPr>
          <w:t>https://vpt.lrv.lt/uploads/vpt/documents/files/1S-31.pdf</w:t>
        </w:r>
      </w:hyperlink>
      <w:r>
        <w:rPr>
          <w:rFonts w:ascii="Times New Roman" w:hAnsi="Times New Roman" w:cs="Times New Roman"/>
        </w:rPr>
        <w:t xml:space="preserve"> </w:t>
      </w:r>
    </w:p>
  </w:footnote>
  <w:footnote w:id="3">
    <w:p w14:paraId="069CFF1F" w14:textId="77777777" w:rsidR="00ED7B8F" w:rsidRPr="00427C59" w:rsidRDefault="00ED7B8F" w:rsidP="00ED7B8F">
      <w:pPr>
        <w:pStyle w:val="Puslapioinaostekstas"/>
      </w:pPr>
      <w:r w:rsidRPr="00427C59">
        <w:rPr>
          <w:rStyle w:val="Puslapioinaosnuoroda"/>
        </w:rPr>
        <w:footnoteRef/>
      </w:r>
      <w:r w:rsidRPr="00427C59">
        <w:t xml:space="preserve"> </w:t>
      </w:r>
      <w:hyperlink r:id="rId2" w:history="1">
        <w:r w:rsidRPr="00DF0DDC">
          <w:rPr>
            <w:rStyle w:val="Hipersaitas"/>
          </w:rPr>
          <w:t>https://vpt.lrv.lt/uploads/vpt/documents/files/uzssisfravimo%20instrukcija(1).pdf</w:t>
        </w:r>
      </w:hyperlink>
    </w:p>
    <w:p w14:paraId="4FF3FAD6" w14:textId="77777777" w:rsidR="00ED7B8F" w:rsidRPr="00427C59" w:rsidRDefault="00ED7B8F" w:rsidP="00ED7B8F">
      <w:pPr>
        <w:pStyle w:val="Puslapioinaostekstas"/>
      </w:pPr>
    </w:p>
  </w:footnote>
  <w:footnote w:id="4">
    <w:p w14:paraId="5DEAD4E2" w14:textId="77777777" w:rsidR="00ED7B8F" w:rsidRPr="001601DD" w:rsidRDefault="00ED7B8F" w:rsidP="00ED7B8F">
      <w:pPr>
        <w:pStyle w:val="Puslapioinaostekstas"/>
      </w:pPr>
      <w:r>
        <w:rPr>
          <w:rStyle w:val="Puslapioinaosnuoroda"/>
        </w:rPr>
        <w:footnoteRef/>
      </w:r>
      <w:r w:rsidRPr="00662EFA">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5">
    <w:p w14:paraId="14F5C695" w14:textId="77777777" w:rsidR="00ED7B8F" w:rsidRPr="001601DD" w:rsidRDefault="00ED7B8F" w:rsidP="00ED7B8F">
      <w:pPr>
        <w:pStyle w:val="Puslapioinaostekstas"/>
      </w:pPr>
      <w:r>
        <w:rPr>
          <w:rStyle w:val="Puslapioinaosnuoroda"/>
        </w:rPr>
        <w:footnoteRef/>
      </w:r>
      <w:r w:rsidRPr="00662EFA">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65D72633"/>
    <w:multiLevelType w:val="hybridMultilevel"/>
    <w:tmpl w:val="B35C4410"/>
    <w:lvl w:ilvl="0" w:tplc="7082AB50">
      <w:start w:val="1"/>
      <w:numFmt w:val="upperRoman"/>
      <w:pStyle w:val="Antrat1"/>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3D23C3"/>
    <w:multiLevelType w:val="multilevel"/>
    <w:tmpl w:val="1F5C7E4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1317757326">
    <w:abstractNumId w:val="0"/>
  </w:num>
  <w:num w:numId="2" w16cid:durableId="162667047">
    <w:abstractNumId w:val="11"/>
  </w:num>
  <w:num w:numId="3" w16cid:durableId="1527332667">
    <w:abstractNumId w:val="6"/>
  </w:num>
  <w:num w:numId="4" w16cid:durableId="65492703">
    <w:abstractNumId w:val="8"/>
  </w:num>
  <w:num w:numId="5" w16cid:durableId="1578049771">
    <w:abstractNumId w:val="2"/>
  </w:num>
  <w:num w:numId="6" w16cid:durableId="1014301217">
    <w:abstractNumId w:val="4"/>
  </w:num>
  <w:num w:numId="7" w16cid:durableId="1153061616">
    <w:abstractNumId w:val="10"/>
  </w:num>
  <w:num w:numId="8" w16cid:durableId="1669483041">
    <w:abstractNumId w:val="1"/>
  </w:num>
  <w:num w:numId="9" w16cid:durableId="1950044015">
    <w:abstractNumId w:val="3"/>
  </w:num>
  <w:num w:numId="10" w16cid:durableId="961230220">
    <w:abstractNumId w:val="5"/>
  </w:num>
  <w:num w:numId="11" w16cid:durableId="498161747">
    <w:abstractNumId w:val="7"/>
  </w:num>
  <w:num w:numId="12" w16cid:durableId="94276519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oNotDisplayPageBoundari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077"/>
    <w:rsid w:val="000000DD"/>
    <w:rsid w:val="000130E3"/>
    <w:rsid w:val="00023C40"/>
    <w:rsid w:val="00026F0D"/>
    <w:rsid w:val="00031B84"/>
    <w:rsid w:val="00033521"/>
    <w:rsid w:val="00034ADB"/>
    <w:rsid w:val="00035613"/>
    <w:rsid w:val="0004060B"/>
    <w:rsid w:val="00042281"/>
    <w:rsid w:val="00050A2E"/>
    <w:rsid w:val="0005252F"/>
    <w:rsid w:val="000525C0"/>
    <w:rsid w:val="00061237"/>
    <w:rsid w:val="00061FFC"/>
    <w:rsid w:val="00081A0A"/>
    <w:rsid w:val="00085C4D"/>
    <w:rsid w:val="000A0250"/>
    <w:rsid w:val="000A49A7"/>
    <w:rsid w:val="000B1062"/>
    <w:rsid w:val="000C2632"/>
    <w:rsid w:val="000C67F5"/>
    <w:rsid w:val="000D1077"/>
    <w:rsid w:val="000E188C"/>
    <w:rsid w:val="000E2CDB"/>
    <w:rsid w:val="000F39E1"/>
    <w:rsid w:val="00104B36"/>
    <w:rsid w:val="00112DE4"/>
    <w:rsid w:val="0011305C"/>
    <w:rsid w:val="00117E65"/>
    <w:rsid w:val="0014092D"/>
    <w:rsid w:val="00157E8F"/>
    <w:rsid w:val="00163931"/>
    <w:rsid w:val="00166A30"/>
    <w:rsid w:val="001717C9"/>
    <w:rsid w:val="00173B94"/>
    <w:rsid w:val="0018040D"/>
    <w:rsid w:val="00183E8A"/>
    <w:rsid w:val="00184A80"/>
    <w:rsid w:val="001A6EE3"/>
    <w:rsid w:val="001B0A99"/>
    <w:rsid w:val="001B6249"/>
    <w:rsid w:val="001D02EC"/>
    <w:rsid w:val="001E393C"/>
    <w:rsid w:val="00201933"/>
    <w:rsid w:val="00211667"/>
    <w:rsid w:val="00213E7D"/>
    <w:rsid w:val="0021765E"/>
    <w:rsid w:val="002556BB"/>
    <w:rsid w:val="0025634E"/>
    <w:rsid w:val="002641C4"/>
    <w:rsid w:val="00272693"/>
    <w:rsid w:val="002B60C3"/>
    <w:rsid w:val="002C0788"/>
    <w:rsid w:val="002D1210"/>
    <w:rsid w:val="002E03DC"/>
    <w:rsid w:val="002E5485"/>
    <w:rsid w:val="003010DD"/>
    <w:rsid w:val="00301662"/>
    <w:rsid w:val="00312302"/>
    <w:rsid w:val="00325533"/>
    <w:rsid w:val="00325856"/>
    <w:rsid w:val="00327BBA"/>
    <w:rsid w:val="003350C5"/>
    <w:rsid w:val="00336E25"/>
    <w:rsid w:val="003417F5"/>
    <w:rsid w:val="003475B4"/>
    <w:rsid w:val="00384338"/>
    <w:rsid w:val="00390AA3"/>
    <w:rsid w:val="003B364E"/>
    <w:rsid w:val="003D25B6"/>
    <w:rsid w:val="003D460E"/>
    <w:rsid w:val="003D6B8E"/>
    <w:rsid w:val="003E1AD2"/>
    <w:rsid w:val="003E7D85"/>
    <w:rsid w:val="003F0CC2"/>
    <w:rsid w:val="00401E2B"/>
    <w:rsid w:val="00406CE2"/>
    <w:rsid w:val="00414B59"/>
    <w:rsid w:val="004210C9"/>
    <w:rsid w:val="00430CD8"/>
    <w:rsid w:val="00442876"/>
    <w:rsid w:val="004433EE"/>
    <w:rsid w:val="0045564C"/>
    <w:rsid w:val="00457291"/>
    <w:rsid w:val="0045738F"/>
    <w:rsid w:val="0047139E"/>
    <w:rsid w:val="0047539E"/>
    <w:rsid w:val="0049303E"/>
    <w:rsid w:val="004B198F"/>
    <w:rsid w:val="004C0E1A"/>
    <w:rsid w:val="004C5DCE"/>
    <w:rsid w:val="004F2494"/>
    <w:rsid w:val="004F314F"/>
    <w:rsid w:val="004F72A9"/>
    <w:rsid w:val="00506EA1"/>
    <w:rsid w:val="005343A4"/>
    <w:rsid w:val="00545994"/>
    <w:rsid w:val="00550F9A"/>
    <w:rsid w:val="0055501E"/>
    <w:rsid w:val="0056547E"/>
    <w:rsid w:val="0058366A"/>
    <w:rsid w:val="00592498"/>
    <w:rsid w:val="005A028E"/>
    <w:rsid w:val="005C500D"/>
    <w:rsid w:val="005C792F"/>
    <w:rsid w:val="005E281C"/>
    <w:rsid w:val="005E5D1B"/>
    <w:rsid w:val="005F219F"/>
    <w:rsid w:val="00611D7C"/>
    <w:rsid w:val="00617CA2"/>
    <w:rsid w:val="006525F4"/>
    <w:rsid w:val="00663900"/>
    <w:rsid w:val="0066393E"/>
    <w:rsid w:val="00663F1E"/>
    <w:rsid w:val="006640B7"/>
    <w:rsid w:val="0067282F"/>
    <w:rsid w:val="00677D8F"/>
    <w:rsid w:val="0069306E"/>
    <w:rsid w:val="00693A82"/>
    <w:rsid w:val="006A3167"/>
    <w:rsid w:val="006B0409"/>
    <w:rsid w:val="006B2A30"/>
    <w:rsid w:val="006B45E8"/>
    <w:rsid w:val="006B6D2D"/>
    <w:rsid w:val="006C794F"/>
    <w:rsid w:val="006D16CB"/>
    <w:rsid w:val="006E3868"/>
    <w:rsid w:val="006E4578"/>
    <w:rsid w:val="006E5D77"/>
    <w:rsid w:val="006F4A34"/>
    <w:rsid w:val="007218EA"/>
    <w:rsid w:val="00721CD0"/>
    <w:rsid w:val="00722BA8"/>
    <w:rsid w:val="007533F1"/>
    <w:rsid w:val="007611B0"/>
    <w:rsid w:val="00766D77"/>
    <w:rsid w:val="0076730D"/>
    <w:rsid w:val="0077038E"/>
    <w:rsid w:val="00771D43"/>
    <w:rsid w:val="00775541"/>
    <w:rsid w:val="00777F3D"/>
    <w:rsid w:val="00791395"/>
    <w:rsid w:val="00791741"/>
    <w:rsid w:val="007957C2"/>
    <w:rsid w:val="007A14AB"/>
    <w:rsid w:val="007A3071"/>
    <w:rsid w:val="007A3C5E"/>
    <w:rsid w:val="007B23E3"/>
    <w:rsid w:val="007B410C"/>
    <w:rsid w:val="007C38FA"/>
    <w:rsid w:val="007D4DB2"/>
    <w:rsid w:val="007E42D9"/>
    <w:rsid w:val="007F0C74"/>
    <w:rsid w:val="00801648"/>
    <w:rsid w:val="00801713"/>
    <w:rsid w:val="00824EDA"/>
    <w:rsid w:val="00825DC6"/>
    <w:rsid w:val="00827136"/>
    <w:rsid w:val="00845F67"/>
    <w:rsid w:val="0085672F"/>
    <w:rsid w:val="00862AD6"/>
    <w:rsid w:val="008677D0"/>
    <w:rsid w:val="00867E6F"/>
    <w:rsid w:val="00883AF3"/>
    <w:rsid w:val="00883CE5"/>
    <w:rsid w:val="008A0A05"/>
    <w:rsid w:val="008A2DD3"/>
    <w:rsid w:val="008B5A5B"/>
    <w:rsid w:val="008D5691"/>
    <w:rsid w:val="00903FB5"/>
    <w:rsid w:val="00906587"/>
    <w:rsid w:val="009125F3"/>
    <w:rsid w:val="00913F96"/>
    <w:rsid w:val="00921703"/>
    <w:rsid w:val="009248D5"/>
    <w:rsid w:val="00931340"/>
    <w:rsid w:val="00947C4B"/>
    <w:rsid w:val="0096617C"/>
    <w:rsid w:val="00972317"/>
    <w:rsid w:val="009A152F"/>
    <w:rsid w:val="009B35BC"/>
    <w:rsid w:val="009D6759"/>
    <w:rsid w:val="009F4CAA"/>
    <w:rsid w:val="009F559C"/>
    <w:rsid w:val="00A01246"/>
    <w:rsid w:val="00A17D86"/>
    <w:rsid w:val="00A211D5"/>
    <w:rsid w:val="00A22AC9"/>
    <w:rsid w:val="00A324A7"/>
    <w:rsid w:val="00A34216"/>
    <w:rsid w:val="00A3556A"/>
    <w:rsid w:val="00A4517B"/>
    <w:rsid w:val="00A51347"/>
    <w:rsid w:val="00A81914"/>
    <w:rsid w:val="00A834E4"/>
    <w:rsid w:val="00A8417E"/>
    <w:rsid w:val="00A8784A"/>
    <w:rsid w:val="00AC3014"/>
    <w:rsid w:val="00AC48A4"/>
    <w:rsid w:val="00AD5721"/>
    <w:rsid w:val="00AF21AB"/>
    <w:rsid w:val="00AF258B"/>
    <w:rsid w:val="00AF3362"/>
    <w:rsid w:val="00B06CE3"/>
    <w:rsid w:val="00B11F57"/>
    <w:rsid w:val="00B14D14"/>
    <w:rsid w:val="00B2001D"/>
    <w:rsid w:val="00B25745"/>
    <w:rsid w:val="00B32DA5"/>
    <w:rsid w:val="00B34A03"/>
    <w:rsid w:val="00B62EA7"/>
    <w:rsid w:val="00B72FBB"/>
    <w:rsid w:val="00B80C6D"/>
    <w:rsid w:val="00B87AC5"/>
    <w:rsid w:val="00BB4CDC"/>
    <w:rsid w:val="00BC003B"/>
    <w:rsid w:val="00BC5FB5"/>
    <w:rsid w:val="00BC6124"/>
    <w:rsid w:val="00BD4BAD"/>
    <w:rsid w:val="00BE10D4"/>
    <w:rsid w:val="00C12D97"/>
    <w:rsid w:val="00C16E5F"/>
    <w:rsid w:val="00C26B84"/>
    <w:rsid w:val="00C354B1"/>
    <w:rsid w:val="00C37C24"/>
    <w:rsid w:val="00C56908"/>
    <w:rsid w:val="00C572C1"/>
    <w:rsid w:val="00C60455"/>
    <w:rsid w:val="00C9676C"/>
    <w:rsid w:val="00CA3EFC"/>
    <w:rsid w:val="00CA649B"/>
    <w:rsid w:val="00CB1735"/>
    <w:rsid w:val="00CB3E54"/>
    <w:rsid w:val="00CB539E"/>
    <w:rsid w:val="00CB7A9A"/>
    <w:rsid w:val="00CC6406"/>
    <w:rsid w:val="00CE20EA"/>
    <w:rsid w:val="00CF79EB"/>
    <w:rsid w:val="00CF7ED7"/>
    <w:rsid w:val="00D02A93"/>
    <w:rsid w:val="00D06DC8"/>
    <w:rsid w:val="00D31ED6"/>
    <w:rsid w:val="00D31F2A"/>
    <w:rsid w:val="00D37452"/>
    <w:rsid w:val="00D454BC"/>
    <w:rsid w:val="00D6632F"/>
    <w:rsid w:val="00D727D9"/>
    <w:rsid w:val="00D77EB7"/>
    <w:rsid w:val="00D82ADC"/>
    <w:rsid w:val="00D83D6B"/>
    <w:rsid w:val="00D84B5A"/>
    <w:rsid w:val="00D85F19"/>
    <w:rsid w:val="00D86CB9"/>
    <w:rsid w:val="00D91E74"/>
    <w:rsid w:val="00D945D9"/>
    <w:rsid w:val="00DA23E0"/>
    <w:rsid w:val="00DA2504"/>
    <w:rsid w:val="00DB14DA"/>
    <w:rsid w:val="00DB268C"/>
    <w:rsid w:val="00DB3E37"/>
    <w:rsid w:val="00DB4423"/>
    <w:rsid w:val="00DB7C4E"/>
    <w:rsid w:val="00DC0860"/>
    <w:rsid w:val="00DC102E"/>
    <w:rsid w:val="00DC38DD"/>
    <w:rsid w:val="00DC4357"/>
    <w:rsid w:val="00DD2B03"/>
    <w:rsid w:val="00DD694D"/>
    <w:rsid w:val="00E005C1"/>
    <w:rsid w:val="00E00C06"/>
    <w:rsid w:val="00E14BA6"/>
    <w:rsid w:val="00E206B5"/>
    <w:rsid w:val="00E27F94"/>
    <w:rsid w:val="00E4490A"/>
    <w:rsid w:val="00E54EAA"/>
    <w:rsid w:val="00E72D46"/>
    <w:rsid w:val="00E72E5C"/>
    <w:rsid w:val="00E760F2"/>
    <w:rsid w:val="00E86992"/>
    <w:rsid w:val="00E975B7"/>
    <w:rsid w:val="00EB0C49"/>
    <w:rsid w:val="00EB1498"/>
    <w:rsid w:val="00EB50BC"/>
    <w:rsid w:val="00EC3BCE"/>
    <w:rsid w:val="00EC4C6A"/>
    <w:rsid w:val="00ED640E"/>
    <w:rsid w:val="00ED7B8F"/>
    <w:rsid w:val="00EE64D5"/>
    <w:rsid w:val="00EF1FA1"/>
    <w:rsid w:val="00F30AFD"/>
    <w:rsid w:val="00F424C4"/>
    <w:rsid w:val="00F53891"/>
    <w:rsid w:val="00F57209"/>
    <w:rsid w:val="00F572A3"/>
    <w:rsid w:val="00F57D13"/>
    <w:rsid w:val="00F57F6B"/>
    <w:rsid w:val="00FB7C02"/>
    <w:rsid w:val="00FD2367"/>
    <w:rsid w:val="00FE36AA"/>
    <w:rsid w:val="00FE3C04"/>
    <w:rsid w:val="00FE4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A8971"/>
  <w15:chartTrackingRefBased/>
  <w15:docId w15:val="{1FB2F727-9CA7-40E0-A396-90F9064B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8417E"/>
    <w:rPr>
      <w:lang w:val="lt-LT"/>
    </w:rPr>
  </w:style>
  <w:style w:type="paragraph" w:styleId="Antrat1">
    <w:name w:val="heading 1"/>
    <w:basedOn w:val="prastasis"/>
    <w:next w:val="prastasis"/>
    <w:link w:val="Antrat1Diagrama"/>
    <w:autoRedefine/>
    <w:uiPriority w:val="9"/>
    <w:qFormat/>
    <w:rsid w:val="00791395"/>
    <w:pPr>
      <w:keepNext/>
      <w:keepLines/>
      <w:numPr>
        <w:numId w:val="4"/>
      </w:numPr>
      <w:spacing w:after="0"/>
      <w:ind w:left="993" w:hanging="284"/>
      <w:jc w:val="both"/>
      <w:outlineLvl w:val="0"/>
    </w:pPr>
    <w:rPr>
      <w:rFonts w:ascii="Times New Roman" w:eastAsia="Calibri" w:hAnsi="Times New Roman" w:cs="Times New Roman"/>
      <w:b/>
      <w:caps/>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0D1077"/>
    <w:pPr>
      <w:autoSpaceDE w:val="0"/>
      <w:autoSpaceDN w:val="0"/>
      <w:adjustRightInd w:val="0"/>
      <w:spacing w:after="0" w:line="240" w:lineRule="auto"/>
    </w:pPr>
    <w:rPr>
      <w:rFonts w:ascii="Times New Roman" w:hAnsi="Times New Roman" w:cs="Times New Roman"/>
      <w:color w:val="000000"/>
      <w:sz w:val="24"/>
      <w:szCs w:val="24"/>
      <w:lang w:val="lt-LT"/>
    </w:rPr>
  </w:style>
  <w:style w:type="character" w:styleId="Hipersaitas">
    <w:name w:val="Hyperlink"/>
    <w:basedOn w:val="Numatytasispastraiposriftas"/>
    <w:uiPriority w:val="99"/>
    <w:unhideWhenUsed/>
    <w:rsid w:val="003350C5"/>
    <w:rPr>
      <w:color w:val="0000FF" w:themeColor="hyperlink"/>
      <w:u w:val="single"/>
    </w:rPr>
  </w:style>
  <w:style w:type="character" w:styleId="Neapdorotaspaminjimas">
    <w:name w:val="Unresolved Mention"/>
    <w:basedOn w:val="Numatytasispastraiposriftas"/>
    <w:uiPriority w:val="99"/>
    <w:semiHidden/>
    <w:unhideWhenUsed/>
    <w:rsid w:val="003350C5"/>
    <w:rPr>
      <w:color w:val="605E5C"/>
      <w:shd w:val="clear" w:color="auto" w:fill="E1DFDD"/>
    </w:rPr>
  </w:style>
  <w:style w:type="table" w:styleId="Lentelstinklelis">
    <w:name w:val="Table Grid"/>
    <w:basedOn w:val="prastojilentel"/>
    <w:uiPriority w:val="59"/>
    <w:rsid w:val="00B87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BC612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C6124"/>
    <w:rPr>
      <w:sz w:val="20"/>
      <w:szCs w:val="20"/>
      <w:lang w:val="lt-LT"/>
    </w:rPr>
  </w:style>
  <w:style w:type="character" w:styleId="Puslapioinaosnuoroda">
    <w:name w:val="footnote reference"/>
    <w:basedOn w:val="Numatytasispastraiposriftas"/>
    <w:uiPriority w:val="99"/>
    <w:unhideWhenUsed/>
    <w:rsid w:val="00BC6124"/>
    <w:rPr>
      <w:vertAlign w:val="superscript"/>
    </w:rPr>
  </w:style>
  <w:style w:type="character" w:customStyle="1" w:styleId="PagrindinistekstasDiagrama1">
    <w:name w:val="Pagrindinis tekstas Diagrama1"/>
    <w:aliases w:val="Char Char Diagrama,Char Diagrama,Char Char Char Diagrama Diagrama Diagrama Diagrama Diagrama Diagrama,Char Char Char Diagrama Diagrama Diagrama Diagrama Diagrama Diagrama Diagrama Diagrama Diagrama Diagrama Diagrama"/>
    <w:link w:val="Pagrindinistekstas"/>
    <w:locked/>
    <w:rsid w:val="007C38FA"/>
    <w:rPr>
      <w:rFonts w:eastAsia="Times New Roman"/>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body inde"/>
    <w:basedOn w:val="prastasis"/>
    <w:link w:val="PagrindinistekstasDiagrama1"/>
    <w:unhideWhenUsed/>
    <w:qFormat/>
    <w:rsid w:val="007C38FA"/>
    <w:pPr>
      <w:spacing w:after="0" w:line="240" w:lineRule="auto"/>
      <w:jc w:val="both"/>
    </w:pPr>
    <w:rPr>
      <w:rFonts w:eastAsia="Times New Roman"/>
      <w:lang w:val="en-US"/>
    </w:rPr>
  </w:style>
  <w:style w:type="character" w:customStyle="1" w:styleId="PagrindinistekstasDiagrama">
    <w:name w:val="Pagrindinis tekstas Diagrama"/>
    <w:basedOn w:val="Numatytasispastraiposriftas"/>
    <w:uiPriority w:val="99"/>
    <w:semiHidden/>
    <w:rsid w:val="007C38FA"/>
    <w:rPr>
      <w:lang w:val="lt-LT"/>
    </w:rPr>
  </w:style>
  <w:style w:type="paragraph" w:customStyle="1" w:styleId="Body">
    <w:name w:val="Body"/>
    <w:rsid w:val="007C38F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styleId="Pataisymai">
    <w:name w:val="Revision"/>
    <w:hidden/>
    <w:uiPriority w:val="99"/>
    <w:semiHidden/>
    <w:rsid w:val="000B1062"/>
    <w:pPr>
      <w:spacing w:after="0" w:line="240" w:lineRule="auto"/>
    </w:pPr>
    <w:rPr>
      <w:lang w:val="lt-LT"/>
    </w:rPr>
  </w:style>
  <w:style w:type="paragraph" w:styleId="Antrats">
    <w:name w:val="header"/>
    <w:basedOn w:val="prastasis"/>
    <w:link w:val="AntratsDiagrama"/>
    <w:uiPriority w:val="99"/>
    <w:unhideWhenUsed/>
    <w:rsid w:val="00C9676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9676C"/>
    <w:rPr>
      <w:lang w:val="lt-LT"/>
    </w:rPr>
  </w:style>
  <w:style w:type="paragraph" w:styleId="Porat">
    <w:name w:val="footer"/>
    <w:basedOn w:val="prastasis"/>
    <w:link w:val="PoratDiagrama"/>
    <w:uiPriority w:val="99"/>
    <w:unhideWhenUsed/>
    <w:rsid w:val="00C9676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9676C"/>
    <w:rPr>
      <w:lang w:val="lt-LT"/>
    </w:rPr>
  </w:style>
  <w:style w:type="character" w:customStyle="1" w:styleId="Antrat1Diagrama">
    <w:name w:val="Antraštė 1 Diagrama"/>
    <w:basedOn w:val="Numatytasispastraiposriftas"/>
    <w:link w:val="Antrat1"/>
    <w:uiPriority w:val="9"/>
    <w:rsid w:val="00791395"/>
    <w:rPr>
      <w:rFonts w:ascii="Times New Roman" w:eastAsia="Calibri" w:hAnsi="Times New Roman" w:cs="Times New Roman"/>
      <w:b/>
      <w:caps/>
      <w:sz w:val="24"/>
      <w:szCs w:val="24"/>
      <w:lang w:val="lt-LT" w:eastAsia="lt-LT"/>
    </w:rPr>
  </w:style>
  <w:style w:type="paragraph" w:styleId="Turinioantrat">
    <w:name w:val="TOC Heading"/>
    <w:basedOn w:val="Antrat1"/>
    <w:next w:val="prastasis"/>
    <w:uiPriority w:val="39"/>
    <w:unhideWhenUsed/>
    <w:qFormat/>
    <w:rsid w:val="00A8417E"/>
    <w:pPr>
      <w:numPr>
        <w:numId w:val="0"/>
      </w:numPr>
      <w:spacing w:before="240" w:line="259" w:lineRule="auto"/>
      <w:jc w:val="left"/>
      <w:outlineLvl w:val="9"/>
    </w:pPr>
    <w:rPr>
      <w:rFonts w:asciiTheme="majorHAnsi" w:eastAsiaTheme="majorEastAsia" w:hAnsiTheme="majorHAnsi" w:cstheme="majorBidi"/>
      <w:b w:val="0"/>
      <w:caps w:val="0"/>
      <w:color w:val="365F91" w:themeColor="accent1" w:themeShade="BF"/>
      <w:lang w:val="en-US" w:eastAsia="en-US"/>
    </w:rPr>
  </w:style>
  <w:style w:type="paragraph" w:styleId="Turinys1">
    <w:name w:val="toc 1"/>
    <w:basedOn w:val="prastasis"/>
    <w:next w:val="prastasis"/>
    <w:autoRedefine/>
    <w:uiPriority w:val="39"/>
    <w:unhideWhenUsed/>
    <w:rsid w:val="00A8417E"/>
    <w:pPr>
      <w:spacing w:after="100"/>
    </w:pPr>
  </w:style>
  <w:style w:type="character" w:styleId="Komentaronuoroda">
    <w:name w:val="annotation reference"/>
    <w:basedOn w:val="Numatytasispastraiposriftas"/>
    <w:uiPriority w:val="99"/>
    <w:unhideWhenUsed/>
    <w:rsid w:val="00AD5721"/>
    <w:rPr>
      <w:sz w:val="16"/>
      <w:szCs w:val="16"/>
    </w:rPr>
  </w:style>
  <w:style w:type="paragraph" w:styleId="Komentarotekstas">
    <w:name w:val="annotation text"/>
    <w:basedOn w:val="prastasis"/>
    <w:link w:val="KomentarotekstasDiagrama"/>
    <w:uiPriority w:val="99"/>
    <w:unhideWhenUsed/>
    <w:rsid w:val="00AD572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D5721"/>
    <w:rPr>
      <w:sz w:val="20"/>
      <w:szCs w:val="20"/>
      <w:lang w:val="lt-LT"/>
    </w:rPr>
  </w:style>
  <w:style w:type="paragraph" w:styleId="Komentarotema">
    <w:name w:val="annotation subject"/>
    <w:basedOn w:val="Komentarotekstas"/>
    <w:next w:val="Komentarotekstas"/>
    <w:link w:val="KomentarotemaDiagrama"/>
    <w:uiPriority w:val="99"/>
    <w:semiHidden/>
    <w:unhideWhenUsed/>
    <w:rsid w:val="00AD5721"/>
    <w:rPr>
      <w:b/>
      <w:bCs/>
    </w:rPr>
  </w:style>
  <w:style w:type="character" w:customStyle="1" w:styleId="KomentarotemaDiagrama">
    <w:name w:val="Komentaro tema Diagrama"/>
    <w:basedOn w:val="KomentarotekstasDiagrama"/>
    <w:link w:val="Komentarotema"/>
    <w:uiPriority w:val="99"/>
    <w:semiHidden/>
    <w:rsid w:val="00AD5721"/>
    <w:rPr>
      <w:b/>
      <w:bCs/>
      <w:sz w:val="20"/>
      <w:szCs w:val="20"/>
      <w:lang w:val="lt-LT"/>
    </w:rPr>
  </w:style>
  <w:style w:type="character" w:styleId="Perirtashipersaitas">
    <w:name w:val="FollowedHyperlink"/>
    <w:basedOn w:val="Numatytasispastraiposriftas"/>
    <w:uiPriority w:val="99"/>
    <w:semiHidden/>
    <w:unhideWhenUsed/>
    <w:rsid w:val="00693A82"/>
    <w:rPr>
      <w:color w:val="800080" w:themeColor="followedHyperlink"/>
      <w:u w:val="single"/>
    </w:rPr>
  </w:style>
  <w:style w:type="paragraph" w:customStyle="1" w:styleId="Patvirtinta">
    <w:name w:val="Patvirtinta"/>
    <w:rsid w:val="00F5389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D2B0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D2B03"/>
    <w:pPr>
      <w:spacing w:after="160"/>
      <w:ind w:left="720"/>
      <w:contextualSpacing/>
    </w:pPr>
    <w:rPr>
      <w:lang w:val="en-US"/>
    </w:rPr>
  </w:style>
  <w:style w:type="paragraph" w:customStyle="1" w:styleId="Body2">
    <w:name w:val="Body 2"/>
    <w:rsid w:val="009125F3"/>
    <w:pPr>
      <w:suppressAutoHyphens/>
      <w:spacing w:after="40" w:line="240" w:lineRule="auto"/>
      <w:jc w:val="both"/>
    </w:pPr>
    <w:rPr>
      <w:rFonts w:ascii="Times New Roman" w:eastAsia="Arial Unicode MS" w:hAnsi="Times New Roman" w:cs="Arial Unicode MS"/>
      <w:color w:val="000000"/>
      <w:sz w:val="21"/>
      <w:szCs w:val="21"/>
    </w:rPr>
  </w:style>
  <w:style w:type="table" w:customStyle="1" w:styleId="Lentelstinklelis1">
    <w:name w:val="Lentelės tinklelis1"/>
    <w:basedOn w:val="prastojilentel"/>
    <w:next w:val="Lentelstinklelis"/>
    <w:uiPriority w:val="59"/>
    <w:rsid w:val="00824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ED7B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vivaldybe@sirvintos.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sirvinto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ebvpd.eviesiejipirkimai.lt/espd-web/"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uploads/vpt/documents/files/1S-31.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cc1fb8-9d37-45e7-9b16-5dba39ba3bae">
      <Terms xmlns="http://schemas.microsoft.com/office/infopath/2007/PartnerControls"/>
    </lcf76f155ced4ddcb4097134ff3c332f>
    <TaxCatchAll xmlns="d612804c-aa99-40b6-9b1c-c848201fed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C0FD3C6D76704BB0FC4E1CE8388A04" ma:contentTypeVersion="18" ma:contentTypeDescription="Create a new document." ma:contentTypeScope="" ma:versionID="13bee4f48b99ea7dcb8e6bb08670e6ff">
  <xsd:schema xmlns:xsd="http://www.w3.org/2001/XMLSchema" xmlns:xs="http://www.w3.org/2001/XMLSchema" xmlns:p="http://schemas.microsoft.com/office/2006/metadata/properties" xmlns:ns2="49cc1fb8-9d37-45e7-9b16-5dba39ba3bae" xmlns:ns3="d612804c-aa99-40b6-9b1c-c848201fedc0" targetNamespace="http://schemas.microsoft.com/office/2006/metadata/properties" ma:root="true" ma:fieldsID="1da1f7c6c0bb9b6891b13168d8d33165" ns2:_="" ns3:_="">
    <xsd:import namespace="49cc1fb8-9d37-45e7-9b16-5dba39ba3bae"/>
    <xsd:import namespace="d612804c-aa99-40b6-9b1c-c848201fed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c1fb8-9d37-45e7-9b16-5dba39ba3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8b9c19-61c5-4828-9b5d-3e7c2c023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2804c-aa99-40b6-9b1c-c848201fed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3f3f2e-4baa-49a1-890e-962728914da2}" ma:internalName="TaxCatchAll" ma:showField="CatchAllData" ma:web="d612804c-aa99-40b6-9b1c-c848201fed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D65DE-B8F6-4A7F-BB5E-5A56290B8073}">
  <ds:schemaRefs>
    <ds:schemaRef ds:uri="http://schemas.microsoft.com/sharepoint/v3/contenttype/forms"/>
  </ds:schemaRefs>
</ds:datastoreItem>
</file>

<file path=customXml/itemProps2.xml><?xml version="1.0" encoding="utf-8"?>
<ds:datastoreItem xmlns:ds="http://schemas.openxmlformats.org/officeDocument/2006/customXml" ds:itemID="{B027C929-5417-4EEA-AD69-C24BA2940C66}">
  <ds:schemaRefs>
    <ds:schemaRef ds:uri="http://schemas.microsoft.com/office/2006/metadata/properties"/>
    <ds:schemaRef ds:uri="http://schemas.microsoft.com/office/infopath/2007/PartnerControls"/>
    <ds:schemaRef ds:uri="49cc1fb8-9d37-45e7-9b16-5dba39ba3bae"/>
    <ds:schemaRef ds:uri="d612804c-aa99-40b6-9b1c-c848201fedc0"/>
  </ds:schemaRefs>
</ds:datastoreItem>
</file>

<file path=customXml/itemProps3.xml><?xml version="1.0" encoding="utf-8"?>
<ds:datastoreItem xmlns:ds="http://schemas.openxmlformats.org/officeDocument/2006/customXml" ds:itemID="{8BB6FADD-1959-46AB-AD87-BCE1CD117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c1fb8-9d37-45e7-9b16-5dba39ba3bae"/>
    <ds:schemaRef ds:uri="d612804c-aa99-40b6-9b1c-c848201fe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5A916F-4120-4BDB-B02E-00DBAE85C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38908</Words>
  <Characters>22178</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Šopytė</dc:creator>
  <cp:keywords/>
  <dc:description/>
  <cp:lastModifiedBy>Vaida Šopytė</cp:lastModifiedBy>
  <cp:revision>2</cp:revision>
  <dcterms:created xsi:type="dcterms:W3CDTF">2026-09-09T07:56:00Z</dcterms:created>
  <dcterms:modified xsi:type="dcterms:W3CDTF">2026-09-09T07:56:00Z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0x010100EAC0FD3C6D76704BB0FC4E1CE8388A04</vt:lpwstr>
  </property>
</Properties>
</file>