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F13EF" w14:textId="77777777" w:rsidR="00720E17" w:rsidRPr="00137B15" w:rsidRDefault="00720E17" w:rsidP="00720E17">
      <w:pPr>
        <w:jc w:val="both"/>
        <w:rPr>
          <w:rFonts w:ascii="Times New Roman" w:hAnsi="Times New Roman" w:cs="Times New Roman"/>
        </w:rPr>
      </w:pPr>
      <w:r w:rsidRPr="00137B15">
        <w:rPr>
          <w:rFonts w:ascii="Times New Roman" w:hAnsi="Times New Roman" w:cs="Times New Roman"/>
        </w:rPr>
        <w:t>Nuo 2025-02-01 įsigaliojus naujai Lietuvos Respublikos viešųjų pirkimų įstatymo (toliau – VPĮ) 46 str. 21 nuostatai (Lietuvos Respublikos viešųjų pirkimų įstatymo Nr. I-1491 46 straipsnio pakeitimo įstatymas), kad „</w:t>
      </w:r>
      <w:r w:rsidRPr="00137B15">
        <w:rPr>
          <w:rFonts w:ascii="Times New Roman" w:hAnsi="Times New Roman" w:cs="Times New Roman"/>
          <w:i/>
          <w:iCs/>
        </w:rPr>
        <w:t>perkančioji organizacija pašalina tiekėją iš pirkimo procedūros, jeigu tiekėjas yra neatlikęs jam teismo sprendimu paskirtos baudžiamojo poveikio priemonės – uždraudimo juridiniam asmeniui dalyvauti viešuosiuose pirkimuose</w:t>
      </w:r>
      <w:r w:rsidRPr="00137B15">
        <w:rPr>
          <w:rFonts w:ascii="Times New Roman" w:hAnsi="Times New Roman" w:cs="Times New Roman"/>
        </w:rPr>
        <w:t>“, naujas tiekėjų pašalinimo pagrindas turi būti taikomas ir pirkimuose, kurie yra pradėti, bet neužbaigti iki 2025-02-01</w:t>
      </w:r>
      <w:r>
        <w:rPr>
          <w:rStyle w:val="Puslapioinaosnuoroda"/>
          <w:rFonts w:ascii="Times New Roman" w:hAnsi="Times New Roman" w:cs="Times New Roman"/>
        </w:rPr>
        <w:footnoteReference w:id="1"/>
      </w:r>
      <w:r w:rsidRPr="00137B15">
        <w:rPr>
          <w:rFonts w:ascii="Times New Roman" w:hAnsi="Times New Roman" w:cs="Times New Roman"/>
        </w:rPr>
        <w:t xml:space="preserve"> .</w:t>
      </w:r>
    </w:p>
    <w:p w14:paraId="186C7DE3" w14:textId="77777777" w:rsidR="00720E17" w:rsidRPr="00137B15" w:rsidRDefault="00720E17" w:rsidP="00720E17">
      <w:pPr>
        <w:jc w:val="both"/>
        <w:rPr>
          <w:rFonts w:ascii="Times New Roman" w:hAnsi="Times New Roman" w:cs="Times New Roman"/>
        </w:rPr>
      </w:pPr>
      <w:r w:rsidRPr="00137B15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7CB33911" wp14:editId="5DB59939">
            <wp:simplePos x="0" y="0"/>
            <wp:positionH relativeFrom="margin">
              <wp:align>right</wp:align>
            </wp:positionH>
            <wp:positionV relativeFrom="paragraph">
              <wp:posOffset>779145</wp:posOffset>
            </wp:positionV>
            <wp:extent cx="6120130" cy="733425"/>
            <wp:effectExtent l="0" t="0" r="0" b="9525"/>
            <wp:wrapTopAndBottom/>
            <wp:docPr id="1655344239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344239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37B15">
        <w:rPr>
          <w:rFonts w:ascii="Times New Roman" w:hAnsi="Times New Roman" w:cs="Times New Roman"/>
        </w:rPr>
        <w:t>Atsižvelgiant į VPĮ pakeitimus</w:t>
      </w:r>
      <w:r>
        <w:rPr>
          <w:rFonts w:ascii="Times New Roman" w:hAnsi="Times New Roman" w:cs="Times New Roman"/>
        </w:rPr>
        <w:t xml:space="preserve">, Perkančioji organizacija, </w:t>
      </w:r>
      <w:r w:rsidRPr="00137B15">
        <w:rPr>
          <w:rFonts w:ascii="Times New Roman" w:hAnsi="Times New Roman" w:cs="Times New Roman"/>
          <w:b/>
          <w:bCs/>
        </w:rPr>
        <w:t xml:space="preserve">pirkimo dokumentų 4 priedą „Pašalinimo pagrindai“ </w:t>
      </w:r>
      <w:r w:rsidRPr="00137B15">
        <w:rPr>
          <w:rFonts w:ascii="Times New Roman" w:hAnsi="Times New Roman" w:cs="Times New Roman"/>
          <w:b/>
          <w:bCs/>
          <w:u w:val="single"/>
        </w:rPr>
        <w:t>papildo 2 punktu</w:t>
      </w:r>
      <w:r w:rsidRPr="00137B15">
        <w:rPr>
          <w:rFonts w:ascii="Times New Roman" w:hAnsi="Times New Roman" w:cs="Times New Roman"/>
          <w:b/>
          <w:bCs/>
        </w:rPr>
        <w:t>, o buvusių 2-10 punktų numeracija pasislinko ir tapo 3-11 punktais</w:t>
      </w:r>
      <w:r w:rsidRPr="00137B15">
        <w:rPr>
          <w:rFonts w:ascii="Times New Roman" w:hAnsi="Times New Roman" w:cs="Times New Roman"/>
        </w:rPr>
        <w:t>:</w:t>
      </w:r>
    </w:p>
    <w:p w14:paraId="388B93E5" w14:textId="77777777" w:rsidR="004E0B3C" w:rsidRDefault="004E0B3C" w:rsidP="00720E17">
      <w:pPr>
        <w:jc w:val="both"/>
        <w:rPr>
          <w:rFonts w:ascii="Times New Roman" w:hAnsi="Times New Roman" w:cs="Times New Roman"/>
          <w:b/>
          <w:bCs/>
        </w:rPr>
      </w:pPr>
    </w:p>
    <w:p w14:paraId="71D63A36" w14:textId="59CA14C4" w:rsidR="00720E17" w:rsidRPr="00E51009" w:rsidRDefault="00720E17" w:rsidP="00720E17">
      <w:pPr>
        <w:jc w:val="both"/>
        <w:rPr>
          <w:rFonts w:ascii="Times New Roman" w:hAnsi="Times New Roman" w:cs="Times New Roman"/>
          <w:b/>
          <w:bCs/>
        </w:rPr>
      </w:pPr>
      <w:r w:rsidRPr="00137B15">
        <w:rPr>
          <w:rFonts w:ascii="Times New Roman" w:hAnsi="Times New Roman" w:cs="Times New Roman"/>
          <w:b/>
          <w:bCs/>
        </w:rPr>
        <w:t>Informuojame, kad atnaujinta EBVPD forma, papildyta III dalies D2 punktu, bus pasiekiama nuo 2025-01-31 (penktadienio 15 val.)</w:t>
      </w:r>
      <w:r>
        <w:rPr>
          <w:rFonts w:ascii="Times New Roman" w:hAnsi="Times New Roman" w:cs="Times New Roman"/>
          <w:b/>
          <w:bCs/>
        </w:rPr>
        <w:t xml:space="preserve"> </w:t>
      </w:r>
      <w:hyperlink r:id="rId7" w:history="1">
        <w:r w:rsidRPr="00137B15">
          <w:rPr>
            <w:rStyle w:val="Hipersaitas"/>
            <w:rFonts w:ascii="Times New Roman" w:hAnsi="Times New Roman" w:cs="Times New Roman"/>
            <w:b/>
            <w:bCs/>
          </w:rPr>
          <w:t>https://ebvpd.eviesiejipirkimai.lt/espd-web/filter?lang=lt</w:t>
        </w:r>
      </w:hyperlink>
      <w:r>
        <w:rPr>
          <w:rFonts w:ascii="Times New Roman" w:hAnsi="Times New Roman" w:cs="Times New Roman"/>
          <w:b/>
          <w:bCs/>
        </w:rPr>
        <w:t xml:space="preserve"> </w:t>
      </w:r>
      <w:r w:rsidRPr="00137B15">
        <w:rPr>
          <w:rFonts w:ascii="Times New Roman" w:hAnsi="Times New Roman" w:cs="Times New Roman"/>
          <w:u w:val="single"/>
        </w:rPr>
        <w:t>Aktuali EBVPD redakcija bus įkelta į CVP IS sistemą 2025-02-03</w:t>
      </w:r>
      <w:r w:rsidRPr="00137B15">
        <w:rPr>
          <w:rFonts w:ascii="Times New Roman" w:hAnsi="Times New Roman" w:cs="Times New Roman"/>
        </w:rPr>
        <w:t xml:space="preserve">. Atsižvelgiant į tai, kad pirkimo sąlygos tikslinamos vėliau nei likus 6 dienoms iki pasiūlymų pateikimo termino pabaigos, vadovaujantis pirkimo sąlygų </w:t>
      </w:r>
      <w:r>
        <w:rPr>
          <w:rFonts w:ascii="Times New Roman" w:hAnsi="Times New Roman" w:cs="Times New Roman"/>
        </w:rPr>
        <w:t>90</w:t>
      </w:r>
      <w:r w:rsidRPr="00137B15">
        <w:rPr>
          <w:rFonts w:ascii="Times New Roman" w:hAnsi="Times New Roman" w:cs="Times New Roman"/>
        </w:rPr>
        <w:t xml:space="preserve"> punktu, </w:t>
      </w:r>
      <w:r w:rsidRPr="00E51009">
        <w:rPr>
          <w:rFonts w:ascii="Times New Roman" w:hAnsi="Times New Roman" w:cs="Times New Roman"/>
          <w:b/>
          <w:bCs/>
        </w:rPr>
        <w:t>pasiūlymų pateikimo termino pabaiga nukeliama iš 2025-02-04 d. 10 val. į 2025-02-11 d. 10 val.</w:t>
      </w:r>
    </w:p>
    <w:p w14:paraId="42842E64" w14:textId="77777777" w:rsidR="00720E17" w:rsidRDefault="00720E17" w:rsidP="00720E17">
      <w:pPr>
        <w:jc w:val="both"/>
        <w:rPr>
          <w:rFonts w:ascii="Times New Roman" w:hAnsi="Times New Roman" w:cs="Times New Roman"/>
        </w:rPr>
      </w:pPr>
    </w:p>
    <w:p w14:paraId="13444DBA" w14:textId="6618A04A" w:rsidR="00146111" w:rsidRDefault="00146111"/>
    <w:sectPr w:rsidR="0014611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D24FE" w14:textId="77777777" w:rsidR="007A3F27" w:rsidRDefault="007A3F27" w:rsidP="00720E17">
      <w:pPr>
        <w:spacing w:after="0" w:line="240" w:lineRule="auto"/>
      </w:pPr>
      <w:r>
        <w:separator/>
      </w:r>
    </w:p>
  </w:endnote>
  <w:endnote w:type="continuationSeparator" w:id="0">
    <w:p w14:paraId="65D6584C" w14:textId="77777777" w:rsidR="007A3F27" w:rsidRDefault="007A3F27" w:rsidP="00720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CE291" w14:textId="77777777" w:rsidR="007A3F27" w:rsidRDefault="007A3F27" w:rsidP="00720E17">
      <w:pPr>
        <w:spacing w:after="0" w:line="240" w:lineRule="auto"/>
      </w:pPr>
      <w:r>
        <w:separator/>
      </w:r>
    </w:p>
  </w:footnote>
  <w:footnote w:type="continuationSeparator" w:id="0">
    <w:p w14:paraId="4BE0E797" w14:textId="77777777" w:rsidR="007A3F27" w:rsidRDefault="007A3F27" w:rsidP="00720E17">
      <w:pPr>
        <w:spacing w:after="0" w:line="240" w:lineRule="auto"/>
      </w:pPr>
      <w:r>
        <w:continuationSeparator/>
      </w:r>
    </w:p>
  </w:footnote>
  <w:footnote w:id="1">
    <w:p w14:paraId="7F86D5B5" w14:textId="77777777" w:rsidR="00720E17" w:rsidRDefault="00720E17" w:rsidP="00720E17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hyperlink r:id="rId1" w:history="1">
        <w:r w:rsidRPr="00B6017D">
          <w:rPr>
            <w:rStyle w:val="Hipersaitas"/>
          </w:rPr>
          <w:t>https://vpt.lrv.lt/lt/naujienos-3/nuo-2025-02-01-isigalioja-nauja-pasalinimo-pagrindas/</w:t>
        </w:r>
      </w:hyperlink>
    </w:p>
    <w:p w14:paraId="72C1872D" w14:textId="77777777" w:rsidR="00720E17" w:rsidRDefault="00720E17" w:rsidP="00720E17">
      <w:pPr>
        <w:pStyle w:val="Puslapioinaostekstas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111"/>
    <w:rsid w:val="00074B76"/>
    <w:rsid w:val="001039D6"/>
    <w:rsid w:val="00146111"/>
    <w:rsid w:val="00180567"/>
    <w:rsid w:val="00413F84"/>
    <w:rsid w:val="004E0B3C"/>
    <w:rsid w:val="005C0C05"/>
    <w:rsid w:val="0066032A"/>
    <w:rsid w:val="006773AC"/>
    <w:rsid w:val="00720E17"/>
    <w:rsid w:val="007A3F27"/>
    <w:rsid w:val="00980123"/>
    <w:rsid w:val="00A67324"/>
    <w:rsid w:val="00B817AC"/>
    <w:rsid w:val="00D91DD7"/>
    <w:rsid w:val="00E51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60AE1"/>
  <w15:chartTrackingRefBased/>
  <w15:docId w15:val="{A633787B-F266-4B26-BE7F-E829E50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20E17"/>
  </w:style>
  <w:style w:type="paragraph" w:styleId="Antrat1">
    <w:name w:val="heading 1"/>
    <w:basedOn w:val="prastasis"/>
    <w:next w:val="prastasis"/>
    <w:link w:val="Antrat1Diagrama"/>
    <w:uiPriority w:val="9"/>
    <w:qFormat/>
    <w:rsid w:val="001461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461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461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461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461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461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461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461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461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461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461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461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4611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4611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4611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4611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4611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4611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461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461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461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461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461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4611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4611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4611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461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4611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46111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980123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80123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20E17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20E17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20E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4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bvpd.eviesiejipirkimai.lt/espd-web/filter?lang=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pt.lrv.lt/lt/naujienos-3/nuo-2025-02-01-isigalioja-nauja-pasalinimo-pagrindas/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853</Words>
  <Characters>487</Characters>
  <Application>Microsoft Office Word</Application>
  <DocSecurity>0</DocSecurity>
  <Lines>4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Smiltė Abunevičienė</dc:creator>
  <cp:keywords/>
  <dc:description/>
  <cp:lastModifiedBy>Smiltė Abunevičienė</cp:lastModifiedBy>
  <cp:revision>11</cp:revision>
  <dcterms:created xsi:type="dcterms:W3CDTF">2025-01-31T06:50:00Z</dcterms:created>
  <dcterms:modified xsi:type="dcterms:W3CDTF">2025-01-31T09:46:00Z</dcterms:modified>
</cp:coreProperties>
</file>