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343AD210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AE6D55B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BC8F0" w14:textId="2DA2FAE6" w:rsidR="00093F9E" w:rsidRPr="0007066F" w:rsidRDefault="00093F9E" w:rsidP="002F340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.9pt;margin-top:9.65pt;width:228.7pt;height:6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DGD67d0AAAAJAQAADwAAAGRycy9kb3du&#10;cmV2LnhtbEyPzU7DMBCE70i8g7VI3Fqnv2lDnAqK4FoRkHp1420cJV5HsduGt2c5wXFmVjPf5rvR&#10;deKKQ2g8KZhNExBIlTcN1Qq+Pt8mGxAhajK684QKvjHArri/y3Vm/I0+8FrGWnAJhUwrsDH2mZSh&#10;suh0mPoeibOzH5yOLIdamkHfuNx1cp4ka+l0Q7xgdY97i1VbXpyCxWGeHsN7+brvj7htN+GlPZNV&#10;6vFhfH4CEXGMf8fwi8/oUDDTyV/IBNEpmMyYPLK/XYDgfLlarUGc2FimKcgil/8/KH4AAAD//wMA&#10;UEsBAi0AFAAGAAgAAAAhALaDOJL+AAAA4QEAABMAAAAAAAAAAAAAAAAAAAAAAFtDb250ZW50X1R5&#10;cGVzXS54bWxQSwECLQAUAAYACAAAACEAOP0h/9YAAACUAQAACwAAAAAAAAAAAAAAAAAvAQAAX3Jl&#10;bHMvLnJlbHNQSwECLQAUAAYACAAAACEAvg30g/QBAADXAwAADgAAAAAAAAAAAAAAAAAuAgAAZHJz&#10;L2Uyb0RvYy54bWxQSwECLQAUAAYACAAAACEADGD67d0AAAAJAQAADwAAAAAAAAAAAAAAAABOBAAA&#10;ZHJzL2Rvd25yZXYueG1sUEsFBgAAAAAEAAQA8wAAAFgFAAAAAA==&#10;" stroked="f">
                <v:fill opacity="0"/>
                <v:textbox inset="0,0,0,0">
                  <w:txbxContent>
                    <w:p w14:paraId="2FBBC8F0" w14:textId="2DA2FAE6" w:rsidR="00093F9E" w:rsidRPr="0007066F" w:rsidRDefault="00093F9E" w:rsidP="002F340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0D5DC8CE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17C7EE37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93D9F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93D9F">
                              <w:rPr>
                                <w:rFonts w:cs="Arial"/>
                                <w:sz w:val="24"/>
                                <w:szCs w:val="24"/>
                              </w:rPr>
                              <w:t>01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A50818">
                              <w:rPr>
                                <w:rFonts w:cs="Arial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17C7EE37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93D9F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93D9F">
                        <w:rPr>
                          <w:rFonts w:cs="Arial"/>
                          <w:sz w:val="24"/>
                          <w:szCs w:val="24"/>
                        </w:rPr>
                        <w:t>01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A50818">
                        <w:rPr>
                          <w:rFonts w:cs="Arial"/>
                          <w:sz w:val="24"/>
                          <w:szCs w:val="24"/>
                        </w:rPr>
                        <w:t>31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D52D67">
        <w:rPr>
          <w:rFonts w:cs="Arial"/>
          <w:sz w:val="24"/>
          <w:szCs w:val="24"/>
        </w:rPr>
        <w:t xml:space="preserve"> </w:t>
      </w:r>
      <w:r w:rsidR="00962FF0">
        <w:rPr>
          <w:rFonts w:cs="Arial"/>
          <w:sz w:val="24"/>
          <w:szCs w:val="24"/>
        </w:rPr>
        <w:t>489</w:t>
      </w:r>
      <w:r w:rsidR="00FD349C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9E24CE">
        <w:rPr>
          <w:rFonts w:cs="Arial"/>
          <w:sz w:val="24"/>
          <w:szCs w:val="24"/>
        </w:rPr>
        <w:t>1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255DE13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267C022C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2496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249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3B059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3ABDE211" w:rsidR="00093F9E" w:rsidRPr="006510C9" w:rsidRDefault="00CF28C5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DĖL</w:t>
                            </w:r>
                            <w:r w:rsidR="009E24C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 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</w:t>
                            </w:r>
                            <w:r w:rsidR="00093D9F" w:rsidRPr="00093D9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Molainių filtracijos laukų ir šalia esančių teritorijų konversija, pritaikant daugiatiksliam naudojimui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“, vykdomo atviro projekto konkurso būdu</w:t>
                            </w: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, </w:t>
                            </w:r>
                            <w:r w:rsidR="00A5081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ĮVYKUSIO</w:t>
                            </w:r>
                            <w:r w:rsidR="003B2EB4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 </w:t>
                            </w:r>
                            <w:r w:rsidR="00093D9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VIRTUALAUS </w:t>
                            </w:r>
                            <w:r w:rsidR="009E24C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INFORMACINIO SUSITIKIMO</w:t>
                            </w:r>
                            <w:r w:rsidR="00A50818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 IR PAPILDOMOS INFORMACIJOS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98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3u+wEAAN8DAAAOAAAAZHJzL2Uyb0RvYy54bWysU9uO0zAQfUfiHyy/06RlWy1R09XSVRHS&#10;cpEWPsBxnMTC8Zix26R8PWOn6XJ5Q+TBGl/mzJwzJ9u7sTfspNBrsCVfLnLOlJVQa9uW/OuXw6tb&#10;znwQthYGrCr5WXl+t3v5Yju4Qq2gA1MrZARifTG4knchuCLLvOxUL/wCnLJ02QD2ItAW26xGMRB6&#10;b7JVnm+yAbB2CFJ5T6cP0yXfJfymUTJ8ahqvAjMlp95CWjGtVVyz3VYULQrXaXlpQ/xDF73Qlope&#10;oR5EEOyI+i+oXksED01YSOgzaBotVeJAbJb5H2yeOuFU4kLieHeVyf8/WPnx9OQ+IwvjWxhpgImE&#10;d48gv3lmYd8J26p7RBg6JWoqvIySZYPzxSU1Su0LH0Gq4QPUNGRxDJCAxgb7qArxZIROAzhfRVdj&#10;YJION/n69c16zZmku+Xq5s3mNo0lE8Wc7tCHdwp6FoOSI001wYvTow+xHVHMT2I1D0bXB21M2mBb&#10;7Q2ykyAHHNI35RrXiel0LuenpwnvNwxjI5KFiDmViydJhMh7UiCM1ch0XfJVVChqUkF9JlUQJtfR&#10;X0JBB/iDs4EcV3L//ShQcWbeW1I22nMOcA6qORBWUmrJA2dTuA+TjY8OddsR8jQ7C/ekfqOTLs9d&#10;XNolFyV6F8dHm/66T6+e/8vdTwAAAP//AwBQSwMEFAAGAAgAAAAhAKv7cqjcAAAACAEAAA8AAABk&#10;cnMvZG93bnJldi54bWxMj8FOwzAQRO9I/IO1SNyok7Rq0xCngiK4IgJSr268jaPE6yh22/D3LCc4&#10;jmY086bczW4QF5xC50lBukhAIDXedNQq+Pp8fchBhKjJ6METKvjGALvq9qbUhfFX+sBLHVvBJRQK&#10;rcDGOBZShsai02HhRyT2Tn5yOrKcWmkmfeVyN8gsSdbS6Y54weoR9xabvj47Bcv3bHMIb/XLfjzg&#10;ts/Dc38iq9T93fz0CCLiHP/C8IvP6FAx09GfyQQxsE5TTirY8CO2t+vVCsRRQZYsc5BVKf8fqH4A&#10;AAD//wMAUEsBAi0AFAAGAAgAAAAhALaDOJL+AAAA4QEAABMAAAAAAAAAAAAAAAAAAAAAAFtDb250&#10;ZW50X1R5cGVzXS54bWxQSwECLQAUAAYACAAAACEAOP0h/9YAAACUAQAACwAAAAAAAAAAAAAAAAAv&#10;AQAAX3JlbHMvLnJlbHNQSwECLQAUAAYACAAAACEADF8d7vsBAADfAwAADgAAAAAAAAAAAAAAAAAu&#10;AgAAZHJzL2Uyb0RvYy54bWxQSwECLQAUAAYACAAAACEAq/tyqNwAAAAIAQAADwAAAAAAAAAAAAAA&#10;AABVBAAAZHJzL2Rvd25yZXYueG1sUEsFBgAAAAAEAAQA8wAAAF4FAAAAAA==&#10;" stroked="f">
                <v:fill opacity="0"/>
                <v:textbox inset="0,0,0,0">
                  <w:txbxContent>
                    <w:p w14:paraId="7103B059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080B9C61" w14:textId="3ABDE211" w:rsidR="00093F9E" w:rsidRPr="006510C9" w:rsidRDefault="00CF28C5" w:rsidP="00E65DC8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>DĖL</w:t>
                      </w:r>
                      <w:r w:rsidR="009E24CE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 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</w:t>
                      </w:r>
                      <w:r w:rsidR="00093D9F" w:rsidRPr="00093D9F">
                        <w:rPr>
                          <w:b/>
                          <w:caps/>
                          <w:sz w:val="24"/>
                          <w:lang w:eastAsia="ar-SA"/>
                        </w:rPr>
                        <w:t>Molainių filtracijos laukų ir šalia esančių teritorijų konversija, pritaikant daugiatiksliam naudojimui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“, vykdomo atviro projekto konkurso būdu</w:t>
                      </w: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, </w:t>
                      </w:r>
                      <w:r w:rsidR="00A50818">
                        <w:rPr>
                          <w:b/>
                          <w:caps/>
                          <w:sz w:val="24"/>
                          <w:lang w:eastAsia="ar-SA"/>
                        </w:rPr>
                        <w:t>ĮVYKUSIO</w:t>
                      </w:r>
                      <w:r w:rsidR="003B2EB4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 </w:t>
                      </w:r>
                      <w:r w:rsidR="00093D9F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VIRTUALAUS </w:t>
                      </w:r>
                      <w:r w:rsidR="009E24CE">
                        <w:rPr>
                          <w:b/>
                          <w:caps/>
                          <w:sz w:val="24"/>
                          <w:lang w:eastAsia="ar-SA"/>
                        </w:rPr>
                        <w:t>INFORMACINIO SUSITIKIMO</w:t>
                      </w:r>
                      <w:r w:rsidR="00A50818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 IR PAPILDOMOS INFORMACIJOS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51433C3D" w14:textId="77777777" w:rsidR="00CF28C5" w:rsidRDefault="00CF28C5" w:rsidP="009128B3">
      <w:pPr>
        <w:spacing w:line="276" w:lineRule="auto"/>
        <w:ind w:firstLine="0"/>
        <w:rPr>
          <w:sz w:val="24"/>
          <w:lang w:eastAsia="ar-SA"/>
        </w:rPr>
      </w:pPr>
    </w:p>
    <w:p w14:paraId="798C0038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696063F7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4D35F9BB" w14:textId="77777777" w:rsidR="00093D9F" w:rsidRDefault="00093D9F" w:rsidP="00093D9F">
      <w:pPr>
        <w:suppressAutoHyphens/>
        <w:spacing w:line="276" w:lineRule="auto"/>
        <w:ind w:firstLine="0"/>
        <w:rPr>
          <w:sz w:val="24"/>
          <w:szCs w:val="24"/>
        </w:rPr>
      </w:pPr>
    </w:p>
    <w:p w14:paraId="219671A1" w14:textId="77777777" w:rsidR="00A50818" w:rsidRPr="00A50818" w:rsidRDefault="00A50818" w:rsidP="00A50818">
      <w:pPr>
        <w:spacing w:line="276" w:lineRule="auto"/>
        <w:ind w:firstLine="0"/>
        <w:jc w:val="both"/>
        <w:rPr>
          <w:sz w:val="24"/>
          <w:szCs w:val="24"/>
        </w:rPr>
      </w:pPr>
      <w:r w:rsidRPr="00A50818">
        <w:rPr>
          <w:sz w:val="24"/>
          <w:szCs w:val="24"/>
        </w:rPr>
        <w:t xml:space="preserve">Informuojame, kad </w:t>
      </w:r>
      <w:r w:rsidRPr="00A50818">
        <w:rPr>
          <w:b/>
          <w:bCs/>
          <w:sz w:val="24"/>
          <w:szCs w:val="24"/>
        </w:rPr>
        <w:t>2025 m. sausio 29 d. 11.00 val.</w:t>
      </w:r>
      <w:r w:rsidRPr="00A50818">
        <w:rPr>
          <w:sz w:val="24"/>
          <w:szCs w:val="24"/>
        </w:rPr>
        <w:t xml:space="preserve"> įvyko virtualus informacinis susitikimas dėl tarptautinio pirkimo „</w:t>
      </w:r>
      <w:proofErr w:type="spellStart"/>
      <w:r w:rsidRPr="00A50818">
        <w:rPr>
          <w:sz w:val="24"/>
          <w:szCs w:val="24"/>
        </w:rPr>
        <w:t>Molainių</w:t>
      </w:r>
      <w:proofErr w:type="spellEnd"/>
      <w:r w:rsidRPr="00A50818">
        <w:rPr>
          <w:sz w:val="24"/>
          <w:szCs w:val="24"/>
        </w:rPr>
        <w:t xml:space="preserve"> filtracijos laukų ir šalia esančių teritorijų konversija, pritaikant </w:t>
      </w:r>
      <w:proofErr w:type="spellStart"/>
      <w:r w:rsidRPr="00A50818">
        <w:rPr>
          <w:sz w:val="24"/>
          <w:szCs w:val="24"/>
        </w:rPr>
        <w:t>daugiatiksliam</w:t>
      </w:r>
      <w:proofErr w:type="spellEnd"/>
      <w:r w:rsidRPr="00A50818">
        <w:rPr>
          <w:sz w:val="24"/>
          <w:szCs w:val="24"/>
        </w:rPr>
        <w:t xml:space="preserve"> naudojimui“, vykdomo atviro projekto konkurso būdu. </w:t>
      </w:r>
    </w:p>
    <w:p w14:paraId="239203F5" w14:textId="77777777" w:rsidR="00A50818" w:rsidRPr="00A50818" w:rsidRDefault="00A50818" w:rsidP="00A50818">
      <w:pPr>
        <w:spacing w:line="276" w:lineRule="auto"/>
        <w:ind w:firstLine="709"/>
        <w:jc w:val="both"/>
        <w:rPr>
          <w:sz w:val="24"/>
          <w:szCs w:val="24"/>
        </w:rPr>
      </w:pPr>
    </w:p>
    <w:p w14:paraId="33AE9902" w14:textId="77777777" w:rsidR="00A50818" w:rsidRPr="00A50818" w:rsidRDefault="00A50818" w:rsidP="00A50818">
      <w:pPr>
        <w:spacing w:line="276" w:lineRule="auto"/>
        <w:ind w:firstLine="0"/>
        <w:jc w:val="both"/>
        <w:rPr>
          <w:rFonts w:cs="Calibri"/>
          <w:sz w:val="24"/>
          <w:szCs w:val="24"/>
        </w:rPr>
      </w:pPr>
      <w:r w:rsidRPr="00A50818">
        <w:rPr>
          <w:sz w:val="24"/>
          <w:szCs w:val="24"/>
        </w:rPr>
        <w:t>Pateikiame</w:t>
      </w:r>
      <w:r w:rsidRPr="00A50818">
        <w:rPr>
          <w:rFonts w:cs="Calibri"/>
          <w:sz w:val="24"/>
          <w:szCs w:val="24"/>
        </w:rPr>
        <w:t xml:space="preserve"> virtualaus informacinio susitikimo įrašą (pridedama).</w:t>
      </w:r>
    </w:p>
    <w:p w14:paraId="4C30B4BF" w14:textId="77777777" w:rsidR="00A50818" w:rsidRPr="00A50818" w:rsidRDefault="00A50818" w:rsidP="00A50818">
      <w:pPr>
        <w:spacing w:line="276" w:lineRule="auto"/>
        <w:ind w:firstLine="709"/>
        <w:jc w:val="both"/>
        <w:rPr>
          <w:sz w:val="24"/>
          <w:szCs w:val="24"/>
        </w:rPr>
      </w:pPr>
    </w:p>
    <w:p w14:paraId="0392E71F" w14:textId="77777777" w:rsidR="00A50818" w:rsidRPr="00A50818" w:rsidRDefault="00A50818" w:rsidP="00A50818">
      <w:pPr>
        <w:spacing w:line="276" w:lineRule="auto"/>
        <w:ind w:firstLine="0"/>
        <w:jc w:val="both"/>
        <w:rPr>
          <w:sz w:val="24"/>
          <w:szCs w:val="24"/>
        </w:rPr>
      </w:pPr>
      <w:r w:rsidRPr="00A50818">
        <w:rPr>
          <w:rFonts w:cs="Calibri"/>
          <w:sz w:val="24"/>
          <w:szCs w:val="24"/>
        </w:rPr>
        <w:t xml:space="preserve">Informuojame, kad </w:t>
      </w:r>
      <w:r w:rsidRPr="00A50818">
        <w:rPr>
          <w:sz w:val="24"/>
          <w:szCs w:val="24"/>
        </w:rPr>
        <w:t xml:space="preserve"> </w:t>
      </w:r>
      <w:hyperlink r:id="rId12" w:tgtFrame="_blank" w:history="1">
        <w:r w:rsidRPr="00A50818">
          <w:rPr>
            <w:rFonts w:cs="Calibri"/>
            <w:sz w:val="24"/>
            <w:szCs w:val="24"/>
          </w:rPr>
          <w:t>Panevėžio miesto Molainių buvusių nuotekų filtracijos laukų teritorijos aplinkos monitoringo ataskaitas</w:t>
        </w:r>
      </w:hyperlink>
      <w:r w:rsidRPr="00A50818">
        <w:rPr>
          <w:rFonts w:cs="Calibri"/>
          <w:sz w:val="24"/>
          <w:szCs w:val="24"/>
        </w:rPr>
        <w:t xml:space="preserve"> galima rasti: </w:t>
      </w:r>
      <w:hyperlink r:id="rId13" w:history="1">
        <w:r w:rsidRPr="00A50818">
          <w:rPr>
            <w:rStyle w:val="Hipersaitas"/>
            <w:sz w:val="24"/>
            <w:szCs w:val="24"/>
          </w:rPr>
          <w:t>https://www.panevezys.lt/lt/veiklos-sritys/ekologijos-skyrius/aplinkos-apsauga-266/vandens-apsauga.html</w:t>
        </w:r>
      </w:hyperlink>
      <w:r w:rsidRPr="00A50818">
        <w:rPr>
          <w:sz w:val="24"/>
          <w:szCs w:val="24"/>
        </w:rPr>
        <w:t>.</w:t>
      </w:r>
    </w:p>
    <w:p w14:paraId="35B93AAC" w14:textId="77777777" w:rsidR="00A50818" w:rsidRPr="00A50818" w:rsidRDefault="00A50818" w:rsidP="00A50818">
      <w:pPr>
        <w:spacing w:line="276" w:lineRule="auto"/>
        <w:ind w:firstLine="709"/>
        <w:jc w:val="both"/>
        <w:rPr>
          <w:rFonts w:cs="Calibri"/>
          <w:sz w:val="24"/>
          <w:szCs w:val="24"/>
        </w:rPr>
      </w:pPr>
    </w:p>
    <w:p w14:paraId="1E0CAAFC" w14:textId="77777777" w:rsidR="00A50818" w:rsidRPr="00A50818" w:rsidRDefault="00A50818" w:rsidP="00A50818">
      <w:pPr>
        <w:spacing w:line="276" w:lineRule="auto"/>
        <w:ind w:firstLine="0"/>
        <w:jc w:val="both"/>
        <w:rPr>
          <w:b/>
          <w:bCs/>
          <w:sz w:val="24"/>
          <w:szCs w:val="24"/>
        </w:rPr>
      </w:pPr>
      <w:r w:rsidRPr="00A50818">
        <w:rPr>
          <w:b/>
          <w:bCs/>
          <w:sz w:val="24"/>
          <w:szCs w:val="24"/>
        </w:rPr>
        <w:t xml:space="preserve">Patiksliname </w:t>
      </w:r>
      <w:proofErr w:type="spellStart"/>
      <w:r w:rsidRPr="00A50818">
        <w:rPr>
          <w:b/>
          <w:bCs/>
          <w:sz w:val="24"/>
          <w:szCs w:val="24"/>
        </w:rPr>
        <w:t>planšetų</w:t>
      </w:r>
      <w:proofErr w:type="spellEnd"/>
      <w:r w:rsidRPr="00A50818">
        <w:rPr>
          <w:b/>
          <w:bCs/>
          <w:sz w:val="24"/>
          <w:szCs w:val="24"/>
        </w:rPr>
        <w:t xml:space="preserve"> pateikimo reikalavimus:</w:t>
      </w:r>
      <w:r w:rsidRPr="00A50818">
        <w:rPr>
          <w:sz w:val="24"/>
          <w:szCs w:val="24"/>
        </w:rPr>
        <w:t xml:space="preserve"> Fizinės kopijos pateikiamos keturiuose </w:t>
      </w:r>
      <w:proofErr w:type="spellStart"/>
      <w:r w:rsidRPr="00A50818">
        <w:rPr>
          <w:sz w:val="24"/>
          <w:szCs w:val="24"/>
        </w:rPr>
        <w:t>planšetuose</w:t>
      </w:r>
      <w:proofErr w:type="spellEnd"/>
      <w:r w:rsidRPr="00A50818">
        <w:rPr>
          <w:sz w:val="24"/>
          <w:szCs w:val="24"/>
        </w:rPr>
        <w:t>, spausdintos komponuojant ant vertikalių B1 (</w:t>
      </w:r>
      <w:proofErr w:type="spellStart"/>
      <w:r w:rsidRPr="00A50818">
        <w:rPr>
          <w:sz w:val="24"/>
          <w:szCs w:val="24"/>
        </w:rPr>
        <w:t>iso</w:t>
      </w:r>
      <w:proofErr w:type="spellEnd"/>
      <w:r w:rsidRPr="00A50818">
        <w:rPr>
          <w:sz w:val="24"/>
          <w:szCs w:val="24"/>
        </w:rPr>
        <w:t xml:space="preserve">) formato (aukštis 1,0 m, plotis 0,7 m) </w:t>
      </w:r>
      <w:proofErr w:type="spellStart"/>
      <w:r w:rsidRPr="00A50818">
        <w:rPr>
          <w:sz w:val="24"/>
          <w:szCs w:val="24"/>
        </w:rPr>
        <w:t>planšetų</w:t>
      </w:r>
      <w:proofErr w:type="spellEnd"/>
      <w:r w:rsidRPr="00A50818">
        <w:rPr>
          <w:sz w:val="24"/>
          <w:szCs w:val="24"/>
        </w:rPr>
        <w:t xml:space="preserve">, kurių storis ne daugiau nei 3,0 mm. </w:t>
      </w:r>
      <w:proofErr w:type="spellStart"/>
      <w:r w:rsidRPr="00A50818">
        <w:rPr>
          <w:sz w:val="24"/>
          <w:szCs w:val="24"/>
        </w:rPr>
        <w:t>Planšetai</w:t>
      </w:r>
      <w:proofErr w:type="spellEnd"/>
      <w:r w:rsidRPr="00A50818">
        <w:rPr>
          <w:sz w:val="24"/>
          <w:szCs w:val="24"/>
        </w:rPr>
        <w:t xml:space="preserve"> turi būti paženklinti projekto pasiūlymo devizu.</w:t>
      </w:r>
    </w:p>
    <w:p w14:paraId="7C553342" w14:textId="77777777" w:rsidR="00A50818" w:rsidRDefault="00A50818" w:rsidP="00A50818">
      <w:pPr>
        <w:suppressAutoHyphens/>
        <w:spacing w:line="276" w:lineRule="auto"/>
        <w:ind w:firstLine="0"/>
        <w:rPr>
          <w:sz w:val="24"/>
          <w:szCs w:val="24"/>
        </w:rPr>
      </w:pPr>
    </w:p>
    <w:p w14:paraId="55E6EAD6" w14:textId="6EB3A1DB" w:rsidR="00093D9F" w:rsidRPr="00A50818" w:rsidRDefault="00A50818" w:rsidP="00A50818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  <w:r w:rsidRPr="00A50818">
        <w:rPr>
          <w:sz w:val="24"/>
          <w:szCs w:val="24"/>
        </w:rPr>
        <w:t>Papildoma informacija paskelbta CVP IS sistemoje.</w:t>
      </w:r>
    </w:p>
    <w:p w14:paraId="67493B3F" w14:textId="77777777" w:rsidR="00A50818" w:rsidRDefault="00A50818" w:rsidP="00A50818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7F73C5EE" w14:textId="4D845BE8" w:rsidR="00A50818" w:rsidRDefault="00A50818" w:rsidP="00A50818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423B2C">
        <w:rPr>
          <w:rFonts w:cs="Arial"/>
          <w:sz w:val="24"/>
          <w:szCs w:val="24"/>
          <w:lang w:eastAsia="ar-SA"/>
        </w:rPr>
        <w:t>PRIDEDAMA</w:t>
      </w:r>
      <w:r>
        <w:rPr>
          <w:rFonts w:cs="Arial"/>
          <w:sz w:val="24"/>
          <w:szCs w:val="24"/>
          <w:lang w:eastAsia="ar-SA"/>
        </w:rPr>
        <w:t>. Virtualaus susitikimo įrašas (MP4 formatu).</w:t>
      </w:r>
    </w:p>
    <w:p w14:paraId="643E9A4F" w14:textId="77777777" w:rsidR="00A50818" w:rsidRDefault="00A50818" w:rsidP="003B2EB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2A106B97" w14:textId="77777777" w:rsidR="00A50818" w:rsidRDefault="00A50818" w:rsidP="003B2EB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AD805F1" w14:textId="109B1F67" w:rsidR="00093D9F" w:rsidRPr="003B2EB4" w:rsidRDefault="00093F9E" w:rsidP="003B2EB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="009A4F81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 xml:space="preserve">Jolanta </w:t>
      </w:r>
      <w:proofErr w:type="spellStart"/>
      <w:r w:rsidRPr="00093F9E">
        <w:rPr>
          <w:rFonts w:cs="Arial"/>
          <w:sz w:val="24"/>
          <w:szCs w:val="24"/>
          <w:lang w:eastAsia="ar-SA"/>
        </w:rPr>
        <w:t>Valužienė</w:t>
      </w:r>
      <w:proofErr w:type="spellEnd"/>
    </w:p>
    <w:p w14:paraId="74E94210" w14:textId="77777777" w:rsidR="00A50818" w:rsidRDefault="00A50818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5DF3FAF" w14:textId="77777777" w:rsidR="00A50818" w:rsidRDefault="00A50818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4FADACD" w14:textId="77777777" w:rsidR="00A50818" w:rsidRDefault="00A50818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086E442" w14:textId="3398541A" w:rsidR="00423B2C" w:rsidRPr="003B2EB4" w:rsidRDefault="00093F9E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449FDE65" w14:textId="77777777" w:rsidR="00A50818" w:rsidRDefault="00A50818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5735C3A8" w:rsidR="00C54544" w:rsidRPr="00093F9E" w:rsidRDefault="009128B3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M</w:t>
      </w:r>
      <w:r w:rsidR="00093F9E" w:rsidRPr="00093F9E">
        <w:rPr>
          <w:rFonts w:cs="Arial"/>
          <w:sz w:val="24"/>
          <w:szCs w:val="24"/>
          <w:lang w:eastAsia="en-GB"/>
        </w:rPr>
        <w:t xml:space="preserve">ilda Snieškienė, tel. (8 45) 501 213, el. p. </w:t>
      </w:r>
      <w:hyperlink r:id="rId14" w:history="1">
        <w:r w:rsidR="00093F9E" w:rsidRPr="00093F9E">
          <w:rPr>
            <w:rFonts w:cs="Arial"/>
            <w:color w:val="0000FF"/>
            <w:sz w:val="24"/>
            <w:szCs w:val="24"/>
            <w:u w:val="single"/>
            <w:lang w:eastAsia="en-GB"/>
          </w:rPr>
          <w:t>milda.snieskiene@panevezys.lt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5"/>
      <w:footerReference w:type="first" r:id="rId16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0FB"/>
    <w:multiLevelType w:val="hybridMultilevel"/>
    <w:tmpl w:val="2332BC12"/>
    <w:lvl w:ilvl="0" w:tplc="C402188C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9479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214D"/>
    <w:rsid w:val="00024041"/>
    <w:rsid w:val="00032AAB"/>
    <w:rsid w:val="00036023"/>
    <w:rsid w:val="00040877"/>
    <w:rsid w:val="000410EF"/>
    <w:rsid w:val="000568FA"/>
    <w:rsid w:val="00062A9F"/>
    <w:rsid w:val="000718AC"/>
    <w:rsid w:val="00075D53"/>
    <w:rsid w:val="00076017"/>
    <w:rsid w:val="00076B1B"/>
    <w:rsid w:val="00080502"/>
    <w:rsid w:val="00083F4B"/>
    <w:rsid w:val="00084B20"/>
    <w:rsid w:val="000856D1"/>
    <w:rsid w:val="0008699A"/>
    <w:rsid w:val="00093D9F"/>
    <w:rsid w:val="00093F9E"/>
    <w:rsid w:val="00094B05"/>
    <w:rsid w:val="00094F1C"/>
    <w:rsid w:val="000A1C48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269"/>
    <w:rsid w:val="000C4924"/>
    <w:rsid w:val="000D1D19"/>
    <w:rsid w:val="000D23CE"/>
    <w:rsid w:val="000D5744"/>
    <w:rsid w:val="000E5B99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56B3"/>
    <w:rsid w:val="00146611"/>
    <w:rsid w:val="00150128"/>
    <w:rsid w:val="001517B7"/>
    <w:rsid w:val="00154371"/>
    <w:rsid w:val="001713EB"/>
    <w:rsid w:val="00172BBF"/>
    <w:rsid w:val="001734D4"/>
    <w:rsid w:val="001740C7"/>
    <w:rsid w:val="001772C7"/>
    <w:rsid w:val="00181559"/>
    <w:rsid w:val="00184C53"/>
    <w:rsid w:val="00184F75"/>
    <w:rsid w:val="001A0974"/>
    <w:rsid w:val="001A650B"/>
    <w:rsid w:val="001A6B94"/>
    <w:rsid w:val="001B6256"/>
    <w:rsid w:val="001C0186"/>
    <w:rsid w:val="001C2488"/>
    <w:rsid w:val="001C2F89"/>
    <w:rsid w:val="001D007B"/>
    <w:rsid w:val="001E2EC7"/>
    <w:rsid w:val="001E495A"/>
    <w:rsid w:val="001E7097"/>
    <w:rsid w:val="001F5573"/>
    <w:rsid w:val="001F61BA"/>
    <w:rsid w:val="0020191D"/>
    <w:rsid w:val="00201D05"/>
    <w:rsid w:val="0020511E"/>
    <w:rsid w:val="00207C3B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767E8"/>
    <w:rsid w:val="00280887"/>
    <w:rsid w:val="00282882"/>
    <w:rsid w:val="00285682"/>
    <w:rsid w:val="00290BA0"/>
    <w:rsid w:val="002A0523"/>
    <w:rsid w:val="002A238E"/>
    <w:rsid w:val="002A44AC"/>
    <w:rsid w:val="002B1E78"/>
    <w:rsid w:val="002C6FAF"/>
    <w:rsid w:val="002D3163"/>
    <w:rsid w:val="002E3099"/>
    <w:rsid w:val="002E4BC4"/>
    <w:rsid w:val="002F1FD0"/>
    <w:rsid w:val="002F3402"/>
    <w:rsid w:val="002F50A7"/>
    <w:rsid w:val="002F5342"/>
    <w:rsid w:val="002F7C50"/>
    <w:rsid w:val="00323C45"/>
    <w:rsid w:val="003361C2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6EC6"/>
    <w:rsid w:val="003B2EB4"/>
    <w:rsid w:val="003D015C"/>
    <w:rsid w:val="003D028D"/>
    <w:rsid w:val="003D100E"/>
    <w:rsid w:val="003E1903"/>
    <w:rsid w:val="003F7407"/>
    <w:rsid w:val="004001BF"/>
    <w:rsid w:val="00402093"/>
    <w:rsid w:val="00406C7A"/>
    <w:rsid w:val="00407DE0"/>
    <w:rsid w:val="00410300"/>
    <w:rsid w:val="00411668"/>
    <w:rsid w:val="00423B2C"/>
    <w:rsid w:val="00427E50"/>
    <w:rsid w:val="004300F0"/>
    <w:rsid w:val="00431AE1"/>
    <w:rsid w:val="0043463D"/>
    <w:rsid w:val="0043507F"/>
    <w:rsid w:val="00455013"/>
    <w:rsid w:val="00461E44"/>
    <w:rsid w:val="00462A0C"/>
    <w:rsid w:val="00463967"/>
    <w:rsid w:val="00471D54"/>
    <w:rsid w:val="00475260"/>
    <w:rsid w:val="00494835"/>
    <w:rsid w:val="00494EDD"/>
    <w:rsid w:val="00497444"/>
    <w:rsid w:val="004A1995"/>
    <w:rsid w:val="004A24B2"/>
    <w:rsid w:val="004A7DDB"/>
    <w:rsid w:val="004B453C"/>
    <w:rsid w:val="004B707F"/>
    <w:rsid w:val="004C5F66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501261"/>
    <w:rsid w:val="005029C7"/>
    <w:rsid w:val="00502BC6"/>
    <w:rsid w:val="0051325D"/>
    <w:rsid w:val="00514752"/>
    <w:rsid w:val="0051792D"/>
    <w:rsid w:val="00530CDC"/>
    <w:rsid w:val="00531A4B"/>
    <w:rsid w:val="00534F89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669B"/>
    <w:rsid w:val="005B2D47"/>
    <w:rsid w:val="005B3B88"/>
    <w:rsid w:val="005C2E16"/>
    <w:rsid w:val="005C3A38"/>
    <w:rsid w:val="005C3E8C"/>
    <w:rsid w:val="005C425D"/>
    <w:rsid w:val="005C598D"/>
    <w:rsid w:val="005D44B4"/>
    <w:rsid w:val="005D6C95"/>
    <w:rsid w:val="005E40A4"/>
    <w:rsid w:val="005F0521"/>
    <w:rsid w:val="005F2204"/>
    <w:rsid w:val="00601ACF"/>
    <w:rsid w:val="006032E6"/>
    <w:rsid w:val="006055A8"/>
    <w:rsid w:val="00615C4F"/>
    <w:rsid w:val="006219D0"/>
    <w:rsid w:val="006324E5"/>
    <w:rsid w:val="0063304D"/>
    <w:rsid w:val="006357F0"/>
    <w:rsid w:val="006474A0"/>
    <w:rsid w:val="00650B6B"/>
    <w:rsid w:val="006510C9"/>
    <w:rsid w:val="00652B0F"/>
    <w:rsid w:val="00663CB6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C20FE"/>
    <w:rsid w:val="006D5405"/>
    <w:rsid w:val="006D5D01"/>
    <w:rsid w:val="006D5E3D"/>
    <w:rsid w:val="006D6967"/>
    <w:rsid w:val="006E0237"/>
    <w:rsid w:val="006E11DB"/>
    <w:rsid w:val="006E11E6"/>
    <w:rsid w:val="006F460A"/>
    <w:rsid w:val="006F7C52"/>
    <w:rsid w:val="007048F3"/>
    <w:rsid w:val="00704A4E"/>
    <w:rsid w:val="00710A45"/>
    <w:rsid w:val="00712635"/>
    <w:rsid w:val="007156A6"/>
    <w:rsid w:val="00716DFB"/>
    <w:rsid w:val="00722A9C"/>
    <w:rsid w:val="00730FE4"/>
    <w:rsid w:val="0073156A"/>
    <w:rsid w:val="00736AA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8AA"/>
    <w:rsid w:val="0077594E"/>
    <w:rsid w:val="00777F2B"/>
    <w:rsid w:val="00786E6A"/>
    <w:rsid w:val="00792B11"/>
    <w:rsid w:val="00793F01"/>
    <w:rsid w:val="00795863"/>
    <w:rsid w:val="007A5355"/>
    <w:rsid w:val="007B132B"/>
    <w:rsid w:val="007B20BD"/>
    <w:rsid w:val="007B59E7"/>
    <w:rsid w:val="007C20D3"/>
    <w:rsid w:val="007D3A44"/>
    <w:rsid w:val="007E3ECD"/>
    <w:rsid w:val="007F5CD3"/>
    <w:rsid w:val="007F6F3E"/>
    <w:rsid w:val="0080009E"/>
    <w:rsid w:val="008036C5"/>
    <w:rsid w:val="008038F5"/>
    <w:rsid w:val="00814F82"/>
    <w:rsid w:val="00822F45"/>
    <w:rsid w:val="00834DAD"/>
    <w:rsid w:val="00842A0E"/>
    <w:rsid w:val="00847527"/>
    <w:rsid w:val="008514E1"/>
    <w:rsid w:val="0085307B"/>
    <w:rsid w:val="00853664"/>
    <w:rsid w:val="00855F2C"/>
    <w:rsid w:val="00872C3F"/>
    <w:rsid w:val="00872D35"/>
    <w:rsid w:val="00877CFF"/>
    <w:rsid w:val="0088147B"/>
    <w:rsid w:val="00892BA5"/>
    <w:rsid w:val="00892F93"/>
    <w:rsid w:val="00893F51"/>
    <w:rsid w:val="008945BA"/>
    <w:rsid w:val="00895951"/>
    <w:rsid w:val="00897CFE"/>
    <w:rsid w:val="008B0E94"/>
    <w:rsid w:val="008C1868"/>
    <w:rsid w:val="008C2673"/>
    <w:rsid w:val="008C43FB"/>
    <w:rsid w:val="008D7496"/>
    <w:rsid w:val="008E271B"/>
    <w:rsid w:val="008F0AA6"/>
    <w:rsid w:val="008F16FA"/>
    <w:rsid w:val="008F4C6C"/>
    <w:rsid w:val="009126F8"/>
    <w:rsid w:val="009128B3"/>
    <w:rsid w:val="009163F7"/>
    <w:rsid w:val="00917388"/>
    <w:rsid w:val="00917423"/>
    <w:rsid w:val="00921B5A"/>
    <w:rsid w:val="00924B0D"/>
    <w:rsid w:val="00930277"/>
    <w:rsid w:val="00931D12"/>
    <w:rsid w:val="009407CC"/>
    <w:rsid w:val="009424FD"/>
    <w:rsid w:val="00960F86"/>
    <w:rsid w:val="00961023"/>
    <w:rsid w:val="00962FF0"/>
    <w:rsid w:val="00972C24"/>
    <w:rsid w:val="009879B9"/>
    <w:rsid w:val="009A4F81"/>
    <w:rsid w:val="009A772C"/>
    <w:rsid w:val="009B4FFE"/>
    <w:rsid w:val="009B729A"/>
    <w:rsid w:val="009C37F9"/>
    <w:rsid w:val="009C4616"/>
    <w:rsid w:val="009D251B"/>
    <w:rsid w:val="009D7508"/>
    <w:rsid w:val="009E19BB"/>
    <w:rsid w:val="009E24CE"/>
    <w:rsid w:val="009F62CA"/>
    <w:rsid w:val="009F6D15"/>
    <w:rsid w:val="00A013CF"/>
    <w:rsid w:val="00A05312"/>
    <w:rsid w:val="00A15B2E"/>
    <w:rsid w:val="00A1797F"/>
    <w:rsid w:val="00A227D1"/>
    <w:rsid w:val="00A2778C"/>
    <w:rsid w:val="00A31AAD"/>
    <w:rsid w:val="00A406AA"/>
    <w:rsid w:val="00A42657"/>
    <w:rsid w:val="00A458C2"/>
    <w:rsid w:val="00A50818"/>
    <w:rsid w:val="00A56D01"/>
    <w:rsid w:val="00A64CE0"/>
    <w:rsid w:val="00A66E47"/>
    <w:rsid w:val="00A73157"/>
    <w:rsid w:val="00A76AEF"/>
    <w:rsid w:val="00A862EA"/>
    <w:rsid w:val="00A96999"/>
    <w:rsid w:val="00AA408F"/>
    <w:rsid w:val="00AA42D1"/>
    <w:rsid w:val="00AA68E2"/>
    <w:rsid w:val="00AB01E3"/>
    <w:rsid w:val="00AB042B"/>
    <w:rsid w:val="00AB32B0"/>
    <w:rsid w:val="00AB383E"/>
    <w:rsid w:val="00AB4B53"/>
    <w:rsid w:val="00AB4EE2"/>
    <w:rsid w:val="00AB6473"/>
    <w:rsid w:val="00AB6E60"/>
    <w:rsid w:val="00AD17EB"/>
    <w:rsid w:val="00AE4ABD"/>
    <w:rsid w:val="00AF6966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3E10"/>
    <w:rsid w:val="00B56206"/>
    <w:rsid w:val="00B616EC"/>
    <w:rsid w:val="00B65FA1"/>
    <w:rsid w:val="00B703B5"/>
    <w:rsid w:val="00B70E02"/>
    <w:rsid w:val="00B76640"/>
    <w:rsid w:val="00B76CC2"/>
    <w:rsid w:val="00B91BAF"/>
    <w:rsid w:val="00BA1080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E7DD1"/>
    <w:rsid w:val="00BF548C"/>
    <w:rsid w:val="00BF5EF3"/>
    <w:rsid w:val="00BF719D"/>
    <w:rsid w:val="00C0204C"/>
    <w:rsid w:val="00C04613"/>
    <w:rsid w:val="00C04661"/>
    <w:rsid w:val="00C251C6"/>
    <w:rsid w:val="00C273B5"/>
    <w:rsid w:val="00C328F9"/>
    <w:rsid w:val="00C42F94"/>
    <w:rsid w:val="00C477B8"/>
    <w:rsid w:val="00C5340B"/>
    <w:rsid w:val="00C54544"/>
    <w:rsid w:val="00C6139C"/>
    <w:rsid w:val="00C66107"/>
    <w:rsid w:val="00C707A7"/>
    <w:rsid w:val="00C71DCD"/>
    <w:rsid w:val="00C8061D"/>
    <w:rsid w:val="00C80CB8"/>
    <w:rsid w:val="00C83FC0"/>
    <w:rsid w:val="00C84360"/>
    <w:rsid w:val="00C85228"/>
    <w:rsid w:val="00C91800"/>
    <w:rsid w:val="00C95C2B"/>
    <w:rsid w:val="00CA688D"/>
    <w:rsid w:val="00CB0206"/>
    <w:rsid w:val="00CB6FBD"/>
    <w:rsid w:val="00CC5510"/>
    <w:rsid w:val="00CC5E76"/>
    <w:rsid w:val="00CD548A"/>
    <w:rsid w:val="00CD7BD7"/>
    <w:rsid w:val="00CE3188"/>
    <w:rsid w:val="00CE5FA1"/>
    <w:rsid w:val="00CF09D7"/>
    <w:rsid w:val="00CF28C5"/>
    <w:rsid w:val="00CF3945"/>
    <w:rsid w:val="00D00BD3"/>
    <w:rsid w:val="00D024A0"/>
    <w:rsid w:val="00D101FC"/>
    <w:rsid w:val="00D17BF5"/>
    <w:rsid w:val="00D2112F"/>
    <w:rsid w:val="00D22819"/>
    <w:rsid w:val="00D24209"/>
    <w:rsid w:val="00D34B8E"/>
    <w:rsid w:val="00D376C1"/>
    <w:rsid w:val="00D428F9"/>
    <w:rsid w:val="00D45F87"/>
    <w:rsid w:val="00D527B6"/>
    <w:rsid w:val="00D52D67"/>
    <w:rsid w:val="00D5508B"/>
    <w:rsid w:val="00D650E0"/>
    <w:rsid w:val="00D72781"/>
    <w:rsid w:val="00D74918"/>
    <w:rsid w:val="00D808AB"/>
    <w:rsid w:val="00D87096"/>
    <w:rsid w:val="00D92B2F"/>
    <w:rsid w:val="00D94C05"/>
    <w:rsid w:val="00D95DE8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E713A"/>
    <w:rsid w:val="00DF1F9C"/>
    <w:rsid w:val="00DF20AD"/>
    <w:rsid w:val="00DF4E38"/>
    <w:rsid w:val="00DF671E"/>
    <w:rsid w:val="00DF692F"/>
    <w:rsid w:val="00E04DC1"/>
    <w:rsid w:val="00E0789D"/>
    <w:rsid w:val="00E240AB"/>
    <w:rsid w:val="00E336C3"/>
    <w:rsid w:val="00E35379"/>
    <w:rsid w:val="00E541A8"/>
    <w:rsid w:val="00E62798"/>
    <w:rsid w:val="00E62C80"/>
    <w:rsid w:val="00E6526C"/>
    <w:rsid w:val="00E65DC8"/>
    <w:rsid w:val="00E73407"/>
    <w:rsid w:val="00E754F0"/>
    <w:rsid w:val="00E8224A"/>
    <w:rsid w:val="00E85322"/>
    <w:rsid w:val="00E921A5"/>
    <w:rsid w:val="00E96270"/>
    <w:rsid w:val="00EA0182"/>
    <w:rsid w:val="00EA3E81"/>
    <w:rsid w:val="00EB7110"/>
    <w:rsid w:val="00EC2BB3"/>
    <w:rsid w:val="00ED194A"/>
    <w:rsid w:val="00ED5C50"/>
    <w:rsid w:val="00EE0D4B"/>
    <w:rsid w:val="00EE1735"/>
    <w:rsid w:val="00EE635A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B7C88"/>
    <w:rsid w:val="00FC08EA"/>
    <w:rsid w:val="00FC0CBA"/>
    <w:rsid w:val="00FC6F5C"/>
    <w:rsid w:val="00FD0E0E"/>
    <w:rsid w:val="00FD349C"/>
    <w:rsid w:val="00FD3A84"/>
    <w:rsid w:val="00FF1F06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6510C9"/>
    <w:pPr>
      <w:spacing w:after="160" w:line="240" w:lineRule="exact"/>
      <w:ind w:firstLine="0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nevezys.lt/lt/veiklos-sritys/ekologijos-skyrius/aplinkos-apsauga-266/vandens-apsauga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nevezys.lt/download/85418/molainiu%20ataskaita%202019%20(2014-2019)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lda.snieskiene@panevezys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1650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2025-01-30T15:23:00Z</dcterms:created>
  <dcterms:modified xsi:type="dcterms:W3CDTF">2025-01-31T08:23:00Z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