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60E8A5F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54B8C03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CC77C4">
                              <w:rPr>
                                <w:rFonts w:cs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54B8C03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CC77C4">
                        <w:rPr>
                          <w:rFonts w:cs="Arial"/>
                          <w:sz w:val="24"/>
                          <w:szCs w:val="24"/>
                        </w:rPr>
                        <w:t>31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815D07">
        <w:rPr>
          <w:rFonts w:cs="Arial"/>
          <w:sz w:val="24"/>
          <w:szCs w:val="24"/>
        </w:rPr>
        <w:t>490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CC77C4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7ABEF057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>DĖL SUPAPRASTINTO PIRKIMO „</w:t>
                            </w:r>
                            <w:r w:rsidR="00CC77C4" w:rsidRPr="00CC77C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Maisto atliekų požeminio konteinerio talpos, šalia įrengtų 35 požeminių konteinerių Panevėžio mieste plėtros projektavimo paslaugos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“, VYKDOMO ATVIRO KONKURSO BŪDU,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7ABEF057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>DĖL SUPAPRASTINTO PIRKIMO „</w:t>
                      </w:r>
                      <w:r w:rsidR="00CC77C4" w:rsidRPr="00CC77C4">
                        <w:rPr>
                          <w:b/>
                          <w:caps/>
                          <w:sz w:val="24"/>
                          <w:lang w:eastAsia="ar-SA"/>
                        </w:rPr>
                        <w:t>Maisto atliekų požeminio konteinerio talpos, šalia įrengtų 35 požeminių konteinerių Panevėžio mieste plėtros projektavimo paslaugos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“, VYKDOMO ATVIRO KONKURSO BŪDU,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14A9263F" w14:textId="77777777" w:rsidR="00CC77C4" w:rsidRDefault="00CC77C4" w:rsidP="00CC77C4">
      <w:pPr>
        <w:suppressAutoHyphens/>
        <w:spacing w:line="276" w:lineRule="auto"/>
        <w:ind w:firstLine="0"/>
        <w:jc w:val="both"/>
        <w:rPr>
          <w:sz w:val="24"/>
          <w:szCs w:val="24"/>
          <w:lang w:eastAsia="ar-SA"/>
        </w:rPr>
      </w:pPr>
    </w:p>
    <w:p w14:paraId="6A8DE6FF" w14:textId="295A9F97" w:rsidR="00CC77C4" w:rsidRDefault="00CC77C4" w:rsidP="00CC77C4">
      <w:pPr>
        <w:suppressAutoHyphens/>
        <w:spacing w:line="276" w:lineRule="auto"/>
        <w:ind w:firstLine="0"/>
        <w:rPr>
          <w:sz w:val="24"/>
          <w:szCs w:val="24"/>
          <w:lang w:eastAsia="ar-SA"/>
        </w:rPr>
      </w:pPr>
      <w:r w:rsidRPr="00CC77C4">
        <w:rPr>
          <w:sz w:val="24"/>
          <w:szCs w:val="24"/>
          <w:lang w:eastAsia="ar-SA"/>
        </w:rPr>
        <w:t xml:space="preserve">Viešųjų pirkimų komisija, atsakydama į pirkimo dalyvio prašymą patikslinti </w:t>
      </w:r>
      <w:r w:rsidRPr="00CC77C4">
        <w:rPr>
          <w:sz w:val="24"/>
          <w:szCs w:val="24"/>
        </w:rPr>
        <w:t>supaprastinto pirkimo „Maisto atliekų požeminio konteinerio talpos, šalia įrengtų 35 požeminių konteinerių Panevėžio mieste plėtros projektavimo paslaugos“, vykdomo atviro konkurso būdu</w:t>
      </w:r>
      <w:r w:rsidRPr="00CC77C4">
        <w:rPr>
          <w:sz w:val="24"/>
          <w:szCs w:val="24"/>
          <w:lang w:eastAsia="ar-SA"/>
        </w:rPr>
        <w:t>, sąlygas, paaiškina:</w:t>
      </w:r>
    </w:p>
    <w:p w14:paraId="43712767" w14:textId="77777777" w:rsidR="00CC77C4" w:rsidRPr="00CC77C4" w:rsidRDefault="00CC77C4" w:rsidP="00CC77C4">
      <w:pPr>
        <w:suppressAutoHyphens/>
        <w:spacing w:line="276" w:lineRule="auto"/>
        <w:ind w:firstLine="709"/>
        <w:rPr>
          <w:sz w:val="24"/>
          <w:szCs w:val="24"/>
          <w:lang w:eastAsia="ar-SA"/>
        </w:rPr>
      </w:pPr>
    </w:p>
    <w:p w14:paraId="60E3AE5C" w14:textId="77777777" w:rsidR="00CC77C4" w:rsidRDefault="00CC77C4" w:rsidP="00CC77C4">
      <w:pPr>
        <w:suppressAutoHyphens/>
        <w:spacing w:line="276" w:lineRule="auto"/>
        <w:ind w:firstLine="0"/>
        <w:rPr>
          <w:sz w:val="24"/>
          <w:szCs w:val="24"/>
        </w:rPr>
      </w:pPr>
      <w:r w:rsidRPr="00CC77C4">
        <w:rPr>
          <w:b/>
          <w:bCs/>
          <w:sz w:val="24"/>
          <w:szCs w:val="24"/>
        </w:rPr>
        <w:t>Klausimas.</w:t>
      </w:r>
      <w:r w:rsidRPr="00CC77C4">
        <w:rPr>
          <w:sz w:val="24"/>
          <w:szCs w:val="24"/>
        </w:rPr>
        <w:t xml:space="preserve"> „Numatoma plėtra požeminių komunalinių atliekų ir antrinių žaliavų surinkimo konteinerių aikštelių. Ar užsakovas turi (ir ar pateiks projektuotojui) esamų konteinerių įrengimo geologinius tyrimus?“</w:t>
      </w:r>
    </w:p>
    <w:p w14:paraId="3AD65C2E" w14:textId="77777777" w:rsidR="00CC77C4" w:rsidRPr="00CC77C4" w:rsidRDefault="00CC77C4" w:rsidP="00CC77C4">
      <w:pPr>
        <w:suppressAutoHyphens/>
        <w:spacing w:line="276" w:lineRule="auto"/>
        <w:ind w:firstLine="709"/>
        <w:rPr>
          <w:rFonts w:eastAsiaTheme="minorHAnsi" w:cstheme="minorBidi"/>
          <w:sz w:val="24"/>
          <w:szCs w:val="24"/>
        </w:rPr>
      </w:pPr>
    </w:p>
    <w:p w14:paraId="19A4E494" w14:textId="77777777" w:rsidR="00CC77C4" w:rsidRPr="00CC77C4" w:rsidRDefault="00CC77C4" w:rsidP="00CC77C4">
      <w:pPr>
        <w:spacing w:line="276" w:lineRule="auto"/>
        <w:ind w:firstLine="0"/>
        <w:rPr>
          <w:sz w:val="24"/>
          <w:szCs w:val="24"/>
        </w:rPr>
      </w:pPr>
      <w:r w:rsidRPr="00CC77C4">
        <w:rPr>
          <w:b/>
          <w:bCs/>
          <w:sz w:val="24"/>
          <w:szCs w:val="24"/>
        </w:rPr>
        <w:t>Atsakymas.</w:t>
      </w:r>
      <w:r w:rsidRPr="00CC77C4">
        <w:rPr>
          <w:sz w:val="24"/>
          <w:szCs w:val="24"/>
        </w:rPr>
        <w:t xml:space="preserve"> Paaiškiname, kad nesudėtingųjų statinių statybai geologinių tyrimų nereikia, jei statiniai neplanuojami statyti kultūros paveldo teritorijoje ar apsaugos zonoje. Pagal STR 1.04.02: 2011 „Inžineriniai geologiniai ir geotechniniai tyrimai“ 39.3 punktą, geologiniai tyrimai privalomi: nesudėtinguosiuose statiniuose – atliekant kultūros paveldo tvarkomuosius statybos darbus.</w:t>
      </w:r>
    </w:p>
    <w:p w14:paraId="65E1BD7B" w14:textId="77777777" w:rsidR="00CC77C4" w:rsidRDefault="00CC77C4" w:rsidP="00CC77C4">
      <w:pPr>
        <w:spacing w:line="276" w:lineRule="auto"/>
        <w:ind w:firstLine="0"/>
        <w:rPr>
          <w:sz w:val="24"/>
          <w:szCs w:val="24"/>
        </w:rPr>
      </w:pPr>
      <w:r w:rsidRPr="00CC77C4">
        <w:rPr>
          <w:sz w:val="24"/>
          <w:szCs w:val="24"/>
        </w:rPr>
        <w:t>Perkančioji organizacija neturi informacijos dėl atliktų geologinių tyrimų, todėl, vadovaujantis teisės aktais, tiekėjai turi įsivertinti kur reikalinga atlikti geologinius tyrimus, o kur geologiniai tyrimai nėra privalomi.</w:t>
      </w:r>
    </w:p>
    <w:p w14:paraId="75D66ABF" w14:textId="77777777" w:rsidR="00CC77C4" w:rsidRPr="00CC77C4" w:rsidRDefault="00CC77C4" w:rsidP="00CC77C4">
      <w:pPr>
        <w:spacing w:line="276" w:lineRule="auto"/>
        <w:ind w:firstLine="709"/>
        <w:rPr>
          <w:sz w:val="24"/>
          <w:szCs w:val="24"/>
        </w:rPr>
      </w:pPr>
    </w:p>
    <w:p w14:paraId="137D96FB" w14:textId="202F0EF9" w:rsidR="009908C3" w:rsidRPr="00CC77C4" w:rsidRDefault="00CC77C4" w:rsidP="00CC77C4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CC77C4">
        <w:rPr>
          <w:sz w:val="24"/>
          <w:szCs w:val="24"/>
        </w:rPr>
        <w:t>Patikslinta informacija paskelbta CVP IS sistemoje.</w:t>
      </w:r>
    </w:p>
    <w:p w14:paraId="67353211" w14:textId="77777777" w:rsidR="009908C3" w:rsidRDefault="009908C3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71115246" w14:textId="77777777" w:rsidR="00572B6D" w:rsidRDefault="00572B6D" w:rsidP="006D6B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4341CEC" w14:textId="29C08D17" w:rsidR="00572B6D" w:rsidRDefault="00EB3E95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>Viešųjų pirkimų skyriaus vedėja</w:t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  <w:t xml:space="preserve">Jolanta </w:t>
      </w:r>
      <w:proofErr w:type="spellStart"/>
      <w:r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4D9F7D5F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F16709D" w14:textId="77777777" w:rsidR="00CC77C4" w:rsidRDefault="00CC77C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2EF8EFDB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382CEFD1" w:rsidR="00C54544" w:rsidRPr="00093F9E" w:rsidRDefault="00001710" w:rsidP="00CC77C4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(8 45)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687D"/>
    <w:rsid w:val="00006AD1"/>
    <w:rsid w:val="00007FA2"/>
    <w:rsid w:val="00014DEC"/>
    <w:rsid w:val="00015D72"/>
    <w:rsid w:val="00021EAD"/>
    <w:rsid w:val="000220C8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60FB2"/>
    <w:rsid w:val="00262E8A"/>
    <w:rsid w:val="00263510"/>
    <w:rsid w:val="00266ED1"/>
    <w:rsid w:val="00280887"/>
    <w:rsid w:val="00282882"/>
    <w:rsid w:val="00285682"/>
    <w:rsid w:val="002A0523"/>
    <w:rsid w:val="002A238E"/>
    <w:rsid w:val="002A44AC"/>
    <w:rsid w:val="002C6FAF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87ABD"/>
    <w:rsid w:val="00390360"/>
    <w:rsid w:val="00394CDD"/>
    <w:rsid w:val="003A006E"/>
    <w:rsid w:val="003A25DF"/>
    <w:rsid w:val="003A6EC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323F"/>
    <w:rsid w:val="00596525"/>
    <w:rsid w:val="00596C37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14F82"/>
    <w:rsid w:val="00815D07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8F5F4C"/>
    <w:rsid w:val="00901C73"/>
    <w:rsid w:val="00903E4C"/>
    <w:rsid w:val="009126F8"/>
    <w:rsid w:val="009128B3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2C24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1A0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B0206"/>
    <w:rsid w:val="00CB6FBD"/>
    <w:rsid w:val="00CC1E62"/>
    <w:rsid w:val="00CC26D5"/>
    <w:rsid w:val="00CC5510"/>
    <w:rsid w:val="00CC5866"/>
    <w:rsid w:val="00CC5E76"/>
    <w:rsid w:val="00CC77C4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3613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1602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2025-01-30T15:44:00Z</dcterms:created>
  <dcterms:modified xsi:type="dcterms:W3CDTF">2025-01-31T08:24:00Z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