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EB4E0" w14:textId="2B1E89A6" w:rsidR="00705863" w:rsidRPr="00195C7C" w:rsidRDefault="00705863" w:rsidP="00705863">
      <w:pPr>
        <w:keepNext/>
        <w:keepLines/>
        <w:spacing w:before="120" w:after="0" w:line="276" w:lineRule="auto"/>
        <w:ind w:left="5103"/>
        <w:jc w:val="both"/>
        <w:outlineLvl w:val="1"/>
        <w:rPr>
          <w:rFonts w:ascii="Arial" w:eastAsia="Calibri" w:hAnsi="Arial" w:cs="Arial"/>
          <w:kern w:val="0"/>
          <w:sz w:val="24"/>
          <w:szCs w:val="24"/>
          <w:lang w:val="lt-LT" w:eastAsia="lt-LT"/>
          <w14:ligatures w14:val="none"/>
        </w:rPr>
      </w:pPr>
      <w:r w:rsidRPr="00195C7C">
        <w:rPr>
          <w:rFonts w:ascii="Arial" w:eastAsia="Calibri" w:hAnsi="Arial" w:cs="Arial"/>
          <w:kern w:val="0"/>
          <w:sz w:val="24"/>
          <w:szCs w:val="24"/>
          <w:lang w:val="lt-LT" w:eastAsia="lt-LT"/>
          <w14:ligatures w14:val="none"/>
        </w:rPr>
        <w:t xml:space="preserve">Pirkimo sąlygų </w:t>
      </w:r>
      <w:r w:rsidR="00B65C46">
        <w:rPr>
          <w:rFonts w:ascii="Arial" w:eastAsia="Calibri" w:hAnsi="Arial" w:cs="Arial"/>
          <w:kern w:val="0"/>
          <w:sz w:val="24"/>
          <w:szCs w:val="24"/>
          <w:lang w:val="lt-LT" w:eastAsia="lt-LT"/>
          <w14:ligatures w14:val="none"/>
        </w:rPr>
        <w:t>6</w:t>
      </w:r>
      <w:r w:rsidRPr="00195C7C">
        <w:rPr>
          <w:rFonts w:ascii="Arial" w:eastAsia="Calibri" w:hAnsi="Arial" w:cs="Arial"/>
          <w:kern w:val="0"/>
          <w:sz w:val="24"/>
          <w:szCs w:val="24"/>
          <w:lang w:val="lt-LT" w:eastAsia="lt-LT"/>
          <w14:ligatures w14:val="none"/>
        </w:rPr>
        <w:t xml:space="preserve"> priedas „Sutarties projektas“</w:t>
      </w:r>
    </w:p>
    <w:p w14:paraId="54A91C04"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p>
    <w:p w14:paraId="1716FC99" w14:textId="26242B98"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PREKIŲ PIRKIMO</w:t>
      </w:r>
      <w:r w:rsidRPr="00195C7C">
        <w:rPr>
          <w:rFonts w:ascii="Arial" w:eastAsia="Times New Roman" w:hAnsi="Arial" w:cs="Arial"/>
          <w:color w:val="000000"/>
          <w:kern w:val="0"/>
          <w:sz w:val="24"/>
          <w:szCs w:val="24"/>
          <w:lang w:val="lt-LT"/>
          <w14:ligatures w14:val="none"/>
        </w:rPr>
        <w:t>–</w:t>
      </w:r>
      <w:r w:rsidRPr="00195C7C">
        <w:rPr>
          <w:rFonts w:ascii="Arial" w:eastAsia="Times New Roman" w:hAnsi="Arial" w:cs="Arial"/>
          <w:b/>
          <w:bCs/>
          <w:caps/>
          <w:color w:val="000000"/>
          <w:kern w:val="0"/>
          <w:sz w:val="24"/>
          <w:szCs w:val="24"/>
          <w:lang w:val="lt-LT"/>
          <w14:ligatures w14:val="none"/>
        </w:rPr>
        <w:t>PARDAVIMO SUTARTIES BENDROSIOS SĄLYGOS</w:t>
      </w:r>
    </w:p>
    <w:p w14:paraId="67E540D6"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2C796EE5"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0" w:name="part_0aca58a66e50428e96c50d21feb81775"/>
      <w:bookmarkEnd w:id="0"/>
      <w:r w:rsidRPr="00195C7C">
        <w:rPr>
          <w:rFonts w:ascii="Arial" w:eastAsia="Times New Roman" w:hAnsi="Arial" w:cs="Arial"/>
          <w:b/>
          <w:bCs/>
          <w:caps/>
          <w:color w:val="000000"/>
          <w:kern w:val="0"/>
          <w:sz w:val="24"/>
          <w:szCs w:val="24"/>
          <w:lang w:val="lt-LT"/>
          <w14:ligatures w14:val="none"/>
        </w:rPr>
        <w:t>I SKYRIUS</w:t>
      </w:r>
    </w:p>
    <w:p w14:paraId="60F547FA" w14:textId="21D2BBC0"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PAGRINDINĖS SĄVOKOS IR SUTARTIES AIŠKINIMAS</w:t>
      </w:r>
    </w:p>
    <w:p w14:paraId="3CD733C9"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26EA8A6D"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1" w:name="part_446d8d9610a444e58c234dc7d7e28582"/>
      <w:bookmarkEnd w:id="1"/>
      <w:r w:rsidRPr="00195C7C">
        <w:rPr>
          <w:rFonts w:ascii="Arial" w:eastAsia="Times New Roman" w:hAnsi="Arial" w:cs="Arial"/>
          <w:b/>
          <w:bCs/>
          <w:color w:val="000000"/>
          <w:kern w:val="0"/>
          <w:sz w:val="24"/>
          <w:szCs w:val="24"/>
          <w:lang w:val="lt-LT"/>
          <w14:ligatures w14:val="none"/>
        </w:rPr>
        <w:t>1.1. Sąvokos</w:t>
      </w:r>
    </w:p>
    <w:p w14:paraId="0ECD3A5D"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7244AF30"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2" w:name="part_4dbd3d8914444fabbc1b7ee8ca648bd1"/>
      <w:bookmarkEnd w:id="2"/>
      <w:r w:rsidRPr="00195C7C">
        <w:rPr>
          <w:rFonts w:ascii="Arial" w:eastAsia="Times New Roman" w:hAnsi="Arial" w:cs="Arial"/>
          <w:color w:val="000000"/>
          <w:kern w:val="0"/>
          <w:sz w:val="24"/>
          <w:szCs w:val="24"/>
          <w:lang w:val="lt-LT"/>
          <w14:ligatures w14:val="none"/>
        </w:rPr>
        <w:t>1.1.1. Šioje Sutartyje didžiąja raide rašomos sąvokos turi paskiau nurodytas reikšmes:</w:t>
      </w:r>
    </w:p>
    <w:p w14:paraId="5001C77D" w14:textId="2190F1CA"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3" w:name="part_0e271d38839f402bba94379d63070e29"/>
      <w:bookmarkEnd w:id="3"/>
      <w:r w:rsidRPr="00195C7C">
        <w:rPr>
          <w:rFonts w:ascii="Arial" w:eastAsia="Times New Roman" w:hAnsi="Arial" w:cs="Arial"/>
          <w:color w:val="000000"/>
          <w:kern w:val="0"/>
          <w:sz w:val="24"/>
          <w:szCs w:val="24"/>
          <w:lang w:val="lt-LT"/>
          <w14:ligatures w14:val="none"/>
        </w:rPr>
        <w:t>1.1.1.1.  </w:t>
      </w:r>
      <w:r w:rsidRPr="00195C7C">
        <w:rPr>
          <w:rFonts w:ascii="Arial" w:eastAsia="Times New Roman" w:hAnsi="Arial" w:cs="Arial"/>
          <w:b/>
          <w:bCs/>
          <w:color w:val="000000"/>
          <w:kern w:val="0"/>
          <w:sz w:val="24"/>
          <w:szCs w:val="24"/>
          <w:lang w:val="lt-LT"/>
          <w14:ligatures w14:val="none"/>
        </w:rPr>
        <w:t>Bendrosios sąlygos</w:t>
      </w:r>
      <w:r w:rsidRPr="00195C7C">
        <w:rPr>
          <w:rFonts w:ascii="Arial" w:eastAsia="Times New Roman" w:hAnsi="Arial" w:cs="Arial"/>
          <w:color w:val="000000"/>
          <w:kern w:val="0"/>
          <w:sz w:val="24"/>
          <w:szCs w:val="24"/>
          <w:lang w:val="lt-LT"/>
          <w14:ligatures w14:val="none"/>
        </w:rPr>
        <w:t> – Sutarties dalis, kuri vadinasi „Prekių pirkimo–pardavimo sutarties Bendrosios sąlygos“;</w:t>
      </w:r>
    </w:p>
    <w:p w14:paraId="6F4ED468"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4" w:name="part_2ef035eace0e4748893cbf0ae3e88bc9"/>
      <w:bookmarkEnd w:id="4"/>
      <w:r w:rsidRPr="00195C7C">
        <w:rPr>
          <w:rFonts w:ascii="Arial" w:eastAsia="Times New Roman" w:hAnsi="Arial" w:cs="Arial"/>
          <w:color w:val="000000"/>
          <w:kern w:val="0"/>
          <w:sz w:val="24"/>
          <w:szCs w:val="24"/>
          <w:lang w:val="lt-LT"/>
          <w14:ligatures w14:val="none"/>
        </w:rPr>
        <w:t>1.1.1.2.  </w:t>
      </w:r>
      <w:r w:rsidRPr="00195C7C">
        <w:rPr>
          <w:rFonts w:ascii="Arial" w:eastAsia="Times New Roman" w:hAnsi="Arial" w:cs="Arial"/>
          <w:b/>
          <w:bCs/>
          <w:color w:val="000000"/>
          <w:kern w:val="0"/>
          <w:sz w:val="24"/>
          <w:szCs w:val="24"/>
          <w:lang w:val="lt-LT"/>
          <w14:ligatures w14:val="none"/>
        </w:rPr>
        <w:t>Pirkėjas</w:t>
      </w:r>
      <w:r w:rsidRPr="00195C7C">
        <w:rPr>
          <w:rFonts w:ascii="Arial" w:eastAsia="Times New Roman" w:hAnsi="Arial" w:cs="Arial"/>
          <w:color w:val="000000"/>
          <w:kern w:val="0"/>
          <w:sz w:val="24"/>
          <w:szCs w:val="24"/>
          <w:lang w:val="lt-LT"/>
          <w14:ligatures w14:val="none"/>
        </w:rPr>
        <w:t> – asmuo, kuris Specialiosiose sąlygose yra įvardytas kaip Pirkėjas, įsigyjantis Specialiosiose sąlygose ir Sutarties prieduose nurodytas Prekes;</w:t>
      </w:r>
    </w:p>
    <w:p w14:paraId="3E379D5B" w14:textId="03497CF0"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5" w:name="part_81a79ec2ee1445c8b9f38b5d7d8a09bd"/>
      <w:bookmarkEnd w:id="5"/>
      <w:r w:rsidRPr="00195C7C">
        <w:rPr>
          <w:rFonts w:ascii="Arial" w:eastAsia="Times New Roman" w:hAnsi="Arial" w:cs="Arial"/>
          <w:color w:val="000000"/>
          <w:kern w:val="0"/>
          <w:sz w:val="24"/>
          <w:szCs w:val="24"/>
          <w:lang w:val="lt-LT"/>
          <w14:ligatures w14:val="none"/>
        </w:rPr>
        <w:t>1.1.1.3.  </w:t>
      </w:r>
      <w:r w:rsidRPr="00195C7C">
        <w:rPr>
          <w:rFonts w:ascii="Arial" w:eastAsia="Times New Roman" w:hAnsi="Arial" w:cs="Arial"/>
          <w:b/>
          <w:bCs/>
          <w:color w:val="000000"/>
          <w:kern w:val="0"/>
          <w:sz w:val="24"/>
          <w:szCs w:val="24"/>
          <w:lang w:val="lt-LT"/>
          <w14:ligatures w14:val="none"/>
        </w:rPr>
        <w:t>Pradinės sutarties vertė </w:t>
      </w:r>
      <w:r w:rsidRPr="00195C7C">
        <w:rPr>
          <w:rFonts w:ascii="Arial" w:eastAsia="Times New Roman" w:hAnsi="Arial" w:cs="Arial"/>
          <w:color w:val="000000"/>
          <w:kern w:val="0"/>
          <w:sz w:val="24"/>
          <w:szCs w:val="24"/>
          <w:lang w:val="lt-LT"/>
          <w14:ligatures w14:val="none"/>
        </w:rPr>
        <w:t xml:space="preserve">– </w:t>
      </w:r>
      <w:r w:rsidR="00E549DF" w:rsidRPr="00195C7C">
        <w:rPr>
          <w:rFonts w:ascii="Arial" w:eastAsia="Times New Roman" w:hAnsi="Arial" w:cs="Arial"/>
          <w:color w:val="000000"/>
          <w:kern w:val="0"/>
          <w:sz w:val="24"/>
          <w:szCs w:val="24"/>
          <w:lang w:val="lt-LT"/>
          <w14:ligatures w14:val="none"/>
        </w:rPr>
        <w:t>Specialiosiose sąlygose nurodyta</w:t>
      </w:r>
      <w:r w:rsidR="00E549DF" w:rsidRPr="00195C7C">
        <w:rPr>
          <w:rFonts w:ascii="Arial" w:eastAsia="Times New Roman" w:hAnsi="Arial" w:cs="Arial"/>
          <w:b/>
          <w:bCs/>
          <w:color w:val="000000"/>
          <w:kern w:val="0"/>
          <w:sz w:val="24"/>
          <w:szCs w:val="24"/>
          <w:lang w:val="lt-LT"/>
          <w14:ligatures w14:val="none"/>
        </w:rPr>
        <w:t> </w:t>
      </w:r>
      <w:r w:rsidR="00E549DF" w:rsidRPr="00195C7C">
        <w:rPr>
          <w:rFonts w:ascii="Arial" w:eastAsia="Times New Roman" w:hAnsi="Arial" w:cs="Arial"/>
          <w:color w:val="000000"/>
          <w:kern w:val="0"/>
          <w:sz w:val="24"/>
          <w:szCs w:val="24"/>
          <w:lang w:val="lt-LT"/>
          <w14:ligatures w14:val="none"/>
        </w:rPr>
        <w:t>vertė be pridėtinės vertės mokesčio (toliau – PVM)</w:t>
      </w:r>
      <w:r w:rsidRPr="00195C7C">
        <w:rPr>
          <w:rFonts w:ascii="Arial" w:eastAsia="Times New Roman" w:hAnsi="Arial" w:cs="Arial"/>
          <w:color w:val="000000"/>
          <w:kern w:val="0"/>
          <w:sz w:val="24"/>
          <w:szCs w:val="24"/>
          <w:lang w:val="lt-LT"/>
          <w14:ligatures w14:val="none"/>
        </w:rPr>
        <w:t>;</w:t>
      </w:r>
    </w:p>
    <w:p w14:paraId="769C8465"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6" w:name="part_287168fe677547c58231ed456bcfe799"/>
      <w:bookmarkEnd w:id="6"/>
      <w:r w:rsidRPr="00195C7C">
        <w:rPr>
          <w:rFonts w:ascii="Arial" w:eastAsia="Times New Roman" w:hAnsi="Arial" w:cs="Arial"/>
          <w:color w:val="000000"/>
          <w:kern w:val="0"/>
          <w:sz w:val="24"/>
          <w:szCs w:val="24"/>
          <w:lang w:val="lt-LT"/>
          <w14:ligatures w14:val="none"/>
        </w:rPr>
        <w:t>1.1.1.4.  </w:t>
      </w:r>
      <w:r w:rsidRPr="00195C7C">
        <w:rPr>
          <w:rFonts w:ascii="Arial" w:eastAsia="Times New Roman" w:hAnsi="Arial" w:cs="Arial"/>
          <w:b/>
          <w:bCs/>
          <w:color w:val="000000"/>
          <w:kern w:val="0"/>
          <w:sz w:val="24"/>
          <w:szCs w:val="24"/>
          <w:lang w:val="lt-LT"/>
          <w14:ligatures w14:val="none"/>
        </w:rPr>
        <w:t>Prekės</w:t>
      </w:r>
      <w:r w:rsidRPr="00195C7C">
        <w:rPr>
          <w:rFonts w:ascii="Arial" w:eastAsia="Times New Roman" w:hAnsi="Arial" w:cs="Arial"/>
          <w:color w:val="000000"/>
          <w:kern w:val="0"/>
          <w:sz w:val="24"/>
          <w:szCs w:val="24"/>
          <w:lang w:val="lt-LT"/>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D901CD0"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7" w:name="part_c863b15c88004c39a1fe804c808d89c5"/>
      <w:bookmarkEnd w:id="7"/>
      <w:r w:rsidRPr="00195C7C">
        <w:rPr>
          <w:rFonts w:ascii="Arial" w:eastAsia="Times New Roman" w:hAnsi="Arial" w:cs="Arial"/>
          <w:color w:val="000000"/>
          <w:kern w:val="0"/>
          <w:sz w:val="24"/>
          <w:szCs w:val="24"/>
          <w:lang w:val="lt-LT"/>
          <w14:ligatures w14:val="none"/>
        </w:rPr>
        <w:t>1.1.1.5.  </w:t>
      </w:r>
      <w:r w:rsidRPr="00195C7C">
        <w:rPr>
          <w:rFonts w:ascii="Arial" w:eastAsia="Times New Roman" w:hAnsi="Arial" w:cs="Arial"/>
          <w:b/>
          <w:bCs/>
          <w:color w:val="000000"/>
          <w:kern w:val="0"/>
          <w:sz w:val="24"/>
          <w:szCs w:val="24"/>
          <w:lang w:val="lt-LT"/>
          <w14:ligatures w14:val="none"/>
        </w:rPr>
        <w:t>Prekių perdavimo–priėmimo aktas </w:t>
      </w:r>
      <w:r w:rsidRPr="00195C7C">
        <w:rPr>
          <w:rFonts w:ascii="Arial" w:eastAsia="Times New Roman" w:hAnsi="Arial" w:cs="Arial"/>
          <w:color w:val="000000"/>
          <w:kern w:val="0"/>
          <w:sz w:val="24"/>
          <w:szCs w:val="24"/>
          <w:lang w:val="lt-LT"/>
          <w14:ligatures w14:val="none"/>
        </w:rPr>
        <w:t>– dokumentas,</w:t>
      </w:r>
      <w:r w:rsidRPr="00195C7C">
        <w:rPr>
          <w:rFonts w:ascii="Arial" w:eastAsia="Times New Roman" w:hAnsi="Arial" w:cs="Arial"/>
          <w:b/>
          <w:bCs/>
          <w:color w:val="000000"/>
          <w:kern w:val="0"/>
          <w:sz w:val="24"/>
          <w:szCs w:val="24"/>
          <w:lang w:val="lt-LT"/>
          <w14:ligatures w14:val="none"/>
        </w:rPr>
        <w:t> </w:t>
      </w:r>
      <w:r w:rsidRPr="00195C7C">
        <w:rPr>
          <w:rFonts w:ascii="Arial" w:eastAsia="Times New Roman" w:hAnsi="Arial" w:cs="Arial"/>
          <w:color w:val="000000"/>
          <w:kern w:val="0"/>
          <w:sz w:val="24"/>
          <w:szCs w:val="24"/>
          <w:lang w:val="lt-LT"/>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CAE36CC"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8" w:name="part_902ec6a02a0140ca931cf7cab542b3ea"/>
      <w:bookmarkEnd w:id="8"/>
      <w:r w:rsidRPr="00195C7C">
        <w:rPr>
          <w:rFonts w:ascii="Arial" w:eastAsia="Times New Roman" w:hAnsi="Arial" w:cs="Arial"/>
          <w:color w:val="000000"/>
          <w:kern w:val="0"/>
          <w:sz w:val="24"/>
          <w:szCs w:val="24"/>
          <w:lang w:val="lt-LT"/>
          <w14:ligatures w14:val="none"/>
        </w:rPr>
        <w:t>1.1.1.6.  </w:t>
      </w:r>
      <w:r w:rsidRPr="00195C7C">
        <w:rPr>
          <w:rFonts w:ascii="Arial" w:eastAsia="Times New Roman" w:hAnsi="Arial" w:cs="Arial"/>
          <w:b/>
          <w:bCs/>
          <w:color w:val="000000"/>
          <w:kern w:val="0"/>
          <w:sz w:val="24"/>
          <w:szCs w:val="24"/>
          <w:lang w:val="lt-LT"/>
          <w14:ligatures w14:val="none"/>
        </w:rPr>
        <w:t>Prekių trūkumai</w:t>
      </w:r>
      <w:r w:rsidRPr="00195C7C">
        <w:rPr>
          <w:rFonts w:ascii="Arial" w:eastAsia="Times New Roman" w:hAnsi="Arial" w:cs="Arial"/>
          <w:color w:val="000000"/>
          <w:kern w:val="0"/>
          <w:sz w:val="24"/>
          <w:szCs w:val="24"/>
          <w:lang w:val="lt-LT"/>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27904DA"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9" w:name="part_39387b81b9a04a359ab8068e13f5514f"/>
      <w:bookmarkEnd w:id="9"/>
      <w:r w:rsidRPr="00195C7C">
        <w:rPr>
          <w:rFonts w:ascii="Arial" w:eastAsia="Times New Roman" w:hAnsi="Arial" w:cs="Arial"/>
          <w:color w:val="000000"/>
          <w:kern w:val="0"/>
          <w:sz w:val="24"/>
          <w:szCs w:val="24"/>
          <w:lang w:val="lt-LT"/>
          <w14:ligatures w14:val="none"/>
        </w:rPr>
        <w:t>1.1.1.7.  </w:t>
      </w:r>
      <w:r w:rsidRPr="00195C7C">
        <w:rPr>
          <w:rFonts w:ascii="Arial" w:eastAsia="Times New Roman" w:hAnsi="Arial" w:cs="Arial"/>
          <w:b/>
          <w:bCs/>
          <w:color w:val="000000"/>
          <w:kern w:val="0"/>
          <w:sz w:val="24"/>
          <w:szCs w:val="24"/>
          <w:lang w:val="lt-LT"/>
          <w14:ligatures w14:val="none"/>
        </w:rPr>
        <w:t>Sąskaita </w:t>
      </w:r>
      <w:r w:rsidRPr="00195C7C">
        <w:rPr>
          <w:rFonts w:ascii="Arial" w:eastAsia="Times New Roman" w:hAnsi="Arial" w:cs="Arial"/>
          <w:color w:val="000000"/>
          <w:kern w:val="0"/>
          <w:sz w:val="24"/>
          <w:szCs w:val="24"/>
          <w:lang w:val="lt-LT"/>
          <w14:ligatures w14:val="none"/>
        </w:rPr>
        <w:t>–</w:t>
      </w:r>
      <w:r w:rsidRPr="00195C7C">
        <w:rPr>
          <w:rFonts w:ascii="Arial" w:eastAsia="Times New Roman" w:hAnsi="Arial" w:cs="Arial"/>
          <w:b/>
          <w:bCs/>
          <w:color w:val="000000"/>
          <w:kern w:val="0"/>
          <w:sz w:val="24"/>
          <w:szCs w:val="24"/>
          <w:lang w:val="lt-LT"/>
          <w14:ligatures w14:val="none"/>
        </w:rPr>
        <w:t> </w:t>
      </w:r>
      <w:r w:rsidRPr="00195C7C">
        <w:rPr>
          <w:rFonts w:ascii="Arial" w:eastAsia="Times New Roman" w:hAnsi="Arial" w:cs="Arial"/>
          <w:color w:val="000000"/>
          <w:kern w:val="0"/>
          <w:sz w:val="24"/>
          <w:szCs w:val="24"/>
          <w:lang w:val="lt-LT"/>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7BC09BF"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10" w:name="part_4351563eb12f493c9a6e08eedb149bef"/>
      <w:bookmarkEnd w:id="10"/>
      <w:r w:rsidRPr="00195C7C">
        <w:rPr>
          <w:rFonts w:ascii="Arial" w:eastAsia="Times New Roman" w:hAnsi="Arial" w:cs="Arial"/>
          <w:color w:val="000000"/>
          <w:kern w:val="0"/>
          <w:sz w:val="24"/>
          <w:szCs w:val="24"/>
          <w:lang w:val="lt-LT"/>
          <w14:ligatures w14:val="none"/>
        </w:rPr>
        <w:t>1.1.1.8.  </w:t>
      </w:r>
      <w:r w:rsidRPr="00195C7C">
        <w:rPr>
          <w:rFonts w:ascii="Arial" w:eastAsia="Times New Roman" w:hAnsi="Arial" w:cs="Arial"/>
          <w:b/>
          <w:bCs/>
          <w:color w:val="000000"/>
          <w:kern w:val="0"/>
          <w:sz w:val="24"/>
          <w:szCs w:val="24"/>
          <w:lang w:val="lt-LT"/>
          <w14:ligatures w14:val="none"/>
        </w:rPr>
        <w:t>Specialiosios sąlygos</w:t>
      </w:r>
      <w:r w:rsidRPr="00195C7C">
        <w:rPr>
          <w:rFonts w:ascii="Arial" w:eastAsia="Times New Roman" w:hAnsi="Arial" w:cs="Arial"/>
          <w:color w:val="000000"/>
          <w:kern w:val="0"/>
          <w:sz w:val="24"/>
          <w:szCs w:val="24"/>
          <w:lang w:val="lt-LT"/>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3CEA31A"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11" w:name="part_796971788c69409fb707633bc67bfc4c"/>
      <w:bookmarkEnd w:id="11"/>
      <w:r w:rsidRPr="00195C7C">
        <w:rPr>
          <w:rFonts w:ascii="Arial" w:eastAsia="Times New Roman" w:hAnsi="Arial" w:cs="Arial"/>
          <w:color w:val="000000"/>
          <w:kern w:val="0"/>
          <w:sz w:val="24"/>
          <w:szCs w:val="24"/>
          <w:lang w:val="lt-LT"/>
          <w14:ligatures w14:val="none"/>
        </w:rPr>
        <w:lastRenderedPageBreak/>
        <w:t>1.1.1.9.  </w:t>
      </w:r>
      <w:r w:rsidRPr="00195C7C">
        <w:rPr>
          <w:rFonts w:ascii="Arial" w:eastAsia="Times New Roman" w:hAnsi="Arial" w:cs="Arial"/>
          <w:b/>
          <w:bCs/>
          <w:color w:val="000000"/>
          <w:kern w:val="0"/>
          <w:sz w:val="24"/>
          <w:szCs w:val="24"/>
          <w:lang w:val="lt-LT"/>
          <w14:ligatures w14:val="none"/>
        </w:rPr>
        <w:t>Susitarimas </w:t>
      </w:r>
      <w:r w:rsidRPr="00195C7C">
        <w:rPr>
          <w:rFonts w:ascii="Arial" w:eastAsia="Times New Roman" w:hAnsi="Arial" w:cs="Arial"/>
          <w:color w:val="000000"/>
          <w:kern w:val="0"/>
          <w:sz w:val="24"/>
          <w:szCs w:val="24"/>
          <w:lang w:val="lt-LT"/>
          <w14:ligatures w14:val="none"/>
        </w:rPr>
        <w:t>– tai dokumentas, kurį Šalys sudaro keisdamos Sutarties sąlygas VPĮ leidžiama apimtimi;</w:t>
      </w:r>
    </w:p>
    <w:p w14:paraId="3953F78F"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12" w:name="part_ec2a2af337e1421caee5b8b918087054"/>
      <w:bookmarkEnd w:id="12"/>
      <w:r w:rsidRPr="00195C7C">
        <w:rPr>
          <w:rFonts w:ascii="Arial" w:eastAsia="Times New Roman" w:hAnsi="Arial" w:cs="Arial"/>
          <w:color w:val="000000"/>
          <w:kern w:val="0"/>
          <w:sz w:val="24"/>
          <w:szCs w:val="24"/>
          <w:lang w:val="lt-LT"/>
          <w14:ligatures w14:val="none"/>
        </w:rPr>
        <w:t>1.1.1.10. </w:t>
      </w:r>
      <w:r w:rsidRPr="00195C7C">
        <w:rPr>
          <w:rFonts w:ascii="Arial" w:eastAsia="Times New Roman" w:hAnsi="Arial" w:cs="Arial"/>
          <w:b/>
          <w:bCs/>
          <w:color w:val="000000"/>
          <w:kern w:val="0"/>
          <w:sz w:val="24"/>
          <w:szCs w:val="24"/>
          <w:lang w:val="lt-LT"/>
          <w14:ligatures w14:val="none"/>
        </w:rPr>
        <w:t>Sutarties kaina</w:t>
      </w:r>
      <w:r w:rsidRPr="00195C7C">
        <w:rPr>
          <w:rFonts w:ascii="Arial" w:eastAsia="Times New Roman" w:hAnsi="Arial" w:cs="Arial"/>
          <w:color w:val="000000"/>
          <w:kern w:val="0"/>
          <w:sz w:val="24"/>
          <w:szCs w:val="24"/>
          <w:lang w:val="lt-LT"/>
          <w14:ligatures w14:val="none"/>
        </w:rPr>
        <w:t> – pagal Sutartį Tiekėjui mokėtina galutinė suma, įskaitant visus privalomus mokesčius ir išlaidas;</w:t>
      </w:r>
    </w:p>
    <w:p w14:paraId="654CFDFE"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13" w:name="part_c485742336c543c1b91775b398f4ef94"/>
      <w:bookmarkEnd w:id="13"/>
      <w:r w:rsidRPr="00195C7C">
        <w:rPr>
          <w:rFonts w:ascii="Arial" w:eastAsia="Times New Roman" w:hAnsi="Arial" w:cs="Arial"/>
          <w:color w:val="000000"/>
          <w:kern w:val="0"/>
          <w:sz w:val="24"/>
          <w:szCs w:val="24"/>
          <w:lang w:val="lt-LT"/>
          <w14:ligatures w14:val="none"/>
        </w:rPr>
        <w:t>1.1.1.11. </w:t>
      </w:r>
      <w:r w:rsidRPr="00195C7C">
        <w:rPr>
          <w:rFonts w:ascii="Arial" w:eastAsia="Times New Roman" w:hAnsi="Arial" w:cs="Arial"/>
          <w:b/>
          <w:bCs/>
          <w:color w:val="000000"/>
          <w:kern w:val="0"/>
          <w:sz w:val="24"/>
          <w:szCs w:val="24"/>
          <w:lang w:val="lt-LT"/>
          <w14:ligatures w14:val="none"/>
        </w:rPr>
        <w:t>Sutarties sąlygos </w:t>
      </w:r>
      <w:r w:rsidRPr="00195C7C">
        <w:rPr>
          <w:rFonts w:ascii="Arial" w:eastAsia="Times New Roman" w:hAnsi="Arial" w:cs="Arial"/>
          <w:color w:val="000000"/>
          <w:kern w:val="0"/>
          <w:sz w:val="24"/>
          <w:szCs w:val="24"/>
          <w:lang w:val="lt-LT"/>
          <w14:ligatures w14:val="none"/>
        </w:rPr>
        <w:t>– Bendrosios sąlygos ir Specialiosios sąlygos kartu;</w:t>
      </w:r>
    </w:p>
    <w:p w14:paraId="55B8D955"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14" w:name="part_a038e0cc75b743d8873fa5a25a82a4a1"/>
      <w:bookmarkEnd w:id="14"/>
      <w:r w:rsidRPr="00195C7C">
        <w:rPr>
          <w:rFonts w:ascii="Arial" w:eastAsia="Times New Roman" w:hAnsi="Arial" w:cs="Arial"/>
          <w:color w:val="000000"/>
          <w:kern w:val="0"/>
          <w:sz w:val="24"/>
          <w:szCs w:val="24"/>
          <w:lang w:val="lt-LT"/>
          <w14:ligatures w14:val="none"/>
        </w:rPr>
        <w:t>1.1.1.12. </w:t>
      </w:r>
      <w:r w:rsidRPr="00195C7C">
        <w:rPr>
          <w:rFonts w:ascii="Arial" w:eastAsia="Times New Roman" w:hAnsi="Arial" w:cs="Arial"/>
          <w:b/>
          <w:bCs/>
          <w:color w:val="000000"/>
          <w:kern w:val="0"/>
          <w:sz w:val="24"/>
          <w:szCs w:val="24"/>
          <w:lang w:val="lt-LT"/>
          <w14:ligatures w14:val="none"/>
        </w:rPr>
        <w:t>Sutartis </w:t>
      </w:r>
      <w:r w:rsidRPr="00195C7C">
        <w:rPr>
          <w:rFonts w:ascii="Arial" w:eastAsia="Times New Roman" w:hAnsi="Arial" w:cs="Arial"/>
          <w:color w:val="000000"/>
          <w:kern w:val="0"/>
          <w:sz w:val="24"/>
          <w:szCs w:val="24"/>
          <w:lang w:val="lt-LT"/>
          <w14:ligatures w14:val="none"/>
        </w:rPr>
        <w:t>– Prekių pirkimo–pardavimo sutartis, kurią sudaro Sutarties sąlygos, Specialiosiose sąlygose išvardyti priedai ir Susitarimai;</w:t>
      </w:r>
    </w:p>
    <w:p w14:paraId="2F766679"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15" w:name="part_e66bd054561c4660ab09a7a1b441934e"/>
      <w:bookmarkEnd w:id="15"/>
      <w:r w:rsidRPr="00195C7C">
        <w:rPr>
          <w:rFonts w:ascii="Arial" w:eastAsia="Times New Roman" w:hAnsi="Arial" w:cs="Arial"/>
          <w:color w:val="000000"/>
          <w:kern w:val="0"/>
          <w:sz w:val="24"/>
          <w:szCs w:val="24"/>
          <w:lang w:val="lt-LT"/>
          <w14:ligatures w14:val="none"/>
        </w:rPr>
        <w:t>1.1.1.13. </w:t>
      </w:r>
      <w:r w:rsidRPr="00195C7C">
        <w:rPr>
          <w:rFonts w:ascii="Arial" w:eastAsia="Times New Roman" w:hAnsi="Arial" w:cs="Arial"/>
          <w:b/>
          <w:bCs/>
          <w:color w:val="000000"/>
          <w:kern w:val="0"/>
          <w:sz w:val="24"/>
          <w:szCs w:val="24"/>
          <w:lang w:val="lt-LT"/>
          <w14:ligatures w14:val="none"/>
        </w:rPr>
        <w:t>Šalis</w:t>
      </w:r>
      <w:r w:rsidRPr="00195C7C">
        <w:rPr>
          <w:rFonts w:ascii="Arial" w:eastAsia="Times New Roman" w:hAnsi="Arial" w:cs="Arial"/>
          <w:color w:val="000000"/>
          <w:kern w:val="0"/>
          <w:sz w:val="24"/>
          <w:szCs w:val="24"/>
          <w:lang w:val="lt-LT"/>
          <w14:ligatures w14:val="none"/>
        </w:rPr>
        <w:t> – Pirkėjas arba Tiekėjas, kiekvienas atskirai, priklausomai nuo konteksto;</w:t>
      </w:r>
    </w:p>
    <w:p w14:paraId="6C460C91"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16" w:name="part_25c48089716a46ccb64fe6ca89b561db"/>
      <w:bookmarkEnd w:id="16"/>
      <w:r w:rsidRPr="00195C7C">
        <w:rPr>
          <w:rFonts w:ascii="Arial" w:eastAsia="Times New Roman" w:hAnsi="Arial" w:cs="Arial"/>
          <w:color w:val="000000"/>
          <w:kern w:val="0"/>
          <w:sz w:val="24"/>
          <w:szCs w:val="24"/>
          <w:lang w:val="lt-LT"/>
          <w14:ligatures w14:val="none"/>
        </w:rPr>
        <w:t>1.1.1.14. </w:t>
      </w:r>
      <w:r w:rsidRPr="00195C7C">
        <w:rPr>
          <w:rFonts w:ascii="Arial" w:eastAsia="Times New Roman" w:hAnsi="Arial" w:cs="Arial"/>
          <w:b/>
          <w:bCs/>
          <w:color w:val="000000"/>
          <w:kern w:val="0"/>
          <w:sz w:val="24"/>
          <w:szCs w:val="24"/>
          <w:lang w:val="lt-LT"/>
          <w14:ligatures w14:val="none"/>
        </w:rPr>
        <w:t>Šalys</w:t>
      </w:r>
      <w:r w:rsidRPr="00195C7C">
        <w:rPr>
          <w:rFonts w:ascii="Arial" w:eastAsia="Times New Roman" w:hAnsi="Arial" w:cs="Arial"/>
          <w:color w:val="000000"/>
          <w:kern w:val="0"/>
          <w:sz w:val="24"/>
          <w:szCs w:val="24"/>
          <w:lang w:val="lt-LT"/>
          <w14:ligatures w14:val="none"/>
        </w:rPr>
        <w:t> – Pirkėjas ir Tiekėjas kartu;</w:t>
      </w:r>
    </w:p>
    <w:p w14:paraId="565D03FF"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17" w:name="part_5cfc5d9636844c68af601a910dd1fc8c"/>
      <w:bookmarkEnd w:id="17"/>
      <w:r w:rsidRPr="00195C7C">
        <w:rPr>
          <w:rFonts w:ascii="Arial" w:eastAsia="Times New Roman" w:hAnsi="Arial" w:cs="Arial"/>
          <w:color w:val="000000"/>
          <w:kern w:val="0"/>
          <w:sz w:val="24"/>
          <w:szCs w:val="24"/>
          <w:lang w:val="lt-LT"/>
          <w14:ligatures w14:val="none"/>
        </w:rPr>
        <w:t>1.1.1.15. </w:t>
      </w:r>
      <w:r w:rsidRPr="00195C7C">
        <w:rPr>
          <w:rFonts w:ascii="Arial" w:eastAsia="Times New Roman" w:hAnsi="Arial" w:cs="Arial"/>
          <w:b/>
          <w:bCs/>
          <w:color w:val="000000"/>
          <w:kern w:val="0"/>
          <w:sz w:val="24"/>
          <w:szCs w:val="24"/>
          <w:lang w:val="lt-LT"/>
          <w14:ligatures w14:val="none"/>
        </w:rPr>
        <w:t>Tiekėjas</w:t>
      </w:r>
      <w:r w:rsidRPr="00195C7C">
        <w:rPr>
          <w:rFonts w:ascii="Arial" w:eastAsia="Times New Roman" w:hAnsi="Arial" w:cs="Arial"/>
          <w:color w:val="000000"/>
          <w:kern w:val="0"/>
          <w:sz w:val="24"/>
          <w:szCs w:val="24"/>
          <w:lang w:val="lt-LT"/>
          <w14:ligatures w14:val="none"/>
        </w:rPr>
        <w:t> – asmuo, kuris Specialiosiose sąlygose yra įvardytas kaip Tiekėjas, tiekiantis Specialiosiose sąlygose nurodytas Prekes;</w:t>
      </w:r>
    </w:p>
    <w:p w14:paraId="496F2813"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18" w:name="part_a650dfee2c6a4731bbfb923dedd73656"/>
      <w:bookmarkEnd w:id="18"/>
      <w:r w:rsidRPr="00195C7C">
        <w:rPr>
          <w:rFonts w:ascii="Arial" w:eastAsia="Times New Roman" w:hAnsi="Arial" w:cs="Arial"/>
          <w:color w:val="000000"/>
          <w:kern w:val="0"/>
          <w:sz w:val="24"/>
          <w:szCs w:val="24"/>
          <w:lang w:val="lt-LT"/>
          <w14:ligatures w14:val="none"/>
        </w:rPr>
        <w:t>1.1.1.16. </w:t>
      </w:r>
      <w:r w:rsidRPr="00195C7C">
        <w:rPr>
          <w:rFonts w:ascii="Arial" w:eastAsia="Times New Roman" w:hAnsi="Arial" w:cs="Arial"/>
          <w:b/>
          <w:bCs/>
          <w:color w:val="000000"/>
          <w:kern w:val="0"/>
          <w:sz w:val="24"/>
          <w:szCs w:val="24"/>
          <w:lang w:val="lt-LT"/>
          <w14:ligatures w14:val="none"/>
        </w:rPr>
        <w:t>VPĮ </w:t>
      </w:r>
      <w:r w:rsidRPr="00195C7C">
        <w:rPr>
          <w:rFonts w:ascii="Arial" w:eastAsia="Times New Roman" w:hAnsi="Arial" w:cs="Arial"/>
          <w:color w:val="000000"/>
          <w:kern w:val="0"/>
          <w:sz w:val="24"/>
          <w:szCs w:val="24"/>
          <w:lang w:val="lt-LT"/>
          <w14:ligatures w14:val="none"/>
        </w:rPr>
        <w:t>– Lietuvos Respublikos viešųjų pirkimų įstatymas.</w:t>
      </w:r>
    </w:p>
    <w:p w14:paraId="486143F5"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19" w:name="part_0723ff3dbb0e4736a6fce1b937dc2b98"/>
      <w:bookmarkEnd w:id="19"/>
      <w:r w:rsidRPr="00195C7C">
        <w:rPr>
          <w:rFonts w:ascii="Arial" w:eastAsia="Times New Roman" w:hAnsi="Arial" w:cs="Arial"/>
          <w:color w:val="000000"/>
          <w:kern w:val="0"/>
          <w:sz w:val="24"/>
          <w:szCs w:val="24"/>
          <w:lang w:val="lt-LT"/>
          <w14:ligatures w14:val="none"/>
        </w:rPr>
        <w:t>1.1.1.17. Kitų Sutartyje didžiąja raide rašomų sąvokų reikšmės yra nurodytos Sutarties tekste.</w:t>
      </w:r>
    </w:p>
    <w:p w14:paraId="5678ECCA"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20" w:name="part_ed3e3666098d4cd7b7f224afddf6bed7"/>
      <w:bookmarkEnd w:id="20"/>
      <w:r w:rsidRPr="00195C7C">
        <w:rPr>
          <w:rFonts w:ascii="Arial" w:eastAsia="Times New Roman" w:hAnsi="Arial" w:cs="Arial"/>
          <w:color w:val="000000"/>
          <w:kern w:val="0"/>
          <w:sz w:val="24"/>
          <w:szCs w:val="24"/>
          <w:lang w:val="lt-LT"/>
          <w14:ligatures w14:val="none"/>
        </w:rPr>
        <w:t>1.1.1.18. Sutartyje neapibrėžtos sąvokos suprantamos ir aiškinamos taip, kaip jas apibrėžia VPĮ ir kiti įstatymai bei teisės aktai, galiojantys Sutarties sudarymo ir vykdymo metu.</w:t>
      </w:r>
    </w:p>
    <w:p w14:paraId="7820D29A"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21" w:name="part_894592df969944cd90ca84a81569ea8f"/>
      <w:bookmarkEnd w:id="21"/>
      <w:r w:rsidRPr="00195C7C">
        <w:rPr>
          <w:rFonts w:ascii="Arial" w:eastAsia="Times New Roman" w:hAnsi="Arial" w:cs="Arial"/>
          <w:color w:val="000000"/>
          <w:kern w:val="0"/>
          <w:sz w:val="24"/>
          <w:szCs w:val="24"/>
          <w:lang w:val="lt-LT"/>
          <w14:ligatures w14:val="none"/>
        </w:rPr>
        <w:t>1.1.1.19. Kitos Sutartyje vartojamos sąvokos ir terminai turi bendrinę reikšmę arba artimiausią Sutarties pobūdžiui specialiąją reikšmę, jei Sutartyje nėra nustatyta ir paaiškinta kitokia jų reikšmė.</w:t>
      </w:r>
    </w:p>
    <w:p w14:paraId="1E3C5A41"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0C5F3048"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22" w:name="part_45ad96a5be9247e1b0565bc1474d4afd"/>
      <w:bookmarkEnd w:id="22"/>
      <w:r w:rsidRPr="00195C7C">
        <w:rPr>
          <w:rFonts w:ascii="Arial" w:eastAsia="Times New Roman" w:hAnsi="Arial" w:cs="Arial"/>
          <w:b/>
          <w:bCs/>
          <w:color w:val="000000"/>
          <w:kern w:val="0"/>
          <w:sz w:val="24"/>
          <w:szCs w:val="24"/>
          <w:lang w:val="lt-LT"/>
          <w14:ligatures w14:val="none"/>
        </w:rPr>
        <w:t>1.2.    Sutarties aiškinimas</w:t>
      </w:r>
    </w:p>
    <w:p w14:paraId="3ACBE444" w14:textId="77777777" w:rsidR="00047386" w:rsidRPr="00195C7C" w:rsidRDefault="00047386" w:rsidP="00822219">
      <w:pPr>
        <w:spacing w:after="0" w:line="276" w:lineRule="auto"/>
        <w:ind w:left="792"/>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3B00E1B1"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23" w:name="part_d61c00177d1d43f5805b56594b9d6722"/>
      <w:bookmarkEnd w:id="23"/>
      <w:r w:rsidRPr="00195C7C">
        <w:rPr>
          <w:rFonts w:ascii="Arial" w:eastAsia="Times New Roman" w:hAnsi="Arial" w:cs="Arial"/>
          <w:color w:val="000000"/>
          <w:kern w:val="0"/>
          <w:sz w:val="24"/>
          <w:szCs w:val="24"/>
          <w:lang w:val="lt-LT"/>
          <w14:ligatures w14:val="none"/>
        </w:rPr>
        <w:t>1.2.1. Sutartis yra sudaryta ir turi būti aiškinama pagal Lietuvos Respublikos teisės aktus.</w:t>
      </w:r>
    </w:p>
    <w:p w14:paraId="2BDF06BD"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24" w:name="part_91b61d274d154c36a9a6fd4eea0e648c"/>
      <w:bookmarkEnd w:id="24"/>
      <w:r w:rsidRPr="00195C7C">
        <w:rPr>
          <w:rFonts w:ascii="Arial" w:eastAsia="Times New Roman" w:hAnsi="Arial" w:cs="Arial"/>
          <w:color w:val="000000"/>
          <w:kern w:val="0"/>
          <w:sz w:val="24"/>
          <w:szCs w:val="24"/>
          <w:lang w:val="lt-LT"/>
          <w14:ligatures w14:val="none"/>
        </w:rPr>
        <w:t>1.2.2. Jei Bendrosios sąlygos ir (ar) Specialiosios sąlygos prieštarauja VPĮ ir kitų teisės aktų reikalavimams, taikomos VPĮ ir kitų teisės aktų nuostatos.</w:t>
      </w:r>
    </w:p>
    <w:p w14:paraId="2612466C"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25" w:name="part_6f55083f24404fcba138d423fb22634f"/>
      <w:bookmarkEnd w:id="25"/>
      <w:r w:rsidRPr="00195C7C">
        <w:rPr>
          <w:rFonts w:ascii="Arial" w:eastAsia="Times New Roman" w:hAnsi="Arial" w:cs="Arial"/>
          <w:color w:val="000000"/>
          <w:kern w:val="0"/>
          <w:sz w:val="24"/>
          <w:szCs w:val="24"/>
          <w:lang w:val="lt-LT"/>
          <w14:ligatures w14:val="none"/>
        </w:rPr>
        <w:t>1.2.3. Diena Sutartyje reiškia kalendorinę dieną.</w:t>
      </w:r>
    </w:p>
    <w:p w14:paraId="262454D5"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26" w:name="part_f28213aeb5e348029d62ba9549b5fdf3"/>
      <w:bookmarkEnd w:id="26"/>
      <w:r w:rsidRPr="00195C7C">
        <w:rPr>
          <w:rFonts w:ascii="Arial" w:eastAsia="Times New Roman" w:hAnsi="Arial" w:cs="Arial"/>
          <w:color w:val="000000"/>
          <w:kern w:val="0"/>
          <w:sz w:val="24"/>
          <w:szCs w:val="24"/>
          <w:lang w:val="lt-LT"/>
          <w14:ligatures w14:val="none"/>
        </w:rPr>
        <w:t>1.2.4. Darbo diena Sutartyje reiškia bet kurią dieną, išskyrus šeštadienį, sekmadienį ir švenčių dienas Lietuvoje, nurodytas Lietuvos Respublikos darbo kodekse.</w:t>
      </w:r>
    </w:p>
    <w:p w14:paraId="5AD740AD" w14:textId="72215C7A"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27" w:name="part_4473e28ac76e4cfcb1a2f4e0ecffe4c4"/>
      <w:bookmarkEnd w:id="27"/>
      <w:r w:rsidRPr="00195C7C">
        <w:rPr>
          <w:rFonts w:ascii="Arial" w:eastAsia="Times New Roman" w:hAnsi="Arial" w:cs="Arial"/>
          <w:color w:val="000000"/>
          <w:kern w:val="0"/>
          <w:sz w:val="24"/>
          <w:szCs w:val="24"/>
          <w:lang w:val="lt-LT"/>
          <w14:ligatures w14:val="none"/>
        </w:rPr>
        <w:t>1.2.5. Terminai pagal Sutartį yra skaičiuojami metais, mėnesiais, savaitėmis, darbo dienomis, kalendorinėmis dienomis ir valandomis</w:t>
      </w:r>
      <w:r w:rsidR="00E549DF" w:rsidRPr="00195C7C">
        <w:rPr>
          <w:rFonts w:ascii="Arial" w:eastAsia="Times New Roman" w:hAnsi="Arial" w:cs="Arial"/>
          <w:color w:val="000000"/>
          <w:kern w:val="0"/>
          <w:sz w:val="24"/>
          <w:szCs w:val="24"/>
          <w:lang w:val="lt-LT"/>
          <w14:ligatures w14:val="none"/>
        </w:rPr>
        <w:t xml:space="preserve"> ir minutėmis</w:t>
      </w:r>
      <w:r w:rsidRPr="00195C7C">
        <w:rPr>
          <w:rFonts w:ascii="Arial" w:eastAsia="Times New Roman" w:hAnsi="Arial" w:cs="Arial"/>
          <w:color w:val="000000"/>
          <w:kern w:val="0"/>
          <w:sz w:val="24"/>
          <w:szCs w:val="24"/>
          <w:lang w:val="lt-LT"/>
          <w14:ligatures w14:val="none"/>
        </w:rPr>
        <w:t>.</w:t>
      </w:r>
    </w:p>
    <w:p w14:paraId="0ED909C3"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28" w:name="part_1df36e9144e74fbd86d011190f06e8cc"/>
      <w:bookmarkEnd w:id="28"/>
      <w:r w:rsidRPr="00195C7C">
        <w:rPr>
          <w:rFonts w:ascii="Arial" w:eastAsia="Times New Roman" w:hAnsi="Arial" w:cs="Arial"/>
          <w:color w:val="000000"/>
          <w:kern w:val="0"/>
          <w:sz w:val="24"/>
          <w:szCs w:val="24"/>
          <w:lang w:val="lt-LT"/>
          <w14:ligatures w14:val="none"/>
        </w:rPr>
        <w:t>1.2.6. Kvalifikacija, rėmimasis kitų ūkio subjektų pajėgumais, Prekių apimtis, peržiūra suprantami taip, kaip nustatyta VPĮ bei jį įgyvendinančiuose teisės aktuose.</w:t>
      </w:r>
    </w:p>
    <w:p w14:paraId="37583A4F"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29" w:name="part_9557e735c0ff4dd888233ed137297bf0"/>
      <w:bookmarkEnd w:id="29"/>
      <w:r w:rsidRPr="00195C7C">
        <w:rPr>
          <w:rFonts w:ascii="Arial" w:eastAsia="Times New Roman" w:hAnsi="Arial" w:cs="Arial"/>
          <w:color w:val="000000"/>
          <w:kern w:val="0"/>
          <w:sz w:val="24"/>
          <w:szCs w:val="24"/>
          <w:lang w:val="lt-LT"/>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EC1B294"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30" w:name="part_0e65faabc0a645c4833ce7d2dcd25dd5"/>
      <w:bookmarkEnd w:id="30"/>
      <w:r w:rsidRPr="00195C7C">
        <w:rPr>
          <w:rFonts w:ascii="Arial" w:eastAsia="Times New Roman" w:hAnsi="Arial" w:cs="Arial"/>
          <w:color w:val="000000"/>
          <w:kern w:val="0"/>
          <w:sz w:val="24"/>
          <w:szCs w:val="24"/>
          <w:lang w:val="lt-LT"/>
          <w14:ligatures w14:val="none"/>
        </w:rPr>
        <w:t>1.2.8. Informuoti, pranešti, įspėti arba atsakyti reiškia pateikti informaciją, pranešimą, įspėjimą arba atsakymą Bendrosiose ir (ar) Specialiosiose sąlygose nustatyta tvarka.</w:t>
      </w:r>
    </w:p>
    <w:p w14:paraId="77ECB559"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31" w:name="part_a2ed1d44d3554a54ba3fa672f501fc55"/>
      <w:bookmarkEnd w:id="31"/>
      <w:r w:rsidRPr="00195C7C">
        <w:rPr>
          <w:rFonts w:ascii="Arial" w:eastAsia="Times New Roman" w:hAnsi="Arial" w:cs="Arial"/>
          <w:color w:val="000000"/>
          <w:kern w:val="0"/>
          <w:sz w:val="24"/>
          <w:szCs w:val="24"/>
          <w:lang w:val="lt-LT"/>
          <w14:ligatures w14:val="none"/>
        </w:rPr>
        <w:t>1.2.9. Patvirtinti reiškia pateikti patvirtinimą raštu arba pasirašyti dokumentą be išlygų ar su išlygomis, išskyrus atvejus, kai asmuo, pasirašydamas dokumentą, nurodo, jog atsisako jį patvirtinti.</w:t>
      </w:r>
    </w:p>
    <w:p w14:paraId="4EF61283"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32" w:name="part_42dd6360991b4e429501a25c4cd25e0b"/>
      <w:bookmarkEnd w:id="32"/>
      <w:r w:rsidRPr="00195C7C">
        <w:rPr>
          <w:rFonts w:ascii="Arial" w:eastAsia="Times New Roman" w:hAnsi="Arial" w:cs="Arial"/>
          <w:color w:val="000000"/>
          <w:kern w:val="0"/>
          <w:sz w:val="24"/>
          <w:szCs w:val="24"/>
          <w:lang w:val="lt-LT"/>
          <w14:ligatures w14:val="none"/>
        </w:rPr>
        <w:lastRenderedPageBreak/>
        <w:t>1.2.10.   </w:t>
      </w:r>
      <w:r w:rsidRPr="00195C7C">
        <w:rPr>
          <w:rFonts w:ascii="Arial" w:eastAsia="Times New Roman" w:hAnsi="Arial" w:cs="Arial"/>
          <w:color w:val="000000"/>
          <w:kern w:val="0"/>
          <w:sz w:val="24"/>
          <w:szCs w:val="24"/>
          <w:shd w:val="clear" w:color="auto" w:fill="FFFFFF"/>
          <w:lang w:val="lt-LT"/>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1311D1B"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33" w:name="part_0667364a05704a0b8e735d1c5c6347c5"/>
      <w:bookmarkEnd w:id="33"/>
      <w:r w:rsidRPr="00195C7C">
        <w:rPr>
          <w:rFonts w:ascii="Arial" w:eastAsia="Times New Roman" w:hAnsi="Arial" w:cs="Arial"/>
          <w:color w:val="000000"/>
          <w:kern w:val="0"/>
          <w:sz w:val="24"/>
          <w:szCs w:val="24"/>
          <w:lang w:val="lt-LT"/>
          <w14:ligatures w14:val="none"/>
        </w:rPr>
        <w:t>1.2.11.   </w:t>
      </w:r>
      <w:r w:rsidRPr="00195C7C">
        <w:rPr>
          <w:rFonts w:ascii="Arial" w:eastAsia="Times New Roman" w:hAnsi="Arial" w:cs="Arial"/>
          <w:color w:val="000000"/>
          <w:kern w:val="0"/>
          <w:sz w:val="24"/>
          <w:szCs w:val="24"/>
          <w:shd w:val="clear" w:color="auto" w:fill="FFFFFF"/>
          <w:lang w:val="lt-LT"/>
          <w14:ligatures w14:val="none"/>
        </w:rPr>
        <w:t>Jeigu Sutartyje nurodyta reikšmė skaičiais ir žodžiais skiriasi, vadovaujamasi žodžiais nurodyta reikšme.</w:t>
      </w:r>
    </w:p>
    <w:p w14:paraId="643675C4"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34" w:name="part_cba0ccac0b1c43ce9a321c946b5882a9"/>
      <w:bookmarkEnd w:id="34"/>
      <w:r w:rsidRPr="00195C7C">
        <w:rPr>
          <w:rFonts w:ascii="Arial" w:eastAsia="Times New Roman" w:hAnsi="Arial" w:cs="Arial"/>
          <w:color w:val="000000"/>
          <w:kern w:val="0"/>
          <w:sz w:val="24"/>
          <w:szCs w:val="24"/>
          <w:lang w:val="lt-LT"/>
          <w14:ligatures w14:val="none"/>
        </w:rPr>
        <w:t>1.2.12.   </w:t>
      </w:r>
      <w:r w:rsidRPr="00195C7C">
        <w:rPr>
          <w:rFonts w:ascii="Arial" w:eastAsia="Times New Roman" w:hAnsi="Arial" w:cs="Arial"/>
          <w:color w:val="000000"/>
          <w:kern w:val="0"/>
          <w:sz w:val="24"/>
          <w:szCs w:val="24"/>
          <w:shd w:val="clear" w:color="auto" w:fill="FFFFFF"/>
          <w:lang w:val="lt-LT"/>
          <w14:ligatures w14:val="none"/>
        </w:rPr>
        <w:t>Jei pateikiamos nuorodos į teisės aktus, turi būti taikomos aktualios teisės aktų redakcijos, jeigu nenurodyta kitaip.</w:t>
      </w:r>
    </w:p>
    <w:p w14:paraId="1850BBB1"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6C3D46D2"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35" w:name="part_d7edcd48d106495b8e59f0f87a962685"/>
      <w:bookmarkEnd w:id="35"/>
      <w:r w:rsidRPr="00195C7C">
        <w:rPr>
          <w:rFonts w:ascii="Arial" w:eastAsia="Times New Roman" w:hAnsi="Arial" w:cs="Arial"/>
          <w:b/>
          <w:bCs/>
          <w:color w:val="000000"/>
          <w:kern w:val="0"/>
          <w:sz w:val="24"/>
          <w:szCs w:val="24"/>
          <w:lang w:val="lt-LT"/>
          <w14:ligatures w14:val="none"/>
        </w:rPr>
        <w:t>1.3. Dokumentų viršenybė</w:t>
      </w:r>
    </w:p>
    <w:p w14:paraId="05D2D81C"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04B95A5B"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36" w:name="part_8c0f6fa78e004ecf92fbb0f73301a4f9"/>
      <w:bookmarkEnd w:id="36"/>
      <w:r w:rsidRPr="00195C7C">
        <w:rPr>
          <w:rFonts w:ascii="Arial" w:eastAsia="Times New Roman" w:hAnsi="Arial" w:cs="Arial"/>
          <w:color w:val="000000"/>
          <w:kern w:val="0"/>
          <w:sz w:val="24"/>
          <w:szCs w:val="24"/>
          <w:lang w:val="lt-LT"/>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55CC00AA"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37" w:name="part_8826590104f14f83b6cedb7e97a5572f"/>
      <w:bookmarkEnd w:id="37"/>
      <w:r w:rsidRPr="00195C7C">
        <w:rPr>
          <w:rFonts w:ascii="Arial" w:eastAsia="Times New Roman" w:hAnsi="Arial" w:cs="Arial"/>
          <w:color w:val="000000"/>
          <w:kern w:val="0"/>
          <w:sz w:val="24"/>
          <w:szCs w:val="24"/>
          <w:lang w:val="lt-LT"/>
          <w14:ligatures w14:val="none"/>
        </w:rPr>
        <w:t>1.3.1.1. Techninė specifikacija;</w:t>
      </w:r>
    </w:p>
    <w:p w14:paraId="0E426F06"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38" w:name="part_9a5720f15e6e450db18f2e3c3f3f0522"/>
      <w:bookmarkEnd w:id="38"/>
      <w:r w:rsidRPr="00195C7C">
        <w:rPr>
          <w:rFonts w:ascii="Arial" w:eastAsia="Times New Roman" w:hAnsi="Arial" w:cs="Arial"/>
          <w:color w:val="000000"/>
          <w:kern w:val="0"/>
          <w:sz w:val="24"/>
          <w:szCs w:val="24"/>
          <w:lang w:val="lt-LT"/>
          <w14:ligatures w14:val="none"/>
        </w:rPr>
        <w:t>1.3.1.2. Specialiosios sąlygos;</w:t>
      </w:r>
    </w:p>
    <w:p w14:paraId="25A9F6EC"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39" w:name="part_707bfe8d0c144f6fb3c44c49d7780e6d"/>
      <w:bookmarkEnd w:id="39"/>
      <w:r w:rsidRPr="00195C7C">
        <w:rPr>
          <w:rFonts w:ascii="Arial" w:eastAsia="Times New Roman" w:hAnsi="Arial" w:cs="Arial"/>
          <w:color w:val="000000"/>
          <w:kern w:val="0"/>
          <w:sz w:val="24"/>
          <w:szCs w:val="24"/>
          <w:lang w:val="lt-LT"/>
          <w14:ligatures w14:val="none"/>
        </w:rPr>
        <w:t>1.3.1.3. Bendrosios sąlygos;</w:t>
      </w:r>
    </w:p>
    <w:p w14:paraId="047288FD"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40" w:name="part_2ef0678e8db0452491fcc490d3cb71cd"/>
      <w:bookmarkEnd w:id="40"/>
      <w:r w:rsidRPr="00195C7C">
        <w:rPr>
          <w:rFonts w:ascii="Arial" w:eastAsia="Times New Roman" w:hAnsi="Arial" w:cs="Arial"/>
          <w:color w:val="000000"/>
          <w:kern w:val="0"/>
          <w:sz w:val="24"/>
          <w:szCs w:val="24"/>
          <w:lang w:val="lt-LT"/>
          <w14:ligatures w14:val="none"/>
        </w:rPr>
        <w:t>1.3.1.4. Pirkimo dokumentai (išskyrus techninę specifikaciją);</w:t>
      </w:r>
    </w:p>
    <w:p w14:paraId="38FE0FCD"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41" w:name="part_37bdb2fbe59b42fab2072c5e4bb7df4e"/>
      <w:bookmarkEnd w:id="41"/>
      <w:r w:rsidRPr="00195C7C">
        <w:rPr>
          <w:rFonts w:ascii="Arial" w:eastAsia="Times New Roman" w:hAnsi="Arial" w:cs="Arial"/>
          <w:color w:val="000000"/>
          <w:kern w:val="0"/>
          <w:sz w:val="24"/>
          <w:szCs w:val="24"/>
          <w:lang w:val="lt-LT"/>
          <w14:ligatures w14:val="none"/>
        </w:rPr>
        <w:t>1.3.1.5. Pasiūlymas;</w:t>
      </w:r>
    </w:p>
    <w:p w14:paraId="05B106AA"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42" w:name="part_0596c23fe61f40e5a18fde0f1f91c373"/>
      <w:bookmarkEnd w:id="42"/>
      <w:r w:rsidRPr="00195C7C">
        <w:rPr>
          <w:rFonts w:ascii="Arial" w:eastAsia="Times New Roman" w:hAnsi="Arial" w:cs="Arial"/>
          <w:color w:val="000000"/>
          <w:kern w:val="0"/>
          <w:sz w:val="24"/>
          <w:szCs w:val="24"/>
          <w:lang w:val="lt-LT"/>
          <w14:ligatures w14:val="none"/>
        </w:rPr>
        <w:t>1.3.1.6. Kiti Specialiosiose sąlygose išvardinti priedai.</w:t>
      </w:r>
    </w:p>
    <w:p w14:paraId="73595D67"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43" w:name="part_469f5d40c6894f748a008c9b86d57ab6"/>
      <w:bookmarkEnd w:id="43"/>
      <w:r w:rsidRPr="00195C7C">
        <w:rPr>
          <w:rFonts w:ascii="Arial" w:eastAsia="Times New Roman" w:hAnsi="Arial" w:cs="Arial"/>
          <w:color w:val="000000"/>
          <w:kern w:val="0"/>
          <w:sz w:val="24"/>
          <w:szCs w:val="24"/>
          <w:lang w:val="lt-LT"/>
          <w14:ligatures w14:val="none"/>
        </w:rPr>
        <w:t>1.3.2. Tuo atveju, kai Šalių Susitarimu yra keičiamos Sutarties sąlygos, naujai sutartos Sutarties sąlygos turi viršenybę prieš pakeistąsias.</w:t>
      </w:r>
    </w:p>
    <w:p w14:paraId="46613AB8"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44" w:name="part_1ad838d56da24728b26b8646c0d54f19"/>
      <w:bookmarkEnd w:id="44"/>
      <w:r w:rsidRPr="00195C7C">
        <w:rPr>
          <w:rFonts w:ascii="Arial" w:eastAsia="Times New Roman" w:hAnsi="Arial" w:cs="Arial"/>
          <w:color w:val="000000"/>
          <w:kern w:val="0"/>
          <w:sz w:val="24"/>
          <w:szCs w:val="24"/>
          <w:lang w:val="lt-LT"/>
          <w14:ligatures w14:val="none"/>
        </w:rPr>
        <w:t>1.3.3. Jeigu Šalys susitaria dėl Sutarties sąlygų arba priedo papildymo nauja sąlyga, neatitikimo ar neaiškumo atveju tokia sąlyga turi viršenybę atitinkamai kitų Sutarties sąlygų arba kitų to priedo sąlygų atžvilgiu.</w:t>
      </w:r>
    </w:p>
    <w:p w14:paraId="1B1679E4"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45" w:name="part_b23c1226612e45cbb23579249cc95e5c"/>
      <w:bookmarkEnd w:id="45"/>
      <w:r w:rsidRPr="00195C7C">
        <w:rPr>
          <w:rFonts w:ascii="Arial" w:eastAsia="Times New Roman" w:hAnsi="Arial" w:cs="Arial"/>
          <w:color w:val="000000"/>
          <w:kern w:val="0"/>
          <w:sz w:val="24"/>
          <w:szCs w:val="24"/>
          <w:lang w:val="lt-LT"/>
          <w14:ligatures w14:val="none"/>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195C7C">
        <w:rPr>
          <w:rFonts w:ascii="Arial" w:eastAsia="Times New Roman" w:hAnsi="Arial" w:cs="Arial"/>
          <w:color w:val="000000"/>
          <w:kern w:val="0"/>
          <w:sz w:val="24"/>
          <w:szCs w:val="24"/>
          <w:vertAlign w:val="superscript"/>
          <w:lang w:val="lt-LT"/>
          <w14:ligatures w14:val="none"/>
        </w:rPr>
        <w:t>1</w:t>
      </w:r>
      <w:r w:rsidRPr="00195C7C">
        <w:rPr>
          <w:rFonts w:ascii="Arial" w:eastAsia="Times New Roman" w:hAnsi="Arial" w:cs="Arial"/>
          <w:color w:val="000000"/>
          <w:kern w:val="0"/>
          <w:sz w:val="24"/>
          <w:szCs w:val="24"/>
          <w:lang w:val="lt-LT"/>
          <w14:ligatures w14:val="none"/>
        </w:rPr>
        <w:t>).</w:t>
      </w:r>
    </w:p>
    <w:p w14:paraId="484ED986"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1884304A"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46" w:name="part_630dc59410ea4d018c249015972e9995"/>
      <w:bookmarkEnd w:id="46"/>
      <w:r w:rsidRPr="00195C7C">
        <w:rPr>
          <w:rFonts w:ascii="Arial" w:eastAsia="Times New Roman" w:hAnsi="Arial" w:cs="Arial"/>
          <w:b/>
          <w:bCs/>
          <w:caps/>
          <w:color w:val="000000"/>
          <w:kern w:val="0"/>
          <w:sz w:val="24"/>
          <w:szCs w:val="24"/>
          <w:lang w:val="lt-LT"/>
          <w14:ligatures w14:val="none"/>
        </w:rPr>
        <w:t>ii SKYRIUS</w:t>
      </w:r>
    </w:p>
    <w:p w14:paraId="13FBBE47" w14:textId="0310045E"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SUTARTIES DALYKAS</w:t>
      </w:r>
    </w:p>
    <w:p w14:paraId="3BBF600B"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37D44CF4"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47" w:name="part_1c3ae81aed584b558deafcaeab13c24f"/>
      <w:bookmarkEnd w:id="47"/>
      <w:r w:rsidRPr="00195C7C">
        <w:rPr>
          <w:rFonts w:ascii="Arial" w:eastAsia="Times New Roman" w:hAnsi="Arial" w:cs="Arial"/>
          <w:color w:val="000000"/>
          <w:kern w:val="0"/>
          <w:sz w:val="24"/>
          <w:szCs w:val="24"/>
          <w:lang w:val="lt-LT"/>
          <w14:ligatures w14:val="none"/>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6990701"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48" w:name="part_24409e4ec9c7473c92b0459f21cbdcae"/>
      <w:bookmarkEnd w:id="48"/>
      <w:r w:rsidRPr="00195C7C">
        <w:rPr>
          <w:rFonts w:ascii="Arial" w:eastAsia="Times New Roman" w:hAnsi="Arial" w:cs="Arial"/>
          <w:color w:val="000000"/>
          <w:kern w:val="0"/>
          <w:sz w:val="24"/>
          <w:szCs w:val="24"/>
          <w:lang w:val="lt-LT"/>
          <w14:ligatures w14:val="none"/>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w:t>
      </w:r>
      <w:r w:rsidRPr="00195C7C">
        <w:rPr>
          <w:rFonts w:ascii="Arial" w:eastAsia="Times New Roman" w:hAnsi="Arial" w:cs="Arial"/>
          <w:color w:val="000000"/>
          <w:kern w:val="0"/>
          <w:sz w:val="24"/>
          <w:szCs w:val="24"/>
          <w:lang w:val="lt-LT"/>
          <w14:ligatures w14:val="none"/>
        </w:rPr>
        <w:lastRenderedPageBreak/>
        <w:t>aktuose numatytų ir Sutartimi neaptartų Tiekėjo kitų teisių ir garantijų dėl atlyginimo už Prekes gavimo.</w:t>
      </w:r>
    </w:p>
    <w:p w14:paraId="17AE8D74"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49" w:name="part_bf2b477ee3004ec6a0cf90489a96c7d9"/>
      <w:bookmarkEnd w:id="49"/>
      <w:r w:rsidRPr="00195C7C">
        <w:rPr>
          <w:rFonts w:ascii="Arial" w:eastAsia="Times New Roman" w:hAnsi="Arial" w:cs="Arial"/>
          <w:color w:val="000000"/>
          <w:kern w:val="0"/>
          <w:sz w:val="24"/>
          <w:szCs w:val="24"/>
          <w:lang w:val="lt-LT"/>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E7557AF"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612EB5CB"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50" w:name="part_90113202f3e24cdab3822d5f14c6ddcc"/>
      <w:bookmarkEnd w:id="50"/>
      <w:r w:rsidRPr="00195C7C">
        <w:rPr>
          <w:rFonts w:ascii="Arial" w:eastAsia="Times New Roman" w:hAnsi="Arial" w:cs="Arial"/>
          <w:b/>
          <w:bCs/>
          <w:caps/>
          <w:color w:val="000000"/>
          <w:kern w:val="0"/>
          <w:sz w:val="24"/>
          <w:szCs w:val="24"/>
          <w:lang w:val="lt-LT"/>
          <w14:ligatures w14:val="none"/>
        </w:rPr>
        <w:t>III SKYRIUS</w:t>
      </w:r>
    </w:p>
    <w:p w14:paraId="16B1A56D" w14:textId="110AAA2A"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TIEKĖJAS IR KITI SUTARTIES VYKDYMUI PASITELKIAMI ASMENYS</w:t>
      </w:r>
    </w:p>
    <w:p w14:paraId="3823F9B3" w14:textId="77777777" w:rsidR="00047386" w:rsidRPr="00195C7C" w:rsidRDefault="00047386" w:rsidP="00822219">
      <w:pPr>
        <w:spacing w:after="0" w:line="276" w:lineRule="auto"/>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572F1D38"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51" w:name="part_144f3b804ffe4b04911dc573964fbb33"/>
      <w:bookmarkEnd w:id="51"/>
      <w:r w:rsidRPr="00195C7C">
        <w:rPr>
          <w:rFonts w:ascii="Arial" w:eastAsia="Times New Roman" w:hAnsi="Arial" w:cs="Arial"/>
          <w:b/>
          <w:bCs/>
          <w:color w:val="000000"/>
          <w:kern w:val="0"/>
          <w:sz w:val="24"/>
          <w:szCs w:val="24"/>
          <w:lang w:val="lt-LT"/>
          <w14:ligatures w14:val="none"/>
        </w:rPr>
        <w:t>3.1. Kvalifikacija ir kiti Tiekėjo pasiūlymu prisiimti įsipareigojimai</w:t>
      </w:r>
    </w:p>
    <w:p w14:paraId="4580DB57"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7B6B64F4"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52" w:name="part_651a50a5c11e40c69bd16ca01a7098d2"/>
      <w:bookmarkEnd w:id="52"/>
      <w:r w:rsidRPr="00195C7C">
        <w:rPr>
          <w:rFonts w:ascii="Arial" w:eastAsia="Times New Roman" w:hAnsi="Arial" w:cs="Arial"/>
          <w:color w:val="000000"/>
          <w:kern w:val="0"/>
          <w:sz w:val="24"/>
          <w:szCs w:val="24"/>
          <w:lang w:val="lt-LT"/>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620CE85D" w14:textId="76B30A63"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53" w:name="part_3d30b092144144729048476418667d38"/>
      <w:bookmarkEnd w:id="53"/>
      <w:r w:rsidRPr="00195C7C">
        <w:rPr>
          <w:rFonts w:ascii="Arial" w:eastAsia="Times New Roman" w:hAnsi="Arial" w:cs="Arial"/>
          <w:color w:val="000000"/>
          <w:kern w:val="0"/>
          <w:sz w:val="24"/>
          <w:szCs w:val="24"/>
          <w:lang w:val="lt-LT"/>
          <w14:ligatures w14:val="none"/>
        </w:rPr>
        <w:t>3.1.1.1.  turėtų teisę verstis ta veikla, kuri yra reikalinga Sutarčiai įvykdyti</w:t>
      </w:r>
      <w:r w:rsidR="006913A9" w:rsidRPr="00195C7C">
        <w:rPr>
          <w:rFonts w:ascii="Arial" w:eastAsia="Times New Roman" w:hAnsi="Arial" w:cs="Arial"/>
          <w:color w:val="000000"/>
          <w:kern w:val="0"/>
          <w:sz w:val="24"/>
          <w:szCs w:val="24"/>
          <w:lang w:val="lt-LT"/>
          <w14:ligatures w14:val="none"/>
        </w:rPr>
        <w:t>. Pirkėjui pareikalavus, Tiekėjas turi pateikti dokumentus, įrodančius, kad Sutartį vykdo tik tokią teisę turintys asmenys;</w:t>
      </w:r>
    </w:p>
    <w:p w14:paraId="243B1E37" w14:textId="20499638"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54" w:name="part_eea468b00d614f989d5ed8c439c09caa"/>
      <w:bookmarkEnd w:id="54"/>
      <w:r w:rsidRPr="00195C7C">
        <w:rPr>
          <w:rFonts w:ascii="Arial" w:eastAsia="Times New Roman" w:hAnsi="Arial" w:cs="Arial"/>
          <w:color w:val="000000"/>
          <w:kern w:val="0"/>
          <w:sz w:val="24"/>
          <w:szCs w:val="24"/>
          <w:lang w:val="lt-LT"/>
          <w14:ligatures w14:val="none"/>
        </w:rPr>
        <w:t xml:space="preserve">3.1.1.2.  </w:t>
      </w:r>
      <w:r w:rsidR="006913A9" w:rsidRPr="00195C7C">
        <w:rPr>
          <w:rFonts w:ascii="Arial" w:eastAsia="Times New Roman" w:hAnsi="Arial" w:cs="Arial"/>
          <w:color w:val="000000"/>
          <w:kern w:val="0"/>
          <w:sz w:val="24"/>
          <w:szCs w:val="24"/>
          <w:lang w:val="lt-LT"/>
          <w14:ligatures w14:val="none"/>
        </w:rPr>
        <w:t>atitiktų tiekėjų kvalifikacijai pirkimo dokumentuose nustatytus reikalavimus bei neturėtų pirkimo dokumentuose nustatytų pašalinimo pagrindų</w:t>
      </w:r>
      <w:r w:rsidRPr="00195C7C">
        <w:rPr>
          <w:rFonts w:ascii="Arial" w:eastAsia="Times New Roman" w:hAnsi="Arial" w:cs="Arial"/>
          <w:color w:val="000000"/>
          <w:kern w:val="0"/>
          <w:sz w:val="24"/>
          <w:szCs w:val="24"/>
          <w:lang w:val="lt-LT"/>
          <w14:ligatures w14:val="none"/>
        </w:rPr>
        <w:t>;</w:t>
      </w:r>
    </w:p>
    <w:p w14:paraId="0B02E313" w14:textId="5584DC48"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55" w:name="part_fbb6cf7e64c24d708247efa32f400266"/>
      <w:bookmarkEnd w:id="55"/>
      <w:r w:rsidRPr="00195C7C">
        <w:rPr>
          <w:rFonts w:ascii="Arial" w:eastAsia="Times New Roman" w:hAnsi="Arial" w:cs="Arial"/>
          <w:color w:val="000000"/>
          <w:kern w:val="0"/>
          <w:sz w:val="24"/>
          <w:szCs w:val="24"/>
          <w:lang w:val="lt-LT"/>
          <w14:ligatures w14:val="none"/>
        </w:rPr>
        <w:t xml:space="preserve">3.1.1.3.  </w:t>
      </w:r>
      <w:r w:rsidR="006913A9" w:rsidRPr="00195C7C">
        <w:rPr>
          <w:rFonts w:ascii="Arial" w:eastAsia="Times New Roman" w:hAnsi="Arial" w:cs="Arial"/>
          <w:color w:val="000000"/>
          <w:kern w:val="0"/>
          <w:sz w:val="24"/>
          <w:szCs w:val="24"/>
          <w:lang w:val="lt-LT"/>
          <w14:ligatures w14:val="none"/>
        </w:rPr>
        <w:t xml:space="preserve">laikytųsi Tiekėjo pasiūlyme nurodytų įsipareigojimų, įskaitant, bet neapsiribojant – atitiktų pasiūlyme nurodytų kriterijų, dėl kurių jo pasiūlymas buvo išrinktas ekonomiškai naudingiausiu (toliau – </w:t>
      </w:r>
      <w:r w:rsidR="006913A9" w:rsidRPr="00195C7C">
        <w:rPr>
          <w:rFonts w:ascii="Arial" w:eastAsia="Times New Roman" w:hAnsi="Arial" w:cs="Arial"/>
          <w:b/>
          <w:bCs/>
          <w:color w:val="000000"/>
          <w:kern w:val="0"/>
          <w:sz w:val="24"/>
          <w:szCs w:val="24"/>
          <w:lang w:val="lt-LT"/>
          <w14:ligatures w14:val="none"/>
        </w:rPr>
        <w:t>Kokybiniai kriterijai</w:t>
      </w:r>
      <w:r w:rsidR="006913A9" w:rsidRPr="00195C7C">
        <w:rPr>
          <w:rFonts w:ascii="Arial" w:eastAsia="Times New Roman" w:hAnsi="Arial" w:cs="Arial"/>
          <w:color w:val="000000"/>
          <w:kern w:val="0"/>
          <w:sz w:val="24"/>
          <w:szCs w:val="24"/>
          <w:lang w:val="lt-LT"/>
          <w14:ligatures w14:val="none"/>
        </w:rPr>
        <w:t>), reikšmes ir parametrus. Šiame papunktyje nurodytų įsipareigojimų laikymosi tikrinimo tvarka nustatoma Specialiosiose sąlygose</w:t>
      </w:r>
      <w:r w:rsidRPr="00195C7C">
        <w:rPr>
          <w:rFonts w:ascii="Arial" w:eastAsia="Times New Roman" w:hAnsi="Arial" w:cs="Arial"/>
          <w:color w:val="000000"/>
          <w:kern w:val="0"/>
          <w:sz w:val="24"/>
          <w:szCs w:val="24"/>
          <w:lang w:val="lt-LT"/>
          <w14:ligatures w14:val="none"/>
        </w:rPr>
        <w:t>;</w:t>
      </w:r>
    </w:p>
    <w:p w14:paraId="08CE0122"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56" w:name="part_10148fbcc9b34cc19eccfef0ee2e8a52"/>
      <w:bookmarkEnd w:id="56"/>
      <w:r w:rsidRPr="00195C7C">
        <w:rPr>
          <w:rFonts w:ascii="Arial" w:eastAsia="Times New Roman" w:hAnsi="Arial" w:cs="Arial"/>
          <w:color w:val="000000"/>
          <w:kern w:val="0"/>
          <w:sz w:val="24"/>
          <w:szCs w:val="24"/>
          <w:lang w:val="lt-LT"/>
          <w14:ligatures w14:val="none"/>
        </w:rPr>
        <w:t>3.1.1.4.  užtikrintų nustatytų kokybės vadybos sistemos ir (arba) aplinkos apsaugos vadybos sistemos standartų taikymą, jeigu to reikalaujama pirkimo dokumentuose, ir turėtų tą patvirtinančius dokumentus;</w:t>
      </w:r>
    </w:p>
    <w:p w14:paraId="620E35CA" w14:textId="05DBF2F6"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57" w:name="part_5ad8bd89a6fb434db623e8bb18ecdbc6"/>
      <w:bookmarkEnd w:id="57"/>
      <w:r w:rsidRPr="00195C7C">
        <w:rPr>
          <w:rFonts w:ascii="Arial" w:eastAsia="Times New Roman" w:hAnsi="Arial" w:cs="Arial"/>
          <w:color w:val="000000"/>
          <w:kern w:val="0"/>
          <w:sz w:val="24"/>
          <w:szCs w:val="24"/>
          <w:lang w:val="lt-LT"/>
          <w14:ligatures w14:val="none"/>
        </w:rPr>
        <w:t>3.1.1.5. </w:t>
      </w:r>
      <w:r w:rsidR="006913A9" w:rsidRPr="00195C7C">
        <w:rPr>
          <w:rFonts w:ascii="Arial" w:eastAsia="Times New Roman" w:hAnsi="Arial" w:cs="Arial"/>
          <w:color w:val="000000"/>
          <w:kern w:val="0"/>
          <w:sz w:val="24"/>
          <w:szCs w:val="24"/>
          <w:shd w:val="clear" w:color="auto" w:fill="FFFFFF"/>
          <w:lang w:val="lt-LT"/>
          <w14:ligatures w14:val="none"/>
        </w:rPr>
        <w:t>atitiktų nacionalinio saugumo interesus bei nebūtų registruotas (nuolat gyvenantis ar turintis pilietybę) nepatikimomis laikomose valstybėse ar teritorijose, jei tokie reikalavimai buvo numatyti pirkimo dokumentuose</w:t>
      </w:r>
      <w:r w:rsidRPr="00195C7C">
        <w:rPr>
          <w:rFonts w:ascii="Arial" w:eastAsia="Times New Roman" w:hAnsi="Arial" w:cs="Arial"/>
          <w:color w:val="000000"/>
          <w:kern w:val="0"/>
          <w:sz w:val="24"/>
          <w:szCs w:val="24"/>
          <w:lang w:val="lt-LT"/>
          <w14:ligatures w14:val="none"/>
        </w:rPr>
        <w:t>.</w:t>
      </w:r>
    </w:p>
    <w:p w14:paraId="56326850" w14:textId="10916C7B"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58" w:name="part_b15bf7599b11418f9e538eb4d47e2762"/>
      <w:bookmarkEnd w:id="58"/>
      <w:r w:rsidRPr="00195C7C">
        <w:rPr>
          <w:rFonts w:ascii="Arial" w:eastAsia="Times New Roman" w:hAnsi="Arial" w:cs="Arial"/>
          <w:color w:val="000000"/>
          <w:kern w:val="0"/>
          <w:sz w:val="24"/>
          <w:szCs w:val="24"/>
          <w:lang w:val="lt-LT"/>
          <w14:ligatures w14:val="none"/>
        </w:rPr>
        <w:t xml:space="preserve">3.1.2. </w:t>
      </w:r>
      <w:r w:rsidR="006913A9" w:rsidRPr="00195C7C">
        <w:rPr>
          <w:rFonts w:ascii="Arial" w:eastAsia="Times New Roman" w:hAnsi="Arial" w:cs="Arial"/>
          <w:color w:val="000000"/>
          <w:kern w:val="0"/>
          <w:sz w:val="24"/>
          <w:szCs w:val="24"/>
          <w:lang w:val="lt-LT"/>
          <w14:ligatures w14:val="none"/>
        </w:rPr>
        <w:t>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r w:rsidRPr="00195C7C">
        <w:rPr>
          <w:rFonts w:ascii="Arial" w:eastAsia="Times New Roman" w:hAnsi="Arial" w:cs="Arial"/>
          <w:color w:val="000000"/>
          <w:kern w:val="0"/>
          <w:sz w:val="24"/>
          <w:szCs w:val="24"/>
          <w:shd w:val="clear" w:color="auto" w:fill="FFFFFF"/>
          <w:lang w:val="lt-LT"/>
          <w14:ligatures w14:val="none"/>
        </w:rPr>
        <w:t>.</w:t>
      </w:r>
    </w:p>
    <w:p w14:paraId="66D8AE69" w14:textId="6A1DAEEB"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59" w:name="part_f7dd04038acf47ba91654fe458a784ce"/>
      <w:bookmarkEnd w:id="59"/>
      <w:r w:rsidRPr="00195C7C">
        <w:rPr>
          <w:rFonts w:ascii="Arial" w:eastAsia="Times New Roman" w:hAnsi="Arial" w:cs="Arial"/>
          <w:color w:val="000000"/>
          <w:kern w:val="0"/>
          <w:sz w:val="24"/>
          <w:szCs w:val="24"/>
          <w:lang w:val="lt-LT"/>
          <w14:ligatures w14:val="none"/>
        </w:rPr>
        <w:t xml:space="preserve">3.1.3. </w:t>
      </w:r>
      <w:r w:rsidR="006913A9" w:rsidRPr="00195C7C">
        <w:rPr>
          <w:rFonts w:ascii="Arial" w:eastAsia="Times New Roman" w:hAnsi="Arial" w:cs="Arial"/>
          <w:color w:val="000000"/>
          <w:kern w:val="0"/>
          <w:sz w:val="24"/>
          <w:szCs w:val="24"/>
          <w:lang w:val="lt-LT"/>
          <w14:ligatures w14:val="none"/>
        </w:rPr>
        <w:t>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r w:rsidRPr="00195C7C">
        <w:rPr>
          <w:rFonts w:ascii="Arial" w:eastAsia="Times New Roman" w:hAnsi="Arial" w:cs="Arial"/>
          <w:color w:val="000000"/>
          <w:kern w:val="0"/>
          <w:sz w:val="24"/>
          <w:szCs w:val="24"/>
          <w:lang w:val="lt-LT"/>
          <w14:ligatures w14:val="none"/>
        </w:rPr>
        <w:t>.</w:t>
      </w:r>
    </w:p>
    <w:p w14:paraId="21A7DAD2"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3F827A9D"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60" w:name="part_62d4bfe29afb4ee59532254f3477eead"/>
      <w:bookmarkEnd w:id="60"/>
      <w:r w:rsidRPr="00195C7C">
        <w:rPr>
          <w:rFonts w:ascii="Arial" w:eastAsia="Times New Roman" w:hAnsi="Arial" w:cs="Arial"/>
          <w:b/>
          <w:bCs/>
          <w:color w:val="000000"/>
          <w:kern w:val="0"/>
          <w:sz w:val="24"/>
          <w:szCs w:val="24"/>
          <w:lang w:val="lt-LT"/>
          <w14:ligatures w14:val="none"/>
        </w:rPr>
        <w:t>3.2.</w:t>
      </w:r>
      <w:r w:rsidRPr="00195C7C">
        <w:rPr>
          <w:rFonts w:ascii="Arial" w:eastAsia="Times New Roman" w:hAnsi="Arial" w:cs="Arial"/>
          <w:color w:val="000000"/>
          <w:kern w:val="0"/>
          <w:sz w:val="24"/>
          <w:szCs w:val="24"/>
          <w:lang w:val="lt-LT"/>
          <w14:ligatures w14:val="none"/>
        </w:rPr>
        <w:t>    </w:t>
      </w:r>
      <w:r w:rsidRPr="00195C7C">
        <w:rPr>
          <w:rFonts w:ascii="Arial" w:eastAsia="Times New Roman" w:hAnsi="Arial" w:cs="Arial"/>
          <w:b/>
          <w:bCs/>
          <w:color w:val="000000"/>
          <w:kern w:val="0"/>
          <w:sz w:val="24"/>
          <w:szCs w:val="24"/>
          <w:lang w:val="lt-LT"/>
          <w14:ligatures w14:val="none"/>
        </w:rPr>
        <w:t>Subtiekėjų bei specialistų pasitelkimas ir keitimas</w:t>
      </w:r>
    </w:p>
    <w:p w14:paraId="0BA6A817"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138B1FAC"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61" w:name="part_cbbaa99111db4afebbb94a45e4bd8ef1"/>
      <w:bookmarkEnd w:id="61"/>
      <w:r w:rsidRPr="00195C7C">
        <w:rPr>
          <w:rFonts w:ascii="Arial" w:eastAsia="Times New Roman" w:hAnsi="Arial" w:cs="Arial"/>
          <w:color w:val="000000"/>
          <w:kern w:val="0"/>
          <w:sz w:val="24"/>
          <w:szCs w:val="24"/>
          <w:lang w:val="lt-LT"/>
          <w14:ligatures w14:val="none"/>
        </w:rPr>
        <w:lastRenderedPageBreak/>
        <w:t>3.2.1. </w:t>
      </w:r>
      <w:r w:rsidRPr="00195C7C">
        <w:rPr>
          <w:rFonts w:ascii="Arial" w:eastAsia="Times New Roman" w:hAnsi="Arial" w:cs="Arial"/>
          <w:color w:val="000000"/>
          <w:kern w:val="0"/>
          <w:sz w:val="24"/>
          <w:szCs w:val="24"/>
          <w:shd w:val="clear" w:color="auto" w:fill="FFFFFF"/>
          <w:lang w:val="lt-LT"/>
          <w14:ligatures w14:val="none"/>
        </w:rPr>
        <w:t>Tiekėjas įsipareigoja užtikrinti, kad Sutartį vykdys pirkime pasiūlyti ir kvalifikaci</w:t>
      </w:r>
      <w:r w:rsidRPr="00195C7C">
        <w:rPr>
          <w:rFonts w:ascii="Arial" w:eastAsia="Times New Roman" w:hAnsi="Arial" w:cs="Arial"/>
          <w:color w:val="000000"/>
          <w:kern w:val="0"/>
          <w:sz w:val="24"/>
          <w:szCs w:val="24"/>
          <w:lang w:val="lt-LT"/>
          <w14:ligatures w14:val="none"/>
        </w:rPr>
        <w:t>jos</w:t>
      </w:r>
      <w:r w:rsidRPr="00195C7C">
        <w:rPr>
          <w:rFonts w:ascii="Arial" w:eastAsia="Times New Roman" w:hAnsi="Arial" w:cs="Arial"/>
          <w:color w:val="000000"/>
          <w:kern w:val="0"/>
          <w:sz w:val="24"/>
          <w:szCs w:val="24"/>
          <w:shd w:val="clear" w:color="auto" w:fill="FFFFFF"/>
          <w:lang w:val="lt-LT"/>
          <w14:ligatures w14:val="none"/>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195C7C">
        <w:rPr>
          <w:rFonts w:ascii="Arial" w:eastAsia="Times New Roman" w:hAnsi="Arial" w:cs="Arial"/>
          <w:color w:val="000000"/>
          <w:kern w:val="0"/>
          <w:sz w:val="24"/>
          <w:szCs w:val="24"/>
          <w:lang w:val="lt-LT"/>
          <w14:ligatures w14:val="none"/>
        </w:rPr>
        <w:t>ir specialistų </w:t>
      </w:r>
      <w:r w:rsidRPr="00195C7C">
        <w:rPr>
          <w:rFonts w:ascii="Arial" w:eastAsia="Times New Roman" w:hAnsi="Arial" w:cs="Arial"/>
          <w:color w:val="000000"/>
          <w:kern w:val="0"/>
          <w:sz w:val="24"/>
          <w:szCs w:val="24"/>
          <w:shd w:val="clear" w:color="auto" w:fill="FFFFFF"/>
          <w:lang w:val="lt-LT"/>
          <w14:ligatures w14:val="none"/>
        </w:rPr>
        <w:t>veiksmus ar neveikimą. </w:t>
      </w:r>
    </w:p>
    <w:p w14:paraId="5B4ACE7E"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62" w:name="part_be68d9fc58ad4da6b195947604d570c5"/>
      <w:bookmarkEnd w:id="62"/>
      <w:r w:rsidRPr="00195C7C">
        <w:rPr>
          <w:rFonts w:ascii="Arial" w:eastAsia="Times New Roman" w:hAnsi="Arial" w:cs="Arial"/>
          <w:color w:val="000000"/>
          <w:kern w:val="0"/>
          <w:sz w:val="24"/>
          <w:szCs w:val="24"/>
          <w:lang w:val="lt-LT"/>
          <w14:ligatures w14:val="none"/>
        </w:rPr>
        <w:t>3.2.2. </w:t>
      </w:r>
      <w:r w:rsidRPr="00195C7C">
        <w:rPr>
          <w:rFonts w:ascii="Arial" w:eastAsia="Times New Roman" w:hAnsi="Arial" w:cs="Arial"/>
          <w:color w:val="000000"/>
          <w:kern w:val="0"/>
          <w:sz w:val="24"/>
          <w:szCs w:val="24"/>
          <w:shd w:val="clear" w:color="auto" w:fill="FFFFFF"/>
          <w:lang w:val="lt-LT"/>
          <w14:ligatures w14:val="none"/>
        </w:rPr>
        <w:t>Sutarties vykdymui pasitelkiami subtiekėjai ir (ar) specialistai (jeigu tokie pasitelkiami) nurodomi Specialiosiose sąlygose. </w:t>
      </w:r>
    </w:p>
    <w:p w14:paraId="5FE09CC6" w14:textId="5E2F855D"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63" w:name="part_4085a7eb59b8430b9f41b2998b0922e7"/>
      <w:bookmarkEnd w:id="63"/>
      <w:r w:rsidRPr="00195C7C">
        <w:rPr>
          <w:rFonts w:ascii="Arial" w:eastAsia="Times New Roman" w:hAnsi="Arial" w:cs="Arial"/>
          <w:color w:val="000000"/>
          <w:kern w:val="0"/>
          <w:sz w:val="24"/>
          <w:szCs w:val="24"/>
          <w:lang w:val="lt-LT"/>
          <w14:ligatures w14:val="none"/>
        </w:rPr>
        <w:t>3.2.3.   </w:t>
      </w:r>
      <w:r w:rsidR="00735248" w:rsidRPr="00195C7C">
        <w:rPr>
          <w:rFonts w:ascii="Arial" w:eastAsia="Times New Roman" w:hAnsi="Arial" w:cs="Arial"/>
          <w:color w:val="000000"/>
          <w:kern w:val="0"/>
          <w:sz w:val="24"/>
          <w:szCs w:val="24"/>
          <w:shd w:val="clear" w:color="auto" w:fill="FFFFFF"/>
          <w:lang w:val="lt-LT"/>
          <w14:ligatures w14:val="none"/>
        </w:rPr>
        <w:t>Tiekėjas gali keisti ir (ar) pasitelkti subtiekėjus ir (ar) specialistus šiame Sutarties poskyryje nustatytais atvejais ir tvarka</w:t>
      </w:r>
      <w:r w:rsidRPr="00195C7C">
        <w:rPr>
          <w:rFonts w:ascii="Arial" w:eastAsia="Times New Roman" w:hAnsi="Arial" w:cs="Arial"/>
          <w:color w:val="000000"/>
          <w:kern w:val="0"/>
          <w:sz w:val="24"/>
          <w:szCs w:val="24"/>
          <w:lang w:val="lt-LT"/>
          <w14:ligatures w14:val="none"/>
        </w:rPr>
        <w:t>.</w:t>
      </w:r>
    </w:p>
    <w:p w14:paraId="46EB5270" w14:textId="073C2675"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64" w:name="part_be242872486a4fe2904c757731516486"/>
      <w:bookmarkEnd w:id="64"/>
      <w:r w:rsidRPr="00195C7C">
        <w:rPr>
          <w:rFonts w:ascii="Arial" w:eastAsia="Times New Roman" w:hAnsi="Arial" w:cs="Arial"/>
          <w:color w:val="000000"/>
          <w:kern w:val="0"/>
          <w:sz w:val="24"/>
          <w:szCs w:val="24"/>
          <w:lang w:val="lt-LT"/>
          <w14:ligatures w14:val="none"/>
        </w:rPr>
        <w:t>3.2.4. </w:t>
      </w:r>
      <w:r w:rsidR="00735248" w:rsidRPr="00195C7C">
        <w:rPr>
          <w:rFonts w:ascii="Arial" w:eastAsia="Times New Roman" w:hAnsi="Arial" w:cs="Arial"/>
          <w:color w:val="000000"/>
          <w:kern w:val="0"/>
          <w:sz w:val="24"/>
          <w:szCs w:val="24"/>
          <w:shd w:val="clear" w:color="auto" w:fill="FFFFFF"/>
          <w:lang w:val="lt-LT"/>
          <w14:ligatures w14:val="none"/>
        </w:rPr>
        <w:t>Naujas subtiekėjas ar specialistas gali pradėti vykdyti jiems Tiekėjo pavestus įsipareigojimus pagal Sutartį ne anksčiau, nei bus pasirašytas Susitarimas</w:t>
      </w:r>
      <w:r w:rsidRPr="00195C7C">
        <w:rPr>
          <w:rFonts w:ascii="Arial" w:eastAsia="Times New Roman" w:hAnsi="Arial" w:cs="Arial"/>
          <w:color w:val="000000"/>
          <w:kern w:val="0"/>
          <w:sz w:val="24"/>
          <w:szCs w:val="24"/>
          <w:shd w:val="clear" w:color="auto" w:fill="FFFFFF"/>
          <w:lang w:val="lt-LT"/>
          <w14:ligatures w14:val="none"/>
        </w:rPr>
        <w:t>.</w:t>
      </w:r>
    </w:p>
    <w:p w14:paraId="4CC66BDA" w14:textId="046B51CC"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bookmarkStart w:id="65" w:name="part_0898228ee5fb496d87e0c5ee70507bdb"/>
      <w:bookmarkEnd w:id="65"/>
      <w:r w:rsidRPr="00195C7C">
        <w:rPr>
          <w:rFonts w:ascii="Arial" w:eastAsia="Times New Roman" w:hAnsi="Arial" w:cs="Arial"/>
          <w:color w:val="000000"/>
          <w:kern w:val="0"/>
          <w:sz w:val="24"/>
          <w:szCs w:val="24"/>
          <w:lang w:val="lt-LT"/>
          <w14:ligatures w14:val="none"/>
        </w:rPr>
        <w:t>3.2.5. </w:t>
      </w:r>
      <w:r w:rsidR="00735248" w:rsidRPr="00195C7C">
        <w:rPr>
          <w:rFonts w:ascii="Arial" w:eastAsia="Times New Roman" w:hAnsi="Arial" w:cs="Arial"/>
          <w:color w:val="000000"/>
          <w:kern w:val="0"/>
          <w:sz w:val="24"/>
          <w:szCs w:val="24"/>
          <w:lang w:val="lt-LT"/>
          <w14:ligatures w14:val="none"/>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r w:rsidRPr="00195C7C">
        <w:rPr>
          <w:rFonts w:ascii="Arial" w:eastAsia="Times New Roman" w:hAnsi="Arial" w:cs="Arial"/>
          <w:color w:val="000000"/>
          <w:kern w:val="0"/>
          <w:sz w:val="24"/>
          <w:szCs w:val="24"/>
          <w:lang w:val="lt-LT"/>
          <w14:ligatures w14:val="none"/>
        </w:rPr>
        <w:t>.</w:t>
      </w:r>
    </w:p>
    <w:p w14:paraId="34C92824"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66" w:name="part_561f09f7423f428b900c51e8d48b0ee2"/>
      <w:bookmarkEnd w:id="66"/>
      <w:r w:rsidRPr="00195C7C">
        <w:rPr>
          <w:rFonts w:ascii="Arial" w:eastAsia="Times New Roman" w:hAnsi="Arial" w:cs="Arial"/>
          <w:color w:val="000000"/>
          <w:kern w:val="0"/>
          <w:sz w:val="24"/>
          <w:szCs w:val="24"/>
          <w:lang w:val="lt-LT"/>
          <w14:ligatures w14:val="none"/>
        </w:rPr>
        <w:t>3.2.6. Tiekėjas turi teisę Sutarties vykdymui pasitelkti naujus, Specialiosiose sąlygose nenurodytus subtiekėjus, kurių pajėgumais Tiekėjas nesirėmė pirkimo dokumentuose numatytiems kvalifikacijos reikalavimams pagrįsti.</w:t>
      </w:r>
    </w:p>
    <w:p w14:paraId="2415B95B"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7074AE73"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3.2.8. Tiekėjas, bet kuriuo Sutarties vykdymo metu, subtiekėjus, kurių pajėgumais Tiekėjas nesirėmė pirkimo dokumentuose numatytiems kvalifikacijos reikalavimams pagrįsti, gali keisti savo nuožiūra.</w:t>
      </w:r>
    </w:p>
    <w:p w14:paraId="47555C2D"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30BE017E"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lastRenderedPageBreak/>
        <w:t>3.2.10. Subtiekėjai, kurių pajėgumais Tiekėjas rėmėsi, kad atitiktų pirkimo dokumentuose nustatytus kvalifikacijos reikalavimus, gali būti keičiami tik šiais atvejais:</w:t>
      </w:r>
    </w:p>
    <w:p w14:paraId="044BFBC5"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7206627F"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79FD893C"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3.2.10.3. Tiekėjas ar subtiekėjas privalo pakeisti subtiekėją, jei paaiškėja, kad jis neatitinka jam pirkimo dokumentuose keliamų reikalavimų.</w:t>
      </w:r>
    </w:p>
    <w:p w14:paraId="0E86C09B"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3.2.11. </w:t>
      </w:r>
      <w:r w:rsidRPr="00195C7C">
        <w:rPr>
          <w:rFonts w:ascii="Arial" w:eastAsia="Times New Roman" w:hAnsi="Arial" w:cs="Arial"/>
          <w:color w:val="000000"/>
          <w:kern w:val="0"/>
          <w:sz w:val="24"/>
          <w:szCs w:val="24"/>
          <w:lang w:val="lt-LT"/>
          <w14:ligatures w14:val="none"/>
        </w:rPr>
        <w:tab/>
        <w:t>Tiekėjo (ar subtiekėjų) specialistai, vykdantys Sutartį, gali būti keičiami šiais atvejais:</w:t>
      </w:r>
    </w:p>
    <w:p w14:paraId="6297ACE2"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FD04B3E"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3.2.11.2. Pirkėjo iniciatyva, jei Pirkėjas turi pagrįstų įtarimų, kad Tiekėjo Sutarties vykdymui paskirtas specialistas nekompetentingas vykdyti nustatytas pareigas;</w:t>
      </w:r>
    </w:p>
    <w:p w14:paraId="24E36E01"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3.2.11.3. Tiekėjas ar subtiekėjas privalo pakeisti specialistą, jei paaiškėja, kad jis neatitinka jam pirkimo dokumentuose keliamų reikalavimų.</w:t>
      </w:r>
    </w:p>
    <w:p w14:paraId="43FFE62B" w14:textId="5CDC266D"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4B2DD63D"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3880BB1A"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3.2.13.1. argumentuotą rašytinį prašymą pakeisti subtiekėją ir (ar) specialistą, paaiškinant keitimo aplinkybę. Pirkėjas pasilieka teisę paprašyti įrodymų, pagrindžiančių keitimo aplinkybę;</w:t>
      </w:r>
    </w:p>
    <w:p w14:paraId="3D969F39"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5667322F"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72D8F70A"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088A3299"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67" w:name="part_26c80d6f81204022af41722e9247b5fb"/>
      <w:bookmarkEnd w:id="67"/>
      <w:r w:rsidRPr="00195C7C">
        <w:rPr>
          <w:rFonts w:ascii="Arial" w:eastAsia="Times New Roman" w:hAnsi="Arial" w:cs="Arial"/>
          <w:b/>
          <w:bCs/>
          <w:color w:val="000000"/>
          <w:kern w:val="0"/>
          <w:sz w:val="24"/>
          <w:szCs w:val="24"/>
          <w:lang w:val="lt-LT"/>
          <w14:ligatures w14:val="none"/>
        </w:rPr>
        <w:t>3.3. Jungtinės veiklos partnerių keitimas</w:t>
      </w:r>
    </w:p>
    <w:p w14:paraId="38C3C3B7"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0E203D0C" w14:textId="77777777" w:rsidR="00735248" w:rsidRPr="00195C7C" w:rsidRDefault="00735248" w:rsidP="00735248">
      <w:pPr>
        <w:spacing w:after="0" w:line="276" w:lineRule="auto"/>
        <w:jc w:val="both"/>
        <w:rPr>
          <w:rFonts w:ascii="Arial" w:eastAsia="Times New Roman" w:hAnsi="Arial" w:cs="Arial"/>
          <w:color w:val="000000"/>
          <w:kern w:val="0"/>
          <w:sz w:val="24"/>
          <w:szCs w:val="24"/>
          <w:shd w:val="clear" w:color="auto" w:fill="FFFFFF"/>
          <w:lang w:val="lt-LT"/>
          <w14:ligatures w14:val="none"/>
        </w:rPr>
      </w:pPr>
      <w:bookmarkStart w:id="68" w:name="part_0e3c3532b5874595a58882403ad7467d"/>
      <w:bookmarkEnd w:id="68"/>
      <w:r w:rsidRPr="00195C7C">
        <w:rPr>
          <w:rFonts w:ascii="Arial" w:eastAsia="Times New Roman" w:hAnsi="Arial" w:cs="Arial"/>
          <w:color w:val="000000"/>
          <w:kern w:val="0"/>
          <w:sz w:val="24"/>
          <w:szCs w:val="24"/>
          <w:shd w:val="clear" w:color="auto" w:fill="FFFFFF"/>
          <w:lang w:val="lt-LT"/>
          <w14:ligatures w14:val="none"/>
        </w:rPr>
        <w:lastRenderedPageBreak/>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5D29E6D" w14:textId="77777777" w:rsidR="00735248" w:rsidRPr="00195C7C" w:rsidRDefault="00735248" w:rsidP="00735248">
      <w:pPr>
        <w:spacing w:after="0" w:line="276" w:lineRule="auto"/>
        <w:jc w:val="both"/>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3.3.2. 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C145D63" w14:textId="77777777" w:rsidR="00735248" w:rsidRPr="00195C7C" w:rsidRDefault="00735248" w:rsidP="00735248">
      <w:pPr>
        <w:spacing w:after="0" w:line="276" w:lineRule="auto"/>
        <w:jc w:val="both"/>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3.3.3. Tiekėjas privalo ne vėliau nei prieš 10 (dešimt) darbo dienų iki numatomo Partnerio keitimo arba atsisakymo pateikti Pirkėjui šiuos dokumentus:</w:t>
      </w:r>
    </w:p>
    <w:p w14:paraId="344F9C19" w14:textId="77777777" w:rsidR="00735248" w:rsidRPr="00195C7C" w:rsidRDefault="00735248" w:rsidP="00735248">
      <w:pPr>
        <w:spacing w:after="0" w:line="276" w:lineRule="auto"/>
        <w:jc w:val="both"/>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3.3.3.1. argumentuotą prašymą pakeisti Tiekėjo sudėtį ir įrodymus, pagrindžiančius bent vieną Partnerio atsisakymo ar keitimo aplinkybę, nurodytą Sutartyje;</w:t>
      </w:r>
    </w:p>
    <w:p w14:paraId="6D242BBE" w14:textId="77777777" w:rsidR="00735248" w:rsidRPr="00195C7C" w:rsidRDefault="00735248" w:rsidP="00735248">
      <w:pPr>
        <w:spacing w:after="0" w:line="276" w:lineRule="auto"/>
        <w:jc w:val="both"/>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FAF0EDD" w14:textId="77777777" w:rsidR="00735248" w:rsidRPr="00195C7C" w:rsidRDefault="00735248" w:rsidP="00735248">
      <w:pPr>
        <w:spacing w:after="0" w:line="276" w:lineRule="auto"/>
        <w:jc w:val="both"/>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19D9EB0F" w14:textId="77777777" w:rsidR="00735248" w:rsidRPr="00195C7C" w:rsidRDefault="00735248" w:rsidP="00735248">
      <w:pPr>
        <w:spacing w:after="0" w:line="276" w:lineRule="auto"/>
        <w:jc w:val="both"/>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A2928AB"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480A1C69"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69" w:name="part_d8b49a918ab44623846a6a7752751f47"/>
      <w:bookmarkEnd w:id="69"/>
      <w:r w:rsidRPr="00195C7C">
        <w:rPr>
          <w:rFonts w:ascii="Arial" w:eastAsia="Times New Roman" w:hAnsi="Arial" w:cs="Arial"/>
          <w:b/>
          <w:bCs/>
          <w:color w:val="000000"/>
          <w:kern w:val="0"/>
          <w:sz w:val="24"/>
          <w:szCs w:val="24"/>
          <w:lang w:val="lt-LT"/>
          <w14:ligatures w14:val="none"/>
        </w:rPr>
        <w:t>3.4.    Susitarimai dėl tiesioginio atsiskaitymo su subtiekėjais</w:t>
      </w:r>
    </w:p>
    <w:p w14:paraId="46F0BE63"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02A03D38"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70" w:name="part_be897e665bdc4ac6932e5e23ecf5bfa2"/>
      <w:bookmarkEnd w:id="70"/>
      <w:r w:rsidRPr="00195C7C">
        <w:rPr>
          <w:rFonts w:ascii="Arial" w:eastAsia="Times New Roman" w:hAnsi="Arial" w:cs="Arial"/>
          <w:color w:val="000000"/>
          <w:kern w:val="0"/>
          <w:sz w:val="24"/>
          <w:szCs w:val="24"/>
          <w:lang w:val="lt-LT"/>
          <w14:ligatures w14:val="none"/>
        </w:rPr>
        <w:t>3.4.1. Subtiekėjams pageidaujant, Pirkėjas su jais atsiskaitys tiesiogiai. Pirkėjas numato tiesioginio atsiskaitymo galimybę su Sutartyje nurodytais subtiekėjais tokiomis sąlygomis ir tvarka: </w:t>
      </w:r>
    </w:p>
    <w:p w14:paraId="58594B75"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lastRenderedPageBreak/>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195C7C">
        <w:rPr>
          <w:rFonts w:ascii="Arial" w:eastAsia="Times New Roman" w:hAnsi="Arial" w:cs="Arial"/>
          <w:b/>
          <w:bCs/>
          <w:color w:val="000000"/>
          <w:kern w:val="0"/>
          <w:sz w:val="24"/>
          <w:szCs w:val="24"/>
          <w:lang w:val="lt-LT"/>
          <w14:ligatures w14:val="none"/>
        </w:rPr>
        <w:t> </w:t>
      </w:r>
      <w:r w:rsidRPr="00195C7C">
        <w:rPr>
          <w:rFonts w:ascii="Arial" w:eastAsia="Times New Roman" w:hAnsi="Arial" w:cs="Arial"/>
          <w:color w:val="000000"/>
          <w:kern w:val="0"/>
          <w:sz w:val="24"/>
          <w:szCs w:val="24"/>
          <w:lang w:val="lt-LT"/>
          <w14:ligatures w14:val="none"/>
        </w:rPr>
        <w:t>naujų subtiekėjų pasitelkimą visu Sutarties vykdymo metu;</w:t>
      </w:r>
    </w:p>
    <w:p w14:paraId="74B0B799"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3.4.1.2. Pirkėjas ne vėliau kaip per 3 (tris) darbo dienas nuo Bendrųjų sąlygų 3.4.1.1 papunktyje nurodytos informacijos gavimo dienos raštu informuoja subtiekėjus apie tiesioginio atsiskaitymo galimybę;</w:t>
      </w:r>
    </w:p>
    <w:p w14:paraId="3A804F3C"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xml:space="preserve">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195C7C">
        <w:rPr>
          <w:rFonts w:ascii="Arial" w:eastAsia="Times New Roman" w:hAnsi="Arial" w:cs="Arial"/>
          <w:color w:val="000000"/>
          <w:kern w:val="0"/>
          <w:sz w:val="24"/>
          <w:szCs w:val="24"/>
          <w:lang w:val="lt-LT"/>
          <w14:ligatures w14:val="none"/>
        </w:rPr>
        <w:t>subtiekimo</w:t>
      </w:r>
      <w:proofErr w:type="spellEnd"/>
      <w:r w:rsidRPr="00195C7C">
        <w:rPr>
          <w:rFonts w:ascii="Arial" w:eastAsia="Times New Roman" w:hAnsi="Arial" w:cs="Arial"/>
          <w:color w:val="000000"/>
          <w:kern w:val="0"/>
          <w:sz w:val="24"/>
          <w:szCs w:val="24"/>
          <w:lang w:val="lt-LT"/>
          <w14:ligatures w14:val="none"/>
        </w:rPr>
        <w:t xml:space="preserve"> sutartyje nustatytus reikalavimus;</w:t>
      </w:r>
    </w:p>
    <w:p w14:paraId="676C84F0"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3.4.1.4. tiesioginio atsiskaitymo su subtiekėjais galimybė nekeičia Tiekėjo atsakomybės dėl Sutarties įvykdymo.</w:t>
      </w:r>
    </w:p>
    <w:p w14:paraId="3AFAB271"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7834742D" w14:textId="77777777" w:rsidR="00822219" w:rsidRPr="00195C7C" w:rsidRDefault="00822219" w:rsidP="00822219">
      <w:pPr>
        <w:spacing w:after="0" w:line="276" w:lineRule="auto"/>
        <w:ind w:left="360" w:hanging="360"/>
        <w:jc w:val="center"/>
        <w:rPr>
          <w:rFonts w:ascii="Arial" w:eastAsia="Times New Roman" w:hAnsi="Arial" w:cs="Arial"/>
          <w:b/>
          <w:bCs/>
          <w:caps/>
          <w:color w:val="000000"/>
          <w:kern w:val="0"/>
          <w:sz w:val="24"/>
          <w:szCs w:val="24"/>
          <w:lang w:val="lt-LT"/>
          <w14:ligatures w14:val="none"/>
        </w:rPr>
      </w:pPr>
      <w:bookmarkStart w:id="71" w:name="part_4d040cf0ea764ce997ef5f3e38023570"/>
      <w:bookmarkEnd w:id="71"/>
      <w:r w:rsidRPr="00195C7C">
        <w:rPr>
          <w:rFonts w:ascii="Arial" w:eastAsia="Times New Roman" w:hAnsi="Arial" w:cs="Arial"/>
          <w:b/>
          <w:bCs/>
          <w:caps/>
          <w:color w:val="000000"/>
          <w:kern w:val="0"/>
          <w:sz w:val="24"/>
          <w:szCs w:val="24"/>
          <w:lang w:val="lt-LT"/>
          <w14:ligatures w14:val="none"/>
        </w:rPr>
        <w:t>IV SKYRIUS</w:t>
      </w:r>
    </w:p>
    <w:p w14:paraId="3E9C6EC5" w14:textId="52C8B0D3" w:rsidR="00047386" w:rsidRPr="00195C7C" w:rsidRDefault="00047386" w:rsidP="00822219">
      <w:pPr>
        <w:spacing w:after="0" w:line="276" w:lineRule="auto"/>
        <w:ind w:left="360" w:hanging="360"/>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ŠALIŲ BENDRADARBIAVIMAS</w:t>
      </w:r>
    </w:p>
    <w:p w14:paraId="12524D9E"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smallCaps/>
          <w:color w:val="000000"/>
          <w:kern w:val="0"/>
          <w:sz w:val="24"/>
          <w:szCs w:val="24"/>
          <w:lang w:val="lt-LT"/>
          <w14:ligatures w14:val="none"/>
        </w:rPr>
        <w:t> </w:t>
      </w:r>
    </w:p>
    <w:p w14:paraId="7A7855E6"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72" w:name="part_ed09428f2bfd45c1bbdaec96e5ac3272"/>
      <w:bookmarkEnd w:id="72"/>
      <w:r w:rsidRPr="00195C7C">
        <w:rPr>
          <w:rFonts w:ascii="Arial" w:eastAsia="Times New Roman" w:hAnsi="Arial" w:cs="Arial"/>
          <w:b/>
          <w:bCs/>
          <w:color w:val="000000"/>
          <w:kern w:val="0"/>
          <w:sz w:val="24"/>
          <w:szCs w:val="24"/>
          <w:lang w:val="lt-LT"/>
          <w14:ligatures w14:val="none"/>
        </w:rPr>
        <w:t>4.1.    Šalių bendradarbiavimo pareiga</w:t>
      </w:r>
    </w:p>
    <w:p w14:paraId="75845EE6" w14:textId="77777777" w:rsidR="00047386" w:rsidRPr="00195C7C" w:rsidRDefault="00047386" w:rsidP="00822219">
      <w:pPr>
        <w:spacing w:after="0" w:line="276" w:lineRule="auto"/>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36C0792C" w14:textId="77777777" w:rsidR="00735248" w:rsidRPr="00195C7C" w:rsidRDefault="00735248" w:rsidP="00735248">
      <w:pPr>
        <w:spacing w:after="0" w:line="276" w:lineRule="auto"/>
        <w:ind w:firstLine="53"/>
        <w:jc w:val="both"/>
        <w:rPr>
          <w:rFonts w:ascii="Arial" w:eastAsia="Times New Roman" w:hAnsi="Arial" w:cs="Arial"/>
          <w:color w:val="000000"/>
          <w:kern w:val="0"/>
          <w:sz w:val="24"/>
          <w:szCs w:val="24"/>
          <w:lang w:val="lt-LT"/>
          <w14:ligatures w14:val="none"/>
        </w:rPr>
      </w:pPr>
      <w:bookmarkStart w:id="73" w:name="part_7f2890c3605e488f964bea21a26c6d64"/>
      <w:bookmarkEnd w:id="73"/>
      <w:r w:rsidRPr="00195C7C">
        <w:rPr>
          <w:rFonts w:ascii="Arial" w:eastAsia="Times New Roman" w:hAnsi="Arial" w:cs="Arial"/>
          <w:color w:val="000000"/>
          <w:kern w:val="0"/>
          <w:sz w:val="24"/>
          <w:szCs w:val="24"/>
          <w:lang w:val="lt-LT"/>
          <w14:ligatures w14:val="none"/>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0F54AF4" w14:textId="77777777" w:rsidR="00735248" w:rsidRPr="00195C7C" w:rsidRDefault="00735248" w:rsidP="00735248">
      <w:pPr>
        <w:spacing w:after="0" w:line="276" w:lineRule="auto"/>
        <w:ind w:firstLine="53"/>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4.1.2. Šalys įsipareigoja užtikrinti, kad viena kitai teiks dokumentus ir (ar) kitą informaciją, kurie yra būtini Šalių tinkamam įsipareigojimų įvykdymui pagal Sutartį.</w:t>
      </w:r>
    </w:p>
    <w:p w14:paraId="2D492E6F" w14:textId="77777777" w:rsidR="00735248" w:rsidRPr="00195C7C" w:rsidRDefault="00735248" w:rsidP="00735248">
      <w:pPr>
        <w:spacing w:after="0" w:line="276" w:lineRule="auto"/>
        <w:ind w:firstLine="53"/>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0B71694E" w14:textId="77777777" w:rsidR="00047386" w:rsidRPr="00195C7C" w:rsidRDefault="00047386" w:rsidP="00822219">
      <w:pPr>
        <w:spacing w:after="0" w:line="276" w:lineRule="auto"/>
        <w:ind w:firstLine="53"/>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18E19866"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74" w:name="part_bd8e0f0b18b84b27a0670744cb2887a3"/>
      <w:bookmarkEnd w:id="74"/>
      <w:r w:rsidRPr="00195C7C">
        <w:rPr>
          <w:rFonts w:ascii="Arial" w:eastAsia="Times New Roman" w:hAnsi="Arial" w:cs="Arial"/>
          <w:b/>
          <w:bCs/>
          <w:color w:val="000000"/>
          <w:kern w:val="0"/>
          <w:sz w:val="24"/>
          <w:szCs w:val="24"/>
          <w:lang w:val="lt-LT"/>
          <w14:ligatures w14:val="none"/>
        </w:rPr>
        <w:t>4.2.    Kontaktiniai asmenys</w:t>
      </w:r>
    </w:p>
    <w:p w14:paraId="21A04A56"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056D3B7D"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75" w:name="part_f0d570ed244344258c7f9d93b54ae3d5"/>
      <w:bookmarkEnd w:id="75"/>
      <w:r w:rsidRPr="00195C7C">
        <w:rPr>
          <w:rFonts w:ascii="Arial" w:eastAsia="Times New Roman" w:hAnsi="Arial" w:cs="Arial"/>
          <w:color w:val="000000"/>
          <w:kern w:val="0"/>
          <w:sz w:val="24"/>
          <w:szCs w:val="24"/>
          <w:lang w:val="lt-LT"/>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A8FD87E"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B712874"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xml:space="preserve">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w:t>
      </w:r>
      <w:r w:rsidRPr="00195C7C">
        <w:rPr>
          <w:rFonts w:ascii="Arial" w:eastAsia="Times New Roman" w:hAnsi="Arial" w:cs="Arial"/>
          <w:color w:val="000000"/>
          <w:kern w:val="0"/>
          <w:sz w:val="24"/>
          <w:szCs w:val="24"/>
          <w:lang w:val="lt-LT"/>
          <w14:ligatures w14:val="none"/>
        </w:rPr>
        <w:lastRenderedPageBreak/>
        <w:t>funkcijas ir pranešti apie tai kitai Šaliai. Keičiant kontaktinių asmenų funkcijas atliekančius asmenis Susitarimas, vadovaujantis Bendrųjų sąlygų 20.5 punktu, nesudaromas.</w:t>
      </w:r>
    </w:p>
    <w:p w14:paraId="36722A49" w14:textId="571FFB78" w:rsidR="00822219" w:rsidRPr="00195C7C" w:rsidRDefault="00047386" w:rsidP="00195C7C">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bookmarkStart w:id="76" w:name="part_b7e4771fff7c4bfeb7baa3c28620c23f"/>
      <w:bookmarkEnd w:id="76"/>
    </w:p>
    <w:p w14:paraId="0170B1F5" w14:textId="5B67C15E"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V SKYRIUS</w:t>
      </w:r>
    </w:p>
    <w:p w14:paraId="2DEE84B0" w14:textId="2217ADBB"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SUTARTIES VYKDYMO METU PATEIKIAMI DOKUMENTAI</w:t>
      </w:r>
    </w:p>
    <w:p w14:paraId="3265167A"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07CB0934"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77" w:name="part_7957026a8bd640d18a96125a75ddecde"/>
      <w:bookmarkEnd w:id="77"/>
      <w:r w:rsidRPr="00195C7C">
        <w:rPr>
          <w:rFonts w:ascii="Arial" w:eastAsia="Times New Roman" w:hAnsi="Arial" w:cs="Arial"/>
          <w:color w:val="000000"/>
          <w:kern w:val="0"/>
          <w:sz w:val="24"/>
          <w:szCs w:val="24"/>
          <w:lang w:val="lt-LT"/>
          <w14:ligatures w14:val="none"/>
        </w:rPr>
        <w:t>5.1. Jeigu Tiekėjas turi parengti ir (ar) pateikti Pirkėjui Prekių naudojimo instrukcijas, jos turi būti aiškios ir detalios, kad Pirkėjas, vadovaudamasis jomis, galėtų tinkamai naudoti patiektas Prekes.</w:t>
      </w:r>
    </w:p>
    <w:p w14:paraId="132CD008"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510661E"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5.3. Jei Prekių naudojimui būtiniems dokumentams reikalingas vertimas, su tuo susijusios išlaidos tenka Tiekėjui. Jei Tiekėjas Prekių naudojimui būtinus dokumentus verčia savarankiškai, jis atsako už šių dokumentų vertimo tikslumą.</w:t>
      </w:r>
    </w:p>
    <w:p w14:paraId="3159DB26" w14:textId="073F5E46" w:rsidR="00047386" w:rsidRPr="00195C7C" w:rsidRDefault="00047386"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553FDFE9"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78" w:name="part_9836d2a4d22945bc9919e0d7f93d436c"/>
      <w:bookmarkEnd w:id="78"/>
      <w:r w:rsidRPr="00195C7C">
        <w:rPr>
          <w:rFonts w:ascii="Arial" w:eastAsia="Times New Roman" w:hAnsi="Arial" w:cs="Arial"/>
          <w:b/>
          <w:bCs/>
          <w:caps/>
          <w:color w:val="000000"/>
          <w:kern w:val="0"/>
          <w:sz w:val="24"/>
          <w:szCs w:val="24"/>
          <w:lang w:val="lt-LT"/>
          <w14:ligatures w14:val="none"/>
        </w:rPr>
        <w:t>vi SKYRIUS</w:t>
      </w:r>
    </w:p>
    <w:p w14:paraId="5F390643" w14:textId="3EDD923C"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PREKIŲ TIEKIMO PABAIGA IR PREKIŲ PRIĖMIMAS</w:t>
      </w:r>
    </w:p>
    <w:p w14:paraId="29B220CB" w14:textId="77777777" w:rsidR="00047386" w:rsidRPr="00195C7C" w:rsidRDefault="00047386" w:rsidP="00822219">
      <w:pPr>
        <w:spacing w:after="0" w:line="276" w:lineRule="auto"/>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31A0C72A"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79" w:name="part_43e186f9db064ff6a7250d31570a122c"/>
      <w:bookmarkEnd w:id="79"/>
      <w:r w:rsidRPr="00195C7C">
        <w:rPr>
          <w:rFonts w:ascii="Arial" w:eastAsia="Times New Roman" w:hAnsi="Arial" w:cs="Arial"/>
          <w:b/>
          <w:bCs/>
          <w:color w:val="000000"/>
          <w:kern w:val="0"/>
          <w:sz w:val="24"/>
          <w:szCs w:val="24"/>
          <w:lang w:val="lt-LT"/>
          <w14:ligatures w14:val="none"/>
        </w:rPr>
        <w:t>6.1.    Prekių tiekimo pabaiga</w:t>
      </w:r>
    </w:p>
    <w:p w14:paraId="000571AD" w14:textId="77777777" w:rsidR="00047386" w:rsidRPr="00195C7C" w:rsidRDefault="00047386" w:rsidP="00822219">
      <w:pPr>
        <w:spacing w:after="0" w:line="276" w:lineRule="auto"/>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44E75778"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80" w:name="part_d874081c57f34ef8b97a2cdaff3f703b"/>
      <w:bookmarkEnd w:id="80"/>
      <w:r w:rsidRPr="00195C7C">
        <w:rPr>
          <w:rFonts w:ascii="Arial" w:eastAsia="Times New Roman" w:hAnsi="Arial" w:cs="Arial"/>
          <w:color w:val="000000"/>
          <w:kern w:val="0"/>
          <w:sz w:val="24"/>
          <w:szCs w:val="24"/>
          <w:lang w:val="lt-LT"/>
          <w14:ligatures w14:val="none"/>
        </w:rPr>
        <w:t>6.1.1. Prekių tiekimas laikomas užbaigtu, kai yra įvykdytos visos šios sąlygos:</w:t>
      </w:r>
    </w:p>
    <w:p w14:paraId="7A137BBF"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6.1.1.1. Tiekėjas pristatė visas Prekes pagal Sutarties ir įstatymų bei kitų teisės aktų reikalavimus (ir kai suteiktos visos su Prekėmis susijusios paslaugos, jei to reikalaujama);</w:t>
      </w:r>
    </w:p>
    <w:p w14:paraId="587F3BEE"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6.1.1.2. Tiekėjas perdavė Pirkėjui visą reikalingą dokumentaciją, įskaitant naudojimo instrukcijas, sertifikatus ir garantijas (jei to reikalaujama);</w:t>
      </w:r>
    </w:p>
    <w:p w14:paraId="242B08E2"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6.1.1.3. Tiekėjas apmokė Pirkėjo personalą, kaip naudoti Prekes (jeigu to reikalaujama);</w:t>
      </w:r>
    </w:p>
    <w:p w14:paraId="22007D67"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6.1.1.4. buvo pasirašytas Prekių perdavimo-priėmimo aktas ar Prekių perdavimo–priėmimo aktai, jei numatytas Prekių pristatymas dalimis, ar kitas Sutartyje numatytas dokumentas, nuo kurio pasirašymo laikoma, kad Prekės buvo priimtos;</w:t>
      </w:r>
    </w:p>
    <w:p w14:paraId="3E981363" w14:textId="086C2003" w:rsidR="00047386" w:rsidRPr="00195C7C" w:rsidRDefault="00735248"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B2C9467"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284632A6"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6.2.    Prekių perdavimas–priėmimas</w:t>
      </w:r>
    </w:p>
    <w:p w14:paraId="2811CE44"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720BA137"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81" w:name="part_00f4a0f6c83b410485d0fc74e1fa532f"/>
      <w:bookmarkEnd w:id="81"/>
      <w:r w:rsidRPr="00195C7C">
        <w:rPr>
          <w:rFonts w:ascii="Arial" w:eastAsia="Times New Roman" w:hAnsi="Arial" w:cs="Arial"/>
          <w:color w:val="000000"/>
          <w:kern w:val="0"/>
          <w:sz w:val="24"/>
          <w:szCs w:val="24"/>
          <w:lang w:val="lt-LT"/>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334B44A"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lastRenderedPageBreak/>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7F557B8"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6.2.3. Tiekėjui pristačius Prekes, Pirkėjas atlieka jų patikrinimą ir privalo:</w:t>
      </w:r>
    </w:p>
    <w:p w14:paraId="7A3309B4"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6.2.3.1. ne vėliau kaip per 5 (penkias) darbo dienas nuo faktinio Prekių perdavimo priimti Prekes, pasirašydamas Prekių perdavimo–priėmimo aktą; arba</w:t>
      </w:r>
    </w:p>
    <w:p w14:paraId="130832C2"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195C7C">
        <w:rPr>
          <w:rFonts w:ascii="Arial" w:eastAsia="Times New Roman" w:hAnsi="Arial" w:cs="Arial"/>
          <w:b/>
          <w:bCs/>
          <w:color w:val="000000"/>
          <w:kern w:val="0"/>
          <w:sz w:val="24"/>
          <w:szCs w:val="24"/>
          <w:lang w:val="lt-LT"/>
          <w14:ligatures w14:val="none"/>
        </w:rPr>
        <w:t>Defektų aktas</w:t>
      </w:r>
      <w:r w:rsidRPr="00195C7C">
        <w:rPr>
          <w:rFonts w:ascii="Arial" w:eastAsia="Times New Roman" w:hAnsi="Arial" w:cs="Arial"/>
          <w:color w:val="000000"/>
          <w:kern w:val="0"/>
          <w:sz w:val="24"/>
          <w:szCs w:val="24"/>
          <w:lang w:val="lt-LT"/>
          <w14:ligatures w14:val="none"/>
        </w:rPr>
        <w:t>); arba</w:t>
      </w:r>
    </w:p>
    <w:p w14:paraId="3C8FF366"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6.2.3.3. atsisakyti priimti Prekes ar jų dalį ir įteikti (arba išsiųsti) Defektų aktą Tiekėjui dėl netinkamų Prekių ar jų dalies. </w:t>
      </w:r>
    </w:p>
    <w:p w14:paraId="79796F5C"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6.2.4. Prekių perdavimo–priėmimo akte turi būti nurodoma data, kada Tiekėjas pristatė visas Prekes (ar atitinkamą jų dalį, kai Sutartyje numatytas pristatymas dalimis) ir pateikė visus reikiamus dokumentus.</w:t>
      </w:r>
    </w:p>
    <w:p w14:paraId="42B21E6C"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645F4C5"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4CBF3C0"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6.2.7. Jeigu Pirkėjas per 5 (penkias) darbo dienas nuo Prekių perdavimo–priėmimo akto gavimo nepateikia (neišsiunčia) Tiekėjui Defektų akto, laikoma, kad Pirkėjas Prekes priėmė ir joms pretenzijų neturi.</w:t>
      </w:r>
    </w:p>
    <w:p w14:paraId="1F52B97C"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6.2.8. Prekių praradimo ar sugadinimo ar atsitiktinio žuvimo rizika Pirkėjui iš Tiekėjo pereina nuo faktinio tokių Prekių priėmimo momento.</w:t>
      </w:r>
    </w:p>
    <w:p w14:paraId="43A28E62"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6.2.9. Pirkėjas turi teisę naudotis Prekėmis tik po Prekių perdavimo-priėmimo akto pasirašymo.</w:t>
      </w:r>
    </w:p>
    <w:p w14:paraId="4E3D1241"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C171D46"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0B9C1A70"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82" w:name="part_d926cab131524bb79231cf8d10e01ad1"/>
      <w:bookmarkEnd w:id="82"/>
      <w:r w:rsidRPr="00195C7C">
        <w:rPr>
          <w:rFonts w:ascii="Arial" w:eastAsia="Times New Roman" w:hAnsi="Arial" w:cs="Arial"/>
          <w:b/>
          <w:bCs/>
          <w:caps/>
          <w:color w:val="000000"/>
          <w:kern w:val="0"/>
          <w:sz w:val="24"/>
          <w:szCs w:val="24"/>
          <w:lang w:val="lt-LT"/>
          <w14:ligatures w14:val="none"/>
        </w:rPr>
        <w:t>VII SKYRIUS</w:t>
      </w:r>
    </w:p>
    <w:p w14:paraId="5DCACF2F" w14:textId="0EBD34B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TIEKĖJO GARANTINIAI ĮSIPAREIGOJIMAI</w:t>
      </w:r>
    </w:p>
    <w:p w14:paraId="487B2639" w14:textId="77777777" w:rsidR="00047386" w:rsidRPr="00195C7C" w:rsidRDefault="00047386" w:rsidP="00822219">
      <w:pPr>
        <w:spacing w:after="0" w:line="276" w:lineRule="auto"/>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377644FB" w14:textId="77777777" w:rsidR="00047386" w:rsidRPr="00195C7C" w:rsidRDefault="00047386" w:rsidP="00822219">
      <w:pPr>
        <w:spacing w:after="0" w:line="276" w:lineRule="auto"/>
        <w:ind w:left="360" w:hanging="360"/>
        <w:jc w:val="center"/>
        <w:rPr>
          <w:rFonts w:ascii="Arial" w:eastAsia="Times New Roman" w:hAnsi="Arial" w:cs="Arial"/>
          <w:color w:val="000000"/>
          <w:kern w:val="0"/>
          <w:sz w:val="24"/>
          <w:szCs w:val="24"/>
          <w:lang w:val="lt-LT"/>
          <w14:ligatures w14:val="none"/>
        </w:rPr>
      </w:pPr>
      <w:bookmarkStart w:id="83" w:name="part_24c10111fe54452aa748c5fbb3a336b9"/>
      <w:bookmarkEnd w:id="83"/>
      <w:r w:rsidRPr="00195C7C">
        <w:rPr>
          <w:rFonts w:ascii="Arial" w:eastAsia="Times New Roman" w:hAnsi="Arial" w:cs="Arial"/>
          <w:b/>
          <w:bCs/>
          <w:color w:val="000000"/>
          <w:kern w:val="0"/>
          <w:sz w:val="24"/>
          <w:szCs w:val="24"/>
          <w:lang w:val="lt-LT"/>
          <w14:ligatures w14:val="none"/>
        </w:rPr>
        <w:lastRenderedPageBreak/>
        <w:t>7.1.    Garantiniai terminai (jei taikoma)</w:t>
      </w:r>
    </w:p>
    <w:p w14:paraId="4F4116B7" w14:textId="77777777" w:rsidR="00047386" w:rsidRPr="00195C7C" w:rsidRDefault="00047386" w:rsidP="00822219">
      <w:pPr>
        <w:spacing w:after="0" w:line="276" w:lineRule="auto"/>
        <w:ind w:left="360"/>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0CB90D98"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84" w:name="part_539205e4a9a7481fa7349c70e54bd4f3"/>
      <w:bookmarkEnd w:id="84"/>
      <w:r w:rsidRPr="00195C7C">
        <w:rPr>
          <w:rFonts w:ascii="Arial" w:eastAsia="Times New Roman" w:hAnsi="Arial" w:cs="Arial"/>
          <w:color w:val="000000"/>
          <w:kern w:val="0"/>
          <w:sz w:val="24"/>
          <w:szCs w:val="24"/>
          <w:lang w:val="lt-LT"/>
          <w14:ligatures w14:val="none"/>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24B3C03"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B4A16FC"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C53DB98"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381C5DEA"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85" w:name="part_7f58a2eb64c04eb5b5de4d57e0714f93"/>
      <w:bookmarkEnd w:id="85"/>
      <w:r w:rsidRPr="00195C7C">
        <w:rPr>
          <w:rFonts w:ascii="Arial" w:eastAsia="Times New Roman" w:hAnsi="Arial" w:cs="Arial"/>
          <w:b/>
          <w:bCs/>
          <w:color w:val="000000"/>
          <w:kern w:val="0"/>
          <w:sz w:val="24"/>
          <w:szCs w:val="24"/>
          <w:lang w:val="lt-LT"/>
          <w14:ligatures w14:val="none"/>
        </w:rPr>
        <w:t>7.2.    Pretenzijos dėl Prekių trūkumų</w:t>
      </w:r>
    </w:p>
    <w:p w14:paraId="334BB20D"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085F6325"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86" w:name="part_ac227239a6014768ad7df1bd176a8f2e"/>
      <w:bookmarkEnd w:id="86"/>
      <w:r w:rsidRPr="00195C7C">
        <w:rPr>
          <w:rFonts w:ascii="Arial" w:eastAsia="Times New Roman" w:hAnsi="Arial" w:cs="Arial"/>
          <w:color w:val="000000"/>
          <w:kern w:val="0"/>
          <w:sz w:val="24"/>
          <w:szCs w:val="24"/>
          <w:lang w:val="lt-LT"/>
          <w14:ligatures w14:val="none"/>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E6B42CE"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3EEB3CE"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7748694"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7.2.3.1. jei Prekės atitinka Sutartyje ir įstatymuose bei kituose teisės aktuose nurodytus reikalavimus – Pirkėjas;</w:t>
      </w:r>
    </w:p>
    <w:p w14:paraId="4C5BC411"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7.2.3.2. jei Prekės neatitinka Sutartyje ir įstatymuose bei kituose teisės aktuose nurodytų reikalavimų – Tiekėjas.</w:t>
      </w:r>
    </w:p>
    <w:p w14:paraId="777D9404"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7.2.4. Ekspertizės išvados Šalims yra privalomos.</w:t>
      </w:r>
    </w:p>
    <w:p w14:paraId="09ED6EAD"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56F34F0" w14:textId="2EB25180" w:rsidR="00047386" w:rsidRPr="00195C7C" w:rsidRDefault="00047386"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164E8693"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87" w:name="part_b10b6350d7644e9a97b11870a2cd4b5b"/>
      <w:bookmarkEnd w:id="87"/>
      <w:r w:rsidRPr="00195C7C">
        <w:rPr>
          <w:rFonts w:ascii="Arial" w:eastAsia="Times New Roman" w:hAnsi="Arial" w:cs="Arial"/>
          <w:b/>
          <w:bCs/>
          <w:color w:val="000000"/>
          <w:kern w:val="0"/>
          <w:sz w:val="24"/>
          <w:szCs w:val="24"/>
          <w:lang w:val="lt-LT"/>
          <w14:ligatures w14:val="none"/>
        </w:rPr>
        <w:t>7.3.    Prekių trūkumų šalinimas</w:t>
      </w:r>
    </w:p>
    <w:p w14:paraId="5D8D6F65"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41971FB1"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88" w:name="part_ed1b1baccc2446fea34d68db2bb8630c"/>
      <w:bookmarkEnd w:id="88"/>
      <w:r w:rsidRPr="00195C7C">
        <w:rPr>
          <w:rFonts w:ascii="Arial" w:eastAsia="Times New Roman" w:hAnsi="Arial" w:cs="Arial"/>
          <w:color w:val="000000"/>
          <w:kern w:val="0"/>
          <w:sz w:val="24"/>
          <w:szCs w:val="24"/>
          <w:lang w:val="lt-LT"/>
          <w14:ligatures w14:val="none"/>
        </w:rPr>
        <w:lastRenderedPageBreak/>
        <w:t>7.3.1. Tiekėjas privalo nemokamai pašalinti Prekių trūkumus, sutaisydamas Prekes ar jų dalį arba pakeisdamas Prekę nauja Preke ar jos dalimi.</w:t>
      </w:r>
    </w:p>
    <w:p w14:paraId="5DA79859"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18C8061"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7.3.3. Sutaisytoje Prekių dalyje pakartotinai nustačius Prekių trūkumų, Tiekėjas privalo pakeisti Prekes naujomis kokybiškomis Prekėmis, nebent Pirkėjas raštu sutiktų Prekes dar kartą taisyti.</w:t>
      </w:r>
    </w:p>
    <w:p w14:paraId="0625A7E3"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7.3.4. Pašalinus Prekių trūkumus, garantinis terminas sutaisytajai Prekių daliai ar naujoms Prekėms vėl pradedamas skaičiuoti nuo tinkamai sutaisytų ar pakeistų Prekių (ar jų dalių) perdavimo Pirkėjui dienos.</w:t>
      </w:r>
    </w:p>
    <w:p w14:paraId="6DA66E1B"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4DAE174"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7.3.6. Tiekėjas, pašalinęs visus Prekių trūkumus, privalo apie tai informuoti Pirkėją.</w:t>
      </w:r>
    </w:p>
    <w:p w14:paraId="25BAFB2D" w14:textId="7C07D90F" w:rsidR="00047386"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1142AA58"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458D9FE6"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89" w:name="part_d49f83c7e7d640c7ac76b66cc318ee6a"/>
      <w:bookmarkEnd w:id="89"/>
      <w:r w:rsidRPr="00195C7C">
        <w:rPr>
          <w:rFonts w:ascii="Arial" w:eastAsia="Times New Roman" w:hAnsi="Arial" w:cs="Arial"/>
          <w:b/>
          <w:bCs/>
          <w:color w:val="000000"/>
          <w:kern w:val="0"/>
          <w:sz w:val="24"/>
          <w:szCs w:val="24"/>
          <w:lang w:val="lt-LT"/>
          <w14:ligatures w14:val="none"/>
        </w:rPr>
        <w:t>7.4.    Pirkėjo teisės, Tiekėjui nepašalinus Prekių trūkumų</w:t>
      </w:r>
    </w:p>
    <w:p w14:paraId="653C21A7"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0C8AB00F"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90" w:name="part_cbc99dac3e534c04a73486088554e57f"/>
      <w:bookmarkEnd w:id="90"/>
      <w:r w:rsidRPr="00195C7C">
        <w:rPr>
          <w:rFonts w:ascii="Arial" w:eastAsia="Times New Roman" w:hAnsi="Arial" w:cs="Arial"/>
          <w:color w:val="000000"/>
          <w:kern w:val="0"/>
          <w:sz w:val="24"/>
          <w:szCs w:val="24"/>
          <w:lang w:val="lt-LT"/>
          <w14:ligatures w14:val="none"/>
        </w:rPr>
        <w:t>7.4.1. Jeigu Tiekėjas atsisako pašalinti arba nepašalina Prekių trūkumų per Pirkėjo nustatytus protingus terminus, Pirkėjas turi teisę:</w:t>
      </w:r>
    </w:p>
    <w:p w14:paraId="3F90E7CC"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3519475D"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xml:space="preserve">7.4.1.2. reikalauti sumažinti Tiekėjui mokėtiną sumą ir grąžinti dėl šios sumos sumažinimo susidariusią permoką per 30 (trisdešimt) dienų nuo Tiekėjui nustatyto termino pašalinti Prekių trūkumus pabaigos, jeigu tai neprieštarauja VPĮ įtvirtintiems principams; arba </w:t>
      </w:r>
    </w:p>
    <w:p w14:paraId="25D394DA"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7.4.1.3. grąžinti Prekes Tiekėjui ir nemokėti už tokias Prekes ar reikalauti grąžinti už Prekes sumokėtą sumą bei nutraukti Sutartį.</w:t>
      </w:r>
    </w:p>
    <w:p w14:paraId="41022F69"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7.4.2. 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(jeigu tokių Prekių kaina buvo nurodyta pirkimo metu), Pirkėjo esamų ar būsimų išlaidų Prekių eksploatavimui padidėjimas (jeigu tokios išlaidos buvo vertinamos pirkimo metu).</w:t>
      </w:r>
    </w:p>
    <w:p w14:paraId="0BE19C2D"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7.4.3. Tiekėjas privalo patenkinti Pirkėjo pagal Bendrųjų sąlygų 7.4.4 punktą pareikštą piniginį reikalavimą per 30 (trisdešimt) dienų arba per ilgesnį Pirkėjo reikalavime nurodytą protingą terminą.</w:t>
      </w:r>
    </w:p>
    <w:p w14:paraId="478CE395"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lastRenderedPageBreak/>
        <w:t>7.4.4. Už vėlavimą pašalinti Prekių trūkumus Pirkėjas privalo reikalauti Tiekėjo sumokėti Specialiosiose sąlygose nustatyto dydžio netesybas.</w:t>
      </w:r>
    </w:p>
    <w:p w14:paraId="7460B228" w14:textId="03B1656E" w:rsidR="00047386" w:rsidRPr="00195C7C" w:rsidRDefault="00047386"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05658BFA"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91" w:name="part_8cc5d4969bef46c08de52e316b7459f1"/>
      <w:bookmarkEnd w:id="91"/>
      <w:r w:rsidRPr="00195C7C">
        <w:rPr>
          <w:rFonts w:ascii="Arial" w:eastAsia="Times New Roman" w:hAnsi="Arial" w:cs="Arial"/>
          <w:b/>
          <w:bCs/>
          <w:caps/>
          <w:color w:val="000000"/>
          <w:kern w:val="0"/>
          <w:sz w:val="24"/>
          <w:szCs w:val="24"/>
          <w:lang w:val="lt-LT"/>
          <w14:ligatures w14:val="none"/>
        </w:rPr>
        <w:t>VIII SKYRIUS</w:t>
      </w:r>
    </w:p>
    <w:p w14:paraId="3C9FA224" w14:textId="63566B76"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PRISTATYMO TERMINAI</w:t>
      </w:r>
    </w:p>
    <w:p w14:paraId="531C116C" w14:textId="77777777" w:rsidR="00047386" w:rsidRPr="00195C7C" w:rsidRDefault="00047386" w:rsidP="00822219">
      <w:pPr>
        <w:spacing w:after="0" w:line="276" w:lineRule="auto"/>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76D54DF9"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92" w:name="part_bcca979c42554edd82a9b0305482e30c"/>
      <w:bookmarkEnd w:id="92"/>
      <w:r w:rsidRPr="00195C7C">
        <w:rPr>
          <w:rFonts w:ascii="Arial" w:eastAsia="Times New Roman" w:hAnsi="Arial" w:cs="Arial"/>
          <w:b/>
          <w:bCs/>
          <w:color w:val="000000"/>
          <w:kern w:val="0"/>
          <w:sz w:val="24"/>
          <w:szCs w:val="24"/>
          <w:lang w:val="lt-LT"/>
          <w14:ligatures w14:val="none"/>
        </w:rPr>
        <w:t>8.1.    Pristatymo terminai ir Prekių tiekimo grafikas</w:t>
      </w:r>
    </w:p>
    <w:p w14:paraId="701D3F51"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35A258A4"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93" w:name="part_3675fd95b5c744dd806eedfceb4b75c0"/>
      <w:bookmarkEnd w:id="93"/>
      <w:r w:rsidRPr="00195C7C">
        <w:rPr>
          <w:rFonts w:ascii="Arial" w:eastAsia="Times New Roman" w:hAnsi="Arial" w:cs="Arial"/>
          <w:color w:val="000000"/>
          <w:kern w:val="0"/>
          <w:sz w:val="24"/>
          <w:szCs w:val="24"/>
          <w:lang w:val="lt-LT"/>
          <w14:ligatures w14:val="none"/>
        </w:rPr>
        <w:t>8.1.1. Tiekėjas privalo pristatyti Prekes laikydamasis terminų, nurodytų Specialiosiose sąlygose.</w:t>
      </w:r>
    </w:p>
    <w:p w14:paraId="302F5F0D"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8.1.2. Jei taikytina, Pirkėjas privalo ne vėliau kaip per 14 (keturiolika) darbo dienų nuo Sutarties įsigaliojimo arba per kitą pirkimo dokumentuose nurodytą terminą parengti ir pateikti Tiekėjui suderinimui Prekių tiekimo grafiką (toliau – </w:t>
      </w:r>
      <w:r w:rsidRPr="00195C7C">
        <w:rPr>
          <w:rFonts w:ascii="Arial" w:eastAsia="Times New Roman" w:hAnsi="Arial" w:cs="Arial"/>
          <w:b/>
          <w:bCs/>
          <w:color w:val="000000"/>
          <w:kern w:val="0"/>
          <w:sz w:val="24"/>
          <w:szCs w:val="24"/>
          <w:lang w:val="lt-LT"/>
          <w14:ligatures w14:val="none"/>
        </w:rPr>
        <w:t>Grafikas</w:t>
      </w:r>
      <w:r w:rsidRPr="00195C7C">
        <w:rPr>
          <w:rFonts w:ascii="Arial" w:eastAsia="Times New Roman" w:hAnsi="Arial" w:cs="Arial"/>
          <w:color w:val="000000"/>
          <w:kern w:val="0"/>
          <w:sz w:val="24"/>
          <w:szCs w:val="24"/>
          <w:lang w:val="lt-LT"/>
          <w14:ligatures w14:val="none"/>
        </w:rPr>
        <w:t>).</w:t>
      </w:r>
    </w:p>
    <w:p w14:paraId="31BCC1AF" w14:textId="245E368A" w:rsidR="00047386"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8.1.3. Jei aktualu, Grafike turi būti pažymėta, kurios Prekės gali būti pristatomos lygiagrečiai, o kurios gali būti pristatomos tik numatytu eiliškumu.</w:t>
      </w:r>
    </w:p>
    <w:p w14:paraId="315F11D8"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273C58F2"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94" w:name="part_75521828e29546bf9777931e47b2b6bb"/>
      <w:bookmarkEnd w:id="94"/>
      <w:r w:rsidRPr="00195C7C">
        <w:rPr>
          <w:rFonts w:ascii="Arial" w:eastAsia="Times New Roman" w:hAnsi="Arial" w:cs="Arial"/>
          <w:b/>
          <w:bCs/>
          <w:color w:val="000000"/>
          <w:kern w:val="0"/>
          <w:sz w:val="24"/>
          <w:szCs w:val="24"/>
          <w:lang w:val="lt-LT"/>
          <w14:ligatures w14:val="none"/>
        </w:rPr>
        <w:t>8.2.    Netesybos už Prekių pristatymo vėlavimą</w:t>
      </w:r>
    </w:p>
    <w:p w14:paraId="512D0EB6"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2C1C491D"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95" w:name="part_54dcb3e1ad3943359be1ae5c68d3600d"/>
      <w:bookmarkEnd w:id="95"/>
      <w:r w:rsidRPr="00195C7C">
        <w:rPr>
          <w:rFonts w:ascii="Arial" w:eastAsia="Times New Roman" w:hAnsi="Arial" w:cs="Arial"/>
          <w:color w:val="000000"/>
          <w:kern w:val="0"/>
          <w:sz w:val="24"/>
          <w:szCs w:val="24"/>
          <w:lang w:val="lt-LT"/>
          <w14:ligatures w14:val="none"/>
        </w:rPr>
        <w:t>8.2.1. Jeigu Tiekėjas praleidžia Prekių pristatymo terminus, nustatytus Specialiosiose sąlygose, Tiekėjui iki Prekių pristatymo datos taikomos Specialiosiose sąlygose nurodyto dydžio netesybos.</w:t>
      </w:r>
    </w:p>
    <w:p w14:paraId="542DADB5"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0B144BE2"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B74A394" w14:textId="1A60B534" w:rsidR="00047386" w:rsidRPr="00195C7C" w:rsidRDefault="00047386"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i/>
          <w:iCs/>
          <w:color w:val="000000"/>
          <w:kern w:val="0"/>
          <w:sz w:val="24"/>
          <w:szCs w:val="24"/>
          <w:lang w:val="lt-LT"/>
          <w14:ligatures w14:val="none"/>
        </w:rPr>
        <w:t> </w:t>
      </w:r>
    </w:p>
    <w:p w14:paraId="1B59A8EA"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96" w:name="part_ed4abe76dffc4f0eaa2f1346d4aea810"/>
      <w:bookmarkEnd w:id="96"/>
      <w:r w:rsidRPr="00195C7C">
        <w:rPr>
          <w:rFonts w:ascii="Arial" w:eastAsia="Times New Roman" w:hAnsi="Arial" w:cs="Arial"/>
          <w:b/>
          <w:bCs/>
          <w:caps/>
          <w:color w:val="000000"/>
          <w:kern w:val="0"/>
          <w:sz w:val="24"/>
          <w:szCs w:val="24"/>
          <w:lang w:val="lt-LT"/>
          <w14:ligatures w14:val="none"/>
        </w:rPr>
        <w:t>IX SKYRIUS</w:t>
      </w:r>
    </w:p>
    <w:p w14:paraId="54B44379" w14:textId="1B475A23"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PRIEVOLIŲ PAGAL SUTARTĮ ĮVYKDYMO UŽTIKRINIMO BŪDAI</w:t>
      </w:r>
    </w:p>
    <w:p w14:paraId="228D6994" w14:textId="77777777" w:rsidR="00047386" w:rsidRPr="00195C7C" w:rsidRDefault="00047386" w:rsidP="00822219">
      <w:pPr>
        <w:spacing w:after="0" w:line="276" w:lineRule="auto"/>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70EA3214"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2BCE9D0"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02520A38"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97" w:name="part_f8ebb9cfab7f4e11b49bf49dbd4d40ab"/>
      <w:bookmarkEnd w:id="97"/>
      <w:r w:rsidRPr="00195C7C">
        <w:rPr>
          <w:rFonts w:ascii="Arial" w:eastAsia="Times New Roman" w:hAnsi="Arial" w:cs="Arial"/>
          <w:b/>
          <w:bCs/>
          <w:caps/>
          <w:color w:val="000000"/>
          <w:kern w:val="0"/>
          <w:sz w:val="24"/>
          <w:szCs w:val="24"/>
          <w:lang w:val="lt-LT"/>
          <w14:ligatures w14:val="none"/>
        </w:rPr>
        <w:t>X SKYRIUS</w:t>
      </w:r>
    </w:p>
    <w:p w14:paraId="2462773A" w14:textId="44FB9363"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SUTARTIES ĮVYKDYMO UŽTIKRINIMAS (JEI TAIKOMA)</w:t>
      </w:r>
    </w:p>
    <w:p w14:paraId="7084BB6B"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61CEC356"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bookmarkStart w:id="98" w:name="part_c4bf71e0a13347bb9d73f37111460f21"/>
      <w:bookmarkEnd w:id="98"/>
      <w:r w:rsidRPr="00195C7C">
        <w:rPr>
          <w:rFonts w:ascii="Arial" w:eastAsia="Times New Roman" w:hAnsi="Arial" w:cs="Arial"/>
          <w:color w:val="000000"/>
          <w:kern w:val="0"/>
          <w:sz w:val="24"/>
          <w:szCs w:val="24"/>
          <w:shd w:val="clear" w:color="auto" w:fill="FFFFFF"/>
          <w:lang w:val="lt-LT"/>
          <w14:ligatures w14:val="none"/>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428A550"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b/>
          <w:bCs/>
          <w:color w:val="000000"/>
          <w:kern w:val="0"/>
          <w:sz w:val="24"/>
          <w:szCs w:val="24"/>
          <w:shd w:val="clear" w:color="auto" w:fill="FFFFFF"/>
          <w:lang w:val="lt-LT"/>
          <w14:ligatures w14:val="none"/>
        </w:rPr>
        <w:t>Pastaba.</w:t>
      </w:r>
      <w:r w:rsidRPr="00195C7C">
        <w:rPr>
          <w:rFonts w:ascii="Arial" w:eastAsia="Times New Roman" w:hAnsi="Arial" w:cs="Arial"/>
          <w:color w:val="000000"/>
          <w:kern w:val="0"/>
          <w:sz w:val="24"/>
          <w:szCs w:val="24"/>
          <w:shd w:val="clear" w:color="auto" w:fill="FFFFFF"/>
          <w:lang w:val="lt-LT"/>
          <w14:ligatures w14:val="none"/>
        </w:rP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65ADD8F"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 xml:space="preserve">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195C7C">
        <w:rPr>
          <w:rFonts w:ascii="Arial" w:eastAsia="Times New Roman" w:hAnsi="Arial" w:cs="Arial"/>
          <w:b/>
          <w:bCs/>
          <w:color w:val="000000"/>
          <w:kern w:val="0"/>
          <w:sz w:val="24"/>
          <w:szCs w:val="24"/>
          <w:shd w:val="clear" w:color="auto" w:fill="FFFFFF"/>
          <w:lang w:val="lt-LT"/>
          <w14:ligatures w14:val="none"/>
        </w:rPr>
        <w:t>Sutarties įvykdymo užtikrinimas</w:t>
      </w:r>
      <w:r w:rsidRPr="00195C7C">
        <w:rPr>
          <w:rFonts w:ascii="Arial" w:eastAsia="Times New Roman" w:hAnsi="Arial" w:cs="Arial"/>
          <w:color w:val="000000"/>
          <w:kern w:val="0"/>
          <w:sz w:val="24"/>
          <w:szCs w:val="24"/>
          <w:shd w:val="clear" w:color="auto" w:fill="FFFFFF"/>
          <w:lang w:val="lt-LT"/>
          <w14:ligatures w14:val="none"/>
        </w:rPr>
        <w:t>).</w:t>
      </w:r>
    </w:p>
    <w:p w14:paraId="56F27537"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E8796A6"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2AB25B7"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AD294EE"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BA831D3"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10.7. Sutarties įvykdymo užtikrinimas turi įsigalioti ne vėliau negu jo pateikimo Pirkėjui dieną. </w:t>
      </w:r>
    </w:p>
    <w:p w14:paraId="1E8C2A72"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10.8. Sutarties įvykdymo užtikrinimo suma turi būti nurodoma ir išmokama eurais. </w:t>
      </w:r>
    </w:p>
    <w:p w14:paraId="02451323"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10.9. Sutarties įvykdymo užtikrinimas turi būti surašytas lietuvių arba kita kalba (esant Pirkėjo prašymui, turi būti pateiktas vertimas į lietuvių kalbą). </w:t>
      </w:r>
    </w:p>
    <w:p w14:paraId="2EFBD047"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10.10. Sutarties įvykdymo užtikrinime nurodytas jo galiojimo terminas turi būti ne trumpesnis nei nurodytas Specialiosiose sąlygose. </w:t>
      </w:r>
    </w:p>
    <w:p w14:paraId="0D71EDDE"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lastRenderedPageBreak/>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6BF1F5C"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D22F1B9"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0A03639"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D4D17C1"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19501F0"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10.16. Pirkėjas gali pasinaudoti Sutarties įvykdymo užtikrinimu, esant bet kuriai iš žemiau nurodytų aplinkybių:  </w:t>
      </w:r>
    </w:p>
    <w:p w14:paraId="4C77F7DA"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10.16.1. Tiekėjas neįvykdė, nevykdo arba netinkamai vykdo savo įsipareigojimus pagal Sutartį;  </w:t>
      </w:r>
    </w:p>
    <w:p w14:paraId="316C51B8"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10.16.2. Tiekėjas per protingai nustatytą laikotarpį neįvykdo Pirkėjo nurodymo ištaisyti Prekių trūkumus;  </w:t>
      </w:r>
    </w:p>
    <w:p w14:paraId="2387D7E3"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B1D93EC" w14:textId="0AAD1674" w:rsidR="00047386" w:rsidRPr="00195C7C" w:rsidRDefault="00735248" w:rsidP="00822219">
      <w:pPr>
        <w:spacing w:after="0" w:line="276" w:lineRule="auto"/>
        <w:jc w:val="both"/>
        <w:textAlignment w:val="baseline"/>
        <w:rPr>
          <w:rFonts w:ascii="Arial" w:eastAsia="Times New Roman" w:hAnsi="Arial" w:cs="Arial"/>
          <w:color w:val="000000"/>
          <w:kern w:val="0"/>
          <w:sz w:val="24"/>
          <w:szCs w:val="24"/>
          <w:shd w:val="clear" w:color="auto" w:fill="FFFFFF"/>
          <w:lang w:val="lt-LT"/>
          <w14:ligatures w14:val="none"/>
        </w:rPr>
      </w:pPr>
      <w:r w:rsidRPr="00195C7C">
        <w:rPr>
          <w:rFonts w:ascii="Arial" w:eastAsia="Times New Roman" w:hAnsi="Arial" w:cs="Arial"/>
          <w:color w:val="000000"/>
          <w:kern w:val="0"/>
          <w:sz w:val="24"/>
          <w:szCs w:val="24"/>
          <w:shd w:val="clear" w:color="auto" w:fill="FFFFFF"/>
          <w:lang w:val="lt-LT"/>
          <w14:ligatures w14:val="none"/>
        </w:rPr>
        <w:t>10.16.4. Tiekėjas be pateisinamos priežasties (ne Sutartyje nustatytais atvejais) vienašališkai nutraukia Sutartį. </w:t>
      </w:r>
      <w:r w:rsidR="00047386" w:rsidRPr="00195C7C">
        <w:rPr>
          <w:rFonts w:ascii="Arial" w:eastAsia="Times New Roman" w:hAnsi="Arial" w:cs="Arial"/>
          <w:color w:val="000000"/>
          <w:kern w:val="0"/>
          <w:sz w:val="24"/>
          <w:szCs w:val="24"/>
          <w:lang w:val="lt-LT"/>
          <w14:ligatures w14:val="none"/>
        </w:rPr>
        <w:t> </w:t>
      </w:r>
    </w:p>
    <w:p w14:paraId="18C09AE8" w14:textId="77777777" w:rsidR="00047386" w:rsidRPr="00195C7C" w:rsidRDefault="00047386" w:rsidP="00822219">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0B01035B"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99" w:name="part_c243a62643194f789e8bb17df65a45df"/>
      <w:bookmarkEnd w:id="99"/>
      <w:r w:rsidRPr="00195C7C">
        <w:rPr>
          <w:rFonts w:ascii="Arial" w:eastAsia="Times New Roman" w:hAnsi="Arial" w:cs="Arial"/>
          <w:b/>
          <w:bCs/>
          <w:caps/>
          <w:color w:val="000000"/>
          <w:kern w:val="0"/>
          <w:sz w:val="24"/>
          <w:szCs w:val="24"/>
          <w:lang w:val="lt-LT"/>
          <w14:ligatures w14:val="none"/>
        </w:rPr>
        <w:t>XI SKYRIUS</w:t>
      </w:r>
    </w:p>
    <w:p w14:paraId="3003656A" w14:textId="709D63F9"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SUTARTIES KAINA IR JOS PERSKAIČIAVIMAS</w:t>
      </w:r>
    </w:p>
    <w:p w14:paraId="0D5650A7"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655C2E61"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100" w:name="part_00b37702bc7a4007a7f498e73fa13abc"/>
      <w:bookmarkEnd w:id="100"/>
      <w:r w:rsidRPr="00195C7C">
        <w:rPr>
          <w:rFonts w:ascii="Arial" w:eastAsia="Times New Roman" w:hAnsi="Arial" w:cs="Arial"/>
          <w:color w:val="000000"/>
          <w:kern w:val="0"/>
          <w:sz w:val="24"/>
          <w:szCs w:val="24"/>
          <w:lang w:val="lt-LT"/>
          <w14:ligatures w14:val="none"/>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1C6C22AC"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11.2. Pradinės sutarties vertė yra nurodyta Specialiosiose sąlygose.</w:t>
      </w:r>
    </w:p>
    <w:p w14:paraId="7B7AD561"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EE02D1C" w14:textId="3258F395" w:rsidR="00047386"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11.4. Sutarties kainos peržiūra atliekama Specialiosiose sąlygose nustatyta tvarka.</w:t>
      </w:r>
    </w:p>
    <w:p w14:paraId="492F532D"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1FAA1793"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101" w:name="part_7309caea5c364145a476135a4a7d84a4"/>
      <w:bookmarkEnd w:id="101"/>
      <w:r w:rsidRPr="00195C7C">
        <w:rPr>
          <w:rFonts w:ascii="Arial" w:eastAsia="Times New Roman" w:hAnsi="Arial" w:cs="Arial"/>
          <w:b/>
          <w:bCs/>
          <w:caps/>
          <w:color w:val="000000"/>
          <w:kern w:val="0"/>
          <w:sz w:val="24"/>
          <w:szCs w:val="24"/>
          <w:lang w:val="lt-LT"/>
          <w14:ligatures w14:val="none"/>
        </w:rPr>
        <w:t>XII SKYRIUS</w:t>
      </w:r>
    </w:p>
    <w:p w14:paraId="3796D48B" w14:textId="449EEAFF"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ATSISKAITYMO TVARKA</w:t>
      </w:r>
    </w:p>
    <w:p w14:paraId="3064A141"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1F8AFC67"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102" w:name="part_c6edbac96f0c4e788b53ca0423f5c904"/>
      <w:bookmarkEnd w:id="102"/>
      <w:r w:rsidRPr="00195C7C">
        <w:rPr>
          <w:rFonts w:ascii="Arial" w:eastAsia="Times New Roman" w:hAnsi="Arial" w:cs="Arial"/>
          <w:b/>
          <w:bCs/>
          <w:color w:val="000000"/>
          <w:kern w:val="0"/>
          <w:sz w:val="24"/>
          <w:szCs w:val="24"/>
          <w:lang w:val="lt-LT"/>
          <w14:ligatures w14:val="none"/>
        </w:rPr>
        <w:t>12.1.  Išankstinis mokėjimas (avansas) (jei taikoma)</w:t>
      </w:r>
    </w:p>
    <w:p w14:paraId="3201C154"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07026FA3"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bookmarkStart w:id="103" w:name="part_e6254d938ca14e5bb6ff52cae5d98d21"/>
      <w:bookmarkEnd w:id="103"/>
      <w:r w:rsidRPr="00195C7C">
        <w:rPr>
          <w:rFonts w:ascii="Arial" w:eastAsia="Times New Roman" w:hAnsi="Arial" w:cs="Arial"/>
          <w:color w:val="000000"/>
          <w:kern w:val="0"/>
          <w:sz w:val="24"/>
          <w:szCs w:val="24"/>
          <w:lang w:val="lt-LT"/>
          <w14:ligatures w14:val="none"/>
        </w:rPr>
        <w:t xml:space="preserve">12.1.1. Bendrųjų sąlygų 12.1 poskyrio sąlygos taikomos tuo atveju, jei Specialiosiose sąlygose yra nurodyta, kad Tiekėjui mokamas išankstinis mokėjimas (avansas) (toliau – </w:t>
      </w:r>
      <w:r w:rsidRPr="00195C7C">
        <w:rPr>
          <w:rFonts w:ascii="Arial" w:eastAsia="Times New Roman" w:hAnsi="Arial" w:cs="Arial"/>
          <w:b/>
          <w:bCs/>
          <w:color w:val="000000"/>
          <w:kern w:val="0"/>
          <w:sz w:val="24"/>
          <w:szCs w:val="24"/>
          <w:lang w:val="lt-LT"/>
          <w14:ligatures w14:val="none"/>
        </w:rPr>
        <w:t>Avansas</w:t>
      </w:r>
      <w:r w:rsidRPr="00195C7C">
        <w:rPr>
          <w:rFonts w:ascii="Arial" w:eastAsia="Times New Roman" w:hAnsi="Arial" w:cs="Arial"/>
          <w:color w:val="000000"/>
          <w:kern w:val="0"/>
          <w:sz w:val="24"/>
          <w:szCs w:val="24"/>
          <w:lang w:val="lt-LT"/>
          <w14:ligatures w14:val="none"/>
        </w:rPr>
        <w:t>). </w:t>
      </w:r>
    </w:p>
    <w:p w14:paraId="03817604"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12.1.2. Pirkėjas sumoka Tiekėjui ne didesnį kaip Specialiosiose sąlygose nurodyto dydžio Avansą.</w:t>
      </w:r>
    </w:p>
    <w:p w14:paraId="18993AF7"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195C7C">
        <w:rPr>
          <w:rFonts w:ascii="Arial" w:eastAsia="Times New Roman" w:hAnsi="Arial" w:cs="Arial"/>
          <w:b/>
          <w:bCs/>
          <w:color w:val="000000"/>
          <w:kern w:val="0"/>
          <w:sz w:val="24"/>
          <w:szCs w:val="24"/>
          <w:lang w:val="lt-LT"/>
          <w14:ligatures w14:val="none"/>
        </w:rPr>
        <w:t>Avanso užtikrinimas</w:t>
      </w:r>
      <w:r w:rsidRPr="00195C7C">
        <w:rPr>
          <w:rFonts w:ascii="Arial" w:eastAsia="Times New Roman" w:hAnsi="Arial" w:cs="Arial"/>
          <w:color w:val="000000"/>
          <w:kern w:val="0"/>
          <w:sz w:val="24"/>
          <w:szCs w:val="24"/>
          <w:lang w:val="lt-LT"/>
          <w14:ligatures w14:val="none"/>
        </w:rPr>
        <w:t>). </w:t>
      </w:r>
    </w:p>
    <w:p w14:paraId="4977E275"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Pastaba.</w:t>
      </w:r>
      <w:r w:rsidRPr="00195C7C">
        <w:rPr>
          <w:rFonts w:ascii="Arial" w:eastAsia="Times New Roman" w:hAnsi="Arial" w:cs="Arial"/>
          <w:color w:val="000000"/>
          <w:kern w:val="0"/>
          <w:sz w:val="24"/>
          <w:szCs w:val="24"/>
          <w:lang w:val="lt-LT"/>
          <w14:ligatures w14:val="none"/>
        </w:rP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17377C59"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6AA0DA4"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4DA25F9"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FEF6952"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12.1.7. Avanso užtikrinimo suma turi būti nurodoma ir išmokama eurais. </w:t>
      </w:r>
    </w:p>
    <w:p w14:paraId="5EA83A8A"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lastRenderedPageBreak/>
        <w:t>12.1.8. Avanso užtikrinimas turi būti surašytas lietuvių arba kita kalba (esant Pirkėjo prašymui, turi būti pateiktas vertimas į lietuvių kalbą). </w:t>
      </w:r>
    </w:p>
    <w:p w14:paraId="76DAB278"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12.1.9. Avanso užtikrinimas, neatitinkantis šiame Sutarties poskyryje nustatytų reikalavimų, nebus priimamas. </w:t>
      </w:r>
    </w:p>
    <w:p w14:paraId="3EFDACD7"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4DC88B4"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12.1.11. Pirkėjas sumoka Tiekėjui avansą per Specialiosiose sąlygose numatytą terminą nuo išankstinio mokėjimo sąskaitos ir Avanso užtikrinimo (jei taikoma) gavimo dienos. Sumokėto avanso suma išskaitoma iš mokėtinos sumos. </w:t>
      </w:r>
    </w:p>
    <w:p w14:paraId="26DB2158"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4596A5E" w14:textId="4DB15372" w:rsidR="00047386" w:rsidRPr="00195C7C" w:rsidRDefault="00047386"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25527F2E"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104" w:name="part_bfa74a56e3b741829bac99d06a6771da"/>
      <w:bookmarkEnd w:id="104"/>
      <w:r w:rsidRPr="00195C7C">
        <w:rPr>
          <w:rFonts w:ascii="Arial" w:eastAsia="Times New Roman" w:hAnsi="Arial" w:cs="Arial"/>
          <w:b/>
          <w:bCs/>
          <w:color w:val="000000"/>
          <w:kern w:val="0"/>
          <w:sz w:val="24"/>
          <w:szCs w:val="24"/>
          <w:lang w:val="lt-LT"/>
          <w14:ligatures w14:val="none"/>
        </w:rPr>
        <w:t>12.2.  Mokėjimų tvarka</w:t>
      </w:r>
    </w:p>
    <w:p w14:paraId="68E5C048"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355CA8D8"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105" w:name="part_b4cd4228187943e3b070d8cbcc9ac2b2"/>
      <w:bookmarkEnd w:id="105"/>
      <w:r w:rsidRPr="00195C7C">
        <w:rPr>
          <w:rFonts w:ascii="Arial" w:eastAsia="Times New Roman" w:hAnsi="Arial" w:cs="Arial"/>
          <w:color w:val="000000"/>
          <w:kern w:val="0"/>
          <w:sz w:val="24"/>
          <w:szCs w:val="24"/>
          <w:lang w:val="lt-LT"/>
          <w14:ligatures w14:val="none"/>
        </w:rPr>
        <w:t>12.2.1. Tiekėjas išrašo Sąskaitą tik Šalims pasirašius Prekių perdavimo–priėmimo aktą, jeigu kitaip nenumatyta Specialiosiose sąlygose:</w:t>
      </w:r>
    </w:p>
    <w:p w14:paraId="3EC6312C"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xml:space="preserve">12.2.1.1. elektroninę sąskaitą faktūrą, atitinkančią Europos elektroninių sąskaitų faktūrų standartą, kurio nuoroda paskelbta 2017 m. spalio 16 d. Komisijos įgyvendinimo sprendime </w:t>
      </w:r>
      <w:r w:rsidRPr="00195C7C">
        <w:rPr>
          <w:rFonts w:ascii="Arial" w:eastAsia="Times New Roman" w:hAnsi="Arial" w:cs="Arial"/>
          <w:color w:val="000000"/>
          <w:kern w:val="0"/>
          <w:sz w:val="24"/>
          <w:szCs w:val="24"/>
          <w:u w:val="single"/>
          <w:lang w:val="lt-LT"/>
          <w14:ligatures w14:val="none"/>
        </w:rPr>
        <w:t>(ES) 2017/1870</w:t>
      </w:r>
      <w:r w:rsidRPr="00195C7C">
        <w:rPr>
          <w:rFonts w:ascii="Arial" w:eastAsia="Times New Roman" w:hAnsi="Arial" w:cs="Arial"/>
          <w:color w:val="000000"/>
          <w:kern w:val="0"/>
          <w:sz w:val="24"/>
          <w:szCs w:val="24"/>
          <w:lang w:val="lt-LT"/>
          <w14:ligatures w14:val="none"/>
        </w:rPr>
        <w:t xml:space="preserve"> dėl nuorodos į Europos elektroninių sąskaitų faktūrų standartą ir sintaksių sąrašo paskelbimo pagal Europos Parlamento ir Tarybos direktyvą </w:t>
      </w:r>
      <w:r w:rsidRPr="00195C7C">
        <w:rPr>
          <w:rFonts w:ascii="Arial" w:eastAsia="Times New Roman" w:hAnsi="Arial" w:cs="Arial"/>
          <w:color w:val="000000"/>
          <w:kern w:val="0"/>
          <w:sz w:val="24"/>
          <w:szCs w:val="24"/>
          <w:u w:val="single"/>
          <w:lang w:val="lt-LT"/>
          <w14:ligatures w14:val="none"/>
        </w:rPr>
        <w:t>2014/55/ES</w:t>
      </w:r>
      <w:r w:rsidRPr="00195C7C">
        <w:rPr>
          <w:rFonts w:ascii="Arial" w:eastAsia="Times New Roman" w:hAnsi="Arial" w:cs="Arial"/>
          <w:color w:val="000000"/>
          <w:kern w:val="0"/>
          <w:sz w:val="24"/>
          <w:szCs w:val="24"/>
          <w:lang w:val="lt-LT"/>
          <w14:ligatures w14:val="none"/>
        </w:rPr>
        <w:t> (toliau – </w:t>
      </w:r>
      <w:r w:rsidRPr="00195C7C">
        <w:rPr>
          <w:rFonts w:ascii="Arial" w:eastAsia="Times New Roman" w:hAnsi="Arial" w:cs="Arial"/>
          <w:b/>
          <w:bCs/>
          <w:color w:val="000000"/>
          <w:kern w:val="0"/>
          <w:sz w:val="24"/>
          <w:szCs w:val="24"/>
          <w:lang w:val="lt-LT"/>
          <w14:ligatures w14:val="none"/>
        </w:rPr>
        <w:t>Europos elektroninių sąskaitų faktūrų</w:t>
      </w:r>
      <w:r w:rsidRPr="00195C7C">
        <w:rPr>
          <w:rFonts w:ascii="Arial" w:eastAsia="Times New Roman" w:hAnsi="Arial" w:cs="Arial"/>
          <w:color w:val="000000"/>
          <w:kern w:val="0"/>
          <w:sz w:val="24"/>
          <w:szCs w:val="24"/>
          <w:lang w:val="lt-LT"/>
          <w14:ligatures w14:val="none"/>
        </w:rPr>
        <w:t> </w:t>
      </w:r>
      <w:r w:rsidRPr="00195C7C">
        <w:rPr>
          <w:rFonts w:ascii="Arial" w:eastAsia="Times New Roman" w:hAnsi="Arial" w:cs="Arial"/>
          <w:b/>
          <w:bCs/>
          <w:color w:val="000000"/>
          <w:kern w:val="0"/>
          <w:sz w:val="24"/>
          <w:szCs w:val="24"/>
          <w:lang w:val="lt-LT"/>
          <w14:ligatures w14:val="none"/>
        </w:rPr>
        <w:t>standartas</w:t>
      </w:r>
      <w:r w:rsidRPr="00195C7C">
        <w:rPr>
          <w:rFonts w:ascii="Arial" w:eastAsia="Times New Roman" w:hAnsi="Arial" w:cs="Arial"/>
          <w:color w:val="000000"/>
          <w:kern w:val="0"/>
          <w:sz w:val="24"/>
          <w:szCs w:val="24"/>
          <w:lang w:val="lt-LT"/>
          <w14:ligatures w14:val="none"/>
        </w:rPr>
        <w:t>), Tiekėjas gali pateikti pasirinktomis priemonėmis;</w:t>
      </w:r>
    </w:p>
    <w:p w14:paraId="5459427E"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xml:space="preserve">12.2.1.2. Europos elektroninių sąskaitų faktūrų standarto neatitinkančią elektroninę sąskaitą faktūrą Tiekėjas gali teikti tik naudodamasis Sąskaitų administravimo bendrosios informacinės sistemos (toliau – </w:t>
      </w:r>
      <w:r w:rsidRPr="00195C7C">
        <w:rPr>
          <w:rFonts w:ascii="Arial" w:eastAsia="Times New Roman" w:hAnsi="Arial" w:cs="Arial"/>
          <w:b/>
          <w:bCs/>
          <w:color w:val="000000"/>
          <w:kern w:val="0"/>
          <w:sz w:val="24"/>
          <w:szCs w:val="24"/>
          <w:lang w:val="lt-LT"/>
          <w14:ligatures w14:val="none"/>
        </w:rPr>
        <w:t>SABIS</w:t>
      </w:r>
      <w:r w:rsidRPr="00195C7C">
        <w:rPr>
          <w:rFonts w:ascii="Arial" w:eastAsia="Times New Roman" w:hAnsi="Arial" w:cs="Arial"/>
          <w:color w:val="000000"/>
          <w:kern w:val="0"/>
          <w:sz w:val="24"/>
          <w:szCs w:val="24"/>
          <w:lang w:val="lt-LT"/>
          <w14:ligatures w14:val="none"/>
        </w:rPr>
        <w:t>) priemonėmis.</w:t>
      </w:r>
    </w:p>
    <w:p w14:paraId="7F58CFFC"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D2FEC30"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12.2.3. Išankstinio mokėjimo sąskaitas (jeigu Specialiosiose sąlygose yra numatytas Avanso mokėjimas) Tiekėjas privalo pateikti šiame Sutarties poskyryje nustatyta tvarka.</w:t>
      </w:r>
    </w:p>
    <w:p w14:paraId="0284A7D0"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12.2.4. Pirkėjas atlieka mokėjimus už Prekes Specialiosiose sąlygose nustatytais terminais.</w:t>
      </w:r>
    </w:p>
    <w:p w14:paraId="362676C8"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12.2.5. Už mokėjimų pagal Sutartį vėlavimus, Pirkėjui taikomos netesybos Specialiosiose sąlygose nustatyta tvarka.</w:t>
      </w:r>
    </w:p>
    <w:p w14:paraId="7CA7B48A"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12.2.6. Jei Prekės pristatomos dalimis, aukščiau nurodyta atsiskaitymo tvarka galioja kiekvienai tokiai daliai, jei Specialiosiose sąlygose nenustatyta kitaip.</w:t>
      </w:r>
    </w:p>
    <w:p w14:paraId="797A2BD8" w14:textId="48C619D4" w:rsidR="00047386"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lastRenderedPageBreak/>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EF0F4AE"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5CE790C0"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106" w:name="part_d9561aa090a84edf8a9569a80ce15656"/>
      <w:bookmarkEnd w:id="106"/>
      <w:r w:rsidRPr="00195C7C">
        <w:rPr>
          <w:rFonts w:ascii="Arial" w:eastAsia="Times New Roman" w:hAnsi="Arial" w:cs="Arial"/>
          <w:b/>
          <w:bCs/>
          <w:color w:val="000000"/>
          <w:kern w:val="0"/>
          <w:sz w:val="24"/>
          <w:szCs w:val="24"/>
          <w:lang w:val="lt-LT"/>
          <w14:ligatures w14:val="none"/>
        </w:rPr>
        <w:t>12.3.  Kiti atsiskaitymo klausimai</w:t>
      </w:r>
    </w:p>
    <w:p w14:paraId="3AA8F1EA"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3FE77E94"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107" w:name="part_e08fcb6fd55a4983acf9af7ef9c5ce20"/>
      <w:bookmarkEnd w:id="107"/>
      <w:r w:rsidRPr="00195C7C">
        <w:rPr>
          <w:rFonts w:ascii="Arial" w:eastAsia="Times New Roman" w:hAnsi="Arial" w:cs="Arial"/>
          <w:color w:val="000000"/>
          <w:kern w:val="0"/>
          <w:sz w:val="24"/>
          <w:szCs w:val="24"/>
          <w:lang w:val="lt-LT"/>
          <w14:ligatures w14:val="none"/>
        </w:rPr>
        <w:t>12.3.1. Pirkėjas privalo pervesti mokėjimus Tiekėjui į Tiekėjo banko sąskaitą, nurodytą Specialiosiose sąlygose.</w:t>
      </w:r>
    </w:p>
    <w:p w14:paraId="2EEFD540"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1D4B7CA"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12.3.3. Visi mokėjimai pagal Sutartį atliekami eurais.</w:t>
      </w:r>
    </w:p>
    <w:p w14:paraId="307FBE6A" w14:textId="189B9B6C" w:rsidR="00047386"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12.3.4. Už pavėluotus mokėjimus pagal Sutartį mokančioji Šalis privalo sumokėti kitai Šaliai Specialiosiose sąlygose nurodyto dydžio netesybas.</w:t>
      </w:r>
    </w:p>
    <w:p w14:paraId="2FB8C1E6"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0E1C02EA"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108" w:name="part_c93bdf8d52ca4278b2f53dd8113d12c5"/>
      <w:bookmarkEnd w:id="108"/>
      <w:r w:rsidRPr="00195C7C">
        <w:rPr>
          <w:rFonts w:ascii="Arial" w:eastAsia="Times New Roman" w:hAnsi="Arial" w:cs="Arial"/>
          <w:b/>
          <w:bCs/>
          <w:caps/>
          <w:color w:val="000000"/>
          <w:kern w:val="0"/>
          <w:sz w:val="24"/>
          <w:szCs w:val="24"/>
          <w:lang w:val="lt-LT"/>
          <w14:ligatures w14:val="none"/>
        </w:rPr>
        <w:t>XIII SKYRIUS</w:t>
      </w:r>
    </w:p>
    <w:p w14:paraId="5DF362C7" w14:textId="026C4191"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KONFIDENCIALI INFORMACIJA</w:t>
      </w:r>
    </w:p>
    <w:p w14:paraId="5D215E68"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50CF7873"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109" w:name="part_61fd70a8a6664132b3350d936e1a21e5"/>
      <w:bookmarkEnd w:id="109"/>
      <w:r w:rsidRPr="00195C7C">
        <w:rPr>
          <w:rFonts w:ascii="Arial" w:eastAsia="Times New Roman" w:hAnsi="Arial" w:cs="Arial"/>
          <w:color w:val="000000"/>
          <w:kern w:val="0"/>
          <w:sz w:val="24"/>
          <w:szCs w:val="24"/>
          <w:lang w:val="lt-LT"/>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24CAA78"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13.2.  Šalis turi teisę atskleisti kitos Šalies konfidencialią informaciją šiais atvejais:</w:t>
      </w:r>
    </w:p>
    <w:p w14:paraId="12349D81"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78B2486"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004E72D"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7254931"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13.4. Šalis atsako:</w:t>
      </w:r>
    </w:p>
    <w:p w14:paraId="4C75BE35"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13.4.1. už bet kokį neteisėtą, įskaitant atsitiktinį, kitos Šalies konfidencialios informacijos ar bet kurios jos dalies atskleidimą ar perdavimą arba konfidencialios informacijos neteisėtą naudojimą;</w:t>
      </w:r>
    </w:p>
    <w:p w14:paraId="5C0EE40C"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lastRenderedPageBreak/>
        <w:t>13.4.2. už tai, kad nesiėmė visų protingų veiksmų, kad išsaugotų ir apsaugotų kitos Šalies konfidencialią informaciją ar bet kurią jos dalį, užkirstų kelią tolesniam jos neteisėtam atskleidimui, perdavimui ar naudojimui.</w:t>
      </w:r>
    </w:p>
    <w:p w14:paraId="6F05979B" w14:textId="424F96AC" w:rsidR="00047386"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13.5. Šalis nepagrįstai atskleidusi kitos Šalies konfidencialią informaciją privalo sumokėti kitai Šaliai Specialiosiose sąlygose nurodyto dydžio baudą.</w:t>
      </w:r>
    </w:p>
    <w:p w14:paraId="4495F9B6"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17697030"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110" w:name="part_0349dceb84bf483dbf95d00c34404dfd"/>
      <w:bookmarkEnd w:id="110"/>
      <w:r w:rsidRPr="00195C7C">
        <w:rPr>
          <w:rFonts w:ascii="Arial" w:eastAsia="Times New Roman" w:hAnsi="Arial" w:cs="Arial"/>
          <w:b/>
          <w:bCs/>
          <w:caps/>
          <w:color w:val="000000"/>
          <w:kern w:val="0"/>
          <w:sz w:val="24"/>
          <w:szCs w:val="24"/>
          <w:lang w:val="lt-LT"/>
          <w14:ligatures w14:val="none"/>
        </w:rPr>
        <w:t>XIV SKYRIUS</w:t>
      </w:r>
    </w:p>
    <w:p w14:paraId="4899A43E" w14:textId="7A7C8E3B"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ASMENS DUOMENŲ APSAUGA</w:t>
      </w:r>
    </w:p>
    <w:p w14:paraId="493EB24B"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3B2BABEB"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111" w:name="part_2a02832f44ab40d6844ee305c26d4a31"/>
      <w:bookmarkEnd w:id="111"/>
      <w:r w:rsidRPr="00195C7C">
        <w:rPr>
          <w:rFonts w:ascii="Arial" w:eastAsia="Times New Roman" w:hAnsi="Arial" w:cs="Arial"/>
          <w:color w:val="000000"/>
          <w:kern w:val="0"/>
          <w:sz w:val="24"/>
          <w:szCs w:val="24"/>
          <w:lang w:val="lt-LT"/>
          <w14:ligatures w14:val="none"/>
        </w:rPr>
        <w:t>14.1. Šalys įsipareigoja užtikrinti asmens duomenų saugumą bei asmens duomenų tvarkymą vykdyti teisėtai, vadovaujantis 2016 m. balandžio 27 d. priimto Europos Parlamento ir Tarybos reglamento </w:t>
      </w:r>
      <w:r w:rsidRPr="00195C7C">
        <w:rPr>
          <w:rFonts w:ascii="Arial" w:eastAsia="Times New Roman" w:hAnsi="Arial" w:cs="Arial"/>
          <w:color w:val="000000"/>
          <w:kern w:val="0"/>
          <w:sz w:val="24"/>
          <w:szCs w:val="24"/>
          <w:u w:val="single"/>
          <w:lang w:val="lt-LT"/>
          <w14:ligatures w14:val="none"/>
        </w:rPr>
        <w:t>(ES) 2016/679</w:t>
      </w:r>
      <w:r w:rsidRPr="00195C7C">
        <w:rPr>
          <w:rFonts w:ascii="Arial" w:eastAsia="Times New Roman" w:hAnsi="Arial" w:cs="Arial"/>
          <w:color w:val="000000"/>
          <w:kern w:val="0"/>
          <w:sz w:val="24"/>
          <w:szCs w:val="24"/>
          <w:lang w:val="lt-LT"/>
          <w14:ligatures w14:val="none"/>
        </w:rPr>
        <w:t> dėl fizinių asmenų apsaugos tvarkant asmens duomenis ir dėl laisvo tokių duomenų judėjimo ir kuriuo panaikinama Direktyva </w:t>
      </w:r>
      <w:r w:rsidRPr="00195C7C">
        <w:rPr>
          <w:rFonts w:ascii="Arial" w:eastAsia="Times New Roman" w:hAnsi="Arial" w:cs="Arial"/>
          <w:color w:val="000000"/>
          <w:kern w:val="0"/>
          <w:sz w:val="24"/>
          <w:szCs w:val="24"/>
          <w:u w:val="single"/>
          <w:lang w:val="lt-LT"/>
          <w14:ligatures w14:val="none"/>
        </w:rPr>
        <w:t>95/46/EB</w:t>
      </w:r>
      <w:r w:rsidRPr="00195C7C">
        <w:rPr>
          <w:rFonts w:ascii="Arial" w:eastAsia="Times New Roman" w:hAnsi="Arial" w:cs="Arial"/>
          <w:color w:val="000000"/>
          <w:kern w:val="0"/>
          <w:sz w:val="24"/>
          <w:szCs w:val="24"/>
          <w:lang w:val="lt-LT"/>
          <w14:ligatures w14:val="none"/>
        </w:rPr>
        <w:t> (Bendrasis duomenų apsaugos reglamentas) ir kitų teisės aktų, reglamentuojančių asmens duomenų tvarkymą, nuostatomis.</w:t>
      </w:r>
    </w:p>
    <w:p w14:paraId="204B75C0" w14:textId="75B80466" w:rsidR="00047386" w:rsidRPr="00195C7C" w:rsidRDefault="00735248"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9F11CFF" w14:textId="77777777" w:rsidR="00047386" w:rsidRPr="00195C7C" w:rsidRDefault="00047386" w:rsidP="00822219">
      <w:pPr>
        <w:spacing w:after="0" w:line="276" w:lineRule="auto"/>
        <w:ind w:left="360" w:firstLine="53"/>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7721FD63"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112" w:name="part_7cea0cfb81564512a67d6a84f49fb00e"/>
      <w:bookmarkEnd w:id="112"/>
      <w:r w:rsidRPr="00195C7C">
        <w:rPr>
          <w:rFonts w:ascii="Arial" w:eastAsia="Times New Roman" w:hAnsi="Arial" w:cs="Arial"/>
          <w:b/>
          <w:bCs/>
          <w:caps/>
          <w:color w:val="000000"/>
          <w:kern w:val="0"/>
          <w:sz w:val="24"/>
          <w:szCs w:val="24"/>
          <w:lang w:val="lt-LT"/>
          <w14:ligatures w14:val="none"/>
        </w:rPr>
        <w:t>XV SKYRIUS</w:t>
      </w:r>
    </w:p>
    <w:p w14:paraId="01F218BD" w14:textId="2FB2BDA4" w:rsidR="00047386" w:rsidRPr="00195C7C" w:rsidRDefault="00047386" w:rsidP="00822219">
      <w:pPr>
        <w:spacing w:after="0" w:line="276" w:lineRule="auto"/>
        <w:jc w:val="center"/>
        <w:rPr>
          <w:rFonts w:ascii="Arial" w:eastAsia="Times New Roman" w:hAnsi="Arial" w:cs="Arial"/>
          <w:b/>
          <w:bCs/>
          <w:caps/>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INTELEKTINĖ NUOSAVYBĖ</w:t>
      </w:r>
    </w:p>
    <w:p w14:paraId="3FABC3AE"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aps/>
          <w:color w:val="000000"/>
          <w:kern w:val="0"/>
          <w:sz w:val="24"/>
          <w:szCs w:val="24"/>
          <w:lang w:val="lt-LT"/>
          <w14:ligatures w14:val="none"/>
        </w:rPr>
        <w:t> </w:t>
      </w:r>
    </w:p>
    <w:p w14:paraId="0110C564"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bookmarkStart w:id="113" w:name="part_12edb23232c3463496cbb10412f0f6b0"/>
      <w:bookmarkEnd w:id="113"/>
      <w:r w:rsidRPr="00195C7C">
        <w:rPr>
          <w:rFonts w:ascii="Arial" w:eastAsia="Times New Roman" w:hAnsi="Arial" w:cs="Arial"/>
          <w:color w:val="000000"/>
          <w:kern w:val="0"/>
          <w:sz w:val="24"/>
          <w:szCs w:val="24"/>
          <w:lang w:val="lt-LT"/>
          <w14:ligatures w14:val="none"/>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B714E96"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195C7C">
        <w:rPr>
          <w:rFonts w:ascii="Arial" w:eastAsia="Times New Roman" w:hAnsi="Arial" w:cs="Arial"/>
          <w:i/>
          <w:iCs/>
          <w:color w:val="000000"/>
          <w:kern w:val="0"/>
          <w:sz w:val="24"/>
          <w:szCs w:val="24"/>
          <w:lang w:val="lt-LT"/>
          <w14:ligatures w14:val="none"/>
        </w:rPr>
        <w:t>sui</w:t>
      </w:r>
      <w:proofErr w:type="spellEnd"/>
      <w:r w:rsidRPr="00195C7C">
        <w:rPr>
          <w:rFonts w:ascii="Arial" w:eastAsia="Times New Roman" w:hAnsi="Arial" w:cs="Arial"/>
          <w:i/>
          <w:iCs/>
          <w:color w:val="000000"/>
          <w:kern w:val="0"/>
          <w:sz w:val="24"/>
          <w:szCs w:val="24"/>
          <w:lang w:val="lt-LT"/>
          <w14:ligatures w14:val="none"/>
        </w:rPr>
        <w:t xml:space="preserve"> </w:t>
      </w:r>
      <w:proofErr w:type="spellStart"/>
      <w:r w:rsidRPr="00195C7C">
        <w:rPr>
          <w:rFonts w:ascii="Arial" w:eastAsia="Times New Roman" w:hAnsi="Arial" w:cs="Arial"/>
          <w:i/>
          <w:iCs/>
          <w:color w:val="000000"/>
          <w:kern w:val="0"/>
          <w:sz w:val="24"/>
          <w:szCs w:val="24"/>
          <w:lang w:val="lt-LT"/>
          <w14:ligatures w14:val="none"/>
        </w:rPr>
        <w:t>generis</w:t>
      </w:r>
      <w:proofErr w:type="spellEnd"/>
      <w:r w:rsidRPr="00195C7C">
        <w:rPr>
          <w:rFonts w:ascii="Arial" w:eastAsia="Times New Roman" w:hAnsi="Arial" w:cs="Arial"/>
          <w:color w:val="000000"/>
          <w:kern w:val="0"/>
          <w:sz w:val="24"/>
          <w:szCs w:val="24"/>
          <w:lang w:val="lt-LT"/>
          <w14:ligatures w14:val="none"/>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BD9DC02" w14:textId="44E0D8B7" w:rsidR="00047386"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r w:rsidR="00047386" w:rsidRPr="00195C7C">
        <w:rPr>
          <w:rFonts w:ascii="Arial" w:eastAsia="Times New Roman" w:hAnsi="Arial" w:cs="Arial"/>
          <w:color w:val="000000"/>
          <w:kern w:val="0"/>
          <w:sz w:val="24"/>
          <w:szCs w:val="24"/>
          <w:lang w:val="lt-LT"/>
          <w14:ligatures w14:val="none"/>
        </w:rPr>
        <w:t> </w:t>
      </w:r>
    </w:p>
    <w:p w14:paraId="773FDCD1"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114" w:name="part_5d3f1393fe484945a06edfe0588f65a6"/>
      <w:bookmarkEnd w:id="114"/>
      <w:r w:rsidRPr="00195C7C">
        <w:rPr>
          <w:rFonts w:ascii="Arial" w:eastAsia="Times New Roman" w:hAnsi="Arial" w:cs="Arial"/>
          <w:b/>
          <w:bCs/>
          <w:caps/>
          <w:color w:val="000000"/>
          <w:kern w:val="0"/>
          <w:sz w:val="24"/>
          <w:szCs w:val="24"/>
          <w:lang w:val="lt-LT"/>
          <w14:ligatures w14:val="none"/>
        </w:rPr>
        <w:lastRenderedPageBreak/>
        <w:t>XVI SKYRIUS</w:t>
      </w:r>
    </w:p>
    <w:p w14:paraId="6FDA34BB" w14:textId="2671CFDB"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PAREIŠKIMAI IR GARANTIJOS</w:t>
      </w:r>
    </w:p>
    <w:p w14:paraId="2125DB74"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06D73BEC"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115" w:name="part_dccb91c5291d4b568b4cec4b3b64ba85"/>
      <w:bookmarkEnd w:id="115"/>
      <w:r w:rsidRPr="00195C7C">
        <w:rPr>
          <w:rFonts w:ascii="Arial" w:eastAsia="Times New Roman" w:hAnsi="Arial" w:cs="Arial"/>
          <w:color w:val="000000"/>
          <w:kern w:val="0"/>
          <w:sz w:val="24"/>
          <w:szCs w:val="24"/>
          <w:lang w:val="lt-LT"/>
          <w14:ligatures w14:val="none"/>
        </w:rPr>
        <w:t>16.1. Kiekviena iš Šalių pareiškia ir garantuoja kitai Šaliai, kad:</w:t>
      </w:r>
    </w:p>
    <w:p w14:paraId="0A228C81"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16.1.1. yra teisėtai priimti ir galioja visi būtini sprendimai, gauti leidimai bei sutikimai, taip pat teisėtai atlikti ir galioja kiti teisiniai veiksmai, reikalingi Sutarties sudarymui, galiojimui ir vykdymui;</w:t>
      </w:r>
    </w:p>
    <w:p w14:paraId="6A74D414"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EF8EB58"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E694DE8"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8DEAD4D"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1AB2BA7"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16.1.6. visi Šalies pareiškimai ir garantijos yra išsamūs ir nepalieka nutylėtų jokių aplinkybių, kurios darytų šiuos pareiškimus ar garantijas neteisingais.</w:t>
      </w:r>
    </w:p>
    <w:p w14:paraId="2EB686DA"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B60233A"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16.3. Tiekėjas pareiškia, kad parduodamų Prekių disponavimo, valdymo ir naudojimosi teisės nėra apribotos ir jokie tretieji asmenys neturi pretenzijų į Sutartimi perduodamas Prekes (įkeitimai, areštai ar pan.).</w:t>
      </w:r>
    </w:p>
    <w:p w14:paraId="7CC818A8" w14:textId="22342D3B" w:rsidR="00047386"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2366EAC8"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17C5C7AF"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116" w:name="part_00bc1b0c794d44fdbd191e635099dd9e"/>
      <w:bookmarkEnd w:id="116"/>
      <w:r w:rsidRPr="00195C7C">
        <w:rPr>
          <w:rFonts w:ascii="Arial" w:eastAsia="Times New Roman" w:hAnsi="Arial" w:cs="Arial"/>
          <w:b/>
          <w:bCs/>
          <w:caps/>
          <w:color w:val="000000"/>
          <w:kern w:val="0"/>
          <w:sz w:val="24"/>
          <w:szCs w:val="24"/>
          <w:lang w:val="lt-LT"/>
          <w14:ligatures w14:val="none"/>
        </w:rPr>
        <w:t>XVII SKYRIUS</w:t>
      </w:r>
    </w:p>
    <w:p w14:paraId="3E49B6F9" w14:textId="629F63D5"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BENDRIEJI ATSAKOMYBĖS KLAUSIMAI</w:t>
      </w:r>
    </w:p>
    <w:p w14:paraId="2CFD50C4"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4E4C2980"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117" w:name="part_ea96dfd1475c4c499c7ce06be267bce4"/>
      <w:bookmarkEnd w:id="117"/>
      <w:r w:rsidRPr="00195C7C">
        <w:rPr>
          <w:rFonts w:ascii="Arial" w:eastAsia="Times New Roman" w:hAnsi="Arial" w:cs="Arial"/>
          <w:color w:val="000000"/>
          <w:kern w:val="0"/>
          <w:sz w:val="24"/>
          <w:szCs w:val="24"/>
          <w:lang w:val="lt-LT"/>
          <w14:ligatures w14:val="none"/>
        </w:rPr>
        <w:t>17.1. Netesybų sumokėjimas už vėlavimą ar pareigų pagal Sutartį pažeidimą neatleidžia Šalies nuo Sutartyje numatytų jos pareigų vykdymo.</w:t>
      </w:r>
    </w:p>
    <w:p w14:paraId="5AE1016B"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0500519F"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847FBE1"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17.4. Šioje Sutartyje numatytos teisių gynybos priemonės neapriboja Šalių teisės pasinaudoti kitomis teisėtomis teisių gynybos priemonėmis.</w:t>
      </w:r>
    </w:p>
    <w:p w14:paraId="7C96CCA3"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0358A9E"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4EF1A932" w14:textId="61139D8C" w:rsidR="00047386"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27F4C3D3" w14:textId="77777777" w:rsidR="00047386" w:rsidRPr="00195C7C" w:rsidRDefault="00047386" w:rsidP="00822219">
      <w:pPr>
        <w:spacing w:after="0" w:line="276" w:lineRule="auto"/>
        <w:ind w:firstLine="53"/>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333AA45F"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118" w:name="part_84ed0289c5ba4eaf807ac1519747098d"/>
      <w:bookmarkEnd w:id="118"/>
      <w:r w:rsidRPr="00195C7C">
        <w:rPr>
          <w:rFonts w:ascii="Arial" w:eastAsia="Times New Roman" w:hAnsi="Arial" w:cs="Arial"/>
          <w:b/>
          <w:bCs/>
          <w:caps/>
          <w:color w:val="000000"/>
          <w:kern w:val="0"/>
          <w:sz w:val="24"/>
          <w:szCs w:val="24"/>
          <w:lang w:val="lt-LT"/>
          <w14:ligatures w14:val="none"/>
        </w:rPr>
        <w:t>XVIII SKYRIUS</w:t>
      </w:r>
    </w:p>
    <w:p w14:paraId="74093543" w14:textId="01F1C5B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NENUGALIMA JĖGA (FORCE MAJEURE)</w:t>
      </w:r>
    </w:p>
    <w:p w14:paraId="204D53B6"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1A95AB1D"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119" w:name="part_37691bceb3904de1b0eea1e01e9fcb0c"/>
      <w:bookmarkEnd w:id="119"/>
      <w:r w:rsidRPr="00195C7C">
        <w:rPr>
          <w:rFonts w:ascii="Arial" w:eastAsia="Times New Roman" w:hAnsi="Arial" w:cs="Arial"/>
          <w:color w:val="000000"/>
          <w:kern w:val="0"/>
          <w:sz w:val="24"/>
          <w:szCs w:val="24"/>
          <w:lang w:val="lt-LT"/>
          <w14:ligatures w14:val="none"/>
        </w:rPr>
        <w:t>18.1.</w:t>
      </w:r>
      <w:r w:rsidRPr="00195C7C">
        <w:rPr>
          <w:rFonts w:ascii="Arial" w:eastAsia="Times New Roman" w:hAnsi="Arial" w:cs="Arial"/>
          <w:b/>
          <w:bCs/>
          <w:color w:val="000000"/>
          <w:kern w:val="0"/>
          <w:sz w:val="24"/>
          <w:szCs w:val="24"/>
          <w:lang w:val="lt-LT"/>
          <w14:ligatures w14:val="none"/>
        </w:rPr>
        <w:t> </w:t>
      </w:r>
      <w:r w:rsidRPr="00195C7C">
        <w:rPr>
          <w:rFonts w:ascii="Arial" w:eastAsia="Times New Roman" w:hAnsi="Arial" w:cs="Arial"/>
          <w:color w:val="000000"/>
          <w:kern w:val="0"/>
          <w:sz w:val="24"/>
          <w:szCs w:val="24"/>
          <w:lang w:val="lt-LT"/>
          <w14:ligatures w14:val="none"/>
        </w:rPr>
        <w:t>Atsakomybė pagal Sutartį netaikoma, taip pat Šalys gali būti visiškai ar iš dalies atleistos nuo civilinės atsakomybės šiais pagrindais:</w:t>
      </w:r>
    </w:p>
    <w:p w14:paraId="7AD24861"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18.1.1. dėl nenugalimos jėgos (</w:t>
      </w:r>
      <w:r w:rsidRPr="00195C7C">
        <w:rPr>
          <w:rFonts w:ascii="Arial" w:eastAsia="Times New Roman" w:hAnsi="Arial" w:cs="Arial"/>
          <w:i/>
          <w:iCs/>
          <w:color w:val="000000"/>
          <w:kern w:val="0"/>
          <w:sz w:val="24"/>
          <w:szCs w:val="24"/>
          <w:lang w:val="lt-LT"/>
          <w14:ligatures w14:val="none"/>
        </w:rPr>
        <w:t>force majeure</w:t>
      </w:r>
      <w:r w:rsidRPr="00195C7C">
        <w:rPr>
          <w:rFonts w:ascii="Arial" w:eastAsia="Times New Roman" w:hAnsi="Arial" w:cs="Arial"/>
          <w:color w:val="000000"/>
          <w:kern w:val="0"/>
          <w:sz w:val="24"/>
          <w:szCs w:val="24"/>
          <w:lang w:val="lt-LT"/>
          <w14:ligatures w14:val="none"/>
        </w:rPr>
        <w:t>) – taikomos Lietuvos Respublikos civilinio kodekso 6.212 straipsnio ir Lietuvos Respublikos Vyriausybės 1996 m. liepos 15 d. nutarimu Nr. 840 „Dėl Atleidimo nuo atsakomybės esant nenugalimos jėgos (</w:t>
      </w:r>
      <w:r w:rsidRPr="00195C7C">
        <w:rPr>
          <w:rFonts w:ascii="Arial" w:eastAsia="Times New Roman" w:hAnsi="Arial" w:cs="Arial"/>
          <w:i/>
          <w:iCs/>
          <w:color w:val="000000"/>
          <w:kern w:val="0"/>
          <w:sz w:val="24"/>
          <w:szCs w:val="24"/>
          <w:lang w:val="lt-LT"/>
          <w14:ligatures w14:val="none"/>
        </w:rPr>
        <w:t>force majeure</w:t>
      </w:r>
      <w:r w:rsidRPr="00195C7C">
        <w:rPr>
          <w:rFonts w:ascii="Arial" w:eastAsia="Times New Roman" w:hAnsi="Arial" w:cs="Arial"/>
          <w:color w:val="000000"/>
          <w:kern w:val="0"/>
          <w:sz w:val="24"/>
          <w:szCs w:val="24"/>
          <w:lang w:val="lt-LT"/>
          <w14:ligatures w14:val="none"/>
        </w:rPr>
        <w:t>) aplinkybėms taisyklių patvirtinimo” patvirtintų taisyklių nuostatos;</w:t>
      </w:r>
    </w:p>
    <w:p w14:paraId="702FB110"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0A8AE84"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lastRenderedPageBreak/>
        <w:t>18.2.</w:t>
      </w:r>
      <w:r w:rsidRPr="00195C7C">
        <w:rPr>
          <w:rFonts w:ascii="Arial" w:eastAsia="Times New Roman" w:hAnsi="Arial" w:cs="Arial"/>
          <w:b/>
          <w:bCs/>
          <w:color w:val="000000"/>
          <w:kern w:val="0"/>
          <w:sz w:val="24"/>
          <w:szCs w:val="24"/>
          <w:lang w:val="lt-LT"/>
          <w14:ligatures w14:val="none"/>
        </w:rPr>
        <w:t> </w:t>
      </w:r>
      <w:r w:rsidRPr="00195C7C">
        <w:rPr>
          <w:rFonts w:ascii="Arial" w:eastAsia="Times New Roman" w:hAnsi="Arial" w:cs="Arial"/>
          <w:color w:val="000000"/>
          <w:kern w:val="0"/>
          <w:sz w:val="24"/>
          <w:szCs w:val="24"/>
          <w:lang w:val="lt-LT"/>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23BF9F6"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18.3.</w:t>
      </w:r>
      <w:r w:rsidRPr="00195C7C">
        <w:rPr>
          <w:rFonts w:ascii="Arial" w:eastAsia="Times New Roman" w:hAnsi="Arial" w:cs="Arial"/>
          <w:b/>
          <w:bCs/>
          <w:color w:val="000000"/>
          <w:kern w:val="0"/>
          <w:sz w:val="24"/>
          <w:szCs w:val="24"/>
          <w:lang w:val="lt-LT"/>
          <w14:ligatures w14:val="none"/>
        </w:rPr>
        <w:t> </w:t>
      </w:r>
      <w:r w:rsidRPr="00195C7C">
        <w:rPr>
          <w:rFonts w:ascii="Arial" w:eastAsia="Times New Roman" w:hAnsi="Arial" w:cs="Arial"/>
          <w:color w:val="000000"/>
          <w:kern w:val="0"/>
          <w:sz w:val="24"/>
          <w:szCs w:val="24"/>
          <w:lang w:val="lt-LT"/>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BCD29A9" w14:textId="21F11D86" w:rsidR="00047386"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18.4. Jeigu nenugalimos jėgos (</w:t>
      </w:r>
      <w:r w:rsidRPr="00195C7C">
        <w:rPr>
          <w:rFonts w:ascii="Arial" w:eastAsia="Times New Roman" w:hAnsi="Arial" w:cs="Arial"/>
          <w:i/>
          <w:iCs/>
          <w:color w:val="000000"/>
          <w:kern w:val="0"/>
          <w:sz w:val="24"/>
          <w:szCs w:val="24"/>
          <w:lang w:val="lt-LT"/>
          <w14:ligatures w14:val="none"/>
        </w:rPr>
        <w:t>force majeure</w:t>
      </w:r>
      <w:r w:rsidRPr="00195C7C">
        <w:rPr>
          <w:rFonts w:ascii="Arial" w:eastAsia="Times New Roman" w:hAnsi="Arial" w:cs="Arial"/>
          <w:color w:val="000000"/>
          <w:kern w:val="0"/>
          <w:sz w:val="24"/>
          <w:szCs w:val="24"/>
          <w:lang w:val="lt-LT"/>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8C3E593"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2C20AECF" w14:textId="77777777" w:rsidR="00822219" w:rsidRPr="00195C7C" w:rsidRDefault="00822219"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120" w:name="part_8bac9062154547e19ff1c35377bf56bc"/>
      <w:bookmarkEnd w:id="120"/>
      <w:r w:rsidRPr="00195C7C">
        <w:rPr>
          <w:rFonts w:ascii="Arial" w:eastAsia="Times New Roman" w:hAnsi="Arial" w:cs="Arial"/>
          <w:b/>
          <w:bCs/>
          <w:caps/>
          <w:color w:val="000000"/>
          <w:kern w:val="0"/>
          <w:sz w:val="24"/>
          <w:szCs w:val="24"/>
          <w:lang w:val="lt-LT"/>
          <w14:ligatures w14:val="none"/>
        </w:rPr>
        <w:t>XIX SKYRIUS</w:t>
      </w:r>
    </w:p>
    <w:p w14:paraId="6E4B268B" w14:textId="303CEB6E"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SUTARTIES NUOSTATŲ NEGALIOJIMAS</w:t>
      </w:r>
    </w:p>
    <w:p w14:paraId="5412A326"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24350BF7"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121" w:name="part_cfa09262727845a9867db9b5be8594af"/>
      <w:bookmarkEnd w:id="121"/>
      <w:r w:rsidRPr="00195C7C">
        <w:rPr>
          <w:rFonts w:ascii="Arial" w:eastAsia="Times New Roman" w:hAnsi="Arial" w:cs="Arial"/>
          <w:color w:val="000000"/>
          <w:kern w:val="0"/>
          <w:sz w:val="24"/>
          <w:szCs w:val="24"/>
          <w:lang w:val="lt-LT"/>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218B6E2"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93F8C35"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7547AF5B" w14:textId="77777777" w:rsidR="00037780" w:rsidRPr="00195C7C" w:rsidRDefault="00037780"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122" w:name="part_e52f95f6504747a3b07098f2455b1f4b"/>
      <w:bookmarkEnd w:id="122"/>
      <w:r w:rsidRPr="00195C7C">
        <w:rPr>
          <w:rFonts w:ascii="Arial" w:eastAsia="Times New Roman" w:hAnsi="Arial" w:cs="Arial"/>
          <w:b/>
          <w:bCs/>
          <w:caps/>
          <w:color w:val="000000"/>
          <w:kern w:val="0"/>
          <w:sz w:val="24"/>
          <w:szCs w:val="24"/>
          <w:lang w:val="lt-LT"/>
          <w14:ligatures w14:val="none"/>
        </w:rPr>
        <w:t>XX SKYRIUS</w:t>
      </w:r>
    </w:p>
    <w:p w14:paraId="65F28440" w14:textId="14F0CF26"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SUTARTIES PAKEITIMAI</w:t>
      </w:r>
    </w:p>
    <w:p w14:paraId="23C87187"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445337D3"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bookmarkStart w:id="123" w:name="part_c37dfccace7249878852e7f014ff915e"/>
      <w:bookmarkEnd w:id="123"/>
      <w:r w:rsidRPr="00195C7C">
        <w:rPr>
          <w:rFonts w:ascii="Arial" w:eastAsia="Times New Roman" w:hAnsi="Arial" w:cs="Arial"/>
          <w:color w:val="000000"/>
          <w:kern w:val="0"/>
          <w:sz w:val="24"/>
          <w:szCs w:val="24"/>
          <w:lang w:val="lt-LT"/>
          <w14:ligatures w14:val="none"/>
        </w:rPr>
        <w:t>20.1. Sutarties sąlygos Sutarties galiojimo laikotarpiu negali būti keičiamos, išskyrus tokias Sutarties sąlygas, kurių keitimas numatytas Sutartyje ir (ar) galimas vadovaujantis VPĮ nuostatomis.</w:t>
      </w:r>
    </w:p>
    <w:p w14:paraId="479162B5"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20.2. Sutarties pakeitimai įforminami Šalims sudarant Susitarimą.</w:t>
      </w:r>
    </w:p>
    <w:p w14:paraId="2F84976A"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w:t>
      </w:r>
      <w:r w:rsidRPr="00195C7C">
        <w:rPr>
          <w:rFonts w:ascii="Arial" w:eastAsia="Times New Roman" w:hAnsi="Arial" w:cs="Arial"/>
          <w:color w:val="000000"/>
          <w:kern w:val="0"/>
          <w:sz w:val="24"/>
          <w:szCs w:val="24"/>
          <w:lang w:val="lt-LT"/>
          <w14:ligatures w14:val="none"/>
        </w:rPr>
        <w:lastRenderedPageBreak/>
        <w:t>gautą informaciją, pateikti savo pastabas ir pasiūlymus, pagrįstus Sutarties arba imperatyviomis įstatymų bei kitų teisės aktų nuostatomis.</w:t>
      </w:r>
    </w:p>
    <w:p w14:paraId="0CB1994C" w14:textId="77777777" w:rsidR="00735248"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20.4. Susitarimai įsigalioja nuo jų sudarymo, jei Susitarime nenurodyta kitaip. Susitarimą Pirkėjas privalo paviešinti VPĮ 33 ir 86 straipsniuose nustatyta tvarka.</w:t>
      </w:r>
    </w:p>
    <w:p w14:paraId="270FD1C5" w14:textId="1452BFA5" w:rsidR="00047386" w:rsidRPr="00195C7C" w:rsidRDefault="00735248" w:rsidP="00735248">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4EF3122"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22C61121" w14:textId="77777777" w:rsidR="00037780" w:rsidRPr="00195C7C" w:rsidRDefault="00037780"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124" w:name="part_7b0f9e3d42f14ad68b1abfde58c12a3f"/>
      <w:bookmarkEnd w:id="124"/>
      <w:r w:rsidRPr="00195C7C">
        <w:rPr>
          <w:rFonts w:ascii="Arial" w:eastAsia="Times New Roman" w:hAnsi="Arial" w:cs="Arial"/>
          <w:b/>
          <w:bCs/>
          <w:caps/>
          <w:color w:val="000000"/>
          <w:kern w:val="0"/>
          <w:sz w:val="24"/>
          <w:szCs w:val="24"/>
          <w:lang w:val="lt-LT"/>
          <w14:ligatures w14:val="none"/>
        </w:rPr>
        <w:t>XXI SKYRIUS</w:t>
      </w:r>
    </w:p>
    <w:p w14:paraId="073CB288" w14:textId="6BF4A0B4"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SUTARTIES SUSTABDYMAS</w:t>
      </w:r>
    </w:p>
    <w:p w14:paraId="3E99C254"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1298FA11"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bookmarkStart w:id="125" w:name="part_ce0a576b1c6e43d89ba35605865e1af9"/>
      <w:bookmarkEnd w:id="125"/>
      <w:r w:rsidRPr="00195C7C">
        <w:rPr>
          <w:rFonts w:ascii="Arial" w:eastAsia="Times New Roman" w:hAnsi="Arial" w:cs="Arial"/>
          <w:color w:val="000000"/>
          <w:kern w:val="0"/>
          <w:sz w:val="24"/>
          <w:szCs w:val="24"/>
          <w:lang w:val="lt-LT"/>
          <w14:ligatures w14:val="none"/>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1BE1F11"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21.2. Prekių (jų dalies) tiekimas gali būti stabdomas esant bent vienai iš šių aplinkybių: </w:t>
      </w:r>
    </w:p>
    <w:p w14:paraId="45BA8E31"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0EDBE6D"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21.2.2. Pirkėjas Sutartyje nurodyta tvarka negali priimti Prekių (pavyzdžiui, nebaigta įrengti patalpa, kurioje turi būti įmontuojamos Prekės), o Tiekėjas dėl to negali vykdyti Sutarties; </w:t>
      </w:r>
    </w:p>
    <w:p w14:paraId="5BAF2028"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21.2.3. dėl nenumatytų prekių, paslaugų ir (ar) darbų, susijusių su perkamu objektu, kurių poreikis paaiškėjo tik vykdant Sutartį; </w:t>
      </w:r>
    </w:p>
    <w:p w14:paraId="68718016"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21.2.4. ne dėl Pirkėjo kaltės vėluoja kitos Pirkėjo pirkimo sutarties, turinčios tiesioginės įtakos šiai Sutarčiai, vykdymas;  </w:t>
      </w:r>
    </w:p>
    <w:p w14:paraId="654BB8DC"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21.2.5. esant įrodymais pagrįstoms kliūtims ar trukdymams, sukeltiems Tiekėjui kitų trečiųjų asmenų ne dėl Tiekėjo ne laiku ar netinkamai pagal Sutarties sąlygas ir tvarką įvykdytų sutartinių įsipareigojimų; </w:t>
      </w:r>
    </w:p>
    <w:p w14:paraId="24FFCD34"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21.2.6. pasikeitus galiojančiam teisės aktui ar įsigaliojus naujam teisės aktui, kuris turi įtakos šios Sutarties vykdymui; </w:t>
      </w:r>
    </w:p>
    <w:p w14:paraId="04701258"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21.2.7. sutartinių įsipareigojimų stabdymo būtinybė atsirado dėl sustabdyto / perskirstyto / negauto ir panašiai Pirkėjo Prekių pirkimui skirto finansavimo arba finansavimo trūkumo; </w:t>
      </w:r>
    </w:p>
    <w:p w14:paraId="5A7C7443"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21.2.8. dėl teisminių (arbitražinių) ginčų su Pirkėju ar trečiaisiais asmenimis, kurių dalykas yra tiesiogiai susijęs su Sutarties vykdymu. </w:t>
      </w:r>
    </w:p>
    <w:p w14:paraId="73851450"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p w14:paraId="5369496E"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xml:space="preserve">21.4. Jei Prekių (jų dalies) stabdymas vykdomas dėl kitų aplinkybių, nenurodytų Bendrųjų sąlygų 21.2 punkte ar (ir) Bendrųjų sąlygų 21.2 punkte nurodytos aplinkybės tęsiasi ilgiau nei </w:t>
      </w:r>
      <w:r w:rsidRPr="00195C7C">
        <w:rPr>
          <w:rFonts w:ascii="Arial" w:eastAsia="Times New Roman" w:hAnsi="Arial" w:cs="Arial"/>
          <w:color w:val="000000"/>
          <w:kern w:val="0"/>
          <w:sz w:val="24"/>
          <w:szCs w:val="24"/>
          <w:lang w:val="lt-LT"/>
          <w14:ligatures w14:val="none"/>
        </w:rPr>
        <w:lastRenderedPageBreak/>
        <w:t>3 (tris) mėnesius ir (ar) nesilaikant šiame skyriuje nustatytos tvarkos, tai laikoma Sutarties keitimu, kuris turi būti atliekamas, vadovaujantis VPĮ nuostatomis ir įforminamas Sutarties 21.6 punkte nustatyta tvarka.</w:t>
      </w:r>
    </w:p>
    <w:p w14:paraId="0932F148"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21.5. Sutartinių įsipareigojimų vykdymas gali būti stabdomas tik Sutarties galiojimo laikotarpiu tokia tvarka:</w:t>
      </w:r>
    </w:p>
    <w:p w14:paraId="025F155A"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4C2C808"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F80A671"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57DE4C3"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9BDF105"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21.7. Sutartinių įsipareigojimų vykdymas stabdomas ne ilgesniam kaip konkrečios, pagrįstos aplinkybės egzistavimo laikotarpiui.</w:t>
      </w:r>
    </w:p>
    <w:p w14:paraId="66D42109"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3043666"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3A7E8FC"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21.10. Atnaujinus Sutarties vykdymą, neįvykdytų prievolių (jų dalies) įvykdymo terminai ir Sutarties galiojimas nukeliami tokiam terminui, kiek buvo likę laiko jų įvykdymui (Sutarties galiojimui) jų sustabdymo metu. </w:t>
      </w:r>
    </w:p>
    <w:p w14:paraId="42170C3E" w14:textId="5BA1BDD3" w:rsidR="00047386"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lastRenderedPageBreak/>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r w:rsidR="00047386" w:rsidRPr="00195C7C">
        <w:rPr>
          <w:rFonts w:ascii="Arial" w:eastAsia="Times New Roman" w:hAnsi="Arial" w:cs="Arial"/>
          <w:color w:val="000000"/>
          <w:kern w:val="0"/>
          <w:sz w:val="24"/>
          <w:szCs w:val="24"/>
          <w:lang w:val="lt-LT"/>
          <w14:ligatures w14:val="none"/>
        </w:rPr>
        <w:t> </w:t>
      </w:r>
    </w:p>
    <w:p w14:paraId="093D6B63" w14:textId="77777777" w:rsidR="00047386" w:rsidRPr="00195C7C" w:rsidRDefault="00047386" w:rsidP="00822219">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0C2214A7" w14:textId="77777777" w:rsidR="00037780" w:rsidRPr="00195C7C" w:rsidRDefault="00037780"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126" w:name="part_a2c5701c6fd04db9a56b689761ecfe8d"/>
      <w:bookmarkEnd w:id="126"/>
      <w:r w:rsidRPr="00195C7C">
        <w:rPr>
          <w:rFonts w:ascii="Arial" w:eastAsia="Times New Roman" w:hAnsi="Arial" w:cs="Arial"/>
          <w:b/>
          <w:bCs/>
          <w:caps/>
          <w:color w:val="000000"/>
          <w:kern w:val="0"/>
          <w:sz w:val="24"/>
          <w:szCs w:val="24"/>
          <w:lang w:val="lt-LT"/>
          <w14:ligatures w14:val="none"/>
        </w:rPr>
        <w:t>XXII SKYRIUS</w:t>
      </w:r>
    </w:p>
    <w:p w14:paraId="144D65AC" w14:textId="546A4691"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SUTARTIES NUTRAUKIMAS</w:t>
      </w:r>
    </w:p>
    <w:p w14:paraId="78422D81"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1DD8ACA5"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Sutartis gali būti nutraukiama VPĮ 90 straipsnyje ir Sutartyje numatytais atvejais, įskaitant galimybę nutraukti Sutartį Šalių susitarimu.</w:t>
      </w:r>
    </w:p>
    <w:p w14:paraId="1C63F64F"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41ECE94D"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127" w:name="part_e8ae325a94f44e2ebeca460c4d8bcf41"/>
      <w:bookmarkEnd w:id="127"/>
      <w:r w:rsidRPr="00195C7C">
        <w:rPr>
          <w:rFonts w:ascii="Arial" w:eastAsia="Times New Roman" w:hAnsi="Arial" w:cs="Arial"/>
          <w:b/>
          <w:bCs/>
          <w:color w:val="000000"/>
          <w:kern w:val="0"/>
          <w:sz w:val="24"/>
          <w:szCs w:val="24"/>
          <w:lang w:val="lt-LT"/>
          <w14:ligatures w14:val="none"/>
        </w:rPr>
        <w:t>22.1.  Pretenzijos dėl Sutarties pažeidimų</w:t>
      </w:r>
    </w:p>
    <w:p w14:paraId="38BEF615"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5789065A" w14:textId="77777777" w:rsidR="00735248"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bookmarkStart w:id="128" w:name="part_74106829db8f4899abc596029e4f5d68"/>
      <w:bookmarkEnd w:id="128"/>
      <w:r w:rsidRPr="00195C7C">
        <w:rPr>
          <w:rFonts w:ascii="Arial" w:eastAsia="Times New Roman" w:hAnsi="Arial" w:cs="Arial"/>
          <w:color w:val="000000"/>
          <w:kern w:val="0"/>
          <w:sz w:val="24"/>
          <w:szCs w:val="24"/>
          <w:lang w:val="lt-LT"/>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FC09F85" w14:textId="3EC59E29" w:rsidR="00047386" w:rsidRPr="00195C7C" w:rsidRDefault="00735248" w:rsidP="00735248">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195C7C">
        <w:rPr>
          <w:rFonts w:ascii="Arial" w:eastAsia="Times New Roman" w:hAnsi="Arial" w:cs="Arial"/>
          <w:b/>
          <w:bCs/>
          <w:color w:val="000000"/>
          <w:kern w:val="0"/>
          <w:sz w:val="24"/>
          <w:szCs w:val="24"/>
          <w:lang w:val="lt-LT"/>
          <w14:ligatures w14:val="none"/>
        </w:rPr>
        <w:t> </w:t>
      </w:r>
      <w:r w:rsidRPr="00195C7C">
        <w:rPr>
          <w:rFonts w:ascii="Arial" w:eastAsia="Times New Roman" w:hAnsi="Arial" w:cs="Arial"/>
          <w:color w:val="000000"/>
          <w:kern w:val="0"/>
          <w:sz w:val="24"/>
          <w:szCs w:val="24"/>
          <w:lang w:val="lt-LT"/>
          <w14:ligatures w14:val="none"/>
        </w:rPr>
        <w:t>Tiekėjo teisė siūlyti kitą terminą nelaikoma Pirkėjo pareiga tą terminą priimti. Pretenziją gavusios Šalies pasiūlytasis terminas pakeičia terminą, nurodytą pretenzijoje, tik jeigu kita Šalis jį patvirtina.</w:t>
      </w:r>
      <w:r w:rsidR="00047386" w:rsidRPr="00195C7C">
        <w:rPr>
          <w:rFonts w:ascii="Arial" w:eastAsia="Times New Roman" w:hAnsi="Arial" w:cs="Arial"/>
          <w:color w:val="000000"/>
          <w:kern w:val="0"/>
          <w:sz w:val="24"/>
          <w:szCs w:val="24"/>
          <w:lang w:val="lt-LT"/>
          <w14:ligatures w14:val="none"/>
        </w:rPr>
        <w:t> </w:t>
      </w:r>
    </w:p>
    <w:p w14:paraId="7BB494F8" w14:textId="77777777" w:rsidR="00047386" w:rsidRPr="00195C7C" w:rsidRDefault="00047386" w:rsidP="00822219">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59C3DE43"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129" w:name="part_1adc3019d12348e393792204a9cf2bae"/>
      <w:bookmarkEnd w:id="129"/>
      <w:r w:rsidRPr="00195C7C">
        <w:rPr>
          <w:rFonts w:ascii="Arial" w:eastAsia="Times New Roman" w:hAnsi="Arial" w:cs="Arial"/>
          <w:b/>
          <w:bCs/>
          <w:color w:val="000000"/>
          <w:kern w:val="0"/>
          <w:sz w:val="24"/>
          <w:szCs w:val="24"/>
          <w:lang w:val="lt-LT"/>
          <w14:ligatures w14:val="none"/>
        </w:rPr>
        <w:t>22.2.  Sutarties nutraukimas Pirkėjo iniciatyva</w:t>
      </w:r>
    </w:p>
    <w:p w14:paraId="4A328708"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43F065E1"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bookmarkStart w:id="130" w:name="part_f516e10b00d84e1d8f280fb70db2bb4e"/>
      <w:bookmarkEnd w:id="130"/>
      <w:r w:rsidRPr="00195C7C">
        <w:rPr>
          <w:rFonts w:ascii="Arial" w:eastAsia="Times New Roman" w:hAnsi="Arial" w:cs="Arial"/>
          <w:color w:val="000000"/>
          <w:kern w:val="0"/>
          <w:sz w:val="24"/>
          <w:szCs w:val="24"/>
          <w:lang w:val="lt-LT"/>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8813FA8"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22.2.2. Pirkėjas turi teisę vienašališkai nutraukti Sutartį ar jos dalį raštu įspėjęs Tiekėją prieš ne trumpesnį nei 10 (dešimties) dienų terminą, jeigu: </w:t>
      </w:r>
    </w:p>
    <w:p w14:paraId="1173F57D"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22.2.2.1. Tiekėjui yra iškelta bankroto byla, pradėtas bankroto procesas ne teismo tvarka, jis tampa nemokus arba yra nemokumo tikimybė, sustabdo ūkinę veiklą ar susidaro</w:t>
      </w:r>
      <w:r w:rsidRPr="00195C7C">
        <w:rPr>
          <w:rFonts w:ascii="Arial" w:eastAsia="Times New Roman" w:hAnsi="Arial" w:cs="Arial"/>
          <w:b/>
          <w:bCs/>
          <w:color w:val="000000"/>
          <w:kern w:val="0"/>
          <w:sz w:val="24"/>
          <w:szCs w:val="24"/>
          <w:lang w:val="lt-LT"/>
          <w14:ligatures w14:val="none"/>
        </w:rPr>
        <w:t> </w:t>
      </w:r>
      <w:r w:rsidRPr="00195C7C">
        <w:rPr>
          <w:rFonts w:ascii="Arial" w:eastAsia="Times New Roman" w:hAnsi="Arial" w:cs="Arial"/>
          <w:color w:val="000000"/>
          <w:kern w:val="0"/>
          <w:sz w:val="24"/>
          <w:szCs w:val="24"/>
          <w:lang w:val="lt-LT"/>
          <w14:ligatures w14:val="none"/>
        </w:rPr>
        <w:t>įstatymuose ir kituose teisės aktuose nustatyta tvarka analogiška situacija; </w:t>
      </w:r>
    </w:p>
    <w:p w14:paraId="289D6DCA"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22.2.2.2. Tiekėjo padėtis pasikeičia ir jis atitinka pirkimo dokumentuose nustatytą pašalinimo pagrindą;</w:t>
      </w:r>
    </w:p>
    <w:p w14:paraId="3A89ACC2"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22.2.2.3. pasikeičia teisės aktai, susiję su Sutarties objektu, Sutarties vykdymu, ar su Pirkėjo vykdoma veikla, kuriai buvo sudaryta Sutartis, ir dėl tokių pakeitimų Pirkėjas nusprendžia nutraukti Sutartį;  </w:t>
      </w:r>
    </w:p>
    <w:p w14:paraId="4EB5682A"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22.2.2.4. Pirkėjas nusprendžia nebevykdyti veiklos, kurios vykdymui Sutartimi įsigyjamos Prekės ir Sutarties poreikis išnyksta; </w:t>
      </w:r>
    </w:p>
    <w:p w14:paraId="2069FD5C"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lastRenderedPageBreak/>
        <w:t>22.2.2.5. Pirkėjo valdymo organas priima sprendimą, dėl kurio Sutarties poreikis išnyksta; </w:t>
      </w:r>
    </w:p>
    <w:p w14:paraId="1D296DB1"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22.2.2.6. pasikeičia (pablogėja) Pirkėjo finansinė padėtis ar Pirkėjas negauna arba netenka finansavimo ir dėl šios priežasties nusprendžia nutraukti Sutartį; </w:t>
      </w:r>
    </w:p>
    <w:p w14:paraId="5961ECC7"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22.2.2.7. keičiasi Pirkėjo organizacinė struktūra – juridinis statusas, pobūdis ar valdymo struktūra ir tai gali turėti įtakos tinkamam Sutarties įvykdymui arba Sutarties poreikiui; </w:t>
      </w:r>
    </w:p>
    <w:p w14:paraId="1CC56117"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22.2.2.8. nebelieka perkamų Prekių poreikio; </w:t>
      </w:r>
    </w:p>
    <w:p w14:paraId="5B2A7E2E"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22.2.2.9. Pirkėjas iš pirkimų priežiūrą atliekančių institucijų gauna nurodymą ar rekomendaciją nutraukti Sutartį;</w:t>
      </w:r>
    </w:p>
    <w:p w14:paraId="083787DA"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22.2.2.10. Tiekėjas vėluoja pateikti Sutarties įvykdymo užtikrinimo pratęsimą ilgiau kaip 10 (dešimt) darbo dienų nuo paskutinio Sutarties įvykdymo užtikrinimo galiojimo termino pabaigos arba atsisako jį pateikti;</w:t>
      </w:r>
    </w:p>
    <w:p w14:paraId="55636134"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22.2.2.11. Tiekėjas atsisako pašalinti arba nepašalina Prekių trūkumų per Pirkėjo nustatytus protingus terminus;</w:t>
      </w:r>
    </w:p>
    <w:p w14:paraId="6094EBC5"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22.2.2.12. Tiekėjas pažeidžia Sutartį arba įstatymus bei kitus teisės aktus ir per Pirkėjo rašytinėje pretenzijoje nurodytą terminą neištaiso pažeidimo;</w:t>
      </w:r>
    </w:p>
    <w:p w14:paraId="4C25C346"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FC1450C"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22.2.2.14. paaiškėja VPĮ 37 straipsnio 8 dalyje ir (ar) 47 straipsnio 8 dalyje nurodytos aplinkybės.</w:t>
      </w:r>
    </w:p>
    <w:p w14:paraId="1482B76D"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5C390CF"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A974896"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w:t>
      </w:r>
      <w:r w:rsidRPr="00195C7C">
        <w:rPr>
          <w:rFonts w:ascii="Arial" w:eastAsia="Times New Roman" w:hAnsi="Arial" w:cs="Arial"/>
          <w:color w:val="000000"/>
          <w:kern w:val="0"/>
          <w:sz w:val="24"/>
          <w:szCs w:val="24"/>
          <w:lang w:val="lt-LT"/>
          <w14:ligatures w14:val="none"/>
        </w:rPr>
        <w:lastRenderedPageBreak/>
        <w:t>nepadengia Sutarties įvykdymo užtikrinimas. Pirkėjui pareiškus reikalavimą atlyginti patirtus nuostolius, baudos suma įskaitoma į nuostolių atlyginimą. </w:t>
      </w:r>
    </w:p>
    <w:p w14:paraId="48C89834"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22.2.6. Pirkėjas turi teisę vienašališkai nutraukti Sutartį ir kitais Specialiosiose sąlygose (jei taikoma) ir įstatymuose bei kituose teisės aktuose įtvirtintais atvejais. </w:t>
      </w:r>
    </w:p>
    <w:p w14:paraId="5283EA71"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22.2.7. Sutartis laikoma nutraukta kitą dieną po to, kai pasibaigia įspėjimo apie Sutarties nutraukimą terminas.  </w:t>
      </w:r>
    </w:p>
    <w:p w14:paraId="46DED547" w14:textId="29C5CBF1" w:rsidR="00047386"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r w:rsidR="00047386" w:rsidRPr="00195C7C">
        <w:rPr>
          <w:rFonts w:ascii="Arial" w:eastAsia="Times New Roman" w:hAnsi="Arial" w:cs="Arial"/>
          <w:color w:val="000000"/>
          <w:kern w:val="0"/>
          <w:sz w:val="24"/>
          <w:szCs w:val="24"/>
          <w:lang w:val="lt-LT"/>
          <w14:ligatures w14:val="none"/>
        </w:rPr>
        <w:t> </w:t>
      </w:r>
    </w:p>
    <w:p w14:paraId="6DA8DBDB" w14:textId="77777777" w:rsidR="00047386" w:rsidRPr="00195C7C" w:rsidRDefault="00047386" w:rsidP="00822219">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02076350"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131" w:name="part_ac406206a9024e8880d0a211020535f7"/>
      <w:bookmarkEnd w:id="131"/>
      <w:r w:rsidRPr="00195C7C">
        <w:rPr>
          <w:rFonts w:ascii="Arial" w:eastAsia="Times New Roman" w:hAnsi="Arial" w:cs="Arial"/>
          <w:b/>
          <w:bCs/>
          <w:color w:val="000000"/>
          <w:kern w:val="0"/>
          <w:sz w:val="24"/>
          <w:szCs w:val="24"/>
          <w:lang w:val="lt-LT"/>
          <w14:ligatures w14:val="none"/>
        </w:rPr>
        <w:t>22.3.  Sutarties nutraukimas Tiekėjo iniciatyva</w:t>
      </w:r>
    </w:p>
    <w:p w14:paraId="7079A630"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6DD48B10"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bookmarkStart w:id="132" w:name="part_dde94d2b61584f27b736d19d04fc8380"/>
      <w:bookmarkEnd w:id="132"/>
      <w:r w:rsidRPr="00195C7C">
        <w:rPr>
          <w:rFonts w:ascii="Arial" w:eastAsia="Times New Roman" w:hAnsi="Arial" w:cs="Arial"/>
          <w:color w:val="000000"/>
          <w:kern w:val="0"/>
          <w:sz w:val="24"/>
          <w:szCs w:val="24"/>
          <w:lang w:val="lt-LT"/>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DE7E518"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22.3.2. Tiekėjas turi teisę vienašališkai nutraukti Sutartį, įspėjęs Pirkėją raštu prieš ne trumpesnį nei 10 (dešimties) dienų terminą, jeigu:</w:t>
      </w:r>
    </w:p>
    <w:p w14:paraId="144C7C00"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53DBAE7"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22.3.2.2. Pirkėjas pažeidžia Sutartį arba įstatymus bei kitus teisės aktus ir per Tiekėjo rašytinėje pretenzijoje nurodytą terminą neištaiso pažeidimo, išskyrus Bendrųjų sąlygų 22.3.1 punkte nustatytą atvejį. </w:t>
      </w:r>
    </w:p>
    <w:p w14:paraId="3C3824E2"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50EBBA55"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22.3.4. Tiekėjas turi teisę vienašališkai nutraukti Sutartį ir kitais įstatymuose bei kituose teisės aktuose įtvirtintais atvejais. </w:t>
      </w:r>
    </w:p>
    <w:p w14:paraId="7E582C9C"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7B465CB"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22.3.6. Sutartis laikoma nutraukta kitą dieną po to, kai pasibaigia įspėjimo apie Sutarties nutraukimą terminas. </w:t>
      </w:r>
    </w:p>
    <w:p w14:paraId="32D4BED1" w14:textId="7EB1DFCE" w:rsidR="00047386"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r w:rsidR="00047386" w:rsidRPr="00195C7C">
        <w:rPr>
          <w:rFonts w:ascii="Arial" w:eastAsia="Times New Roman" w:hAnsi="Arial" w:cs="Arial"/>
          <w:color w:val="000000"/>
          <w:kern w:val="0"/>
          <w:sz w:val="24"/>
          <w:szCs w:val="24"/>
          <w:lang w:val="lt-LT"/>
          <w14:ligatures w14:val="none"/>
        </w:rPr>
        <w:t> </w:t>
      </w:r>
    </w:p>
    <w:p w14:paraId="26A93810" w14:textId="77777777" w:rsidR="00047386" w:rsidRPr="00195C7C" w:rsidRDefault="00047386" w:rsidP="00822219">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lastRenderedPageBreak/>
        <w:t> </w:t>
      </w:r>
    </w:p>
    <w:p w14:paraId="44D87303" w14:textId="77777777"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bookmarkStart w:id="133" w:name="part_35c76df8f4f74feca35e43f93c99ab50"/>
      <w:bookmarkEnd w:id="133"/>
      <w:r w:rsidRPr="00195C7C">
        <w:rPr>
          <w:rFonts w:ascii="Arial" w:eastAsia="Times New Roman" w:hAnsi="Arial" w:cs="Arial"/>
          <w:b/>
          <w:bCs/>
          <w:color w:val="000000"/>
          <w:kern w:val="0"/>
          <w:sz w:val="24"/>
          <w:szCs w:val="24"/>
          <w:lang w:val="lt-LT"/>
          <w14:ligatures w14:val="none"/>
        </w:rPr>
        <w:t>22.4.  Šalių teisės ir pareigos Sutarties nutraukimo atveju</w:t>
      </w:r>
    </w:p>
    <w:p w14:paraId="3EC11295"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olor w:val="000000"/>
          <w:kern w:val="0"/>
          <w:sz w:val="24"/>
          <w:szCs w:val="24"/>
          <w:lang w:val="lt-LT"/>
          <w14:ligatures w14:val="none"/>
        </w:rPr>
        <w:t> </w:t>
      </w:r>
    </w:p>
    <w:p w14:paraId="6252F22B"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bookmarkStart w:id="134" w:name="part_bd5fc7ef1a364eb2a5d79df2bd6c1ed0"/>
      <w:bookmarkEnd w:id="134"/>
      <w:r w:rsidRPr="00195C7C">
        <w:rPr>
          <w:rFonts w:ascii="Arial" w:eastAsia="Times New Roman" w:hAnsi="Arial" w:cs="Arial"/>
          <w:color w:val="000000"/>
          <w:kern w:val="0"/>
          <w:sz w:val="24"/>
          <w:szCs w:val="24"/>
          <w:lang w:val="lt-LT"/>
          <w14:ligatures w14:val="none"/>
        </w:rPr>
        <w:t>22.4.1. Sutarties nutraukimas neturi įtakos ginčų nagrinėjimo tvarką nustatančių Sutarties sąlygų ir kitų Sutarties sąlygų, kurios pagal savo esmę lieka galioti ir po Sutarties nutraukimo, galiojimui. </w:t>
      </w:r>
    </w:p>
    <w:p w14:paraId="23214BB7"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22.4.2. Nutraukus Sutartį, Šalys privalo: </w:t>
      </w:r>
    </w:p>
    <w:p w14:paraId="4F627B21"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22.4.2.1. įsitikinti, jog iki Sutarties nutraukimo dienos pristatytos Prekės ir kiti atlikti veiksmai atitinka Sutarties reikalavimus ir Šalys dėl to viena kitai nebereikš pretenzijų; </w:t>
      </w:r>
    </w:p>
    <w:p w14:paraId="101A7E0D" w14:textId="77777777" w:rsidR="00B2775D"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22.4.2.2. atsiskaityti už iki Sutarties nutraukimo pristatytas Prekes, atitinkančias Sutarties reikalavimus; </w:t>
      </w:r>
    </w:p>
    <w:p w14:paraId="23517C07" w14:textId="63628320" w:rsidR="00047386" w:rsidRPr="00195C7C" w:rsidRDefault="00B2775D" w:rsidP="00B2775D">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22.4.2.3. per 10 (dešimt) dienų nuo pranešimo apie Sutarties nutraukimą gavimo dienos ar Susitarimo dėl Sutarties nutraukimo sudarymo dienos</w:t>
      </w:r>
      <w:r w:rsidRPr="00195C7C">
        <w:rPr>
          <w:rFonts w:ascii="Arial" w:eastAsia="Times New Roman" w:hAnsi="Arial" w:cs="Arial"/>
          <w:b/>
          <w:bCs/>
          <w:color w:val="000000"/>
          <w:kern w:val="0"/>
          <w:sz w:val="24"/>
          <w:szCs w:val="24"/>
          <w:lang w:val="lt-LT"/>
          <w14:ligatures w14:val="none"/>
        </w:rPr>
        <w:t> </w:t>
      </w:r>
      <w:r w:rsidRPr="00195C7C">
        <w:rPr>
          <w:rFonts w:ascii="Arial" w:eastAsia="Times New Roman" w:hAnsi="Arial" w:cs="Arial"/>
          <w:color w:val="000000"/>
          <w:kern w:val="0"/>
          <w:sz w:val="24"/>
          <w:szCs w:val="24"/>
          <w:lang w:val="lt-LT"/>
          <w14:ligatures w14:val="none"/>
        </w:rPr>
        <w:t>perduoti viena kitai visus dokumentus, kuriuos buvo būtina perduoti pagal Sutarties nuostatas.</w:t>
      </w:r>
      <w:r w:rsidR="00047386" w:rsidRPr="00195C7C">
        <w:rPr>
          <w:rFonts w:ascii="Arial" w:eastAsia="Times New Roman" w:hAnsi="Arial" w:cs="Arial"/>
          <w:color w:val="000000"/>
          <w:kern w:val="0"/>
          <w:sz w:val="24"/>
          <w:szCs w:val="24"/>
          <w:lang w:val="lt-LT"/>
          <w14:ligatures w14:val="none"/>
        </w:rPr>
        <w:t> </w:t>
      </w:r>
    </w:p>
    <w:p w14:paraId="080FD7B6" w14:textId="77777777" w:rsidR="00047386" w:rsidRPr="00195C7C" w:rsidRDefault="00047386" w:rsidP="00822219">
      <w:pPr>
        <w:spacing w:after="0" w:line="276" w:lineRule="auto"/>
        <w:jc w:val="both"/>
        <w:textAlignment w:val="baseline"/>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3A4DFD41" w14:textId="77777777" w:rsidR="00037780" w:rsidRPr="00195C7C" w:rsidRDefault="00037780" w:rsidP="00822219">
      <w:pPr>
        <w:spacing w:after="0" w:line="276" w:lineRule="auto"/>
        <w:jc w:val="center"/>
        <w:rPr>
          <w:rFonts w:ascii="Arial" w:eastAsia="Times New Roman" w:hAnsi="Arial" w:cs="Arial"/>
          <w:b/>
          <w:bCs/>
          <w:caps/>
          <w:color w:val="000000"/>
          <w:kern w:val="0"/>
          <w:sz w:val="24"/>
          <w:szCs w:val="24"/>
          <w:lang w:val="lt-LT"/>
          <w14:ligatures w14:val="none"/>
        </w:rPr>
      </w:pPr>
      <w:bookmarkStart w:id="135" w:name="part_8618f9a499e646d28111277753a11400"/>
      <w:bookmarkEnd w:id="135"/>
      <w:r w:rsidRPr="00195C7C">
        <w:rPr>
          <w:rFonts w:ascii="Arial" w:eastAsia="Times New Roman" w:hAnsi="Arial" w:cs="Arial"/>
          <w:b/>
          <w:bCs/>
          <w:caps/>
          <w:color w:val="000000"/>
          <w:kern w:val="0"/>
          <w:sz w:val="24"/>
          <w:szCs w:val="24"/>
          <w:lang w:val="lt-LT"/>
          <w14:ligatures w14:val="none"/>
        </w:rPr>
        <w:t>XXIII SKYRIUS</w:t>
      </w:r>
    </w:p>
    <w:p w14:paraId="62D31950" w14:textId="422C588D" w:rsidR="00047386" w:rsidRPr="00195C7C" w:rsidRDefault="00047386" w:rsidP="00822219">
      <w:pPr>
        <w:spacing w:after="0" w:line="276" w:lineRule="auto"/>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PREKIŲ MODELIO AR GAMINTOJO KEITIMAS</w:t>
      </w:r>
    </w:p>
    <w:p w14:paraId="577EF4BE"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4474850F" w14:textId="77777777" w:rsidR="00B2775D" w:rsidRPr="00195C7C" w:rsidRDefault="00B2775D" w:rsidP="00B2775D">
      <w:pPr>
        <w:spacing w:after="0" w:line="276" w:lineRule="auto"/>
        <w:jc w:val="both"/>
        <w:rPr>
          <w:rFonts w:ascii="Arial" w:eastAsia="Times New Roman" w:hAnsi="Arial" w:cs="Arial"/>
          <w:color w:val="000000"/>
          <w:kern w:val="0"/>
          <w:sz w:val="24"/>
          <w:szCs w:val="24"/>
          <w:lang w:val="lt-LT"/>
          <w14:ligatures w14:val="none"/>
        </w:rPr>
      </w:pPr>
      <w:bookmarkStart w:id="136" w:name="part_b69eb48c0a2442eda39c5ff13d8d592a"/>
      <w:bookmarkEnd w:id="136"/>
      <w:r w:rsidRPr="00195C7C">
        <w:rPr>
          <w:rFonts w:ascii="Arial" w:eastAsia="Times New Roman" w:hAnsi="Arial" w:cs="Arial"/>
          <w:caps/>
          <w:color w:val="000000"/>
          <w:kern w:val="0"/>
          <w:sz w:val="24"/>
          <w:szCs w:val="24"/>
          <w:lang w:val="lt-LT"/>
          <w14:ligatures w14:val="none"/>
        </w:rPr>
        <w:t>23.1. </w:t>
      </w:r>
      <w:r w:rsidRPr="00195C7C">
        <w:rPr>
          <w:rFonts w:ascii="Arial" w:eastAsia="Times New Roman" w:hAnsi="Arial" w:cs="Arial"/>
          <w:color w:val="000000"/>
          <w:kern w:val="0"/>
          <w:sz w:val="24"/>
          <w:szCs w:val="24"/>
          <w:lang w:val="lt-LT"/>
          <w14:ligatures w14:val="none"/>
        </w:rPr>
        <w:t>Tiekėjas turi teisę keisti Prekių modelį ir (ar) gamintoją, jei yra visos toliau nurodytos sąlygos:</w:t>
      </w:r>
    </w:p>
    <w:p w14:paraId="4521771A" w14:textId="77777777" w:rsidR="00B2775D" w:rsidRPr="00195C7C" w:rsidRDefault="00B2775D" w:rsidP="00B2775D">
      <w:pPr>
        <w:spacing w:after="0" w:line="276" w:lineRule="auto"/>
        <w:jc w:val="both"/>
        <w:rPr>
          <w:rFonts w:ascii="Arial" w:eastAsia="Times New Roman" w:hAnsi="Arial" w:cs="Arial"/>
          <w:kern w:val="0"/>
          <w:sz w:val="24"/>
          <w:szCs w:val="24"/>
          <w:lang w:val="lt-LT"/>
          <w14:ligatures w14:val="none"/>
        </w:rPr>
      </w:pPr>
      <w:r w:rsidRPr="00195C7C">
        <w:rPr>
          <w:rFonts w:ascii="Arial" w:eastAsia="Times New Roman" w:hAnsi="Arial" w:cs="Arial"/>
          <w:kern w:val="0"/>
          <w:sz w:val="24"/>
          <w:szCs w:val="24"/>
          <w:lang w:val="lt-LT"/>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195C7C">
        <w:rPr>
          <w:rFonts w:ascii="Arial" w:eastAsia="Times New Roman" w:hAnsi="Arial" w:cs="Arial"/>
          <w:kern w:val="0"/>
          <w:sz w:val="24"/>
          <w:szCs w:val="24"/>
          <w:vertAlign w:val="superscript"/>
          <w:lang w:val="lt-LT"/>
          <w14:ligatures w14:val="none"/>
        </w:rPr>
        <w:t>1 </w:t>
      </w:r>
      <w:r w:rsidRPr="00195C7C">
        <w:rPr>
          <w:rFonts w:ascii="Arial" w:eastAsia="Times New Roman" w:hAnsi="Arial" w:cs="Arial"/>
          <w:kern w:val="0"/>
          <w:sz w:val="24"/>
          <w:szCs w:val="24"/>
          <w:lang w:val="lt-LT"/>
          <w14:ligatures w14:val="none"/>
        </w:rPr>
        <w:t>dalies nuostatų;</w:t>
      </w:r>
    </w:p>
    <w:p w14:paraId="2FE2F471" w14:textId="77777777" w:rsidR="00B2775D" w:rsidRPr="00195C7C" w:rsidRDefault="00B2775D" w:rsidP="00B2775D">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0C85E48" w14:textId="77777777" w:rsidR="00B2775D" w:rsidRPr="00195C7C" w:rsidRDefault="00B2775D" w:rsidP="00B2775D">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195C7C">
        <w:rPr>
          <w:rFonts w:ascii="Arial" w:eastAsia="Times New Roman" w:hAnsi="Arial" w:cs="Arial"/>
          <w:color w:val="000000"/>
          <w:kern w:val="0"/>
          <w:sz w:val="24"/>
          <w:szCs w:val="24"/>
          <w:shd w:val="clear" w:color="auto" w:fill="FFFFFF"/>
          <w:lang w:val="lt-LT"/>
          <w14:ligatures w14:val="none"/>
        </w:rPr>
        <w:t>ir lygiavertiškumo ar geresnės kokybės nei Sutartyje nurodytos Prekės</w:t>
      </w:r>
      <w:r w:rsidRPr="00195C7C">
        <w:rPr>
          <w:rFonts w:ascii="Arial" w:eastAsia="Times New Roman" w:hAnsi="Arial" w:cs="Arial"/>
          <w:color w:val="000000"/>
          <w:kern w:val="0"/>
          <w:sz w:val="24"/>
          <w:szCs w:val="24"/>
          <w:lang w:val="lt-LT"/>
          <w14:ligatures w14:val="none"/>
        </w:rPr>
        <w:t>;</w:t>
      </w:r>
    </w:p>
    <w:p w14:paraId="11D5B1B9" w14:textId="77777777" w:rsidR="00B2775D" w:rsidRPr="00195C7C" w:rsidRDefault="00B2775D" w:rsidP="00B2775D">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23.1.4. Šalys sudarė rašytinį Susitarimą prie Sutarties dėl Prekių keitimo.</w:t>
      </w:r>
    </w:p>
    <w:p w14:paraId="357A33E7" w14:textId="4E0FB736" w:rsidR="00047386" w:rsidRPr="00195C7C" w:rsidRDefault="00B2775D" w:rsidP="00B2775D">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23.2. Šiame Bendrųjų sąlygų skyriuje nurodytu atveju Prekės turi būti pristatytos už ne didesnę nei pasiūlyme nurodytą kainą.</w:t>
      </w:r>
    </w:p>
    <w:p w14:paraId="2C25EF2C"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6519317E" w14:textId="77777777" w:rsidR="00037780" w:rsidRPr="00195C7C" w:rsidRDefault="00037780" w:rsidP="00822219">
      <w:pPr>
        <w:spacing w:after="0" w:line="276" w:lineRule="auto"/>
        <w:ind w:left="360" w:hanging="360"/>
        <w:jc w:val="center"/>
        <w:rPr>
          <w:rFonts w:ascii="Arial" w:eastAsia="Times New Roman" w:hAnsi="Arial" w:cs="Arial"/>
          <w:b/>
          <w:bCs/>
          <w:caps/>
          <w:color w:val="000000"/>
          <w:kern w:val="0"/>
          <w:sz w:val="24"/>
          <w:szCs w:val="24"/>
          <w:lang w:val="lt-LT"/>
          <w14:ligatures w14:val="none"/>
        </w:rPr>
      </w:pPr>
      <w:bookmarkStart w:id="137" w:name="part_c250ac8ea732435d99f67711adc094f0"/>
      <w:bookmarkEnd w:id="137"/>
      <w:r w:rsidRPr="00195C7C">
        <w:rPr>
          <w:rFonts w:ascii="Arial" w:eastAsia="Times New Roman" w:hAnsi="Arial" w:cs="Arial"/>
          <w:b/>
          <w:bCs/>
          <w:caps/>
          <w:color w:val="000000"/>
          <w:kern w:val="0"/>
          <w:sz w:val="24"/>
          <w:szCs w:val="24"/>
          <w:lang w:val="lt-LT"/>
          <w14:ligatures w14:val="none"/>
        </w:rPr>
        <w:t>XXIV SKYRIUS</w:t>
      </w:r>
    </w:p>
    <w:p w14:paraId="4655450C" w14:textId="7A4FDE89" w:rsidR="00047386" w:rsidRPr="00195C7C" w:rsidRDefault="00047386" w:rsidP="00822219">
      <w:pPr>
        <w:spacing w:after="0" w:line="276" w:lineRule="auto"/>
        <w:ind w:left="360" w:hanging="360"/>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BENDRAVIMO TVARKA IR KALBA</w:t>
      </w:r>
    </w:p>
    <w:p w14:paraId="5046C3EF" w14:textId="77777777" w:rsidR="00047386" w:rsidRPr="00195C7C" w:rsidRDefault="00047386" w:rsidP="00822219">
      <w:pPr>
        <w:spacing w:after="0" w:line="276" w:lineRule="auto"/>
        <w:ind w:left="360"/>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57BB7387" w14:textId="77777777" w:rsidR="00B2775D" w:rsidRPr="00195C7C" w:rsidRDefault="00B2775D" w:rsidP="00B2775D">
      <w:pPr>
        <w:spacing w:after="0" w:line="276" w:lineRule="auto"/>
        <w:jc w:val="both"/>
        <w:rPr>
          <w:rFonts w:ascii="Arial" w:eastAsia="Times New Roman" w:hAnsi="Arial" w:cs="Arial"/>
          <w:color w:val="000000"/>
          <w:kern w:val="0"/>
          <w:sz w:val="24"/>
          <w:szCs w:val="24"/>
          <w:lang w:val="lt-LT"/>
          <w14:ligatures w14:val="none"/>
        </w:rPr>
      </w:pPr>
      <w:bookmarkStart w:id="138" w:name="part_d767e0f6f1e54e86856c19f54351c60a"/>
      <w:bookmarkEnd w:id="138"/>
      <w:r w:rsidRPr="00195C7C">
        <w:rPr>
          <w:rFonts w:ascii="Arial" w:eastAsia="Times New Roman" w:hAnsi="Arial" w:cs="Arial"/>
          <w:color w:val="000000"/>
          <w:kern w:val="0"/>
          <w:sz w:val="24"/>
          <w:szCs w:val="24"/>
          <w:lang w:val="lt-LT"/>
          <w14:ligatures w14:val="none"/>
        </w:rPr>
        <w:lastRenderedPageBreak/>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4D4BF8F4" w14:textId="77777777" w:rsidR="00B2775D" w:rsidRPr="00195C7C" w:rsidRDefault="00B2775D" w:rsidP="00B2775D">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69A8C98" w14:textId="77777777" w:rsidR="00B2775D" w:rsidRPr="00195C7C" w:rsidRDefault="00B2775D" w:rsidP="00B2775D">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24.3. Jeigu pranešimas yra įteikiamas asmeniškai arba siunčiamas paštu ar per kurjerį, jis turi būti įteikiamas pasirašytinai ir laikomas gautu gavimo patvirtinime nurodytą dieną.</w:t>
      </w:r>
    </w:p>
    <w:p w14:paraId="221088E6" w14:textId="77777777" w:rsidR="00B2775D" w:rsidRPr="00195C7C" w:rsidRDefault="00B2775D" w:rsidP="00B2775D">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24.4. Jeigu pranešimas siunčiamas el. paštu, laikoma, kad Šalis jį gavo kitą darbo dieną.</w:t>
      </w:r>
    </w:p>
    <w:p w14:paraId="28F5310F" w14:textId="56566610" w:rsidR="00047386" w:rsidRPr="00195C7C" w:rsidRDefault="00B2775D"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24.5. Jeigu pranešimas siunčiamas keliais skirtingais būdais, laikoma, kad gavėjas jį gavo tada, kai jis gavo pirmesnįjį pranešimą.</w:t>
      </w:r>
    </w:p>
    <w:p w14:paraId="6167CA43" w14:textId="77777777" w:rsidR="00047386" w:rsidRPr="00195C7C" w:rsidRDefault="00047386" w:rsidP="00822219">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 </w:t>
      </w:r>
    </w:p>
    <w:p w14:paraId="7BEEF53C" w14:textId="77777777" w:rsidR="00037780" w:rsidRPr="00195C7C" w:rsidRDefault="00037780" w:rsidP="00822219">
      <w:pPr>
        <w:spacing w:after="0" w:line="276" w:lineRule="auto"/>
        <w:ind w:left="360" w:hanging="360"/>
        <w:jc w:val="center"/>
        <w:rPr>
          <w:rFonts w:ascii="Arial" w:eastAsia="Times New Roman" w:hAnsi="Arial" w:cs="Arial"/>
          <w:b/>
          <w:bCs/>
          <w:caps/>
          <w:color w:val="000000"/>
          <w:kern w:val="0"/>
          <w:sz w:val="24"/>
          <w:szCs w:val="24"/>
          <w:lang w:val="lt-LT"/>
          <w14:ligatures w14:val="none"/>
        </w:rPr>
      </w:pPr>
      <w:bookmarkStart w:id="139" w:name="part_f56c558d69ec4b13964d275b9f880324"/>
      <w:bookmarkEnd w:id="139"/>
      <w:r w:rsidRPr="00195C7C">
        <w:rPr>
          <w:rFonts w:ascii="Arial" w:eastAsia="Times New Roman" w:hAnsi="Arial" w:cs="Arial"/>
          <w:b/>
          <w:bCs/>
          <w:caps/>
          <w:color w:val="000000"/>
          <w:kern w:val="0"/>
          <w:sz w:val="24"/>
          <w:szCs w:val="24"/>
          <w:lang w:val="lt-LT"/>
          <w14:ligatures w14:val="none"/>
        </w:rPr>
        <w:t>XXV SKYRIUS</w:t>
      </w:r>
    </w:p>
    <w:p w14:paraId="65C766EC" w14:textId="178F9FB7" w:rsidR="00047386" w:rsidRPr="00195C7C" w:rsidRDefault="00047386" w:rsidP="00822219">
      <w:pPr>
        <w:spacing w:after="0" w:line="276" w:lineRule="auto"/>
        <w:ind w:left="360" w:hanging="360"/>
        <w:jc w:val="center"/>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PRETENZIJOS IR GINČŲ SPRENDIMAS</w:t>
      </w:r>
    </w:p>
    <w:p w14:paraId="2DC44BDE" w14:textId="77777777" w:rsidR="00047386" w:rsidRPr="00195C7C" w:rsidRDefault="00047386" w:rsidP="00822219">
      <w:pPr>
        <w:spacing w:after="0" w:line="276" w:lineRule="auto"/>
        <w:ind w:left="360"/>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b/>
          <w:bCs/>
          <w:caps/>
          <w:color w:val="000000"/>
          <w:kern w:val="0"/>
          <w:sz w:val="24"/>
          <w:szCs w:val="24"/>
          <w:lang w:val="lt-LT"/>
          <w14:ligatures w14:val="none"/>
        </w:rPr>
        <w:t> </w:t>
      </w:r>
    </w:p>
    <w:p w14:paraId="27FF0C2A" w14:textId="77777777" w:rsidR="00B2775D" w:rsidRPr="00195C7C" w:rsidRDefault="00B2775D" w:rsidP="00B2775D">
      <w:pPr>
        <w:spacing w:after="0" w:line="276" w:lineRule="auto"/>
        <w:jc w:val="both"/>
        <w:rPr>
          <w:rFonts w:ascii="Arial" w:eastAsia="Times New Roman" w:hAnsi="Arial" w:cs="Arial"/>
          <w:color w:val="000000"/>
          <w:kern w:val="0"/>
          <w:sz w:val="24"/>
          <w:szCs w:val="24"/>
          <w:lang w:val="lt-LT"/>
          <w14:ligatures w14:val="none"/>
        </w:rPr>
      </w:pPr>
      <w:bookmarkStart w:id="140" w:name="part_92d02ccb38844c6e818c7f09f1f5a735"/>
      <w:bookmarkEnd w:id="140"/>
      <w:r w:rsidRPr="00195C7C">
        <w:rPr>
          <w:rFonts w:ascii="Arial" w:eastAsia="Times New Roman" w:hAnsi="Arial" w:cs="Arial"/>
          <w:color w:val="000000"/>
          <w:kern w:val="0"/>
          <w:sz w:val="24"/>
          <w:szCs w:val="24"/>
          <w:lang w:val="lt-LT"/>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7E82605A" w14:textId="77777777" w:rsidR="00B2775D" w:rsidRPr="00195C7C" w:rsidRDefault="00B2775D" w:rsidP="00B2775D">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290C080" w14:textId="6AB74644" w:rsidR="00047386" w:rsidRPr="00195C7C" w:rsidRDefault="00B2775D" w:rsidP="00B2775D">
      <w:pPr>
        <w:spacing w:after="0" w:line="276" w:lineRule="auto"/>
        <w:jc w:val="both"/>
        <w:rPr>
          <w:rFonts w:ascii="Arial" w:eastAsia="Times New Roman" w:hAnsi="Arial" w:cs="Arial"/>
          <w:color w:val="000000"/>
          <w:kern w:val="0"/>
          <w:sz w:val="24"/>
          <w:szCs w:val="24"/>
          <w:lang w:val="lt-LT"/>
          <w14:ligatures w14:val="none"/>
        </w:rPr>
      </w:pPr>
      <w:r w:rsidRPr="00195C7C">
        <w:rPr>
          <w:rFonts w:ascii="Arial" w:eastAsia="Times New Roman" w:hAnsi="Arial" w:cs="Arial"/>
          <w:color w:val="000000"/>
          <w:kern w:val="0"/>
          <w:sz w:val="24"/>
          <w:szCs w:val="24"/>
          <w:lang w:val="lt-LT"/>
          <w14:ligatures w14:val="none"/>
        </w:rPr>
        <w:t>25.3. Kilę ginčai nesudaro pagrindo Šalims atsisakyti vykdyti savo prievoles pagal Sutartį.</w:t>
      </w:r>
    </w:p>
    <w:p w14:paraId="21F6FD44" w14:textId="77777777" w:rsidR="00665195" w:rsidRPr="00195C7C" w:rsidRDefault="00665195" w:rsidP="00822219">
      <w:pPr>
        <w:spacing w:line="276" w:lineRule="auto"/>
        <w:rPr>
          <w:rFonts w:ascii="Arial" w:hAnsi="Arial" w:cs="Arial"/>
          <w:sz w:val="24"/>
          <w:szCs w:val="24"/>
          <w:lang w:val="lt-LT"/>
        </w:rPr>
      </w:pPr>
    </w:p>
    <w:sectPr w:rsidR="00665195" w:rsidRPr="00195C7C" w:rsidSect="00795880">
      <w:pgSz w:w="12240" w:h="15840"/>
      <w:pgMar w:top="1134" w:right="85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F98"/>
    <w:rsid w:val="00037780"/>
    <w:rsid w:val="00047386"/>
    <w:rsid w:val="000B75A5"/>
    <w:rsid w:val="00181A37"/>
    <w:rsid w:val="00195C7C"/>
    <w:rsid w:val="002374B3"/>
    <w:rsid w:val="002A36D7"/>
    <w:rsid w:val="005E1F98"/>
    <w:rsid w:val="00624FD6"/>
    <w:rsid w:val="00655B05"/>
    <w:rsid w:val="00665195"/>
    <w:rsid w:val="006913A9"/>
    <w:rsid w:val="00705863"/>
    <w:rsid w:val="00735248"/>
    <w:rsid w:val="00795880"/>
    <w:rsid w:val="00822219"/>
    <w:rsid w:val="00A507C6"/>
    <w:rsid w:val="00AC7E97"/>
    <w:rsid w:val="00B2775D"/>
    <w:rsid w:val="00B65C46"/>
    <w:rsid w:val="00E54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81EA8"/>
  <w15:chartTrackingRefBased/>
  <w15:docId w15:val="{B970E376-B0FF-44D3-BE4D-45F15ABC6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790">
      <w:bodyDiv w:val="1"/>
      <w:marLeft w:val="0"/>
      <w:marRight w:val="0"/>
      <w:marTop w:val="0"/>
      <w:marBottom w:val="0"/>
      <w:divBdr>
        <w:top w:val="none" w:sz="0" w:space="0" w:color="auto"/>
        <w:left w:val="none" w:sz="0" w:space="0" w:color="auto"/>
        <w:bottom w:val="none" w:sz="0" w:space="0" w:color="auto"/>
        <w:right w:val="none" w:sz="0" w:space="0" w:color="auto"/>
      </w:divBdr>
      <w:divsChild>
        <w:div w:id="1612858482">
          <w:marLeft w:val="0"/>
          <w:marRight w:val="0"/>
          <w:marTop w:val="0"/>
          <w:marBottom w:val="0"/>
          <w:divBdr>
            <w:top w:val="none" w:sz="0" w:space="0" w:color="auto"/>
            <w:left w:val="none" w:sz="0" w:space="0" w:color="auto"/>
            <w:bottom w:val="none" w:sz="0" w:space="0" w:color="auto"/>
            <w:right w:val="none" w:sz="0" w:space="0" w:color="auto"/>
          </w:divBdr>
          <w:divsChild>
            <w:div w:id="477454594">
              <w:marLeft w:val="0"/>
              <w:marRight w:val="0"/>
              <w:marTop w:val="0"/>
              <w:marBottom w:val="0"/>
              <w:divBdr>
                <w:top w:val="none" w:sz="0" w:space="0" w:color="auto"/>
                <w:left w:val="none" w:sz="0" w:space="0" w:color="auto"/>
                <w:bottom w:val="none" w:sz="0" w:space="0" w:color="auto"/>
                <w:right w:val="none" w:sz="0" w:space="0" w:color="auto"/>
              </w:divBdr>
              <w:divsChild>
                <w:div w:id="1380587013">
                  <w:marLeft w:val="0"/>
                  <w:marRight w:val="0"/>
                  <w:marTop w:val="0"/>
                  <w:marBottom w:val="0"/>
                  <w:divBdr>
                    <w:top w:val="none" w:sz="0" w:space="0" w:color="auto"/>
                    <w:left w:val="none" w:sz="0" w:space="0" w:color="auto"/>
                    <w:bottom w:val="none" w:sz="0" w:space="0" w:color="auto"/>
                    <w:right w:val="none" w:sz="0" w:space="0" w:color="auto"/>
                  </w:divBdr>
                </w:div>
                <w:div w:id="1171680921">
                  <w:marLeft w:val="0"/>
                  <w:marRight w:val="0"/>
                  <w:marTop w:val="0"/>
                  <w:marBottom w:val="0"/>
                  <w:divBdr>
                    <w:top w:val="none" w:sz="0" w:space="0" w:color="auto"/>
                    <w:left w:val="none" w:sz="0" w:space="0" w:color="auto"/>
                    <w:bottom w:val="none" w:sz="0" w:space="0" w:color="auto"/>
                    <w:right w:val="none" w:sz="0" w:space="0" w:color="auto"/>
                  </w:divBdr>
                </w:div>
                <w:div w:id="35783983">
                  <w:marLeft w:val="0"/>
                  <w:marRight w:val="0"/>
                  <w:marTop w:val="0"/>
                  <w:marBottom w:val="0"/>
                  <w:divBdr>
                    <w:top w:val="none" w:sz="0" w:space="0" w:color="auto"/>
                    <w:left w:val="none" w:sz="0" w:space="0" w:color="auto"/>
                    <w:bottom w:val="none" w:sz="0" w:space="0" w:color="auto"/>
                    <w:right w:val="none" w:sz="0" w:space="0" w:color="auto"/>
                  </w:divBdr>
                </w:div>
                <w:div w:id="1629239791">
                  <w:marLeft w:val="0"/>
                  <w:marRight w:val="0"/>
                  <w:marTop w:val="0"/>
                  <w:marBottom w:val="0"/>
                  <w:divBdr>
                    <w:top w:val="none" w:sz="0" w:space="0" w:color="auto"/>
                    <w:left w:val="none" w:sz="0" w:space="0" w:color="auto"/>
                    <w:bottom w:val="none" w:sz="0" w:space="0" w:color="auto"/>
                    <w:right w:val="none" w:sz="0" w:space="0" w:color="auto"/>
                  </w:divBdr>
                </w:div>
                <w:div w:id="802968060">
                  <w:marLeft w:val="0"/>
                  <w:marRight w:val="0"/>
                  <w:marTop w:val="0"/>
                  <w:marBottom w:val="0"/>
                  <w:divBdr>
                    <w:top w:val="none" w:sz="0" w:space="0" w:color="auto"/>
                    <w:left w:val="none" w:sz="0" w:space="0" w:color="auto"/>
                    <w:bottom w:val="none" w:sz="0" w:space="0" w:color="auto"/>
                    <w:right w:val="none" w:sz="0" w:space="0" w:color="auto"/>
                  </w:divBdr>
                </w:div>
                <w:div w:id="1406419867">
                  <w:marLeft w:val="0"/>
                  <w:marRight w:val="0"/>
                  <w:marTop w:val="0"/>
                  <w:marBottom w:val="0"/>
                  <w:divBdr>
                    <w:top w:val="none" w:sz="0" w:space="0" w:color="auto"/>
                    <w:left w:val="none" w:sz="0" w:space="0" w:color="auto"/>
                    <w:bottom w:val="none" w:sz="0" w:space="0" w:color="auto"/>
                    <w:right w:val="none" w:sz="0" w:space="0" w:color="auto"/>
                  </w:divBdr>
                </w:div>
                <w:div w:id="1044719207">
                  <w:marLeft w:val="0"/>
                  <w:marRight w:val="0"/>
                  <w:marTop w:val="0"/>
                  <w:marBottom w:val="0"/>
                  <w:divBdr>
                    <w:top w:val="none" w:sz="0" w:space="0" w:color="auto"/>
                    <w:left w:val="none" w:sz="0" w:space="0" w:color="auto"/>
                    <w:bottom w:val="none" w:sz="0" w:space="0" w:color="auto"/>
                    <w:right w:val="none" w:sz="0" w:space="0" w:color="auto"/>
                  </w:divBdr>
                </w:div>
                <w:div w:id="1382482484">
                  <w:marLeft w:val="0"/>
                  <w:marRight w:val="0"/>
                  <w:marTop w:val="0"/>
                  <w:marBottom w:val="0"/>
                  <w:divBdr>
                    <w:top w:val="none" w:sz="0" w:space="0" w:color="auto"/>
                    <w:left w:val="none" w:sz="0" w:space="0" w:color="auto"/>
                    <w:bottom w:val="none" w:sz="0" w:space="0" w:color="auto"/>
                    <w:right w:val="none" w:sz="0" w:space="0" w:color="auto"/>
                  </w:divBdr>
                </w:div>
                <w:div w:id="391732363">
                  <w:marLeft w:val="0"/>
                  <w:marRight w:val="0"/>
                  <w:marTop w:val="0"/>
                  <w:marBottom w:val="0"/>
                  <w:divBdr>
                    <w:top w:val="none" w:sz="0" w:space="0" w:color="auto"/>
                    <w:left w:val="none" w:sz="0" w:space="0" w:color="auto"/>
                    <w:bottom w:val="none" w:sz="0" w:space="0" w:color="auto"/>
                    <w:right w:val="none" w:sz="0" w:space="0" w:color="auto"/>
                  </w:divBdr>
                </w:div>
                <w:div w:id="1906182874">
                  <w:marLeft w:val="0"/>
                  <w:marRight w:val="0"/>
                  <w:marTop w:val="0"/>
                  <w:marBottom w:val="0"/>
                  <w:divBdr>
                    <w:top w:val="none" w:sz="0" w:space="0" w:color="auto"/>
                    <w:left w:val="none" w:sz="0" w:space="0" w:color="auto"/>
                    <w:bottom w:val="none" w:sz="0" w:space="0" w:color="auto"/>
                    <w:right w:val="none" w:sz="0" w:space="0" w:color="auto"/>
                  </w:divBdr>
                </w:div>
                <w:div w:id="1241672698">
                  <w:marLeft w:val="0"/>
                  <w:marRight w:val="0"/>
                  <w:marTop w:val="0"/>
                  <w:marBottom w:val="0"/>
                  <w:divBdr>
                    <w:top w:val="none" w:sz="0" w:space="0" w:color="auto"/>
                    <w:left w:val="none" w:sz="0" w:space="0" w:color="auto"/>
                    <w:bottom w:val="none" w:sz="0" w:space="0" w:color="auto"/>
                    <w:right w:val="none" w:sz="0" w:space="0" w:color="auto"/>
                  </w:divBdr>
                </w:div>
                <w:div w:id="70472056">
                  <w:marLeft w:val="0"/>
                  <w:marRight w:val="0"/>
                  <w:marTop w:val="0"/>
                  <w:marBottom w:val="0"/>
                  <w:divBdr>
                    <w:top w:val="none" w:sz="0" w:space="0" w:color="auto"/>
                    <w:left w:val="none" w:sz="0" w:space="0" w:color="auto"/>
                    <w:bottom w:val="none" w:sz="0" w:space="0" w:color="auto"/>
                    <w:right w:val="none" w:sz="0" w:space="0" w:color="auto"/>
                  </w:divBdr>
                </w:div>
                <w:div w:id="250045360">
                  <w:marLeft w:val="0"/>
                  <w:marRight w:val="0"/>
                  <w:marTop w:val="0"/>
                  <w:marBottom w:val="0"/>
                  <w:divBdr>
                    <w:top w:val="none" w:sz="0" w:space="0" w:color="auto"/>
                    <w:left w:val="none" w:sz="0" w:space="0" w:color="auto"/>
                    <w:bottom w:val="none" w:sz="0" w:space="0" w:color="auto"/>
                    <w:right w:val="none" w:sz="0" w:space="0" w:color="auto"/>
                  </w:divBdr>
                </w:div>
                <w:div w:id="239364083">
                  <w:marLeft w:val="0"/>
                  <w:marRight w:val="0"/>
                  <w:marTop w:val="0"/>
                  <w:marBottom w:val="0"/>
                  <w:divBdr>
                    <w:top w:val="none" w:sz="0" w:space="0" w:color="auto"/>
                    <w:left w:val="none" w:sz="0" w:space="0" w:color="auto"/>
                    <w:bottom w:val="none" w:sz="0" w:space="0" w:color="auto"/>
                    <w:right w:val="none" w:sz="0" w:space="0" w:color="auto"/>
                  </w:divBdr>
                </w:div>
                <w:div w:id="1870992584">
                  <w:marLeft w:val="0"/>
                  <w:marRight w:val="0"/>
                  <w:marTop w:val="0"/>
                  <w:marBottom w:val="0"/>
                  <w:divBdr>
                    <w:top w:val="none" w:sz="0" w:space="0" w:color="auto"/>
                    <w:left w:val="none" w:sz="0" w:space="0" w:color="auto"/>
                    <w:bottom w:val="none" w:sz="0" w:space="0" w:color="auto"/>
                    <w:right w:val="none" w:sz="0" w:space="0" w:color="auto"/>
                  </w:divBdr>
                </w:div>
                <w:div w:id="976452710">
                  <w:marLeft w:val="0"/>
                  <w:marRight w:val="0"/>
                  <w:marTop w:val="0"/>
                  <w:marBottom w:val="0"/>
                  <w:divBdr>
                    <w:top w:val="none" w:sz="0" w:space="0" w:color="auto"/>
                    <w:left w:val="none" w:sz="0" w:space="0" w:color="auto"/>
                    <w:bottom w:val="none" w:sz="0" w:space="0" w:color="auto"/>
                    <w:right w:val="none" w:sz="0" w:space="0" w:color="auto"/>
                  </w:divBdr>
                </w:div>
                <w:div w:id="2109158459">
                  <w:marLeft w:val="0"/>
                  <w:marRight w:val="0"/>
                  <w:marTop w:val="0"/>
                  <w:marBottom w:val="0"/>
                  <w:divBdr>
                    <w:top w:val="none" w:sz="0" w:space="0" w:color="auto"/>
                    <w:left w:val="none" w:sz="0" w:space="0" w:color="auto"/>
                    <w:bottom w:val="none" w:sz="0" w:space="0" w:color="auto"/>
                    <w:right w:val="none" w:sz="0" w:space="0" w:color="auto"/>
                  </w:divBdr>
                </w:div>
                <w:div w:id="1096752718">
                  <w:marLeft w:val="0"/>
                  <w:marRight w:val="0"/>
                  <w:marTop w:val="0"/>
                  <w:marBottom w:val="0"/>
                  <w:divBdr>
                    <w:top w:val="none" w:sz="0" w:space="0" w:color="auto"/>
                    <w:left w:val="none" w:sz="0" w:space="0" w:color="auto"/>
                    <w:bottom w:val="none" w:sz="0" w:space="0" w:color="auto"/>
                    <w:right w:val="none" w:sz="0" w:space="0" w:color="auto"/>
                  </w:divBdr>
                </w:div>
                <w:div w:id="821846667">
                  <w:marLeft w:val="0"/>
                  <w:marRight w:val="0"/>
                  <w:marTop w:val="0"/>
                  <w:marBottom w:val="0"/>
                  <w:divBdr>
                    <w:top w:val="none" w:sz="0" w:space="0" w:color="auto"/>
                    <w:left w:val="none" w:sz="0" w:space="0" w:color="auto"/>
                    <w:bottom w:val="none" w:sz="0" w:space="0" w:color="auto"/>
                    <w:right w:val="none" w:sz="0" w:space="0" w:color="auto"/>
                  </w:divBdr>
                </w:div>
              </w:divsChild>
            </w:div>
            <w:div w:id="741684123">
              <w:marLeft w:val="0"/>
              <w:marRight w:val="0"/>
              <w:marTop w:val="0"/>
              <w:marBottom w:val="0"/>
              <w:divBdr>
                <w:top w:val="none" w:sz="0" w:space="0" w:color="auto"/>
                <w:left w:val="none" w:sz="0" w:space="0" w:color="auto"/>
                <w:bottom w:val="none" w:sz="0" w:space="0" w:color="auto"/>
                <w:right w:val="none" w:sz="0" w:space="0" w:color="auto"/>
              </w:divBdr>
              <w:divsChild>
                <w:div w:id="639043773">
                  <w:marLeft w:val="0"/>
                  <w:marRight w:val="0"/>
                  <w:marTop w:val="0"/>
                  <w:marBottom w:val="0"/>
                  <w:divBdr>
                    <w:top w:val="none" w:sz="0" w:space="0" w:color="auto"/>
                    <w:left w:val="none" w:sz="0" w:space="0" w:color="auto"/>
                    <w:bottom w:val="none" w:sz="0" w:space="0" w:color="auto"/>
                    <w:right w:val="none" w:sz="0" w:space="0" w:color="auto"/>
                  </w:divBdr>
                </w:div>
                <w:div w:id="883833465">
                  <w:marLeft w:val="0"/>
                  <w:marRight w:val="0"/>
                  <w:marTop w:val="0"/>
                  <w:marBottom w:val="0"/>
                  <w:divBdr>
                    <w:top w:val="none" w:sz="0" w:space="0" w:color="auto"/>
                    <w:left w:val="none" w:sz="0" w:space="0" w:color="auto"/>
                    <w:bottom w:val="none" w:sz="0" w:space="0" w:color="auto"/>
                    <w:right w:val="none" w:sz="0" w:space="0" w:color="auto"/>
                  </w:divBdr>
                </w:div>
                <w:div w:id="1370642935">
                  <w:marLeft w:val="0"/>
                  <w:marRight w:val="0"/>
                  <w:marTop w:val="0"/>
                  <w:marBottom w:val="0"/>
                  <w:divBdr>
                    <w:top w:val="none" w:sz="0" w:space="0" w:color="auto"/>
                    <w:left w:val="none" w:sz="0" w:space="0" w:color="auto"/>
                    <w:bottom w:val="none" w:sz="0" w:space="0" w:color="auto"/>
                    <w:right w:val="none" w:sz="0" w:space="0" w:color="auto"/>
                  </w:divBdr>
                </w:div>
                <w:div w:id="86001081">
                  <w:marLeft w:val="0"/>
                  <w:marRight w:val="0"/>
                  <w:marTop w:val="0"/>
                  <w:marBottom w:val="0"/>
                  <w:divBdr>
                    <w:top w:val="none" w:sz="0" w:space="0" w:color="auto"/>
                    <w:left w:val="none" w:sz="0" w:space="0" w:color="auto"/>
                    <w:bottom w:val="none" w:sz="0" w:space="0" w:color="auto"/>
                    <w:right w:val="none" w:sz="0" w:space="0" w:color="auto"/>
                  </w:divBdr>
                </w:div>
                <w:div w:id="1899322685">
                  <w:marLeft w:val="0"/>
                  <w:marRight w:val="0"/>
                  <w:marTop w:val="0"/>
                  <w:marBottom w:val="0"/>
                  <w:divBdr>
                    <w:top w:val="none" w:sz="0" w:space="0" w:color="auto"/>
                    <w:left w:val="none" w:sz="0" w:space="0" w:color="auto"/>
                    <w:bottom w:val="none" w:sz="0" w:space="0" w:color="auto"/>
                    <w:right w:val="none" w:sz="0" w:space="0" w:color="auto"/>
                  </w:divBdr>
                </w:div>
                <w:div w:id="290134583">
                  <w:marLeft w:val="0"/>
                  <w:marRight w:val="0"/>
                  <w:marTop w:val="0"/>
                  <w:marBottom w:val="0"/>
                  <w:divBdr>
                    <w:top w:val="none" w:sz="0" w:space="0" w:color="auto"/>
                    <w:left w:val="none" w:sz="0" w:space="0" w:color="auto"/>
                    <w:bottom w:val="none" w:sz="0" w:space="0" w:color="auto"/>
                    <w:right w:val="none" w:sz="0" w:space="0" w:color="auto"/>
                  </w:divBdr>
                </w:div>
                <w:div w:id="1086729504">
                  <w:marLeft w:val="0"/>
                  <w:marRight w:val="0"/>
                  <w:marTop w:val="0"/>
                  <w:marBottom w:val="0"/>
                  <w:divBdr>
                    <w:top w:val="none" w:sz="0" w:space="0" w:color="auto"/>
                    <w:left w:val="none" w:sz="0" w:space="0" w:color="auto"/>
                    <w:bottom w:val="none" w:sz="0" w:space="0" w:color="auto"/>
                    <w:right w:val="none" w:sz="0" w:space="0" w:color="auto"/>
                  </w:divBdr>
                </w:div>
                <w:div w:id="1139306003">
                  <w:marLeft w:val="0"/>
                  <w:marRight w:val="0"/>
                  <w:marTop w:val="0"/>
                  <w:marBottom w:val="0"/>
                  <w:divBdr>
                    <w:top w:val="none" w:sz="0" w:space="0" w:color="auto"/>
                    <w:left w:val="none" w:sz="0" w:space="0" w:color="auto"/>
                    <w:bottom w:val="none" w:sz="0" w:space="0" w:color="auto"/>
                    <w:right w:val="none" w:sz="0" w:space="0" w:color="auto"/>
                  </w:divBdr>
                </w:div>
                <w:div w:id="2004116825">
                  <w:marLeft w:val="0"/>
                  <w:marRight w:val="0"/>
                  <w:marTop w:val="0"/>
                  <w:marBottom w:val="0"/>
                  <w:divBdr>
                    <w:top w:val="none" w:sz="0" w:space="0" w:color="auto"/>
                    <w:left w:val="none" w:sz="0" w:space="0" w:color="auto"/>
                    <w:bottom w:val="none" w:sz="0" w:space="0" w:color="auto"/>
                    <w:right w:val="none" w:sz="0" w:space="0" w:color="auto"/>
                  </w:divBdr>
                </w:div>
                <w:div w:id="1086272419">
                  <w:marLeft w:val="0"/>
                  <w:marRight w:val="0"/>
                  <w:marTop w:val="0"/>
                  <w:marBottom w:val="0"/>
                  <w:divBdr>
                    <w:top w:val="none" w:sz="0" w:space="0" w:color="auto"/>
                    <w:left w:val="none" w:sz="0" w:space="0" w:color="auto"/>
                    <w:bottom w:val="none" w:sz="0" w:space="0" w:color="auto"/>
                    <w:right w:val="none" w:sz="0" w:space="0" w:color="auto"/>
                  </w:divBdr>
                </w:div>
                <w:div w:id="338388105">
                  <w:marLeft w:val="0"/>
                  <w:marRight w:val="0"/>
                  <w:marTop w:val="0"/>
                  <w:marBottom w:val="0"/>
                  <w:divBdr>
                    <w:top w:val="none" w:sz="0" w:space="0" w:color="auto"/>
                    <w:left w:val="none" w:sz="0" w:space="0" w:color="auto"/>
                    <w:bottom w:val="none" w:sz="0" w:space="0" w:color="auto"/>
                    <w:right w:val="none" w:sz="0" w:space="0" w:color="auto"/>
                  </w:divBdr>
                </w:div>
                <w:div w:id="228925984">
                  <w:marLeft w:val="0"/>
                  <w:marRight w:val="0"/>
                  <w:marTop w:val="0"/>
                  <w:marBottom w:val="0"/>
                  <w:divBdr>
                    <w:top w:val="none" w:sz="0" w:space="0" w:color="auto"/>
                    <w:left w:val="none" w:sz="0" w:space="0" w:color="auto"/>
                    <w:bottom w:val="none" w:sz="0" w:space="0" w:color="auto"/>
                    <w:right w:val="none" w:sz="0" w:space="0" w:color="auto"/>
                  </w:divBdr>
                </w:div>
              </w:divsChild>
            </w:div>
            <w:div w:id="1407534908">
              <w:marLeft w:val="0"/>
              <w:marRight w:val="0"/>
              <w:marTop w:val="0"/>
              <w:marBottom w:val="0"/>
              <w:divBdr>
                <w:top w:val="none" w:sz="0" w:space="0" w:color="auto"/>
                <w:left w:val="none" w:sz="0" w:space="0" w:color="auto"/>
                <w:bottom w:val="none" w:sz="0" w:space="0" w:color="auto"/>
                <w:right w:val="none" w:sz="0" w:space="0" w:color="auto"/>
              </w:divBdr>
              <w:divsChild>
                <w:div w:id="1794132699">
                  <w:marLeft w:val="0"/>
                  <w:marRight w:val="0"/>
                  <w:marTop w:val="0"/>
                  <w:marBottom w:val="0"/>
                  <w:divBdr>
                    <w:top w:val="none" w:sz="0" w:space="0" w:color="auto"/>
                    <w:left w:val="none" w:sz="0" w:space="0" w:color="auto"/>
                    <w:bottom w:val="none" w:sz="0" w:space="0" w:color="auto"/>
                    <w:right w:val="none" w:sz="0" w:space="0" w:color="auto"/>
                  </w:divBdr>
                </w:div>
                <w:div w:id="1313094190">
                  <w:marLeft w:val="0"/>
                  <w:marRight w:val="0"/>
                  <w:marTop w:val="0"/>
                  <w:marBottom w:val="0"/>
                  <w:divBdr>
                    <w:top w:val="none" w:sz="0" w:space="0" w:color="auto"/>
                    <w:left w:val="none" w:sz="0" w:space="0" w:color="auto"/>
                    <w:bottom w:val="none" w:sz="0" w:space="0" w:color="auto"/>
                    <w:right w:val="none" w:sz="0" w:space="0" w:color="auto"/>
                  </w:divBdr>
                </w:div>
                <w:div w:id="556359508">
                  <w:marLeft w:val="0"/>
                  <w:marRight w:val="0"/>
                  <w:marTop w:val="0"/>
                  <w:marBottom w:val="0"/>
                  <w:divBdr>
                    <w:top w:val="none" w:sz="0" w:space="0" w:color="auto"/>
                    <w:left w:val="none" w:sz="0" w:space="0" w:color="auto"/>
                    <w:bottom w:val="none" w:sz="0" w:space="0" w:color="auto"/>
                    <w:right w:val="none" w:sz="0" w:space="0" w:color="auto"/>
                  </w:divBdr>
                </w:div>
                <w:div w:id="844827068">
                  <w:marLeft w:val="0"/>
                  <w:marRight w:val="0"/>
                  <w:marTop w:val="0"/>
                  <w:marBottom w:val="0"/>
                  <w:divBdr>
                    <w:top w:val="none" w:sz="0" w:space="0" w:color="auto"/>
                    <w:left w:val="none" w:sz="0" w:space="0" w:color="auto"/>
                    <w:bottom w:val="none" w:sz="0" w:space="0" w:color="auto"/>
                    <w:right w:val="none" w:sz="0" w:space="0" w:color="auto"/>
                  </w:divBdr>
                </w:div>
                <w:div w:id="2041467309">
                  <w:marLeft w:val="0"/>
                  <w:marRight w:val="0"/>
                  <w:marTop w:val="0"/>
                  <w:marBottom w:val="0"/>
                  <w:divBdr>
                    <w:top w:val="none" w:sz="0" w:space="0" w:color="auto"/>
                    <w:left w:val="none" w:sz="0" w:space="0" w:color="auto"/>
                    <w:bottom w:val="none" w:sz="0" w:space="0" w:color="auto"/>
                    <w:right w:val="none" w:sz="0" w:space="0" w:color="auto"/>
                  </w:divBdr>
                </w:div>
                <w:div w:id="10841905">
                  <w:marLeft w:val="0"/>
                  <w:marRight w:val="0"/>
                  <w:marTop w:val="0"/>
                  <w:marBottom w:val="0"/>
                  <w:divBdr>
                    <w:top w:val="none" w:sz="0" w:space="0" w:color="auto"/>
                    <w:left w:val="none" w:sz="0" w:space="0" w:color="auto"/>
                    <w:bottom w:val="none" w:sz="0" w:space="0" w:color="auto"/>
                    <w:right w:val="none" w:sz="0" w:space="0" w:color="auto"/>
                  </w:divBdr>
                </w:div>
              </w:divsChild>
            </w:div>
            <w:div w:id="1749692473">
              <w:marLeft w:val="0"/>
              <w:marRight w:val="0"/>
              <w:marTop w:val="0"/>
              <w:marBottom w:val="0"/>
              <w:divBdr>
                <w:top w:val="none" w:sz="0" w:space="0" w:color="auto"/>
                <w:left w:val="none" w:sz="0" w:space="0" w:color="auto"/>
                <w:bottom w:val="none" w:sz="0" w:space="0" w:color="auto"/>
                <w:right w:val="none" w:sz="0" w:space="0" w:color="auto"/>
              </w:divBdr>
            </w:div>
            <w:div w:id="582956747">
              <w:marLeft w:val="0"/>
              <w:marRight w:val="0"/>
              <w:marTop w:val="0"/>
              <w:marBottom w:val="0"/>
              <w:divBdr>
                <w:top w:val="none" w:sz="0" w:space="0" w:color="auto"/>
                <w:left w:val="none" w:sz="0" w:space="0" w:color="auto"/>
                <w:bottom w:val="none" w:sz="0" w:space="0" w:color="auto"/>
                <w:right w:val="none" w:sz="0" w:space="0" w:color="auto"/>
              </w:divBdr>
            </w:div>
            <w:div w:id="300579080">
              <w:marLeft w:val="0"/>
              <w:marRight w:val="0"/>
              <w:marTop w:val="0"/>
              <w:marBottom w:val="0"/>
              <w:divBdr>
                <w:top w:val="none" w:sz="0" w:space="0" w:color="auto"/>
                <w:left w:val="none" w:sz="0" w:space="0" w:color="auto"/>
                <w:bottom w:val="none" w:sz="0" w:space="0" w:color="auto"/>
                <w:right w:val="none" w:sz="0" w:space="0" w:color="auto"/>
              </w:divBdr>
            </w:div>
          </w:divsChild>
        </w:div>
        <w:div w:id="1571187857">
          <w:marLeft w:val="0"/>
          <w:marRight w:val="0"/>
          <w:marTop w:val="0"/>
          <w:marBottom w:val="0"/>
          <w:divBdr>
            <w:top w:val="none" w:sz="0" w:space="0" w:color="auto"/>
            <w:left w:val="none" w:sz="0" w:space="0" w:color="auto"/>
            <w:bottom w:val="none" w:sz="0" w:space="0" w:color="auto"/>
            <w:right w:val="none" w:sz="0" w:space="0" w:color="auto"/>
          </w:divBdr>
        </w:div>
        <w:div w:id="484393965">
          <w:marLeft w:val="0"/>
          <w:marRight w:val="0"/>
          <w:marTop w:val="0"/>
          <w:marBottom w:val="0"/>
          <w:divBdr>
            <w:top w:val="none" w:sz="0" w:space="0" w:color="auto"/>
            <w:left w:val="none" w:sz="0" w:space="0" w:color="auto"/>
            <w:bottom w:val="none" w:sz="0" w:space="0" w:color="auto"/>
            <w:right w:val="none" w:sz="0" w:space="0" w:color="auto"/>
          </w:divBdr>
        </w:div>
        <w:div w:id="1930383979">
          <w:marLeft w:val="0"/>
          <w:marRight w:val="0"/>
          <w:marTop w:val="0"/>
          <w:marBottom w:val="0"/>
          <w:divBdr>
            <w:top w:val="none" w:sz="0" w:space="0" w:color="auto"/>
            <w:left w:val="none" w:sz="0" w:space="0" w:color="auto"/>
            <w:bottom w:val="none" w:sz="0" w:space="0" w:color="auto"/>
            <w:right w:val="none" w:sz="0" w:space="0" w:color="auto"/>
          </w:divBdr>
        </w:div>
        <w:div w:id="1714964897">
          <w:marLeft w:val="0"/>
          <w:marRight w:val="0"/>
          <w:marTop w:val="0"/>
          <w:marBottom w:val="0"/>
          <w:divBdr>
            <w:top w:val="none" w:sz="0" w:space="0" w:color="auto"/>
            <w:left w:val="none" w:sz="0" w:space="0" w:color="auto"/>
            <w:bottom w:val="none" w:sz="0" w:space="0" w:color="auto"/>
            <w:right w:val="none" w:sz="0" w:space="0" w:color="auto"/>
          </w:divBdr>
        </w:div>
        <w:div w:id="1285818326">
          <w:marLeft w:val="0"/>
          <w:marRight w:val="0"/>
          <w:marTop w:val="0"/>
          <w:marBottom w:val="0"/>
          <w:divBdr>
            <w:top w:val="none" w:sz="0" w:space="0" w:color="auto"/>
            <w:left w:val="none" w:sz="0" w:space="0" w:color="auto"/>
            <w:bottom w:val="none" w:sz="0" w:space="0" w:color="auto"/>
            <w:right w:val="none" w:sz="0" w:space="0" w:color="auto"/>
          </w:divBdr>
        </w:div>
        <w:div w:id="437719247">
          <w:marLeft w:val="0"/>
          <w:marRight w:val="0"/>
          <w:marTop w:val="0"/>
          <w:marBottom w:val="0"/>
          <w:divBdr>
            <w:top w:val="none" w:sz="0" w:space="0" w:color="auto"/>
            <w:left w:val="none" w:sz="0" w:space="0" w:color="auto"/>
            <w:bottom w:val="none" w:sz="0" w:space="0" w:color="auto"/>
            <w:right w:val="none" w:sz="0" w:space="0" w:color="auto"/>
          </w:divBdr>
        </w:div>
        <w:div w:id="1592542091">
          <w:marLeft w:val="0"/>
          <w:marRight w:val="0"/>
          <w:marTop w:val="0"/>
          <w:marBottom w:val="0"/>
          <w:divBdr>
            <w:top w:val="none" w:sz="0" w:space="0" w:color="auto"/>
            <w:left w:val="none" w:sz="0" w:space="0" w:color="auto"/>
            <w:bottom w:val="none" w:sz="0" w:space="0" w:color="auto"/>
            <w:right w:val="none" w:sz="0" w:space="0" w:color="auto"/>
          </w:divBdr>
        </w:div>
        <w:div w:id="1488782472">
          <w:marLeft w:val="0"/>
          <w:marRight w:val="0"/>
          <w:marTop w:val="0"/>
          <w:marBottom w:val="0"/>
          <w:divBdr>
            <w:top w:val="none" w:sz="0" w:space="0" w:color="auto"/>
            <w:left w:val="none" w:sz="0" w:space="0" w:color="auto"/>
            <w:bottom w:val="none" w:sz="0" w:space="0" w:color="auto"/>
            <w:right w:val="none" w:sz="0" w:space="0" w:color="auto"/>
          </w:divBdr>
        </w:div>
        <w:div w:id="1896971128">
          <w:marLeft w:val="0"/>
          <w:marRight w:val="0"/>
          <w:marTop w:val="0"/>
          <w:marBottom w:val="0"/>
          <w:divBdr>
            <w:top w:val="none" w:sz="0" w:space="0" w:color="auto"/>
            <w:left w:val="none" w:sz="0" w:space="0" w:color="auto"/>
            <w:bottom w:val="none" w:sz="0" w:space="0" w:color="auto"/>
            <w:right w:val="none" w:sz="0" w:space="0" w:color="auto"/>
          </w:divBdr>
        </w:div>
        <w:div w:id="862280378">
          <w:marLeft w:val="0"/>
          <w:marRight w:val="0"/>
          <w:marTop w:val="0"/>
          <w:marBottom w:val="0"/>
          <w:divBdr>
            <w:top w:val="none" w:sz="0" w:space="0" w:color="auto"/>
            <w:left w:val="none" w:sz="0" w:space="0" w:color="auto"/>
            <w:bottom w:val="none" w:sz="0" w:space="0" w:color="auto"/>
            <w:right w:val="none" w:sz="0" w:space="0" w:color="auto"/>
          </w:divBdr>
          <w:divsChild>
            <w:div w:id="1588223417">
              <w:marLeft w:val="0"/>
              <w:marRight w:val="0"/>
              <w:marTop w:val="0"/>
              <w:marBottom w:val="0"/>
              <w:divBdr>
                <w:top w:val="none" w:sz="0" w:space="0" w:color="auto"/>
                <w:left w:val="none" w:sz="0" w:space="0" w:color="auto"/>
                <w:bottom w:val="none" w:sz="0" w:space="0" w:color="auto"/>
                <w:right w:val="none" w:sz="0" w:space="0" w:color="auto"/>
              </w:divBdr>
            </w:div>
            <w:div w:id="518087358">
              <w:marLeft w:val="0"/>
              <w:marRight w:val="0"/>
              <w:marTop w:val="0"/>
              <w:marBottom w:val="0"/>
              <w:divBdr>
                <w:top w:val="none" w:sz="0" w:space="0" w:color="auto"/>
                <w:left w:val="none" w:sz="0" w:space="0" w:color="auto"/>
                <w:bottom w:val="none" w:sz="0" w:space="0" w:color="auto"/>
                <w:right w:val="none" w:sz="0" w:space="0" w:color="auto"/>
              </w:divBdr>
            </w:div>
            <w:div w:id="1134829719">
              <w:marLeft w:val="0"/>
              <w:marRight w:val="0"/>
              <w:marTop w:val="0"/>
              <w:marBottom w:val="0"/>
              <w:divBdr>
                <w:top w:val="none" w:sz="0" w:space="0" w:color="auto"/>
                <w:left w:val="none" w:sz="0" w:space="0" w:color="auto"/>
                <w:bottom w:val="none" w:sz="0" w:space="0" w:color="auto"/>
                <w:right w:val="none" w:sz="0" w:space="0" w:color="auto"/>
              </w:divBdr>
            </w:div>
            <w:div w:id="1577058873">
              <w:marLeft w:val="0"/>
              <w:marRight w:val="0"/>
              <w:marTop w:val="0"/>
              <w:marBottom w:val="0"/>
              <w:divBdr>
                <w:top w:val="none" w:sz="0" w:space="0" w:color="auto"/>
                <w:left w:val="none" w:sz="0" w:space="0" w:color="auto"/>
                <w:bottom w:val="none" w:sz="0" w:space="0" w:color="auto"/>
                <w:right w:val="none" w:sz="0" w:space="0" w:color="auto"/>
              </w:divBdr>
            </w:div>
            <w:div w:id="1073820346">
              <w:marLeft w:val="0"/>
              <w:marRight w:val="0"/>
              <w:marTop w:val="0"/>
              <w:marBottom w:val="0"/>
              <w:divBdr>
                <w:top w:val="none" w:sz="0" w:space="0" w:color="auto"/>
                <w:left w:val="none" w:sz="0" w:space="0" w:color="auto"/>
                <w:bottom w:val="none" w:sz="0" w:space="0" w:color="auto"/>
                <w:right w:val="none" w:sz="0" w:space="0" w:color="auto"/>
              </w:divBdr>
            </w:div>
          </w:divsChild>
        </w:div>
        <w:div w:id="1172988270">
          <w:marLeft w:val="0"/>
          <w:marRight w:val="0"/>
          <w:marTop w:val="0"/>
          <w:marBottom w:val="0"/>
          <w:divBdr>
            <w:top w:val="none" w:sz="0" w:space="0" w:color="auto"/>
            <w:left w:val="none" w:sz="0" w:space="0" w:color="auto"/>
            <w:bottom w:val="none" w:sz="0" w:space="0" w:color="auto"/>
            <w:right w:val="none" w:sz="0" w:space="0" w:color="auto"/>
          </w:divBdr>
        </w:div>
        <w:div w:id="1832132611">
          <w:marLeft w:val="0"/>
          <w:marRight w:val="0"/>
          <w:marTop w:val="0"/>
          <w:marBottom w:val="0"/>
          <w:divBdr>
            <w:top w:val="none" w:sz="0" w:space="0" w:color="auto"/>
            <w:left w:val="none" w:sz="0" w:space="0" w:color="auto"/>
            <w:bottom w:val="none" w:sz="0" w:space="0" w:color="auto"/>
            <w:right w:val="none" w:sz="0" w:space="0" w:color="auto"/>
          </w:divBdr>
        </w:div>
        <w:div w:id="981926246">
          <w:marLeft w:val="0"/>
          <w:marRight w:val="0"/>
          <w:marTop w:val="0"/>
          <w:marBottom w:val="0"/>
          <w:divBdr>
            <w:top w:val="none" w:sz="0" w:space="0" w:color="auto"/>
            <w:left w:val="none" w:sz="0" w:space="0" w:color="auto"/>
            <w:bottom w:val="none" w:sz="0" w:space="0" w:color="auto"/>
            <w:right w:val="none" w:sz="0" w:space="0" w:color="auto"/>
          </w:divBdr>
          <w:divsChild>
            <w:div w:id="408111772">
              <w:marLeft w:val="0"/>
              <w:marRight w:val="0"/>
              <w:marTop w:val="0"/>
              <w:marBottom w:val="0"/>
              <w:divBdr>
                <w:top w:val="none" w:sz="0" w:space="0" w:color="auto"/>
                <w:left w:val="none" w:sz="0" w:space="0" w:color="auto"/>
                <w:bottom w:val="none" w:sz="0" w:space="0" w:color="auto"/>
                <w:right w:val="none" w:sz="0" w:space="0" w:color="auto"/>
              </w:divBdr>
            </w:div>
            <w:div w:id="1548906510">
              <w:marLeft w:val="0"/>
              <w:marRight w:val="0"/>
              <w:marTop w:val="0"/>
              <w:marBottom w:val="0"/>
              <w:divBdr>
                <w:top w:val="none" w:sz="0" w:space="0" w:color="auto"/>
                <w:left w:val="none" w:sz="0" w:space="0" w:color="auto"/>
                <w:bottom w:val="none" w:sz="0" w:space="0" w:color="auto"/>
                <w:right w:val="none" w:sz="0" w:space="0" w:color="auto"/>
              </w:divBdr>
            </w:div>
            <w:div w:id="2060129246">
              <w:marLeft w:val="0"/>
              <w:marRight w:val="0"/>
              <w:marTop w:val="0"/>
              <w:marBottom w:val="0"/>
              <w:divBdr>
                <w:top w:val="none" w:sz="0" w:space="0" w:color="auto"/>
                <w:left w:val="none" w:sz="0" w:space="0" w:color="auto"/>
                <w:bottom w:val="none" w:sz="0" w:space="0" w:color="auto"/>
                <w:right w:val="none" w:sz="0" w:space="0" w:color="auto"/>
              </w:divBdr>
            </w:div>
          </w:divsChild>
        </w:div>
        <w:div w:id="561840144">
          <w:marLeft w:val="0"/>
          <w:marRight w:val="0"/>
          <w:marTop w:val="0"/>
          <w:marBottom w:val="0"/>
          <w:divBdr>
            <w:top w:val="none" w:sz="0" w:space="0" w:color="auto"/>
            <w:left w:val="none" w:sz="0" w:space="0" w:color="auto"/>
            <w:bottom w:val="none" w:sz="0" w:space="0" w:color="auto"/>
            <w:right w:val="none" w:sz="0" w:space="0" w:color="auto"/>
          </w:divBdr>
        </w:div>
        <w:div w:id="1558541438">
          <w:marLeft w:val="0"/>
          <w:marRight w:val="0"/>
          <w:marTop w:val="0"/>
          <w:marBottom w:val="0"/>
          <w:divBdr>
            <w:top w:val="none" w:sz="0" w:space="0" w:color="auto"/>
            <w:left w:val="none" w:sz="0" w:space="0" w:color="auto"/>
            <w:bottom w:val="none" w:sz="0" w:space="0" w:color="auto"/>
            <w:right w:val="none" w:sz="0" w:space="0" w:color="auto"/>
          </w:divBdr>
        </w:div>
        <w:div w:id="949165180">
          <w:marLeft w:val="0"/>
          <w:marRight w:val="0"/>
          <w:marTop w:val="0"/>
          <w:marBottom w:val="0"/>
          <w:divBdr>
            <w:top w:val="none" w:sz="0" w:space="0" w:color="auto"/>
            <w:left w:val="none" w:sz="0" w:space="0" w:color="auto"/>
            <w:bottom w:val="none" w:sz="0" w:space="0" w:color="auto"/>
            <w:right w:val="none" w:sz="0" w:space="0" w:color="auto"/>
          </w:divBdr>
        </w:div>
        <w:div w:id="1082140078">
          <w:marLeft w:val="0"/>
          <w:marRight w:val="0"/>
          <w:marTop w:val="0"/>
          <w:marBottom w:val="0"/>
          <w:divBdr>
            <w:top w:val="none" w:sz="0" w:space="0" w:color="auto"/>
            <w:left w:val="none" w:sz="0" w:space="0" w:color="auto"/>
            <w:bottom w:val="none" w:sz="0" w:space="0" w:color="auto"/>
            <w:right w:val="none" w:sz="0" w:space="0" w:color="auto"/>
          </w:divBdr>
        </w:div>
        <w:div w:id="446774783">
          <w:marLeft w:val="0"/>
          <w:marRight w:val="0"/>
          <w:marTop w:val="0"/>
          <w:marBottom w:val="0"/>
          <w:divBdr>
            <w:top w:val="none" w:sz="0" w:space="0" w:color="auto"/>
            <w:left w:val="none" w:sz="0" w:space="0" w:color="auto"/>
            <w:bottom w:val="none" w:sz="0" w:space="0" w:color="auto"/>
            <w:right w:val="none" w:sz="0" w:space="0" w:color="auto"/>
          </w:divBdr>
        </w:div>
        <w:div w:id="2076271632">
          <w:marLeft w:val="0"/>
          <w:marRight w:val="0"/>
          <w:marTop w:val="0"/>
          <w:marBottom w:val="0"/>
          <w:divBdr>
            <w:top w:val="none" w:sz="0" w:space="0" w:color="auto"/>
            <w:left w:val="none" w:sz="0" w:space="0" w:color="auto"/>
            <w:bottom w:val="none" w:sz="0" w:space="0" w:color="auto"/>
            <w:right w:val="none" w:sz="0" w:space="0" w:color="auto"/>
          </w:divBdr>
        </w:div>
        <w:div w:id="594485080">
          <w:marLeft w:val="0"/>
          <w:marRight w:val="0"/>
          <w:marTop w:val="0"/>
          <w:marBottom w:val="0"/>
          <w:divBdr>
            <w:top w:val="none" w:sz="0" w:space="0" w:color="auto"/>
            <w:left w:val="none" w:sz="0" w:space="0" w:color="auto"/>
            <w:bottom w:val="none" w:sz="0" w:space="0" w:color="auto"/>
            <w:right w:val="none" w:sz="0" w:space="0" w:color="auto"/>
          </w:divBdr>
          <w:divsChild>
            <w:div w:id="1569261994">
              <w:marLeft w:val="0"/>
              <w:marRight w:val="0"/>
              <w:marTop w:val="0"/>
              <w:marBottom w:val="0"/>
              <w:divBdr>
                <w:top w:val="none" w:sz="0" w:space="0" w:color="auto"/>
                <w:left w:val="none" w:sz="0" w:space="0" w:color="auto"/>
                <w:bottom w:val="none" w:sz="0" w:space="0" w:color="auto"/>
                <w:right w:val="none" w:sz="0" w:space="0" w:color="auto"/>
              </w:divBdr>
            </w:div>
            <w:div w:id="1545674885">
              <w:marLeft w:val="0"/>
              <w:marRight w:val="0"/>
              <w:marTop w:val="0"/>
              <w:marBottom w:val="0"/>
              <w:divBdr>
                <w:top w:val="none" w:sz="0" w:space="0" w:color="auto"/>
                <w:left w:val="none" w:sz="0" w:space="0" w:color="auto"/>
                <w:bottom w:val="none" w:sz="0" w:space="0" w:color="auto"/>
                <w:right w:val="none" w:sz="0" w:space="0" w:color="auto"/>
              </w:divBdr>
            </w:div>
          </w:divsChild>
        </w:div>
        <w:div w:id="2039350798">
          <w:marLeft w:val="0"/>
          <w:marRight w:val="0"/>
          <w:marTop w:val="0"/>
          <w:marBottom w:val="0"/>
          <w:divBdr>
            <w:top w:val="none" w:sz="0" w:space="0" w:color="auto"/>
            <w:left w:val="none" w:sz="0" w:space="0" w:color="auto"/>
            <w:bottom w:val="none" w:sz="0" w:space="0" w:color="auto"/>
            <w:right w:val="none" w:sz="0" w:space="0" w:color="auto"/>
          </w:divBdr>
        </w:div>
        <w:div w:id="1494492353">
          <w:marLeft w:val="0"/>
          <w:marRight w:val="0"/>
          <w:marTop w:val="0"/>
          <w:marBottom w:val="0"/>
          <w:divBdr>
            <w:top w:val="none" w:sz="0" w:space="0" w:color="auto"/>
            <w:left w:val="none" w:sz="0" w:space="0" w:color="auto"/>
            <w:bottom w:val="none" w:sz="0" w:space="0" w:color="auto"/>
            <w:right w:val="none" w:sz="0" w:space="0" w:color="auto"/>
          </w:divBdr>
        </w:div>
        <w:div w:id="10304">
          <w:marLeft w:val="0"/>
          <w:marRight w:val="0"/>
          <w:marTop w:val="0"/>
          <w:marBottom w:val="0"/>
          <w:divBdr>
            <w:top w:val="none" w:sz="0" w:space="0" w:color="auto"/>
            <w:left w:val="none" w:sz="0" w:space="0" w:color="auto"/>
            <w:bottom w:val="none" w:sz="0" w:space="0" w:color="auto"/>
            <w:right w:val="none" w:sz="0" w:space="0" w:color="auto"/>
          </w:divBdr>
        </w:div>
        <w:div w:id="875461565">
          <w:marLeft w:val="0"/>
          <w:marRight w:val="0"/>
          <w:marTop w:val="0"/>
          <w:marBottom w:val="0"/>
          <w:divBdr>
            <w:top w:val="none" w:sz="0" w:space="0" w:color="auto"/>
            <w:left w:val="none" w:sz="0" w:space="0" w:color="auto"/>
            <w:bottom w:val="none" w:sz="0" w:space="0" w:color="auto"/>
            <w:right w:val="none" w:sz="0" w:space="0" w:color="auto"/>
          </w:divBdr>
        </w:div>
        <w:div w:id="624967152">
          <w:marLeft w:val="0"/>
          <w:marRight w:val="0"/>
          <w:marTop w:val="0"/>
          <w:marBottom w:val="0"/>
          <w:divBdr>
            <w:top w:val="none" w:sz="0" w:space="0" w:color="auto"/>
            <w:left w:val="none" w:sz="0" w:space="0" w:color="auto"/>
            <w:bottom w:val="none" w:sz="0" w:space="0" w:color="auto"/>
            <w:right w:val="none" w:sz="0" w:space="0" w:color="auto"/>
          </w:divBdr>
        </w:div>
        <w:div w:id="1083260525">
          <w:marLeft w:val="0"/>
          <w:marRight w:val="0"/>
          <w:marTop w:val="0"/>
          <w:marBottom w:val="0"/>
          <w:divBdr>
            <w:top w:val="none" w:sz="0" w:space="0" w:color="auto"/>
            <w:left w:val="none" w:sz="0" w:space="0" w:color="auto"/>
            <w:bottom w:val="none" w:sz="0" w:space="0" w:color="auto"/>
            <w:right w:val="none" w:sz="0" w:space="0" w:color="auto"/>
          </w:divBdr>
        </w:div>
        <w:div w:id="99959023">
          <w:marLeft w:val="0"/>
          <w:marRight w:val="0"/>
          <w:marTop w:val="0"/>
          <w:marBottom w:val="0"/>
          <w:divBdr>
            <w:top w:val="none" w:sz="0" w:space="0" w:color="auto"/>
            <w:left w:val="none" w:sz="0" w:space="0" w:color="auto"/>
            <w:bottom w:val="none" w:sz="0" w:space="0" w:color="auto"/>
            <w:right w:val="none" w:sz="0" w:space="0" w:color="auto"/>
          </w:divBdr>
        </w:div>
        <w:div w:id="554585198">
          <w:marLeft w:val="0"/>
          <w:marRight w:val="0"/>
          <w:marTop w:val="0"/>
          <w:marBottom w:val="0"/>
          <w:divBdr>
            <w:top w:val="none" w:sz="0" w:space="0" w:color="auto"/>
            <w:left w:val="none" w:sz="0" w:space="0" w:color="auto"/>
            <w:bottom w:val="none" w:sz="0" w:space="0" w:color="auto"/>
            <w:right w:val="none" w:sz="0" w:space="0" w:color="auto"/>
          </w:divBdr>
        </w:div>
        <w:div w:id="705836392">
          <w:marLeft w:val="0"/>
          <w:marRight w:val="0"/>
          <w:marTop w:val="0"/>
          <w:marBottom w:val="0"/>
          <w:divBdr>
            <w:top w:val="none" w:sz="0" w:space="0" w:color="auto"/>
            <w:left w:val="none" w:sz="0" w:space="0" w:color="auto"/>
            <w:bottom w:val="none" w:sz="0" w:space="0" w:color="auto"/>
            <w:right w:val="none" w:sz="0" w:space="0" w:color="auto"/>
          </w:divBdr>
        </w:div>
        <w:div w:id="1806586240">
          <w:marLeft w:val="0"/>
          <w:marRight w:val="0"/>
          <w:marTop w:val="0"/>
          <w:marBottom w:val="0"/>
          <w:divBdr>
            <w:top w:val="none" w:sz="0" w:space="0" w:color="auto"/>
            <w:left w:val="none" w:sz="0" w:space="0" w:color="auto"/>
            <w:bottom w:val="none" w:sz="0" w:space="0" w:color="auto"/>
            <w:right w:val="none" w:sz="0" w:space="0" w:color="auto"/>
          </w:divBdr>
        </w:div>
        <w:div w:id="825390890">
          <w:marLeft w:val="0"/>
          <w:marRight w:val="0"/>
          <w:marTop w:val="0"/>
          <w:marBottom w:val="0"/>
          <w:divBdr>
            <w:top w:val="none" w:sz="0" w:space="0" w:color="auto"/>
            <w:left w:val="none" w:sz="0" w:space="0" w:color="auto"/>
            <w:bottom w:val="none" w:sz="0" w:space="0" w:color="auto"/>
            <w:right w:val="none" w:sz="0" w:space="0" w:color="auto"/>
          </w:divBdr>
        </w:div>
        <w:div w:id="1002709253">
          <w:marLeft w:val="0"/>
          <w:marRight w:val="0"/>
          <w:marTop w:val="0"/>
          <w:marBottom w:val="0"/>
          <w:divBdr>
            <w:top w:val="none" w:sz="0" w:space="0" w:color="auto"/>
            <w:left w:val="none" w:sz="0" w:space="0" w:color="auto"/>
            <w:bottom w:val="none" w:sz="0" w:space="0" w:color="auto"/>
            <w:right w:val="none" w:sz="0" w:space="0" w:color="auto"/>
          </w:divBdr>
        </w:div>
        <w:div w:id="1595020016">
          <w:marLeft w:val="0"/>
          <w:marRight w:val="0"/>
          <w:marTop w:val="0"/>
          <w:marBottom w:val="0"/>
          <w:divBdr>
            <w:top w:val="none" w:sz="0" w:space="0" w:color="auto"/>
            <w:left w:val="none" w:sz="0" w:space="0" w:color="auto"/>
            <w:bottom w:val="none" w:sz="0" w:space="0" w:color="auto"/>
            <w:right w:val="none" w:sz="0" w:space="0" w:color="auto"/>
          </w:divBdr>
        </w:div>
        <w:div w:id="2362733">
          <w:marLeft w:val="0"/>
          <w:marRight w:val="0"/>
          <w:marTop w:val="0"/>
          <w:marBottom w:val="0"/>
          <w:divBdr>
            <w:top w:val="none" w:sz="0" w:space="0" w:color="auto"/>
            <w:left w:val="none" w:sz="0" w:space="0" w:color="auto"/>
            <w:bottom w:val="none" w:sz="0" w:space="0" w:color="auto"/>
            <w:right w:val="none" w:sz="0" w:space="0" w:color="auto"/>
          </w:divBdr>
        </w:div>
        <w:div w:id="199324890">
          <w:marLeft w:val="0"/>
          <w:marRight w:val="0"/>
          <w:marTop w:val="0"/>
          <w:marBottom w:val="0"/>
          <w:divBdr>
            <w:top w:val="none" w:sz="0" w:space="0" w:color="auto"/>
            <w:left w:val="none" w:sz="0" w:space="0" w:color="auto"/>
            <w:bottom w:val="none" w:sz="0" w:space="0" w:color="auto"/>
            <w:right w:val="none" w:sz="0" w:space="0" w:color="auto"/>
          </w:divBdr>
        </w:div>
        <w:div w:id="134883789">
          <w:marLeft w:val="0"/>
          <w:marRight w:val="0"/>
          <w:marTop w:val="0"/>
          <w:marBottom w:val="0"/>
          <w:divBdr>
            <w:top w:val="none" w:sz="0" w:space="0" w:color="auto"/>
            <w:left w:val="none" w:sz="0" w:space="0" w:color="auto"/>
            <w:bottom w:val="none" w:sz="0" w:space="0" w:color="auto"/>
            <w:right w:val="none" w:sz="0" w:space="0" w:color="auto"/>
          </w:divBdr>
        </w:div>
        <w:div w:id="605961683">
          <w:marLeft w:val="0"/>
          <w:marRight w:val="0"/>
          <w:marTop w:val="0"/>
          <w:marBottom w:val="0"/>
          <w:divBdr>
            <w:top w:val="none" w:sz="0" w:space="0" w:color="auto"/>
            <w:left w:val="none" w:sz="0" w:space="0" w:color="auto"/>
            <w:bottom w:val="none" w:sz="0" w:space="0" w:color="auto"/>
            <w:right w:val="none" w:sz="0" w:space="0" w:color="auto"/>
          </w:divBdr>
        </w:div>
        <w:div w:id="1899321379">
          <w:marLeft w:val="0"/>
          <w:marRight w:val="0"/>
          <w:marTop w:val="0"/>
          <w:marBottom w:val="0"/>
          <w:divBdr>
            <w:top w:val="none" w:sz="0" w:space="0" w:color="auto"/>
            <w:left w:val="none" w:sz="0" w:space="0" w:color="auto"/>
            <w:bottom w:val="none" w:sz="0" w:space="0" w:color="auto"/>
            <w:right w:val="none" w:sz="0" w:space="0" w:color="auto"/>
          </w:divBdr>
          <w:divsChild>
            <w:div w:id="1735161525">
              <w:marLeft w:val="0"/>
              <w:marRight w:val="0"/>
              <w:marTop w:val="0"/>
              <w:marBottom w:val="0"/>
              <w:divBdr>
                <w:top w:val="none" w:sz="0" w:space="0" w:color="auto"/>
                <w:left w:val="none" w:sz="0" w:space="0" w:color="auto"/>
                <w:bottom w:val="none" w:sz="0" w:space="0" w:color="auto"/>
                <w:right w:val="none" w:sz="0" w:space="0" w:color="auto"/>
              </w:divBdr>
            </w:div>
            <w:div w:id="443236094">
              <w:marLeft w:val="0"/>
              <w:marRight w:val="0"/>
              <w:marTop w:val="0"/>
              <w:marBottom w:val="0"/>
              <w:divBdr>
                <w:top w:val="none" w:sz="0" w:space="0" w:color="auto"/>
                <w:left w:val="none" w:sz="0" w:space="0" w:color="auto"/>
                <w:bottom w:val="none" w:sz="0" w:space="0" w:color="auto"/>
                <w:right w:val="none" w:sz="0" w:space="0" w:color="auto"/>
              </w:divBdr>
            </w:div>
            <w:div w:id="862665322">
              <w:marLeft w:val="0"/>
              <w:marRight w:val="0"/>
              <w:marTop w:val="0"/>
              <w:marBottom w:val="0"/>
              <w:divBdr>
                <w:top w:val="none" w:sz="0" w:space="0" w:color="auto"/>
                <w:left w:val="none" w:sz="0" w:space="0" w:color="auto"/>
                <w:bottom w:val="none" w:sz="0" w:space="0" w:color="auto"/>
                <w:right w:val="none" w:sz="0" w:space="0" w:color="auto"/>
              </w:divBdr>
            </w:div>
            <w:div w:id="523204359">
              <w:marLeft w:val="0"/>
              <w:marRight w:val="0"/>
              <w:marTop w:val="0"/>
              <w:marBottom w:val="0"/>
              <w:divBdr>
                <w:top w:val="none" w:sz="0" w:space="0" w:color="auto"/>
                <w:left w:val="none" w:sz="0" w:space="0" w:color="auto"/>
                <w:bottom w:val="none" w:sz="0" w:space="0" w:color="auto"/>
                <w:right w:val="none" w:sz="0" w:space="0" w:color="auto"/>
              </w:divBdr>
            </w:div>
          </w:divsChild>
        </w:div>
        <w:div w:id="920260128">
          <w:marLeft w:val="0"/>
          <w:marRight w:val="0"/>
          <w:marTop w:val="0"/>
          <w:marBottom w:val="0"/>
          <w:divBdr>
            <w:top w:val="none" w:sz="0" w:space="0" w:color="auto"/>
            <w:left w:val="none" w:sz="0" w:space="0" w:color="auto"/>
            <w:bottom w:val="none" w:sz="0" w:space="0" w:color="auto"/>
            <w:right w:val="none" w:sz="0" w:space="0" w:color="auto"/>
          </w:divBdr>
          <w:divsChild>
            <w:div w:id="1348020573">
              <w:marLeft w:val="0"/>
              <w:marRight w:val="0"/>
              <w:marTop w:val="0"/>
              <w:marBottom w:val="0"/>
              <w:divBdr>
                <w:top w:val="none" w:sz="0" w:space="0" w:color="auto"/>
                <w:left w:val="none" w:sz="0" w:space="0" w:color="auto"/>
                <w:bottom w:val="none" w:sz="0" w:space="0" w:color="auto"/>
                <w:right w:val="none" w:sz="0" w:space="0" w:color="auto"/>
              </w:divBdr>
            </w:div>
            <w:div w:id="1779985607">
              <w:marLeft w:val="0"/>
              <w:marRight w:val="0"/>
              <w:marTop w:val="0"/>
              <w:marBottom w:val="0"/>
              <w:divBdr>
                <w:top w:val="none" w:sz="0" w:space="0" w:color="auto"/>
                <w:left w:val="none" w:sz="0" w:space="0" w:color="auto"/>
                <w:bottom w:val="none" w:sz="0" w:space="0" w:color="auto"/>
                <w:right w:val="none" w:sz="0" w:space="0" w:color="auto"/>
              </w:divBdr>
            </w:div>
            <w:div w:id="1080445407">
              <w:marLeft w:val="0"/>
              <w:marRight w:val="0"/>
              <w:marTop w:val="0"/>
              <w:marBottom w:val="0"/>
              <w:divBdr>
                <w:top w:val="none" w:sz="0" w:space="0" w:color="auto"/>
                <w:left w:val="none" w:sz="0" w:space="0" w:color="auto"/>
                <w:bottom w:val="none" w:sz="0" w:space="0" w:color="auto"/>
                <w:right w:val="none" w:sz="0" w:space="0" w:color="auto"/>
              </w:divBdr>
            </w:div>
            <w:div w:id="243271494">
              <w:marLeft w:val="0"/>
              <w:marRight w:val="0"/>
              <w:marTop w:val="0"/>
              <w:marBottom w:val="0"/>
              <w:divBdr>
                <w:top w:val="none" w:sz="0" w:space="0" w:color="auto"/>
                <w:left w:val="none" w:sz="0" w:space="0" w:color="auto"/>
                <w:bottom w:val="none" w:sz="0" w:space="0" w:color="auto"/>
                <w:right w:val="none" w:sz="0" w:space="0" w:color="auto"/>
              </w:divBdr>
            </w:div>
            <w:div w:id="2147315075">
              <w:marLeft w:val="0"/>
              <w:marRight w:val="0"/>
              <w:marTop w:val="0"/>
              <w:marBottom w:val="0"/>
              <w:divBdr>
                <w:top w:val="none" w:sz="0" w:space="0" w:color="auto"/>
                <w:left w:val="none" w:sz="0" w:space="0" w:color="auto"/>
                <w:bottom w:val="none" w:sz="0" w:space="0" w:color="auto"/>
                <w:right w:val="none" w:sz="0" w:space="0" w:color="auto"/>
              </w:divBdr>
            </w:div>
            <w:div w:id="1920820638">
              <w:marLeft w:val="0"/>
              <w:marRight w:val="0"/>
              <w:marTop w:val="0"/>
              <w:marBottom w:val="0"/>
              <w:divBdr>
                <w:top w:val="none" w:sz="0" w:space="0" w:color="auto"/>
                <w:left w:val="none" w:sz="0" w:space="0" w:color="auto"/>
                <w:bottom w:val="none" w:sz="0" w:space="0" w:color="auto"/>
                <w:right w:val="none" w:sz="0" w:space="0" w:color="auto"/>
              </w:divBdr>
            </w:div>
            <w:div w:id="2015716613">
              <w:marLeft w:val="0"/>
              <w:marRight w:val="0"/>
              <w:marTop w:val="0"/>
              <w:marBottom w:val="0"/>
              <w:divBdr>
                <w:top w:val="none" w:sz="0" w:space="0" w:color="auto"/>
                <w:left w:val="none" w:sz="0" w:space="0" w:color="auto"/>
                <w:bottom w:val="none" w:sz="0" w:space="0" w:color="auto"/>
                <w:right w:val="none" w:sz="0" w:space="0" w:color="auto"/>
              </w:divBdr>
            </w:div>
            <w:div w:id="110247089">
              <w:marLeft w:val="0"/>
              <w:marRight w:val="0"/>
              <w:marTop w:val="0"/>
              <w:marBottom w:val="0"/>
              <w:divBdr>
                <w:top w:val="none" w:sz="0" w:space="0" w:color="auto"/>
                <w:left w:val="none" w:sz="0" w:space="0" w:color="auto"/>
                <w:bottom w:val="none" w:sz="0" w:space="0" w:color="auto"/>
                <w:right w:val="none" w:sz="0" w:space="0" w:color="auto"/>
              </w:divBdr>
            </w:div>
            <w:div w:id="1979726000">
              <w:marLeft w:val="0"/>
              <w:marRight w:val="0"/>
              <w:marTop w:val="0"/>
              <w:marBottom w:val="0"/>
              <w:divBdr>
                <w:top w:val="none" w:sz="0" w:space="0" w:color="auto"/>
                <w:left w:val="none" w:sz="0" w:space="0" w:color="auto"/>
                <w:bottom w:val="none" w:sz="0" w:space="0" w:color="auto"/>
                <w:right w:val="none" w:sz="0" w:space="0" w:color="auto"/>
              </w:divBdr>
            </w:div>
            <w:div w:id="1486319414">
              <w:marLeft w:val="0"/>
              <w:marRight w:val="0"/>
              <w:marTop w:val="0"/>
              <w:marBottom w:val="0"/>
              <w:divBdr>
                <w:top w:val="none" w:sz="0" w:space="0" w:color="auto"/>
                <w:left w:val="none" w:sz="0" w:space="0" w:color="auto"/>
                <w:bottom w:val="none" w:sz="0" w:space="0" w:color="auto"/>
                <w:right w:val="none" w:sz="0" w:space="0" w:color="auto"/>
              </w:divBdr>
            </w:div>
            <w:div w:id="331496585">
              <w:marLeft w:val="0"/>
              <w:marRight w:val="0"/>
              <w:marTop w:val="0"/>
              <w:marBottom w:val="0"/>
              <w:divBdr>
                <w:top w:val="none" w:sz="0" w:space="0" w:color="auto"/>
                <w:left w:val="none" w:sz="0" w:space="0" w:color="auto"/>
                <w:bottom w:val="none" w:sz="0" w:space="0" w:color="auto"/>
                <w:right w:val="none" w:sz="0" w:space="0" w:color="auto"/>
              </w:divBdr>
            </w:div>
            <w:div w:id="2115392673">
              <w:marLeft w:val="0"/>
              <w:marRight w:val="0"/>
              <w:marTop w:val="0"/>
              <w:marBottom w:val="0"/>
              <w:divBdr>
                <w:top w:val="none" w:sz="0" w:space="0" w:color="auto"/>
                <w:left w:val="none" w:sz="0" w:space="0" w:color="auto"/>
                <w:bottom w:val="none" w:sz="0" w:space="0" w:color="auto"/>
                <w:right w:val="none" w:sz="0" w:space="0" w:color="auto"/>
              </w:divBdr>
            </w:div>
            <w:div w:id="1077049781">
              <w:marLeft w:val="0"/>
              <w:marRight w:val="0"/>
              <w:marTop w:val="0"/>
              <w:marBottom w:val="0"/>
              <w:divBdr>
                <w:top w:val="none" w:sz="0" w:space="0" w:color="auto"/>
                <w:left w:val="none" w:sz="0" w:space="0" w:color="auto"/>
                <w:bottom w:val="none" w:sz="0" w:space="0" w:color="auto"/>
                <w:right w:val="none" w:sz="0" w:space="0" w:color="auto"/>
              </w:divBdr>
            </w:div>
          </w:divsChild>
        </w:div>
        <w:div w:id="1952281972">
          <w:marLeft w:val="0"/>
          <w:marRight w:val="0"/>
          <w:marTop w:val="0"/>
          <w:marBottom w:val="0"/>
          <w:divBdr>
            <w:top w:val="none" w:sz="0" w:space="0" w:color="auto"/>
            <w:left w:val="none" w:sz="0" w:space="0" w:color="auto"/>
            <w:bottom w:val="none" w:sz="0" w:space="0" w:color="auto"/>
            <w:right w:val="none" w:sz="0" w:space="0" w:color="auto"/>
          </w:divBdr>
        </w:div>
        <w:div w:id="116876973">
          <w:marLeft w:val="0"/>
          <w:marRight w:val="0"/>
          <w:marTop w:val="0"/>
          <w:marBottom w:val="0"/>
          <w:divBdr>
            <w:top w:val="none" w:sz="0" w:space="0" w:color="auto"/>
            <w:left w:val="none" w:sz="0" w:space="0" w:color="auto"/>
            <w:bottom w:val="none" w:sz="0" w:space="0" w:color="auto"/>
            <w:right w:val="none" w:sz="0" w:space="0" w:color="auto"/>
          </w:divBdr>
        </w:div>
        <w:div w:id="600794423">
          <w:marLeft w:val="0"/>
          <w:marRight w:val="0"/>
          <w:marTop w:val="0"/>
          <w:marBottom w:val="0"/>
          <w:divBdr>
            <w:top w:val="none" w:sz="0" w:space="0" w:color="auto"/>
            <w:left w:val="none" w:sz="0" w:space="0" w:color="auto"/>
            <w:bottom w:val="none" w:sz="0" w:space="0" w:color="auto"/>
            <w:right w:val="none" w:sz="0" w:space="0" w:color="auto"/>
          </w:divBdr>
        </w:div>
        <w:div w:id="387262673">
          <w:marLeft w:val="0"/>
          <w:marRight w:val="0"/>
          <w:marTop w:val="0"/>
          <w:marBottom w:val="0"/>
          <w:divBdr>
            <w:top w:val="none" w:sz="0" w:space="0" w:color="auto"/>
            <w:left w:val="none" w:sz="0" w:space="0" w:color="auto"/>
            <w:bottom w:val="none" w:sz="0" w:space="0" w:color="auto"/>
            <w:right w:val="none" w:sz="0" w:space="0" w:color="auto"/>
          </w:divBdr>
        </w:div>
        <w:div w:id="1863670493">
          <w:marLeft w:val="0"/>
          <w:marRight w:val="0"/>
          <w:marTop w:val="0"/>
          <w:marBottom w:val="0"/>
          <w:divBdr>
            <w:top w:val="none" w:sz="0" w:space="0" w:color="auto"/>
            <w:left w:val="none" w:sz="0" w:space="0" w:color="auto"/>
            <w:bottom w:val="none" w:sz="0" w:space="0" w:color="auto"/>
            <w:right w:val="none" w:sz="0" w:space="0" w:color="auto"/>
          </w:divBdr>
        </w:div>
        <w:div w:id="1840802580">
          <w:marLeft w:val="0"/>
          <w:marRight w:val="0"/>
          <w:marTop w:val="0"/>
          <w:marBottom w:val="0"/>
          <w:divBdr>
            <w:top w:val="none" w:sz="0" w:space="0" w:color="auto"/>
            <w:left w:val="none" w:sz="0" w:space="0" w:color="auto"/>
            <w:bottom w:val="none" w:sz="0" w:space="0" w:color="auto"/>
            <w:right w:val="none" w:sz="0" w:space="0" w:color="auto"/>
          </w:divBdr>
        </w:div>
        <w:div w:id="1956670260">
          <w:marLeft w:val="0"/>
          <w:marRight w:val="0"/>
          <w:marTop w:val="0"/>
          <w:marBottom w:val="0"/>
          <w:divBdr>
            <w:top w:val="none" w:sz="0" w:space="0" w:color="auto"/>
            <w:left w:val="none" w:sz="0" w:space="0" w:color="auto"/>
            <w:bottom w:val="none" w:sz="0" w:space="0" w:color="auto"/>
            <w:right w:val="none" w:sz="0" w:space="0" w:color="auto"/>
          </w:divBdr>
        </w:div>
        <w:div w:id="1660307884">
          <w:marLeft w:val="0"/>
          <w:marRight w:val="0"/>
          <w:marTop w:val="0"/>
          <w:marBottom w:val="0"/>
          <w:divBdr>
            <w:top w:val="none" w:sz="0" w:space="0" w:color="auto"/>
            <w:left w:val="none" w:sz="0" w:space="0" w:color="auto"/>
            <w:bottom w:val="none" w:sz="0" w:space="0" w:color="auto"/>
            <w:right w:val="none" w:sz="0" w:space="0" w:color="auto"/>
          </w:divBdr>
        </w:div>
        <w:div w:id="1947468635">
          <w:marLeft w:val="0"/>
          <w:marRight w:val="0"/>
          <w:marTop w:val="0"/>
          <w:marBottom w:val="0"/>
          <w:divBdr>
            <w:top w:val="none" w:sz="0" w:space="0" w:color="auto"/>
            <w:left w:val="none" w:sz="0" w:space="0" w:color="auto"/>
            <w:bottom w:val="none" w:sz="0" w:space="0" w:color="auto"/>
            <w:right w:val="none" w:sz="0" w:space="0" w:color="auto"/>
          </w:divBdr>
        </w:div>
        <w:div w:id="852570234">
          <w:marLeft w:val="0"/>
          <w:marRight w:val="0"/>
          <w:marTop w:val="0"/>
          <w:marBottom w:val="0"/>
          <w:divBdr>
            <w:top w:val="none" w:sz="0" w:space="0" w:color="auto"/>
            <w:left w:val="none" w:sz="0" w:space="0" w:color="auto"/>
            <w:bottom w:val="none" w:sz="0" w:space="0" w:color="auto"/>
            <w:right w:val="none" w:sz="0" w:space="0" w:color="auto"/>
          </w:divBdr>
        </w:div>
        <w:div w:id="1545747954">
          <w:marLeft w:val="0"/>
          <w:marRight w:val="0"/>
          <w:marTop w:val="0"/>
          <w:marBottom w:val="0"/>
          <w:divBdr>
            <w:top w:val="none" w:sz="0" w:space="0" w:color="auto"/>
            <w:left w:val="none" w:sz="0" w:space="0" w:color="auto"/>
            <w:bottom w:val="none" w:sz="0" w:space="0" w:color="auto"/>
            <w:right w:val="none" w:sz="0" w:space="0" w:color="auto"/>
          </w:divBdr>
        </w:div>
        <w:div w:id="1486780510">
          <w:marLeft w:val="0"/>
          <w:marRight w:val="0"/>
          <w:marTop w:val="0"/>
          <w:marBottom w:val="0"/>
          <w:divBdr>
            <w:top w:val="none" w:sz="0" w:space="0" w:color="auto"/>
            <w:left w:val="none" w:sz="0" w:space="0" w:color="auto"/>
            <w:bottom w:val="none" w:sz="0" w:space="0" w:color="auto"/>
            <w:right w:val="none" w:sz="0" w:space="0" w:color="auto"/>
          </w:divBdr>
          <w:divsChild>
            <w:div w:id="24991933">
              <w:marLeft w:val="0"/>
              <w:marRight w:val="0"/>
              <w:marTop w:val="0"/>
              <w:marBottom w:val="0"/>
              <w:divBdr>
                <w:top w:val="none" w:sz="0" w:space="0" w:color="auto"/>
                <w:left w:val="none" w:sz="0" w:space="0" w:color="auto"/>
                <w:bottom w:val="none" w:sz="0" w:space="0" w:color="auto"/>
                <w:right w:val="none" w:sz="0" w:space="0" w:color="auto"/>
              </w:divBdr>
            </w:div>
            <w:div w:id="1954745524">
              <w:marLeft w:val="0"/>
              <w:marRight w:val="0"/>
              <w:marTop w:val="0"/>
              <w:marBottom w:val="0"/>
              <w:divBdr>
                <w:top w:val="none" w:sz="0" w:space="0" w:color="auto"/>
                <w:left w:val="none" w:sz="0" w:space="0" w:color="auto"/>
                <w:bottom w:val="none" w:sz="0" w:space="0" w:color="auto"/>
                <w:right w:val="none" w:sz="0" w:space="0" w:color="auto"/>
              </w:divBdr>
            </w:div>
          </w:divsChild>
        </w:div>
        <w:div w:id="1512796802">
          <w:marLeft w:val="0"/>
          <w:marRight w:val="0"/>
          <w:marTop w:val="0"/>
          <w:marBottom w:val="0"/>
          <w:divBdr>
            <w:top w:val="none" w:sz="0" w:space="0" w:color="auto"/>
            <w:left w:val="none" w:sz="0" w:space="0" w:color="auto"/>
            <w:bottom w:val="none" w:sz="0" w:space="0" w:color="auto"/>
            <w:right w:val="none" w:sz="0" w:space="0" w:color="auto"/>
          </w:divBdr>
        </w:div>
        <w:div w:id="524177251">
          <w:marLeft w:val="0"/>
          <w:marRight w:val="0"/>
          <w:marTop w:val="0"/>
          <w:marBottom w:val="0"/>
          <w:divBdr>
            <w:top w:val="none" w:sz="0" w:space="0" w:color="auto"/>
            <w:left w:val="none" w:sz="0" w:space="0" w:color="auto"/>
            <w:bottom w:val="none" w:sz="0" w:space="0" w:color="auto"/>
            <w:right w:val="none" w:sz="0" w:space="0" w:color="auto"/>
          </w:divBdr>
        </w:div>
        <w:div w:id="782310783">
          <w:marLeft w:val="0"/>
          <w:marRight w:val="0"/>
          <w:marTop w:val="0"/>
          <w:marBottom w:val="0"/>
          <w:divBdr>
            <w:top w:val="none" w:sz="0" w:space="0" w:color="auto"/>
            <w:left w:val="none" w:sz="0" w:space="0" w:color="auto"/>
            <w:bottom w:val="none" w:sz="0" w:space="0" w:color="auto"/>
            <w:right w:val="none" w:sz="0" w:space="0" w:color="auto"/>
          </w:divBdr>
        </w:div>
        <w:div w:id="246425255">
          <w:marLeft w:val="0"/>
          <w:marRight w:val="0"/>
          <w:marTop w:val="0"/>
          <w:marBottom w:val="0"/>
          <w:divBdr>
            <w:top w:val="none" w:sz="0" w:space="0" w:color="auto"/>
            <w:left w:val="none" w:sz="0" w:space="0" w:color="auto"/>
            <w:bottom w:val="none" w:sz="0" w:space="0" w:color="auto"/>
            <w:right w:val="none" w:sz="0" w:space="0" w:color="auto"/>
          </w:divBdr>
        </w:div>
        <w:div w:id="2022126828">
          <w:marLeft w:val="0"/>
          <w:marRight w:val="0"/>
          <w:marTop w:val="0"/>
          <w:marBottom w:val="0"/>
          <w:divBdr>
            <w:top w:val="none" w:sz="0" w:space="0" w:color="auto"/>
            <w:left w:val="none" w:sz="0" w:space="0" w:color="auto"/>
            <w:bottom w:val="none" w:sz="0" w:space="0" w:color="auto"/>
            <w:right w:val="none" w:sz="0" w:space="0" w:color="auto"/>
          </w:divBdr>
        </w:div>
        <w:div w:id="1512790738">
          <w:marLeft w:val="0"/>
          <w:marRight w:val="0"/>
          <w:marTop w:val="0"/>
          <w:marBottom w:val="0"/>
          <w:divBdr>
            <w:top w:val="none" w:sz="0" w:space="0" w:color="auto"/>
            <w:left w:val="none" w:sz="0" w:space="0" w:color="auto"/>
            <w:bottom w:val="none" w:sz="0" w:space="0" w:color="auto"/>
            <w:right w:val="none" w:sz="0" w:space="0" w:color="auto"/>
          </w:divBdr>
        </w:div>
        <w:div w:id="637421884">
          <w:marLeft w:val="0"/>
          <w:marRight w:val="0"/>
          <w:marTop w:val="0"/>
          <w:marBottom w:val="0"/>
          <w:divBdr>
            <w:top w:val="none" w:sz="0" w:space="0" w:color="auto"/>
            <w:left w:val="none" w:sz="0" w:space="0" w:color="auto"/>
            <w:bottom w:val="none" w:sz="0" w:space="0" w:color="auto"/>
            <w:right w:val="none" w:sz="0" w:space="0" w:color="auto"/>
          </w:divBdr>
          <w:divsChild>
            <w:div w:id="1171870987">
              <w:marLeft w:val="0"/>
              <w:marRight w:val="0"/>
              <w:marTop w:val="0"/>
              <w:marBottom w:val="0"/>
              <w:divBdr>
                <w:top w:val="none" w:sz="0" w:space="0" w:color="auto"/>
                <w:left w:val="none" w:sz="0" w:space="0" w:color="auto"/>
                <w:bottom w:val="none" w:sz="0" w:space="0" w:color="auto"/>
                <w:right w:val="none" w:sz="0" w:space="0" w:color="auto"/>
              </w:divBdr>
            </w:div>
            <w:div w:id="961570340">
              <w:marLeft w:val="0"/>
              <w:marRight w:val="0"/>
              <w:marTop w:val="0"/>
              <w:marBottom w:val="0"/>
              <w:divBdr>
                <w:top w:val="none" w:sz="0" w:space="0" w:color="auto"/>
                <w:left w:val="none" w:sz="0" w:space="0" w:color="auto"/>
                <w:bottom w:val="none" w:sz="0" w:space="0" w:color="auto"/>
                <w:right w:val="none" w:sz="0" w:space="0" w:color="auto"/>
              </w:divBdr>
            </w:div>
            <w:div w:id="371416704">
              <w:marLeft w:val="0"/>
              <w:marRight w:val="0"/>
              <w:marTop w:val="0"/>
              <w:marBottom w:val="0"/>
              <w:divBdr>
                <w:top w:val="none" w:sz="0" w:space="0" w:color="auto"/>
                <w:left w:val="none" w:sz="0" w:space="0" w:color="auto"/>
                <w:bottom w:val="none" w:sz="0" w:space="0" w:color="auto"/>
                <w:right w:val="none" w:sz="0" w:space="0" w:color="auto"/>
              </w:divBdr>
            </w:div>
            <w:div w:id="58327814">
              <w:marLeft w:val="0"/>
              <w:marRight w:val="0"/>
              <w:marTop w:val="0"/>
              <w:marBottom w:val="0"/>
              <w:divBdr>
                <w:top w:val="none" w:sz="0" w:space="0" w:color="auto"/>
                <w:left w:val="none" w:sz="0" w:space="0" w:color="auto"/>
                <w:bottom w:val="none" w:sz="0" w:space="0" w:color="auto"/>
                <w:right w:val="none" w:sz="0" w:space="0" w:color="auto"/>
              </w:divBdr>
            </w:div>
            <w:div w:id="2020740858">
              <w:marLeft w:val="0"/>
              <w:marRight w:val="0"/>
              <w:marTop w:val="0"/>
              <w:marBottom w:val="0"/>
              <w:divBdr>
                <w:top w:val="none" w:sz="0" w:space="0" w:color="auto"/>
                <w:left w:val="none" w:sz="0" w:space="0" w:color="auto"/>
                <w:bottom w:val="none" w:sz="0" w:space="0" w:color="auto"/>
                <w:right w:val="none" w:sz="0" w:space="0" w:color="auto"/>
              </w:divBdr>
            </w:div>
            <w:div w:id="581643515">
              <w:marLeft w:val="0"/>
              <w:marRight w:val="0"/>
              <w:marTop w:val="0"/>
              <w:marBottom w:val="0"/>
              <w:divBdr>
                <w:top w:val="none" w:sz="0" w:space="0" w:color="auto"/>
                <w:left w:val="none" w:sz="0" w:space="0" w:color="auto"/>
                <w:bottom w:val="none" w:sz="0" w:space="0" w:color="auto"/>
                <w:right w:val="none" w:sz="0" w:space="0" w:color="auto"/>
              </w:divBdr>
            </w:div>
            <w:div w:id="758869127">
              <w:marLeft w:val="0"/>
              <w:marRight w:val="0"/>
              <w:marTop w:val="0"/>
              <w:marBottom w:val="0"/>
              <w:divBdr>
                <w:top w:val="none" w:sz="0" w:space="0" w:color="auto"/>
                <w:left w:val="none" w:sz="0" w:space="0" w:color="auto"/>
                <w:bottom w:val="none" w:sz="0" w:space="0" w:color="auto"/>
                <w:right w:val="none" w:sz="0" w:space="0" w:color="auto"/>
              </w:divBdr>
            </w:div>
            <w:div w:id="841430087">
              <w:marLeft w:val="0"/>
              <w:marRight w:val="0"/>
              <w:marTop w:val="0"/>
              <w:marBottom w:val="0"/>
              <w:divBdr>
                <w:top w:val="none" w:sz="0" w:space="0" w:color="auto"/>
                <w:left w:val="none" w:sz="0" w:space="0" w:color="auto"/>
                <w:bottom w:val="none" w:sz="0" w:space="0" w:color="auto"/>
                <w:right w:val="none" w:sz="0" w:space="0" w:color="auto"/>
              </w:divBdr>
            </w:div>
          </w:divsChild>
        </w:div>
        <w:div w:id="703487083">
          <w:marLeft w:val="0"/>
          <w:marRight w:val="0"/>
          <w:marTop w:val="0"/>
          <w:marBottom w:val="0"/>
          <w:divBdr>
            <w:top w:val="none" w:sz="0" w:space="0" w:color="auto"/>
            <w:left w:val="none" w:sz="0" w:space="0" w:color="auto"/>
            <w:bottom w:val="none" w:sz="0" w:space="0" w:color="auto"/>
            <w:right w:val="none" w:sz="0" w:space="0" w:color="auto"/>
          </w:divBdr>
        </w:div>
        <w:div w:id="581767179">
          <w:marLeft w:val="0"/>
          <w:marRight w:val="0"/>
          <w:marTop w:val="0"/>
          <w:marBottom w:val="0"/>
          <w:divBdr>
            <w:top w:val="none" w:sz="0" w:space="0" w:color="auto"/>
            <w:left w:val="none" w:sz="0" w:space="0" w:color="auto"/>
            <w:bottom w:val="none" w:sz="0" w:space="0" w:color="auto"/>
            <w:right w:val="none" w:sz="0" w:space="0" w:color="auto"/>
          </w:divBdr>
        </w:div>
        <w:div w:id="1014377348">
          <w:marLeft w:val="0"/>
          <w:marRight w:val="0"/>
          <w:marTop w:val="0"/>
          <w:marBottom w:val="0"/>
          <w:divBdr>
            <w:top w:val="none" w:sz="0" w:space="0" w:color="auto"/>
            <w:left w:val="none" w:sz="0" w:space="0" w:color="auto"/>
            <w:bottom w:val="none" w:sz="0" w:space="0" w:color="auto"/>
            <w:right w:val="none" w:sz="0" w:space="0" w:color="auto"/>
          </w:divBdr>
          <w:divsChild>
            <w:div w:id="2052614113">
              <w:marLeft w:val="0"/>
              <w:marRight w:val="0"/>
              <w:marTop w:val="0"/>
              <w:marBottom w:val="0"/>
              <w:divBdr>
                <w:top w:val="none" w:sz="0" w:space="0" w:color="auto"/>
                <w:left w:val="none" w:sz="0" w:space="0" w:color="auto"/>
                <w:bottom w:val="none" w:sz="0" w:space="0" w:color="auto"/>
                <w:right w:val="none" w:sz="0" w:space="0" w:color="auto"/>
              </w:divBdr>
            </w:div>
            <w:div w:id="943076964">
              <w:marLeft w:val="0"/>
              <w:marRight w:val="0"/>
              <w:marTop w:val="0"/>
              <w:marBottom w:val="0"/>
              <w:divBdr>
                <w:top w:val="none" w:sz="0" w:space="0" w:color="auto"/>
                <w:left w:val="none" w:sz="0" w:space="0" w:color="auto"/>
                <w:bottom w:val="none" w:sz="0" w:space="0" w:color="auto"/>
                <w:right w:val="none" w:sz="0" w:space="0" w:color="auto"/>
              </w:divBdr>
            </w:div>
            <w:div w:id="970862677">
              <w:marLeft w:val="0"/>
              <w:marRight w:val="0"/>
              <w:marTop w:val="0"/>
              <w:marBottom w:val="0"/>
              <w:divBdr>
                <w:top w:val="none" w:sz="0" w:space="0" w:color="auto"/>
                <w:left w:val="none" w:sz="0" w:space="0" w:color="auto"/>
                <w:bottom w:val="none" w:sz="0" w:space="0" w:color="auto"/>
                <w:right w:val="none" w:sz="0" w:space="0" w:color="auto"/>
              </w:divBdr>
            </w:div>
          </w:divsChild>
        </w:div>
        <w:div w:id="1803575557">
          <w:marLeft w:val="0"/>
          <w:marRight w:val="0"/>
          <w:marTop w:val="0"/>
          <w:marBottom w:val="0"/>
          <w:divBdr>
            <w:top w:val="none" w:sz="0" w:space="0" w:color="auto"/>
            <w:left w:val="none" w:sz="0" w:space="0" w:color="auto"/>
            <w:bottom w:val="none" w:sz="0" w:space="0" w:color="auto"/>
            <w:right w:val="none" w:sz="0" w:space="0" w:color="auto"/>
          </w:divBdr>
        </w:div>
        <w:div w:id="742266041">
          <w:marLeft w:val="0"/>
          <w:marRight w:val="0"/>
          <w:marTop w:val="0"/>
          <w:marBottom w:val="0"/>
          <w:divBdr>
            <w:top w:val="none" w:sz="0" w:space="0" w:color="auto"/>
            <w:left w:val="none" w:sz="0" w:space="0" w:color="auto"/>
            <w:bottom w:val="none" w:sz="0" w:space="0" w:color="auto"/>
            <w:right w:val="none" w:sz="0" w:space="0" w:color="auto"/>
          </w:divBdr>
        </w:div>
        <w:div w:id="419909776">
          <w:marLeft w:val="0"/>
          <w:marRight w:val="0"/>
          <w:marTop w:val="0"/>
          <w:marBottom w:val="0"/>
          <w:divBdr>
            <w:top w:val="none" w:sz="0" w:space="0" w:color="auto"/>
            <w:left w:val="none" w:sz="0" w:space="0" w:color="auto"/>
            <w:bottom w:val="none" w:sz="0" w:space="0" w:color="auto"/>
            <w:right w:val="none" w:sz="0" w:space="0" w:color="auto"/>
          </w:divBdr>
        </w:div>
        <w:div w:id="1026565956">
          <w:marLeft w:val="0"/>
          <w:marRight w:val="0"/>
          <w:marTop w:val="0"/>
          <w:marBottom w:val="0"/>
          <w:divBdr>
            <w:top w:val="none" w:sz="0" w:space="0" w:color="auto"/>
            <w:left w:val="none" w:sz="0" w:space="0" w:color="auto"/>
            <w:bottom w:val="none" w:sz="0" w:space="0" w:color="auto"/>
            <w:right w:val="none" w:sz="0" w:space="0" w:color="auto"/>
          </w:divBdr>
        </w:div>
        <w:div w:id="1833178846">
          <w:marLeft w:val="0"/>
          <w:marRight w:val="0"/>
          <w:marTop w:val="0"/>
          <w:marBottom w:val="0"/>
          <w:divBdr>
            <w:top w:val="none" w:sz="0" w:space="0" w:color="auto"/>
            <w:left w:val="none" w:sz="0" w:space="0" w:color="auto"/>
            <w:bottom w:val="none" w:sz="0" w:space="0" w:color="auto"/>
            <w:right w:val="none" w:sz="0" w:space="0" w:color="auto"/>
          </w:divBdr>
        </w:div>
        <w:div w:id="1282955218">
          <w:marLeft w:val="0"/>
          <w:marRight w:val="0"/>
          <w:marTop w:val="0"/>
          <w:marBottom w:val="0"/>
          <w:divBdr>
            <w:top w:val="none" w:sz="0" w:space="0" w:color="auto"/>
            <w:left w:val="none" w:sz="0" w:space="0" w:color="auto"/>
            <w:bottom w:val="none" w:sz="0" w:space="0" w:color="auto"/>
            <w:right w:val="none" w:sz="0" w:space="0" w:color="auto"/>
          </w:divBdr>
        </w:div>
        <w:div w:id="652371178">
          <w:marLeft w:val="0"/>
          <w:marRight w:val="0"/>
          <w:marTop w:val="0"/>
          <w:marBottom w:val="0"/>
          <w:divBdr>
            <w:top w:val="none" w:sz="0" w:space="0" w:color="auto"/>
            <w:left w:val="none" w:sz="0" w:space="0" w:color="auto"/>
            <w:bottom w:val="none" w:sz="0" w:space="0" w:color="auto"/>
            <w:right w:val="none" w:sz="0" w:space="0" w:color="auto"/>
          </w:divBdr>
        </w:div>
        <w:div w:id="289896820">
          <w:marLeft w:val="0"/>
          <w:marRight w:val="0"/>
          <w:marTop w:val="0"/>
          <w:marBottom w:val="0"/>
          <w:divBdr>
            <w:top w:val="none" w:sz="0" w:space="0" w:color="auto"/>
            <w:left w:val="none" w:sz="0" w:space="0" w:color="auto"/>
            <w:bottom w:val="none" w:sz="0" w:space="0" w:color="auto"/>
            <w:right w:val="none" w:sz="0" w:space="0" w:color="auto"/>
          </w:divBdr>
        </w:div>
        <w:div w:id="291637648">
          <w:marLeft w:val="0"/>
          <w:marRight w:val="0"/>
          <w:marTop w:val="0"/>
          <w:marBottom w:val="0"/>
          <w:divBdr>
            <w:top w:val="none" w:sz="0" w:space="0" w:color="auto"/>
            <w:left w:val="none" w:sz="0" w:space="0" w:color="auto"/>
            <w:bottom w:val="none" w:sz="0" w:space="0" w:color="auto"/>
            <w:right w:val="none" w:sz="0" w:space="0" w:color="auto"/>
          </w:divBdr>
        </w:div>
        <w:div w:id="1107962230">
          <w:marLeft w:val="0"/>
          <w:marRight w:val="0"/>
          <w:marTop w:val="0"/>
          <w:marBottom w:val="0"/>
          <w:divBdr>
            <w:top w:val="none" w:sz="0" w:space="0" w:color="auto"/>
            <w:left w:val="none" w:sz="0" w:space="0" w:color="auto"/>
            <w:bottom w:val="none" w:sz="0" w:space="0" w:color="auto"/>
            <w:right w:val="none" w:sz="0" w:space="0" w:color="auto"/>
          </w:divBdr>
          <w:divsChild>
            <w:div w:id="1620644207">
              <w:marLeft w:val="0"/>
              <w:marRight w:val="0"/>
              <w:marTop w:val="0"/>
              <w:marBottom w:val="0"/>
              <w:divBdr>
                <w:top w:val="none" w:sz="0" w:space="0" w:color="auto"/>
                <w:left w:val="none" w:sz="0" w:space="0" w:color="auto"/>
                <w:bottom w:val="none" w:sz="0" w:space="0" w:color="auto"/>
                <w:right w:val="none" w:sz="0" w:space="0" w:color="auto"/>
              </w:divBdr>
            </w:div>
            <w:div w:id="1262448896">
              <w:marLeft w:val="0"/>
              <w:marRight w:val="0"/>
              <w:marTop w:val="0"/>
              <w:marBottom w:val="0"/>
              <w:divBdr>
                <w:top w:val="none" w:sz="0" w:space="0" w:color="auto"/>
                <w:left w:val="none" w:sz="0" w:space="0" w:color="auto"/>
                <w:bottom w:val="none" w:sz="0" w:space="0" w:color="auto"/>
                <w:right w:val="none" w:sz="0" w:space="0" w:color="auto"/>
              </w:divBdr>
            </w:div>
            <w:div w:id="660357419">
              <w:marLeft w:val="0"/>
              <w:marRight w:val="0"/>
              <w:marTop w:val="0"/>
              <w:marBottom w:val="0"/>
              <w:divBdr>
                <w:top w:val="none" w:sz="0" w:space="0" w:color="auto"/>
                <w:left w:val="none" w:sz="0" w:space="0" w:color="auto"/>
                <w:bottom w:val="none" w:sz="0" w:space="0" w:color="auto"/>
                <w:right w:val="none" w:sz="0" w:space="0" w:color="auto"/>
              </w:divBdr>
            </w:div>
            <w:div w:id="862086981">
              <w:marLeft w:val="0"/>
              <w:marRight w:val="0"/>
              <w:marTop w:val="0"/>
              <w:marBottom w:val="0"/>
              <w:divBdr>
                <w:top w:val="none" w:sz="0" w:space="0" w:color="auto"/>
                <w:left w:val="none" w:sz="0" w:space="0" w:color="auto"/>
                <w:bottom w:val="none" w:sz="0" w:space="0" w:color="auto"/>
                <w:right w:val="none" w:sz="0" w:space="0" w:color="auto"/>
              </w:divBdr>
            </w:div>
            <w:div w:id="1524171780">
              <w:marLeft w:val="0"/>
              <w:marRight w:val="0"/>
              <w:marTop w:val="0"/>
              <w:marBottom w:val="0"/>
              <w:divBdr>
                <w:top w:val="none" w:sz="0" w:space="0" w:color="auto"/>
                <w:left w:val="none" w:sz="0" w:space="0" w:color="auto"/>
                <w:bottom w:val="none" w:sz="0" w:space="0" w:color="auto"/>
                <w:right w:val="none" w:sz="0" w:space="0" w:color="auto"/>
              </w:divBdr>
            </w:div>
            <w:div w:id="58946655">
              <w:marLeft w:val="0"/>
              <w:marRight w:val="0"/>
              <w:marTop w:val="0"/>
              <w:marBottom w:val="0"/>
              <w:divBdr>
                <w:top w:val="none" w:sz="0" w:space="0" w:color="auto"/>
                <w:left w:val="none" w:sz="0" w:space="0" w:color="auto"/>
                <w:bottom w:val="none" w:sz="0" w:space="0" w:color="auto"/>
                <w:right w:val="none" w:sz="0" w:space="0" w:color="auto"/>
              </w:divBdr>
            </w:div>
            <w:div w:id="2034958615">
              <w:marLeft w:val="0"/>
              <w:marRight w:val="0"/>
              <w:marTop w:val="0"/>
              <w:marBottom w:val="0"/>
              <w:divBdr>
                <w:top w:val="none" w:sz="0" w:space="0" w:color="auto"/>
                <w:left w:val="none" w:sz="0" w:space="0" w:color="auto"/>
                <w:bottom w:val="none" w:sz="0" w:space="0" w:color="auto"/>
                <w:right w:val="none" w:sz="0" w:space="0" w:color="auto"/>
              </w:divBdr>
            </w:div>
            <w:div w:id="1438254267">
              <w:marLeft w:val="0"/>
              <w:marRight w:val="0"/>
              <w:marTop w:val="0"/>
              <w:marBottom w:val="0"/>
              <w:divBdr>
                <w:top w:val="none" w:sz="0" w:space="0" w:color="auto"/>
                <w:left w:val="none" w:sz="0" w:space="0" w:color="auto"/>
                <w:bottom w:val="none" w:sz="0" w:space="0" w:color="auto"/>
                <w:right w:val="none" w:sz="0" w:space="0" w:color="auto"/>
              </w:divBdr>
            </w:div>
            <w:div w:id="1973438659">
              <w:marLeft w:val="0"/>
              <w:marRight w:val="0"/>
              <w:marTop w:val="0"/>
              <w:marBottom w:val="0"/>
              <w:divBdr>
                <w:top w:val="none" w:sz="0" w:space="0" w:color="auto"/>
                <w:left w:val="none" w:sz="0" w:space="0" w:color="auto"/>
                <w:bottom w:val="none" w:sz="0" w:space="0" w:color="auto"/>
                <w:right w:val="none" w:sz="0" w:space="0" w:color="auto"/>
              </w:divBdr>
            </w:div>
            <w:div w:id="93476902">
              <w:marLeft w:val="0"/>
              <w:marRight w:val="0"/>
              <w:marTop w:val="0"/>
              <w:marBottom w:val="0"/>
              <w:divBdr>
                <w:top w:val="none" w:sz="0" w:space="0" w:color="auto"/>
                <w:left w:val="none" w:sz="0" w:space="0" w:color="auto"/>
                <w:bottom w:val="none" w:sz="0" w:space="0" w:color="auto"/>
                <w:right w:val="none" w:sz="0" w:space="0" w:color="auto"/>
              </w:divBdr>
            </w:div>
            <w:div w:id="1379672054">
              <w:marLeft w:val="0"/>
              <w:marRight w:val="0"/>
              <w:marTop w:val="0"/>
              <w:marBottom w:val="0"/>
              <w:divBdr>
                <w:top w:val="none" w:sz="0" w:space="0" w:color="auto"/>
                <w:left w:val="none" w:sz="0" w:space="0" w:color="auto"/>
                <w:bottom w:val="none" w:sz="0" w:space="0" w:color="auto"/>
                <w:right w:val="none" w:sz="0" w:space="0" w:color="auto"/>
              </w:divBdr>
            </w:div>
            <w:div w:id="565267540">
              <w:marLeft w:val="0"/>
              <w:marRight w:val="0"/>
              <w:marTop w:val="0"/>
              <w:marBottom w:val="0"/>
              <w:divBdr>
                <w:top w:val="none" w:sz="0" w:space="0" w:color="auto"/>
                <w:left w:val="none" w:sz="0" w:space="0" w:color="auto"/>
                <w:bottom w:val="none" w:sz="0" w:space="0" w:color="auto"/>
                <w:right w:val="none" w:sz="0" w:space="0" w:color="auto"/>
              </w:divBdr>
            </w:div>
          </w:divsChild>
        </w:div>
        <w:div w:id="523445294">
          <w:marLeft w:val="0"/>
          <w:marRight w:val="0"/>
          <w:marTop w:val="0"/>
          <w:marBottom w:val="0"/>
          <w:divBdr>
            <w:top w:val="none" w:sz="0" w:space="0" w:color="auto"/>
            <w:left w:val="none" w:sz="0" w:space="0" w:color="auto"/>
            <w:bottom w:val="none" w:sz="0" w:space="0" w:color="auto"/>
            <w:right w:val="none" w:sz="0" w:space="0" w:color="auto"/>
          </w:divBdr>
        </w:div>
        <w:div w:id="174660505">
          <w:marLeft w:val="0"/>
          <w:marRight w:val="0"/>
          <w:marTop w:val="0"/>
          <w:marBottom w:val="0"/>
          <w:divBdr>
            <w:top w:val="none" w:sz="0" w:space="0" w:color="auto"/>
            <w:left w:val="none" w:sz="0" w:space="0" w:color="auto"/>
            <w:bottom w:val="none" w:sz="0" w:space="0" w:color="auto"/>
            <w:right w:val="none" w:sz="0" w:space="0" w:color="auto"/>
          </w:divBdr>
        </w:div>
        <w:div w:id="1533151430">
          <w:marLeft w:val="0"/>
          <w:marRight w:val="0"/>
          <w:marTop w:val="0"/>
          <w:marBottom w:val="0"/>
          <w:divBdr>
            <w:top w:val="none" w:sz="0" w:space="0" w:color="auto"/>
            <w:left w:val="none" w:sz="0" w:space="0" w:color="auto"/>
            <w:bottom w:val="none" w:sz="0" w:space="0" w:color="auto"/>
            <w:right w:val="none" w:sz="0" w:space="0" w:color="auto"/>
          </w:divBdr>
        </w:div>
        <w:div w:id="329601168">
          <w:marLeft w:val="0"/>
          <w:marRight w:val="0"/>
          <w:marTop w:val="0"/>
          <w:marBottom w:val="0"/>
          <w:divBdr>
            <w:top w:val="none" w:sz="0" w:space="0" w:color="auto"/>
            <w:left w:val="none" w:sz="0" w:space="0" w:color="auto"/>
            <w:bottom w:val="none" w:sz="0" w:space="0" w:color="auto"/>
            <w:right w:val="none" w:sz="0" w:space="0" w:color="auto"/>
          </w:divBdr>
        </w:div>
        <w:div w:id="871653166">
          <w:marLeft w:val="0"/>
          <w:marRight w:val="0"/>
          <w:marTop w:val="0"/>
          <w:marBottom w:val="0"/>
          <w:divBdr>
            <w:top w:val="none" w:sz="0" w:space="0" w:color="auto"/>
            <w:left w:val="none" w:sz="0" w:space="0" w:color="auto"/>
            <w:bottom w:val="none" w:sz="0" w:space="0" w:color="auto"/>
            <w:right w:val="none" w:sz="0" w:space="0" w:color="auto"/>
          </w:divBdr>
        </w:div>
        <w:div w:id="364016455">
          <w:marLeft w:val="0"/>
          <w:marRight w:val="0"/>
          <w:marTop w:val="0"/>
          <w:marBottom w:val="0"/>
          <w:divBdr>
            <w:top w:val="none" w:sz="0" w:space="0" w:color="auto"/>
            <w:left w:val="none" w:sz="0" w:space="0" w:color="auto"/>
            <w:bottom w:val="none" w:sz="0" w:space="0" w:color="auto"/>
            <w:right w:val="none" w:sz="0" w:space="0" w:color="auto"/>
          </w:divBdr>
        </w:div>
        <w:div w:id="251400398">
          <w:marLeft w:val="0"/>
          <w:marRight w:val="0"/>
          <w:marTop w:val="0"/>
          <w:marBottom w:val="0"/>
          <w:divBdr>
            <w:top w:val="none" w:sz="0" w:space="0" w:color="auto"/>
            <w:left w:val="none" w:sz="0" w:space="0" w:color="auto"/>
            <w:bottom w:val="none" w:sz="0" w:space="0" w:color="auto"/>
            <w:right w:val="none" w:sz="0" w:space="0" w:color="auto"/>
          </w:divBdr>
        </w:div>
        <w:div w:id="1902056591">
          <w:marLeft w:val="0"/>
          <w:marRight w:val="0"/>
          <w:marTop w:val="0"/>
          <w:marBottom w:val="0"/>
          <w:divBdr>
            <w:top w:val="none" w:sz="0" w:space="0" w:color="auto"/>
            <w:left w:val="none" w:sz="0" w:space="0" w:color="auto"/>
            <w:bottom w:val="none" w:sz="0" w:space="0" w:color="auto"/>
            <w:right w:val="none" w:sz="0" w:space="0" w:color="auto"/>
          </w:divBdr>
          <w:divsChild>
            <w:div w:id="766655564">
              <w:marLeft w:val="0"/>
              <w:marRight w:val="0"/>
              <w:marTop w:val="0"/>
              <w:marBottom w:val="0"/>
              <w:divBdr>
                <w:top w:val="none" w:sz="0" w:space="0" w:color="auto"/>
                <w:left w:val="none" w:sz="0" w:space="0" w:color="auto"/>
                <w:bottom w:val="none" w:sz="0" w:space="0" w:color="auto"/>
                <w:right w:val="none" w:sz="0" w:space="0" w:color="auto"/>
              </w:divBdr>
            </w:div>
            <w:div w:id="1094977222">
              <w:marLeft w:val="0"/>
              <w:marRight w:val="0"/>
              <w:marTop w:val="0"/>
              <w:marBottom w:val="0"/>
              <w:divBdr>
                <w:top w:val="none" w:sz="0" w:space="0" w:color="auto"/>
                <w:left w:val="none" w:sz="0" w:space="0" w:color="auto"/>
                <w:bottom w:val="none" w:sz="0" w:space="0" w:color="auto"/>
                <w:right w:val="none" w:sz="0" w:space="0" w:color="auto"/>
              </w:divBdr>
            </w:div>
          </w:divsChild>
        </w:div>
        <w:div w:id="1065378526">
          <w:marLeft w:val="0"/>
          <w:marRight w:val="0"/>
          <w:marTop w:val="0"/>
          <w:marBottom w:val="0"/>
          <w:divBdr>
            <w:top w:val="none" w:sz="0" w:space="0" w:color="auto"/>
            <w:left w:val="none" w:sz="0" w:space="0" w:color="auto"/>
            <w:bottom w:val="none" w:sz="0" w:space="0" w:color="auto"/>
            <w:right w:val="none" w:sz="0" w:space="0" w:color="auto"/>
          </w:divBdr>
        </w:div>
        <w:div w:id="28729644">
          <w:marLeft w:val="0"/>
          <w:marRight w:val="0"/>
          <w:marTop w:val="0"/>
          <w:marBottom w:val="0"/>
          <w:divBdr>
            <w:top w:val="none" w:sz="0" w:space="0" w:color="auto"/>
            <w:left w:val="none" w:sz="0" w:space="0" w:color="auto"/>
            <w:bottom w:val="none" w:sz="0" w:space="0" w:color="auto"/>
            <w:right w:val="none" w:sz="0" w:space="0" w:color="auto"/>
          </w:divBdr>
        </w:div>
        <w:div w:id="1732583371">
          <w:marLeft w:val="0"/>
          <w:marRight w:val="0"/>
          <w:marTop w:val="0"/>
          <w:marBottom w:val="0"/>
          <w:divBdr>
            <w:top w:val="none" w:sz="0" w:space="0" w:color="auto"/>
            <w:left w:val="none" w:sz="0" w:space="0" w:color="auto"/>
            <w:bottom w:val="none" w:sz="0" w:space="0" w:color="auto"/>
            <w:right w:val="none" w:sz="0" w:space="0" w:color="auto"/>
          </w:divBdr>
        </w:div>
        <w:div w:id="811093496">
          <w:marLeft w:val="0"/>
          <w:marRight w:val="0"/>
          <w:marTop w:val="0"/>
          <w:marBottom w:val="0"/>
          <w:divBdr>
            <w:top w:val="none" w:sz="0" w:space="0" w:color="auto"/>
            <w:left w:val="none" w:sz="0" w:space="0" w:color="auto"/>
            <w:bottom w:val="none" w:sz="0" w:space="0" w:color="auto"/>
            <w:right w:val="none" w:sz="0" w:space="0" w:color="auto"/>
          </w:divBdr>
        </w:div>
        <w:div w:id="862937788">
          <w:marLeft w:val="0"/>
          <w:marRight w:val="0"/>
          <w:marTop w:val="0"/>
          <w:marBottom w:val="0"/>
          <w:divBdr>
            <w:top w:val="none" w:sz="0" w:space="0" w:color="auto"/>
            <w:left w:val="none" w:sz="0" w:space="0" w:color="auto"/>
            <w:bottom w:val="none" w:sz="0" w:space="0" w:color="auto"/>
            <w:right w:val="none" w:sz="0" w:space="0" w:color="auto"/>
          </w:divBdr>
        </w:div>
        <w:div w:id="1666086337">
          <w:marLeft w:val="0"/>
          <w:marRight w:val="0"/>
          <w:marTop w:val="0"/>
          <w:marBottom w:val="0"/>
          <w:divBdr>
            <w:top w:val="none" w:sz="0" w:space="0" w:color="auto"/>
            <w:left w:val="none" w:sz="0" w:space="0" w:color="auto"/>
            <w:bottom w:val="none" w:sz="0" w:space="0" w:color="auto"/>
            <w:right w:val="none" w:sz="0" w:space="0" w:color="auto"/>
          </w:divBdr>
        </w:div>
        <w:div w:id="528177050">
          <w:marLeft w:val="0"/>
          <w:marRight w:val="0"/>
          <w:marTop w:val="0"/>
          <w:marBottom w:val="0"/>
          <w:divBdr>
            <w:top w:val="none" w:sz="0" w:space="0" w:color="auto"/>
            <w:left w:val="none" w:sz="0" w:space="0" w:color="auto"/>
            <w:bottom w:val="none" w:sz="0" w:space="0" w:color="auto"/>
            <w:right w:val="none" w:sz="0" w:space="0" w:color="auto"/>
          </w:divBdr>
          <w:divsChild>
            <w:div w:id="428550815">
              <w:marLeft w:val="0"/>
              <w:marRight w:val="0"/>
              <w:marTop w:val="0"/>
              <w:marBottom w:val="0"/>
              <w:divBdr>
                <w:top w:val="none" w:sz="0" w:space="0" w:color="auto"/>
                <w:left w:val="none" w:sz="0" w:space="0" w:color="auto"/>
                <w:bottom w:val="none" w:sz="0" w:space="0" w:color="auto"/>
                <w:right w:val="none" w:sz="0" w:space="0" w:color="auto"/>
              </w:divBdr>
            </w:div>
            <w:div w:id="543712992">
              <w:marLeft w:val="0"/>
              <w:marRight w:val="0"/>
              <w:marTop w:val="0"/>
              <w:marBottom w:val="0"/>
              <w:divBdr>
                <w:top w:val="none" w:sz="0" w:space="0" w:color="auto"/>
                <w:left w:val="none" w:sz="0" w:space="0" w:color="auto"/>
                <w:bottom w:val="none" w:sz="0" w:space="0" w:color="auto"/>
                <w:right w:val="none" w:sz="0" w:space="0" w:color="auto"/>
              </w:divBdr>
            </w:div>
            <w:div w:id="932861942">
              <w:marLeft w:val="0"/>
              <w:marRight w:val="0"/>
              <w:marTop w:val="0"/>
              <w:marBottom w:val="0"/>
              <w:divBdr>
                <w:top w:val="none" w:sz="0" w:space="0" w:color="auto"/>
                <w:left w:val="none" w:sz="0" w:space="0" w:color="auto"/>
                <w:bottom w:val="none" w:sz="0" w:space="0" w:color="auto"/>
                <w:right w:val="none" w:sz="0" w:space="0" w:color="auto"/>
              </w:divBdr>
            </w:div>
          </w:divsChild>
        </w:div>
        <w:div w:id="953832592">
          <w:marLeft w:val="0"/>
          <w:marRight w:val="0"/>
          <w:marTop w:val="0"/>
          <w:marBottom w:val="0"/>
          <w:divBdr>
            <w:top w:val="none" w:sz="0" w:space="0" w:color="auto"/>
            <w:left w:val="none" w:sz="0" w:space="0" w:color="auto"/>
            <w:bottom w:val="none" w:sz="0" w:space="0" w:color="auto"/>
            <w:right w:val="none" w:sz="0" w:space="0" w:color="auto"/>
          </w:divBdr>
          <w:divsChild>
            <w:div w:id="1161235196">
              <w:marLeft w:val="0"/>
              <w:marRight w:val="0"/>
              <w:marTop w:val="0"/>
              <w:marBottom w:val="0"/>
              <w:divBdr>
                <w:top w:val="none" w:sz="0" w:space="0" w:color="auto"/>
                <w:left w:val="none" w:sz="0" w:space="0" w:color="auto"/>
                <w:bottom w:val="none" w:sz="0" w:space="0" w:color="auto"/>
                <w:right w:val="none" w:sz="0" w:space="0" w:color="auto"/>
              </w:divBdr>
            </w:div>
            <w:div w:id="1593467693">
              <w:marLeft w:val="0"/>
              <w:marRight w:val="0"/>
              <w:marTop w:val="0"/>
              <w:marBottom w:val="0"/>
              <w:divBdr>
                <w:top w:val="none" w:sz="0" w:space="0" w:color="auto"/>
                <w:left w:val="none" w:sz="0" w:space="0" w:color="auto"/>
                <w:bottom w:val="none" w:sz="0" w:space="0" w:color="auto"/>
                <w:right w:val="none" w:sz="0" w:space="0" w:color="auto"/>
              </w:divBdr>
            </w:div>
            <w:div w:id="1626279532">
              <w:marLeft w:val="0"/>
              <w:marRight w:val="0"/>
              <w:marTop w:val="0"/>
              <w:marBottom w:val="0"/>
              <w:divBdr>
                <w:top w:val="none" w:sz="0" w:space="0" w:color="auto"/>
                <w:left w:val="none" w:sz="0" w:space="0" w:color="auto"/>
                <w:bottom w:val="none" w:sz="0" w:space="0" w:color="auto"/>
                <w:right w:val="none" w:sz="0" w:space="0" w:color="auto"/>
              </w:divBdr>
            </w:div>
            <w:div w:id="1200775356">
              <w:marLeft w:val="0"/>
              <w:marRight w:val="0"/>
              <w:marTop w:val="0"/>
              <w:marBottom w:val="0"/>
              <w:divBdr>
                <w:top w:val="none" w:sz="0" w:space="0" w:color="auto"/>
                <w:left w:val="none" w:sz="0" w:space="0" w:color="auto"/>
                <w:bottom w:val="none" w:sz="0" w:space="0" w:color="auto"/>
                <w:right w:val="none" w:sz="0" w:space="0" w:color="auto"/>
              </w:divBdr>
            </w:div>
          </w:divsChild>
        </w:div>
        <w:div w:id="1092815624">
          <w:marLeft w:val="0"/>
          <w:marRight w:val="0"/>
          <w:marTop w:val="0"/>
          <w:marBottom w:val="0"/>
          <w:divBdr>
            <w:top w:val="none" w:sz="0" w:space="0" w:color="auto"/>
            <w:left w:val="none" w:sz="0" w:space="0" w:color="auto"/>
            <w:bottom w:val="none" w:sz="0" w:space="0" w:color="auto"/>
            <w:right w:val="none" w:sz="0" w:space="0" w:color="auto"/>
          </w:divBdr>
        </w:div>
        <w:div w:id="1269586028">
          <w:marLeft w:val="0"/>
          <w:marRight w:val="0"/>
          <w:marTop w:val="0"/>
          <w:marBottom w:val="0"/>
          <w:divBdr>
            <w:top w:val="none" w:sz="0" w:space="0" w:color="auto"/>
            <w:left w:val="none" w:sz="0" w:space="0" w:color="auto"/>
            <w:bottom w:val="none" w:sz="0" w:space="0" w:color="auto"/>
            <w:right w:val="none" w:sz="0" w:space="0" w:color="auto"/>
          </w:divBdr>
        </w:div>
        <w:div w:id="1000042109">
          <w:marLeft w:val="0"/>
          <w:marRight w:val="0"/>
          <w:marTop w:val="0"/>
          <w:marBottom w:val="0"/>
          <w:divBdr>
            <w:top w:val="none" w:sz="0" w:space="0" w:color="auto"/>
            <w:left w:val="none" w:sz="0" w:space="0" w:color="auto"/>
            <w:bottom w:val="none" w:sz="0" w:space="0" w:color="auto"/>
            <w:right w:val="none" w:sz="0" w:space="0" w:color="auto"/>
          </w:divBdr>
        </w:div>
        <w:div w:id="1794011892">
          <w:marLeft w:val="0"/>
          <w:marRight w:val="0"/>
          <w:marTop w:val="0"/>
          <w:marBottom w:val="0"/>
          <w:divBdr>
            <w:top w:val="none" w:sz="0" w:space="0" w:color="auto"/>
            <w:left w:val="none" w:sz="0" w:space="0" w:color="auto"/>
            <w:bottom w:val="none" w:sz="0" w:space="0" w:color="auto"/>
            <w:right w:val="none" w:sz="0" w:space="0" w:color="auto"/>
          </w:divBdr>
        </w:div>
        <w:div w:id="537592266">
          <w:marLeft w:val="0"/>
          <w:marRight w:val="0"/>
          <w:marTop w:val="0"/>
          <w:marBottom w:val="0"/>
          <w:divBdr>
            <w:top w:val="none" w:sz="0" w:space="0" w:color="auto"/>
            <w:left w:val="none" w:sz="0" w:space="0" w:color="auto"/>
            <w:bottom w:val="none" w:sz="0" w:space="0" w:color="auto"/>
            <w:right w:val="none" w:sz="0" w:space="0" w:color="auto"/>
          </w:divBdr>
        </w:div>
        <w:div w:id="549615645">
          <w:marLeft w:val="0"/>
          <w:marRight w:val="0"/>
          <w:marTop w:val="0"/>
          <w:marBottom w:val="0"/>
          <w:divBdr>
            <w:top w:val="none" w:sz="0" w:space="0" w:color="auto"/>
            <w:left w:val="none" w:sz="0" w:space="0" w:color="auto"/>
            <w:bottom w:val="none" w:sz="0" w:space="0" w:color="auto"/>
            <w:right w:val="none" w:sz="0" w:space="0" w:color="auto"/>
          </w:divBdr>
        </w:div>
        <w:div w:id="421875782">
          <w:marLeft w:val="0"/>
          <w:marRight w:val="0"/>
          <w:marTop w:val="0"/>
          <w:marBottom w:val="0"/>
          <w:divBdr>
            <w:top w:val="none" w:sz="0" w:space="0" w:color="auto"/>
            <w:left w:val="none" w:sz="0" w:space="0" w:color="auto"/>
            <w:bottom w:val="none" w:sz="0" w:space="0" w:color="auto"/>
            <w:right w:val="none" w:sz="0" w:space="0" w:color="auto"/>
          </w:divBdr>
        </w:div>
        <w:div w:id="839005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29</Pages>
  <Words>53818</Words>
  <Characters>30677</Characters>
  <Application>Microsoft Office Word</Application>
  <DocSecurity>0</DocSecurity>
  <Lines>255</Lines>
  <Paragraphs>168</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84327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Namavičienė</dc:creator>
  <cp:keywords/>
  <dc:description/>
  <cp:lastModifiedBy>Sandra Vilė</cp:lastModifiedBy>
  <cp:revision>9</cp:revision>
  <dcterms:created xsi:type="dcterms:W3CDTF">2024-03-04T08:45:00Z</dcterms:created>
  <dcterms:modified xsi:type="dcterms:W3CDTF">2026-10-08T13:06:00Z</dcterms:modified>
</cp:coreProperties>
</file>