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08" w:type="dxa"/>
        <w:tblInd w:w="12049" w:type="dxa"/>
        <w:tblLook w:val="01E0" w:firstRow="1" w:lastRow="1" w:firstColumn="1" w:lastColumn="1" w:noHBand="0" w:noVBand="0"/>
      </w:tblPr>
      <w:tblGrid>
        <w:gridCol w:w="2608"/>
      </w:tblGrid>
      <w:tr w:rsidR="006841D7" w14:paraId="4BFCE3B0" w14:textId="77777777" w:rsidTr="006203F4">
        <w:tc>
          <w:tcPr>
            <w:tcW w:w="2608" w:type="dxa"/>
            <w:hideMark/>
          </w:tcPr>
          <w:p w14:paraId="5C83EBE0" w14:textId="77777777" w:rsidR="006841D7" w:rsidRPr="00A801E1" w:rsidRDefault="006841D7" w:rsidP="006203F4">
            <w:pPr>
              <w:widowControl w:val="0"/>
              <w:spacing w:line="256" w:lineRule="auto"/>
            </w:pPr>
            <w:r w:rsidRPr="00A801E1">
              <w:br w:type="page"/>
            </w:r>
            <w:r w:rsidRPr="00A801E1">
              <w:br w:type="page"/>
              <w:t>Konkurso sąlygų aprašo</w:t>
            </w:r>
          </w:p>
        </w:tc>
      </w:tr>
      <w:tr w:rsidR="006841D7" w14:paraId="08278FE3" w14:textId="77777777" w:rsidTr="006203F4">
        <w:tc>
          <w:tcPr>
            <w:tcW w:w="2608" w:type="dxa"/>
            <w:hideMark/>
          </w:tcPr>
          <w:p w14:paraId="3FB7C5AF" w14:textId="6034DFD3" w:rsidR="006841D7" w:rsidRPr="005826B4" w:rsidRDefault="00CF4C67" w:rsidP="006203F4">
            <w:pPr>
              <w:widowControl w:val="0"/>
              <w:spacing w:line="256" w:lineRule="auto"/>
              <w:rPr>
                <w:b/>
                <w:bCs/>
              </w:rPr>
            </w:pPr>
            <w:r>
              <w:rPr>
                <w:b/>
                <w:bCs/>
              </w:rPr>
              <w:t>5</w:t>
            </w:r>
            <w:r w:rsidR="006841D7" w:rsidRPr="005826B4">
              <w:rPr>
                <w:b/>
                <w:bCs/>
              </w:rPr>
              <w:t xml:space="preserve"> priedas</w:t>
            </w:r>
          </w:p>
        </w:tc>
      </w:tr>
    </w:tbl>
    <w:p w14:paraId="70C7AB9D" w14:textId="77777777" w:rsidR="006841D7" w:rsidRDefault="006841D7" w:rsidP="006841D7">
      <w:pPr>
        <w:keepNext/>
        <w:keepLines/>
        <w:jc w:val="center"/>
        <w:rPr>
          <w:b/>
          <w:bCs/>
          <w:lang w:eastAsia="lt-LT"/>
        </w:rPr>
      </w:pPr>
    </w:p>
    <w:p w14:paraId="7ABF9BDB" w14:textId="77777777" w:rsidR="007C49A6" w:rsidRPr="007C49A6" w:rsidRDefault="007C49A6" w:rsidP="007C49A6">
      <w:pPr>
        <w:keepNext/>
        <w:keepLines/>
        <w:jc w:val="center"/>
        <w:rPr>
          <w:rFonts w:eastAsia="Calibri"/>
          <w:b/>
        </w:rPr>
      </w:pPr>
    </w:p>
    <w:p w14:paraId="0800E33C" w14:textId="23CB24A9" w:rsidR="002543C9" w:rsidRDefault="007C49A6" w:rsidP="007C49A6">
      <w:pPr>
        <w:keepNext/>
        <w:keepLines/>
        <w:jc w:val="center"/>
        <w:rPr>
          <w:rFonts w:eastAsia="Calibri"/>
          <w:b/>
        </w:rPr>
      </w:pPr>
      <w:r w:rsidRPr="007C49A6">
        <w:rPr>
          <w:rFonts w:eastAsia="Calibri"/>
          <w:b/>
        </w:rPr>
        <w:t>BĮ KLAIPĖDOS MIESTO SAVIVALDYBĖS MAŽOSIOS LIETUVOS ISTORIJOS MUZIEJAUS PRIEŠPROJEKTINIŲ PASIŪLYMŲ PARENGIMO PASLAUGŲ PIRKIMO</w:t>
      </w:r>
    </w:p>
    <w:p w14:paraId="793CEBD7" w14:textId="77777777" w:rsidR="007C49A6" w:rsidRDefault="007C49A6" w:rsidP="007C49A6">
      <w:pPr>
        <w:keepNext/>
        <w:keepLines/>
        <w:jc w:val="center"/>
        <w:rPr>
          <w:b/>
          <w:bCs/>
          <w:lang w:eastAsia="lt-LT"/>
        </w:rPr>
      </w:pPr>
    </w:p>
    <w:p w14:paraId="370F900F" w14:textId="28D9F955" w:rsidR="006841D7" w:rsidRDefault="006841D7" w:rsidP="006841D7">
      <w:pPr>
        <w:keepNext/>
        <w:keepLines/>
        <w:jc w:val="center"/>
        <w:rPr>
          <w:b/>
        </w:rPr>
      </w:pPr>
      <w:r w:rsidRPr="00E51AE0">
        <w:rPr>
          <w:b/>
          <w:bCs/>
          <w:lang w:eastAsia="lt-LT"/>
        </w:rPr>
        <w:t>STATINIO ARCHITEK</w:t>
      </w:r>
      <w:r w:rsidR="002543C9">
        <w:rPr>
          <w:b/>
          <w:bCs/>
          <w:lang w:eastAsia="lt-LT"/>
        </w:rPr>
        <w:t>TŪR</w:t>
      </w:r>
      <w:r w:rsidR="002C5FF9">
        <w:rPr>
          <w:b/>
          <w:bCs/>
          <w:lang w:eastAsia="lt-LT"/>
        </w:rPr>
        <w:t>OS</w:t>
      </w:r>
      <w:r w:rsidRPr="00E51AE0">
        <w:rPr>
          <w:b/>
          <w:bCs/>
          <w:lang w:eastAsia="lt-LT"/>
        </w:rPr>
        <w:t xml:space="preserve"> DALIES PROJEKTŲ</w:t>
      </w:r>
      <w:r w:rsidRPr="00E51AE0">
        <w:rPr>
          <w:bCs/>
          <w:lang w:eastAsia="lt-LT"/>
        </w:rPr>
        <w:t xml:space="preserve"> </w:t>
      </w:r>
      <w:r w:rsidRPr="00E51AE0">
        <w:rPr>
          <w:b/>
        </w:rPr>
        <w:t xml:space="preserve">SĄRAŠAS </w:t>
      </w:r>
    </w:p>
    <w:p w14:paraId="0B243974" w14:textId="77777777" w:rsidR="00AD5D1F" w:rsidRPr="00E51AE0" w:rsidRDefault="00AD5D1F" w:rsidP="006841D7">
      <w:pPr>
        <w:keepNext/>
        <w:keepLines/>
        <w:jc w:val="center"/>
        <w:rPr>
          <w:b/>
        </w:rPr>
      </w:pPr>
    </w:p>
    <w:p w14:paraId="6B166A2F" w14:textId="72BC9B6F" w:rsidR="006841D7" w:rsidRPr="005826B4" w:rsidRDefault="006841D7" w:rsidP="006841D7">
      <w:pPr>
        <w:keepNext/>
        <w:keepLines/>
        <w:jc w:val="center"/>
        <w:rPr>
          <w:bCs/>
          <w:i/>
          <w:iCs/>
          <w:sz w:val="22"/>
          <w:szCs w:val="22"/>
        </w:rPr>
      </w:pPr>
      <w:r w:rsidRPr="005826B4">
        <w:rPr>
          <w:bCs/>
          <w:i/>
          <w:iCs/>
          <w:sz w:val="22"/>
          <w:szCs w:val="22"/>
        </w:rPr>
        <w:t>(</w:t>
      </w:r>
      <w:r w:rsidRPr="002543C9">
        <w:rPr>
          <w:b/>
          <w:i/>
          <w:iCs/>
          <w:sz w:val="22"/>
          <w:szCs w:val="22"/>
          <w:u w:val="single"/>
        </w:rPr>
        <w:t>teikiamas</w:t>
      </w:r>
      <w:r w:rsidR="002543C9" w:rsidRPr="002543C9">
        <w:rPr>
          <w:b/>
          <w:i/>
          <w:iCs/>
          <w:sz w:val="22"/>
          <w:szCs w:val="22"/>
          <w:u w:val="single"/>
        </w:rPr>
        <w:t xml:space="preserve"> kartu</w:t>
      </w:r>
      <w:r w:rsidRPr="002543C9">
        <w:rPr>
          <w:b/>
          <w:i/>
          <w:iCs/>
          <w:sz w:val="22"/>
          <w:szCs w:val="22"/>
          <w:u w:val="single"/>
        </w:rPr>
        <w:t xml:space="preserve"> su pasiūlymu</w:t>
      </w:r>
      <w:r w:rsidRPr="005826B4">
        <w:rPr>
          <w:bCs/>
          <w:i/>
          <w:iCs/>
          <w:sz w:val="22"/>
          <w:szCs w:val="22"/>
        </w:rPr>
        <w:t xml:space="preserve"> dėl ekonominio naudingumo kriterijaus „</w:t>
      </w:r>
      <w:bookmarkStart w:id="0" w:name="_Hlk159870045"/>
      <w:r w:rsidRPr="005826B4">
        <w:rPr>
          <w:bCs/>
          <w:i/>
          <w:iCs/>
          <w:sz w:val="22"/>
          <w:szCs w:val="22"/>
          <w:lang w:eastAsia="lt-LT"/>
        </w:rPr>
        <w:t>Personalo patirtis</w:t>
      </w:r>
      <w:bookmarkEnd w:id="0"/>
      <w:r w:rsidRPr="005826B4">
        <w:rPr>
          <w:bCs/>
          <w:i/>
          <w:iCs/>
          <w:sz w:val="22"/>
          <w:szCs w:val="22"/>
        </w:rPr>
        <w:t>“</w:t>
      </w:r>
      <w:r w:rsidR="005826B4">
        <w:rPr>
          <w:bCs/>
          <w:i/>
          <w:iCs/>
          <w:sz w:val="22"/>
          <w:szCs w:val="22"/>
        </w:rPr>
        <w:t>)</w:t>
      </w:r>
    </w:p>
    <w:p w14:paraId="21ABD0D1" w14:textId="77777777" w:rsidR="006841D7" w:rsidRPr="0064753D" w:rsidRDefault="006841D7" w:rsidP="00465879">
      <w:pPr>
        <w:keepNext/>
        <w:keepLines/>
        <w:rPr>
          <w:bCs/>
          <w:sz w:val="20"/>
          <w:szCs w:val="20"/>
        </w:rPr>
      </w:pPr>
    </w:p>
    <w:p w14:paraId="57769C38" w14:textId="42C22661" w:rsidR="006841D7" w:rsidRPr="005826B4" w:rsidRDefault="006841D7" w:rsidP="006841D7">
      <w:pPr>
        <w:ind w:firstLine="709"/>
        <w:jc w:val="both"/>
        <w:rPr>
          <w:rStyle w:val="Komentaronuoroda"/>
          <w:bCs/>
          <w:sz w:val="22"/>
          <w:szCs w:val="22"/>
        </w:rPr>
      </w:pPr>
      <w:r w:rsidRPr="005826B4">
        <w:rPr>
          <w:bCs/>
          <w:i/>
          <w:sz w:val="22"/>
          <w:szCs w:val="22"/>
        </w:rPr>
        <w:t>Ekonominio naudingumo vertinimo kriterijus „Personalo patirtis“ yra kokybės kriterijus, dėl šio kriterijaus vertinimo tiekėjo pateiktų dokumentų tikslinimas (naujos informacijos pateikimas) – nėra galimas, todėl šio ekonominio naudingumo kriterijaus vertinimas bus atliekamas pagal tiekėjų pasiūlymuose pateiktą informaciją ir kartu su pasiūlymu pateiktus informaciją patvirtinančius dokumentus</w:t>
      </w:r>
      <w:r w:rsidR="005826B4" w:rsidRPr="005826B4">
        <w:rPr>
          <w:bCs/>
          <w:i/>
          <w:sz w:val="22"/>
          <w:szCs w:val="22"/>
        </w:rPr>
        <w:t xml:space="preserve"> </w:t>
      </w:r>
      <w:r w:rsidRPr="005826B4">
        <w:rPr>
          <w:bCs/>
          <w:i/>
          <w:sz w:val="22"/>
          <w:szCs w:val="22"/>
        </w:rPr>
        <w:t>/</w:t>
      </w:r>
      <w:r w:rsidR="005826B4" w:rsidRPr="005826B4">
        <w:rPr>
          <w:bCs/>
          <w:i/>
          <w:sz w:val="22"/>
          <w:szCs w:val="22"/>
        </w:rPr>
        <w:t xml:space="preserve"> </w:t>
      </w:r>
      <w:r w:rsidRPr="005826B4">
        <w:rPr>
          <w:bCs/>
          <w:i/>
          <w:sz w:val="22"/>
          <w:szCs w:val="22"/>
        </w:rPr>
        <w:t xml:space="preserve">duomenis. </w:t>
      </w:r>
      <w:r w:rsidR="005826B4" w:rsidRPr="005826B4">
        <w:rPr>
          <w:bCs/>
          <w:i/>
          <w:sz w:val="22"/>
          <w:szCs w:val="22"/>
        </w:rPr>
        <w:t xml:space="preserve">Tiekėjui </w:t>
      </w:r>
      <w:r w:rsidRPr="005826B4">
        <w:rPr>
          <w:bCs/>
          <w:i/>
          <w:sz w:val="22"/>
          <w:szCs w:val="22"/>
        </w:rPr>
        <w:t>šiame priede neužpildžius / nenurodžius / nepažymėjus prašomos informacijos, nepateikus kartu su pasiūlymu reikalaujamų pateikti dokumentų, tiekėjo pasiūlymas nebus atmetamas, tačiau tiekėjui bus skiriama 0 balų.</w:t>
      </w:r>
    </w:p>
    <w:p w14:paraId="7C53F651" w14:textId="77777777" w:rsidR="006841D7" w:rsidRPr="0064753D" w:rsidRDefault="006841D7" w:rsidP="006841D7">
      <w:pPr>
        <w:ind w:firstLine="709"/>
        <w:jc w:val="both"/>
        <w:rPr>
          <w:bCs/>
          <w:i/>
          <w:sz w:val="20"/>
          <w:szCs w:val="20"/>
        </w:rPr>
      </w:pPr>
    </w:p>
    <w:tbl>
      <w:tblPr>
        <w:tblW w:w="15168" w:type="dxa"/>
        <w:tblInd w:w="-5" w:type="dxa"/>
        <w:tblLayout w:type="fixed"/>
        <w:tblCellMar>
          <w:left w:w="70" w:type="dxa"/>
          <w:right w:w="70" w:type="dxa"/>
        </w:tblCellMar>
        <w:tblLook w:val="04A0" w:firstRow="1" w:lastRow="0" w:firstColumn="1" w:lastColumn="0" w:noHBand="0" w:noVBand="1"/>
      </w:tblPr>
      <w:tblGrid>
        <w:gridCol w:w="567"/>
        <w:gridCol w:w="2694"/>
        <w:gridCol w:w="2409"/>
        <w:gridCol w:w="1701"/>
        <w:gridCol w:w="1985"/>
        <w:gridCol w:w="1559"/>
        <w:gridCol w:w="1985"/>
        <w:gridCol w:w="2268"/>
      </w:tblGrid>
      <w:tr w:rsidR="006841D7" w:rsidRPr="00465879" w14:paraId="543C2110" w14:textId="77777777" w:rsidTr="006203F4">
        <w:trPr>
          <w:cantSplit/>
          <w:trHeight w:val="427"/>
        </w:trPr>
        <w:tc>
          <w:tcPr>
            <w:tcW w:w="15168" w:type="dxa"/>
            <w:gridSpan w:val="8"/>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3C1D89CC" w14:textId="61E1F00D" w:rsidR="006841D7" w:rsidRPr="00465879" w:rsidRDefault="006841D7" w:rsidP="006203F4">
            <w:pPr>
              <w:jc w:val="both"/>
              <w:rPr>
                <w:sz w:val="22"/>
                <w:szCs w:val="22"/>
              </w:rPr>
            </w:pPr>
            <w:r w:rsidRPr="00007995">
              <w:rPr>
                <w:b/>
                <w:bCs/>
                <w:sz w:val="22"/>
                <w:szCs w:val="22"/>
              </w:rPr>
              <w:t>Specialisto vardas, pavardė</w:t>
            </w:r>
            <w:r w:rsidRPr="00465879">
              <w:rPr>
                <w:sz w:val="22"/>
                <w:szCs w:val="22"/>
              </w:rPr>
              <w:t xml:space="preserve"> – </w:t>
            </w:r>
            <w:r w:rsidR="00B714BA" w:rsidRPr="00AD5D1F">
              <w:rPr>
                <w:color w:val="0000FF"/>
                <w:sz w:val="22"/>
                <w:szCs w:val="22"/>
              </w:rPr>
              <w:t>[</w:t>
            </w:r>
            <w:r w:rsidRPr="00AD5D1F">
              <w:rPr>
                <w:color w:val="0000FF"/>
                <w:sz w:val="22"/>
                <w:szCs w:val="22"/>
              </w:rPr>
              <w:t>nurodyti</w:t>
            </w:r>
            <w:r w:rsidR="00B714BA" w:rsidRPr="00AD5D1F">
              <w:rPr>
                <w:color w:val="0000FF"/>
                <w:sz w:val="22"/>
                <w:szCs w:val="22"/>
              </w:rPr>
              <w:t>]</w:t>
            </w:r>
            <w:r w:rsidR="005826B4" w:rsidRPr="00AD5D1F">
              <w:rPr>
                <w:color w:val="0000FF"/>
                <w:sz w:val="22"/>
                <w:szCs w:val="22"/>
              </w:rPr>
              <w:t xml:space="preserve"> </w:t>
            </w:r>
          </w:p>
        </w:tc>
      </w:tr>
      <w:tr w:rsidR="006841D7" w:rsidRPr="00465879" w14:paraId="7289364E" w14:textId="77777777" w:rsidTr="006203F4">
        <w:trPr>
          <w:cantSplit/>
          <w:trHeight w:val="427"/>
        </w:trPr>
        <w:tc>
          <w:tcPr>
            <w:tcW w:w="15168" w:type="dxa"/>
            <w:gridSpan w:val="8"/>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2375ABBA" w14:textId="77777777" w:rsidR="00007995" w:rsidRPr="00EB3234" w:rsidRDefault="00007995" w:rsidP="00007995">
            <w:pPr>
              <w:jc w:val="both"/>
              <w:rPr>
                <w:color w:val="0000FF"/>
                <w:sz w:val="22"/>
                <w:szCs w:val="22"/>
              </w:rPr>
            </w:pPr>
            <w:r w:rsidRPr="00EB3234">
              <w:rPr>
                <w:b/>
                <w:bCs/>
                <w:sz w:val="22"/>
                <w:szCs w:val="22"/>
              </w:rPr>
              <w:t>Kokiu pagrindu pasitelkiamas</w:t>
            </w:r>
            <w:r w:rsidRPr="00EB3234">
              <w:rPr>
                <w:sz w:val="22"/>
                <w:szCs w:val="22"/>
              </w:rPr>
              <w:t xml:space="preserve"> </w:t>
            </w:r>
            <w:r w:rsidRPr="00EB3234">
              <w:rPr>
                <w:color w:val="0000FF"/>
                <w:sz w:val="22"/>
                <w:szCs w:val="22"/>
              </w:rPr>
              <w:t>[pažymėti vieną iš žemiau nurodytų variantų]:</w:t>
            </w:r>
          </w:p>
          <w:p w14:paraId="7449C4C6" w14:textId="77777777" w:rsidR="00007995" w:rsidRPr="00EB3234" w:rsidRDefault="00007995" w:rsidP="00007995">
            <w:pPr>
              <w:jc w:val="both"/>
              <w:rPr>
                <w:color w:val="0000FF"/>
                <w:sz w:val="22"/>
                <w:szCs w:val="22"/>
              </w:rPr>
            </w:pPr>
            <w:r w:rsidRPr="00EB3234">
              <w:rPr>
                <w:color w:val="0000FF"/>
                <w:sz w:val="22"/>
                <w:szCs w:val="22"/>
              </w:rPr>
              <w:t>- yra tiekėjo darbuotojas,</w:t>
            </w:r>
          </w:p>
          <w:p w14:paraId="108251CF" w14:textId="5F5CFF3D" w:rsidR="006841D7" w:rsidRPr="00465879" w:rsidRDefault="00007995" w:rsidP="00007995">
            <w:pPr>
              <w:jc w:val="both"/>
              <w:rPr>
                <w:sz w:val="22"/>
                <w:szCs w:val="22"/>
              </w:rPr>
            </w:pPr>
            <w:r w:rsidRPr="00EB3234">
              <w:rPr>
                <w:color w:val="0000FF"/>
                <w:sz w:val="22"/>
                <w:szCs w:val="22"/>
              </w:rPr>
              <w:t>- pasitelkiamas kaip subteikėjas</w:t>
            </w:r>
            <w:r w:rsidR="008D03D2">
              <w:t xml:space="preserve"> </w:t>
            </w:r>
            <w:r w:rsidR="008D03D2" w:rsidRPr="008D03D2">
              <w:rPr>
                <w:color w:val="0000FF"/>
                <w:sz w:val="22"/>
                <w:szCs w:val="22"/>
              </w:rPr>
              <w:t xml:space="preserve">(t.y. sutarties vykdymui pagal sąlygų 24 p., taip pat užpildoma </w:t>
            </w:r>
            <w:r w:rsidR="008D03D2">
              <w:rPr>
                <w:color w:val="0000FF"/>
                <w:sz w:val="22"/>
                <w:szCs w:val="22"/>
              </w:rPr>
              <w:t xml:space="preserve">pasiūlymo formoje (1 priedas) </w:t>
            </w:r>
            <w:r w:rsidR="008D03D2" w:rsidRPr="008D03D2">
              <w:rPr>
                <w:color w:val="0000FF"/>
                <w:sz w:val="22"/>
                <w:szCs w:val="22"/>
              </w:rPr>
              <w:t>esanti subteikėjo lentelė)</w:t>
            </w:r>
          </w:p>
        </w:tc>
      </w:tr>
      <w:tr w:rsidR="006841D7" w:rsidRPr="00465879" w14:paraId="75880D73" w14:textId="77777777" w:rsidTr="005826B4">
        <w:trPr>
          <w:cantSplit/>
          <w:trHeight w:val="1587"/>
        </w:trPr>
        <w:tc>
          <w:tcPr>
            <w:tcW w:w="567" w:type="dxa"/>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14F552D0" w14:textId="77777777" w:rsidR="006841D7" w:rsidRPr="00465879" w:rsidRDefault="006841D7" w:rsidP="006203F4">
            <w:pPr>
              <w:keepNext/>
              <w:keepLines/>
              <w:jc w:val="center"/>
              <w:rPr>
                <w:bCs/>
                <w:sz w:val="22"/>
                <w:szCs w:val="22"/>
              </w:rPr>
            </w:pPr>
            <w:r w:rsidRPr="00465879">
              <w:rPr>
                <w:bCs/>
                <w:sz w:val="22"/>
                <w:szCs w:val="22"/>
              </w:rPr>
              <w:t>Eil. Nr.</w:t>
            </w:r>
          </w:p>
        </w:tc>
        <w:tc>
          <w:tcPr>
            <w:tcW w:w="2694" w:type="dxa"/>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2276AE6F" w14:textId="77777777" w:rsidR="006841D7" w:rsidRPr="00465879" w:rsidRDefault="006841D7" w:rsidP="006203F4">
            <w:pPr>
              <w:keepNext/>
              <w:keepLines/>
              <w:jc w:val="center"/>
              <w:rPr>
                <w:bCs/>
                <w:sz w:val="22"/>
                <w:szCs w:val="22"/>
              </w:rPr>
            </w:pPr>
            <w:r w:rsidRPr="00465879">
              <w:rPr>
                <w:bCs/>
                <w:sz w:val="22"/>
                <w:szCs w:val="22"/>
              </w:rPr>
              <w:t>Projekto pavadinimas</w:t>
            </w:r>
          </w:p>
        </w:tc>
        <w:tc>
          <w:tcPr>
            <w:tcW w:w="2409"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hideMark/>
          </w:tcPr>
          <w:p w14:paraId="3E0EACFE" w14:textId="0FCD28E8" w:rsidR="006841D7" w:rsidRPr="00465879" w:rsidRDefault="00FE40D4" w:rsidP="006203F4">
            <w:pPr>
              <w:keepNext/>
              <w:keepLines/>
              <w:jc w:val="center"/>
              <w:rPr>
                <w:bCs/>
                <w:sz w:val="22"/>
                <w:szCs w:val="22"/>
              </w:rPr>
            </w:pPr>
            <w:r>
              <w:rPr>
                <w:bCs/>
                <w:sz w:val="22"/>
                <w:szCs w:val="22"/>
              </w:rPr>
              <w:t>P</w:t>
            </w:r>
            <w:r w:rsidR="005826B4">
              <w:rPr>
                <w:bCs/>
                <w:sz w:val="22"/>
                <w:szCs w:val="22"/>
              </w:rPr>
              <w:t>astato</w:t>
            </w:r>
            <w:r w:rsidR="006841D7" w:rsidRPr="00465879">
              <w:rPr>
                <w:bCs/>
                <w:sz w:val="22"/>
                <w:szCs w:val="22"/>
              </w:rPr>
              <w:t xml:space="preserve"> paskirti</w:t>
            </w:r>
            <w:r w:rsidR="00CF4C67">
              <w:rPr>
                <w:bCs/>
                <w:sz w:val="22"/>
                <w:szCs w:val="22"/>
              </w:rPr>
              <w:t>e</w:t>
            </w:r>
            <w:r w:rsidR="006841D7" w:rsidRPr="00465879">
              <w:rPr>
                <w:bCs/>
                <w:sz w:val="22"/>
                <w:szCs w:val="22"/>
              </w:rPr>
              <w:t>s</w:t>
            </w:r>
            <w:r w:rsidR="005826B4">
              <w:rPr>
                <w:bCs/>
                <w:sz w:val="22"/>
                <w:szCs w:val="22"/>
              </w:rPr>
              <w:t xml:space="preserve"> grupė, paskirtis</w:t>
            </w:r>
            <w:r w:rsidR="006841D7" w:rsidRPr="00465879">
              <w:rPr>
                <w:bCs/>
                <w:sz w:val="22"/>
                <w:szCs w:val="22"/>
              </w:rPr>
              <w:t>; statybos rūšis</w:t>
            </w:r>
          </w:p>
        </w:tc>
        <w:tc>
          <w:tcPr>
            <w:tcW w:w="170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hideMark/>
          </w:tcPr>
          <w:p w14:paraId="540F6FDA" w14:textId="748FEA8D" w:rsidR="006841D7" w:rsidRPr="00465879" w:rsidRDefault="00C72604" w:rsidP="006203F4">
            <w:pPr>
              <w:keepNext/>
              <w:keepLines/>
              <w:jc w:val="center"/>
              <w:rPr>
                <w:bCs/>
                <w:sz w:val="22"/>
                <w:szCs w:val="22"/>
                <w:highlight w:val="yellow"/>
              </w:rPr>
            </w:pPr>
            <w:r>
              <w:rPr>
                <w:bCs/>
                <w:sz w:val="22"/>
                <w:szCs w:val="22"/>
              </w:rPr>
              <w:t>Specialisto r</w:t>
            </w:r>
            <w:r w:rsidR="006841D7" w:rsidRPr="00465879">
              <w:rPr>
                <w:bCs/>
                <w:sz w:val="22"/>
                <w:szCs w:val="22"/>
              </w:rPr>
              <w:t>engta projekto dalis</w:t>
            </w:r>
            <w:r w:rsidR="00CF4C67">
              <w:rPr>
                <w:bCs/>
                <w:sz w:val="22"/>
                <w:szCs w:val="22"/>
              </w:rPr>
              <w:t>;</w:t>
            </w:r>
            <w:r>
              <w:rPr>
                <w:bCs/>
                <w:sz w:val="22"/>
                <w:szCs w:val="22"/>
              </w:rPr>
              <w:t xml:space="preserve"> specialisto pareigos projekte</w:t>
            </w:r>
          </w:p>
        </w:tc>
        <w:tc>
          <w:tcPr>
            <w:tcW w:w="1985" w:type="dxa"/>
            <w:tcBorders>
              <w:top w:val="single" w:sz="4" w:space="0" w:color="000000"/>
              <w:left w:val="single" w:sz="4" w:space="0" w:color="auto"/>
              <w:bottom w:val="single" w:sz="4" w:space="0" w:color="000000"/>
              <w:right w:val="nil"/>
            </w:tcBorders>
            <w:shd w:val="clear" w:color="auto" w:fill="F2F2F2" w:themeFill="background1" w:themeFillShade="F2"/>
            <w:vAlign w:val="center"/>
            <w:hideMark/>
          </w:tcPr>
          <w:p w14:paraId="6F42E764" w14:textId="5F865CA9" w:rsidR="006841D7" w:rsidRPr="00465879" w:rsidRDefault="006841D7" w:rsidP="006203F4">
            <w:pPr>
              <w:keepNext/>
              <w:keepLines/>
              <w:jc w:val="center"/>
              <w:rPr>
                <w:bCs/>
                <w:i/>
                <w:sz w:val="22"/>
                <w:szCs w:val="22"/>
              </w:rPr>
            </w:pPr>
            <w:r w:rsidRPr="00465879">
              <w:rPr>
                <w:bCs/>
                <w:sz w:val="22"/>
                <w:szCs w:val="22"/>
              </w:rPr>
              <w:t xml:space="preserve">Projekto rengimo pradžios ir pabaigos datos </w:t>
            </w:r>
            <w:r w:rsidR="00CF4C67">
              <w:rPr>
                <w:bCs/>
                <w:sz w:val="22"/>
                <w:szCs w:val="22"/>
              </w:rPr>
              <w:t>(</w:t>
            </w:r>
            <w:r w:rsidRPr="00465879">
              <w:rPr>
                <w:bCs/>
                <w:sz w:val="22"/>
                <w:szCs w:val="22"/>
              </w:rPr>
              <w:t>dienos tikslumu</w:t>
            </w:r>
            <w:r w:rsidR="00CF4C67">
              <w:rPr>
                <w:bCs/>
                <w:sz w:val="22"/>
                <w:szCs w:val="22"/>
              </w:rPr>
              <w:t>)</w:t>
            </w:r>
          </w:p>
        </w:tc>
        <w:tc>
          <w:tcPr>
            <w:tcW w:w="1559" w:type="dxa"/>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74B3E86D" w14:textId="278DBF7E" w:rsidR="006841D7" w:rsidRPr="00465879" w:rsidRDefault="00C72604" w:rsidP="006203F4">
            <w:pPr>
              <w:keepNext/>
              <w:keepLines/>
              <w:jc w:val="center"/>
              <w:rPr>
                <w:bCs/>
                <w:sz w:val="22"/>
                <w:szCs w:val="22"/>
              </w:rPr>
            </w:pPr>
            <w:r w:rsidRPr="00465879">
              <w:rPr>
                <w:bCs/>
                <w:sz w:val="22"/>
                <w:szCs w:val="22"/>
              </w:rPr>
              <w:t>Projekto užsakovo kontaktiniai duomenys</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E89C9A" w14:textId="37FCFF21" w:rsidR="006841D7" w:rsidRPr="00465879" w:rsidRDefault="00C72604" w:rsidP="006203F4">
            <w:pPr>
              <w:keepNext/>
              <w:keepLines/>
              <w:jc w:val="center"/>
              <w:rPr>
                <w:bCs/>
                <w:sz w:val="22"/>
                <w:szCs w:val="22"/>
              </w:rPr>
            </w:pPr>
            <w:r>
              <w:rPr>
                <w:bCs/>
                <w:sz w:val="22"/>
                <w:szCs w:val="22"/>
              </w:rPr>
              <w:t>S</w:t>
            </w:r>
            <w:r w:rsidRPr="00C72604">
              <w:rPr>
                <w:bCs/>
                <w:sz w:val="22"/>
                <w:szCs w:val="22"/>
              </w:rPr>
              <w:t>pecialisto paskyrimo į atitinkamas pareigas</w:t>
            </w:r>
            <w:r>
              <w:rPr>
                <w:bCs/>
                <w:sz w:val="22"/>
                <w:szCs w:val="22"/>
              </w:rPr>
              <w:t xml:space="preserve"> dokumentai</w:t>
            </w:r>
            <w:r w:rsidR="006841D7" w:rsidRPr="00465879">
              <w:rPr>
                <w:bCs/>
                <w:sz w:val="22"/>
                <w:szCs w:val="22"/>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CC954A" w14:textId="77777777" w:rsidR="006841D7" w:rsidRPr="00465879" w:rsidRDefault="006841D7" w:rsidP="006203F4">
            <w:pPr>
              <w:keepNext/>
              <w:keepLines/>
              <w:jc w:val="center"/>
              <w:rPr>
                <w:bCs/>
                <w:sz w:val="22"/>
                <w:szCs w:val="22"/>
              </w:rPr>
            </w:pPr>
            <w:r w:rsidRPr="00465879">
              <w:rPr>
                <w:bCs/>
                <w:color w:val="000000" w:themeColor="text1"/>
                <w:sz w:val="22"/>
                <w:szCs w:val="22"/>
              </w:rPr>
              <w:t>Projektavimo paslaugų užbaigimą pagrindžiantis dokumentas</w:t>
            </w:r>
          </w:p>
        </w:tc>
      </w:tr>
      <w:tr w:rsidR="006841D7" w:rsidRPr="00465879" w14:paraId="418B6DA4" w14:textId="77777777" w:rsidTr="005826B4">
        <w:trPr>
          <w:cantSplit/>
          <w:trHeight w:val="205"/>
        </w:trPr>
        <w:tc>
          <w:tcPr>
            <w:tcW w:w="567" w:type="dxa"/>
            <w:tcBorders>
              <w:top w:val="single" w:sz="4" w:space="0" w:color="000000"/>
              <w:left w:val="single" w:sz="4" w:space="0" w:color="000000"/>
              <w:bottom w:val="single" w:sz="4" w:space="0" w:color="000000"/>
              <w:right w:val="nil"/>
            </w:tcBorders>
            <w:hideMark/>
          </w:tcPr>
          <w:p w14:paraId="7F78DF3F" w14:textId="1961210E" w:rsidR="006841D7" w:rsidRPr="00465879" w:rsidRDefault="00C72604" w:rsidP="006203F4">
            <w:pPr>
              <w:keepNext/>
              <w:keepLines/>
              <w:spacing w:line="256" w:lineRule="auto"/>
              <w:jc w:val="center"/>
              <w:rPr>
                <w:bCs/>
                <w:sz w:val="22"/>
                <w:szCs w:val="22"/>
              </w:rPr>
            </w:pPr>
            <w:r>
              <w:rPr>
                <w:bCs/>
                <w:sz w:val="22"/>
                <w:szCs w:val="22"/>
              </w:rPr>
              <w:t>1</w:t>
            </w:r>
            <w:r w:rsidR="006841D7" w:rsidRPr="00465879">
              <w:rPr>
                <w:bCs/>
                <w:sz w:val="22"/>
                <w:szCs w:val="22"/>
              </w:rPr>
              <w:t>.</w:t>
            </w:r>
          </w:p>
        </w:tc>
        <w:tc>
          <w:tcPr>
            <w:tcW w:w="2694" w:type="dxa"/>
            <w:tcBorders>
              <w:top w:val="single" w:sz="4" w:space="0" w:color="000000"/>
              <w:left w:val="single" w:sz="4" w:space="0" w:color="000000"/>
              <w:bottom w:val="single" w:sz="4" w:space="0" w:color="000000"/>
              <w:right w:val="nil"/>
            </w:tcBorders>
          </w:tcPr>
          <w:p w14:paraId="5B19786F" w14:textId="77777777" w:rsidR="006841D7" w:rsidRPr="00465879" w:rsidRDefault="006841D7" w:rsidP="006203F4">
            <w:pPr>
              <w:keepNext/>
              <w:keepLines/>
              <w:spacing w:line="256" w:lineRule="auto"/>
              <w:rPr>
                <w:bCs/>
                <w:sz w:val="22"/>
                <w:szCs w:val="22"/>
              </w:rPr>
            </w:pPr>
          </w:p>
        </w:tc>
        <w:tc>
          <w:tcPr>
            <w:tcW w:w="2409" w:type="dxa"/>
            <w:tcBorders>
              <w:top w:val="single" w:sz="4" w:space="0" w:color="000000"/>
              <w:left w:val="single" w:sz="4" w:space="0" w:color="000000"/>
              <w:bottom w:val="single" w:sz="4" w:space="0" w:color="000000"/>
              <w:right w:val="single" w:sz="4" w:space="0" w:color="auto"/>
            </w:tcBorders>
          </w:tcPr>
          <w:p w14:paraId="7B2E2099" w14:textId="77777777" w:rsidR="006841D7" w:rsidRPr="00465879" w:rsidRDefault="006841D7" w:rsidP="006203F4">
            <w:pPr>
              <w:keepNext/>
              <w:keepLines/>
              <w:spacing w:line="256" w:lineRule="auto"/>
              <w:rPr>
                <w:bCs/>
                <w:sz w:val="22"/>
                <w:szCs w:val="22"/>
              </w:rPr>
            </w:pPr>
          </w:p>
        </w:tc>
        <w:tc>
          <w:tcPr>
            <w:tcW w:w="1701" w:type="dxa"/>
            <w:tcBorders>
              <w:top w:val="single" w:sz="4" w:space="0" w:color="000000"/>
              <w:left w:val="single" w:sz="4" w:space="0" w:color="000000"/>
              <w:bottom w:val="single" w:sz="4" w:space="0" w:color="000000"/>
              <w:right w:val="single" w:sz="4" w:space="0" w:color="auto"/>
            </w:tcBorders>
          </w:tcPr>
          <w:p w14:paraId="33A58B76" w14:textId="77777777" w:rsidR="006841D7" w:rsidRPr="00465879" w:rsidRDefault="006841D7" w:rsidP="006203F4">
            <w:pPr>
              <w:keepNext/>
              <w:keepLines/>
              <w:spacing w:line="256" w:lineRule="auto"/>
              <w:rPr>
                <w:bCs/>
                <w:sz w:val="22"/>
                <w:szCs w:val="22"/>
              </w:rPr>
            </w:pPr>
          </w:p>
        </w:tc>
        <w:tc>
          <w:tcPr>
            <w:tcW w:w="1985" w:type="dxa"/>
            <w:tcBorders>
              <w:top w:val="single" w:sz="4" w:space="0" w:color="000000"/>
              <w:left w:val="single" w:sz="4" w:space="0" w:color="auto"/>
              <w:bottom w:val="single" w:sz="4" w:space="0" w:color="000000"/>
              <w:right w:val="nil"/>
            </w:tcBorders>
          </w:tcPr>
          <w:p w14:paraId="70E40DB3" w14:textId="77777777" w:rsidR="006841D7" w:rsidRPr="00465879" w:rsidRDefault="006841D7" w:rsidP="006203F4">
            <w:pPr>
              <w:keepNext/>
              <w:keepLines/>
              <w:spacing w:line="256" w:lineRule="auto"/>
              <w:rPr>
                <w:bCs/>
                <w:sz w:val="22"/>
                <w:szCs w:val="22"/>
              </w:rPr>
            </w:pPr>
          </w:p>
        </w:tc>
        <w:tc>
          <w:tcPr>
            <w:tcW w:w="1559" w:type="dxa"/>
            <w:tcBorders>
              <w:top w:val="single" w:sz="4" w:space="0" w:color="000000"/>
              <w:left w:val="single" w:sz="4" w:space="0" w:color="000000"/>
              <w:bottom w:val="single" w:sz="4" w:space="0" w:color="000000"/>
              <w:right w:val="nil"/>
            </w:tcBorders>
          </w:tcPr>
          <w:p w14:paraId="77EE7214" w14:textId="77777777" w:rsidR="006841D7" w:rsidRPr="00465879" w:rsidRDefault="006841D7" w:rsidP="006203F4">
            <w:pPr>
              <w:keepNext/>
              <w:keepLines/>
              <w:spacing w:line="256" w:lineRule="auto"/>
              <w:rPr>
                <w:bCs/>
                <w:sz w:val="22"/>
                <w:szCs w:val="22"/>
              </w:rPr>
            </w:pPr>
          </w:p>
        </w:tc>
        <w:tc>
          <w:tcPr>
            <w:tcW w:w="1985" w:type="dxa"/>
            <w:tcBorders>
              <w:top w:val="single" w:sz="4" w:space="0" w:color="auto"/>
              <w:left w:val="single" w:sz="4" w:space="0" w:color="auto"/>
              <w:bottom w:val="single" w:sz="4" w:space="0" w:color="auto"/>
              <w:right w:val="single" w:sz="4" w:space="0" w:color="auto"/>
            </w:tcBorders>
          </w:tcPr>
          <w:p w14:paraId="119B5265" w14:textId="77777777" w:rsidR="006841D7" w:rsidRPr="00465879" w:rsidRDefault="006841D7" w:rsidP="006203F4">
            <w:pPr>
              <w:keepNext/>
              <w:keepLines/>
              <w:spacing w:line="256" w:lineRule="auto"/>
              <w:rPr>
                <w:bCs/>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EB49A2D" w14:textId="77777777" w:rsidR="006841D7" w:rsidRPr="00465879" w:rsidRDefault="006841D7" w:rsidP="006203F4">
            <w:pPr>
              <w:keepNext/>
              <w:keepLines/>
              <w:spacing w:line="256" w:lineRule="auto"/>
              <w:rPr>
                <w:bCs/>
                <w:sz w:val="22"/>
                <w:szCs w:val="22"/>
              </w:rPr>
            </w:pPr>
          </w:p>
        </w:tc>
      </w:tr>
      <w:tr w:rsidR="006841D7" w:rsidRPr="00465879" w14:paraId="6F3DFCFB" w14:textId="77777777" w:rsidTr="005826B4">
        <w:trPr>
          <w:cantSplit/>
          <w:trHeight w:val="205"/>
        </w:trPr>
        <w:tc>
          <w:tcPr>
            <w:tcW w:w="567" w:type="dxa"/>
            <w:tcBorders>
              <w:top w:val="single" w:sz="4" w:space="0" w:color="000000"/>
              <w:left w:val="single" w:sz="4" w:space="0" w:color="000000"/>
              <w:bottom w:val="single" w:sz="4" w:space="0" w:color="000000"/>
              <w:right w:val="nil"/>
            </w:tcBorders>
            <w:hideMark/>
          </w:tcPr>
          <w:p w14:paraId="1CF9F663" w14:textId="77777777" w:rsidR="006841D7" w:rsidRPr="00465879" w:rsidRDefault="006841D7" w:rsidP="006203F4">
            <w:pPr>
              <w:keepNext/>
              <w:keepLines/>
              <w:spacing w:line="256" w:lineRule="auto"/>
              <w:jc w:val="center"/>
              <w:rPr>
                <w:bCs/>
                <w:sz w:val="22"/>
                <w:szCs w:val="22"/>
              </w:rPr>
            </w:pPr>
            <w:r w:rsidRPr="00465879">
              <w:rPr>
                <w:bCs/>
                <w:sz w:val="22"/>
                <w:szCs w:val="22"/>
              </w:rPr>
              <w:t>2.</w:t>
            </w:r>
          </w:p>
        </w:tc>
        <w:tc>
          <w:tcPr>
            <w:tcW w:w="2694" w:type="dxa"/>
            <w:tcBorders>
              <w:top w:val="single" w:sz="4" w:space="0" w:color="000000"/>
              <w:left w:val="single" w:sz="4" w:space="0" w:color="000000"/>
              <w:bottom w:val="single" w:sz="4" w:space="0" w:color="000000"/>
              <w:right w:val="nil"/>
            </w:tcBorders>
          </w:tcPr>
          <w:p w14:paraId="3C6DE438" w14:textId="77777777" w:rsidR="006841D7" w:rsidRPr="00465879" w:rsidRDefault="006841D7" w:rsidP="006203F4">
            <w:pPr>
              <w:keepNext/>
              <w:keepLines/>
              <w:spacing w:line="256" w:lineRule="auto"/>
              <w:rPr>
                <w:bCs/>
                <w:sz w:val="22"/>
                <w:szCs w:val="22"/>
              </w:rPr>
            </w:pPr>
          </w:p>
        </w:tc>
        <w:tc>
          <w:tcPr>
            <w:tcW w:w="2409" w:type="dxa"/>
            <w:tcBorders>
              <w:top w:val="single" w:sz="4" w:space="0" w:color="000000"/>
              <w:left w:val="single" w:sz="4" w:space="0" w:color="000000"/>
              <w:bottom w:val="single" w:sz="4" w:space="0" w:color="000000"/>
              <w:right w:val="single" w:sz="4" w:space="0" w:color="auto"/>
            </w:tcBorders>
          </w:tcPr>
          <w:p w14:paraId="5ED91148" w14:textId="77777777" w:rsidR="006841D7" w:rsidRPr="00465879" w:rsidRDefault="006841D7" w:rsidP="006203F4">
            <w:pPr>
              <w:keepNext/>
              <w:keepLines/>
              <w:spacing w:line="256" w:lineRule="auto"/>
              <w:rPr>
                <w:bCs/>
                <w:sz w:val="22"/>
                <w:szCs w:val="22"/>
              </w:rPr>
            </w:pPr>
          </w:p>
        </w:tc>
        <w:tc>
          <w:tcPr>
            <w:tcW w:w="1701" w:type="dxa"/>
            <w:tcBorders>
              <w:top w:val="single" w:sz="4" w:space="0" w:color="000000"/>
              <w:left w:val="single" w:sz="4" w:space="0" w:color="000000"/>
              <w:bottom w:val="single" w:sz="4" w:space="0" w:color="000000"/>
              <w:right w:val="single" w:sz="4" w:space="0" w:color="auto"/>
            </w:tcBorders>
          </w:tcPr>
          <w:p w14:paraId="4878E84C" w14:textId="77777777" w:rsidR="006841D7" w:rsidRPr="00465879" w:rsidRDefault="006841D7" w:rsidP="006203F4">
            <w:pPr>
              <w:keepNext/>
              <w:keepLines/>
              <w:spacing w:line="256" w:lineRule="auto"/>
              <w:rPr>
                <w:bCs/>
                <w:sz w:val="22"/>
                <w:szCs w:val="22"/>
              </w:rPr>
            </w:pPr>
          </w:p>
        </w:tc>
        <w:tc>
          <w:tcPr>
            <w:tcW w:w="1985" w:type="dxa"/>
            <w:tcBorders>
              <w:top w:val="single" w:sz="4" w:space="0" w:color="000000"/>
              <w:left w:val="single" w:sz="4" w:space="0" w:color="auto"/>
              <w:bottom w:val="single" w:sz="4" w:space="0" w:color="000000"/>
              <w:right w:val="nil"/>
            </w:tcBorders>
          </w:tcPr>
          <w:p w14:paraId="61749016" w14:textId="77777777" w:rsidR="006841D7" w:rsidRPr="00465879" w:rsidRDefault="006841D7" w:rsidP="006203F4">
            <w:pPr>
              <w:keepNext/>
              <w:keepLines/>
              <w:spacing w:line="256" w:lineRule="auto"/>
              <w:rPr>
                <w:bCs/>
                <w:sz w:val="22"/>
                <w:szCs w:val="22"/>
              </w:rPr>
            </w:pPr>
          </w:p>
        </w:tc>
        <w:tc>
          <w:tcPr>
            <w:tcW w:w="1559" w:type="dxa"/>
            <w:tcBorders>
              <w:top w:val="single" w:sz="4" w:space="0" w:color="000000"/>
              <w:left w:val="single" w:sz="4" w:space="0" w:color="000000"/>
              <w:bottom w:val="single" w:sz="4" w:space="0" w:color="000000"/>
              <w:right w:val="nil"/>
            </w:tcBorders>
          </w:tcPr>
          <w:p w14:paraId="4FC88C16" w14:textId="77777777" w:rsidR="006841D7" w:rsidRPr="00465879" w:rsidRDefault="006841D7" w:rsidP="006203F4">
            <w:pPr>
              <w:keepNext/>
              <w:keepLines/>
              <w:spacing w:line="256" w:lineRule="auto"/>
              <w:rPr>
                <w:bCs/>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BB2F7A4" w14:textId="77777777" w:rsidR="006841D7" w:rsidRPr="00465879" w:rsidRDefault="006841D7" w:rsidP="006203F4">
            <w:pPr>
              <w:keepNext/>
              <w:keepLines/>
              <w:spacing w:line="256" w:lineRule="auto"/>
              <w:rPr>
                <w:bCs/>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BD32BA3" w14:textId="77777777" w:rsidR="006841D7" w:rsidRPr="00465879" w:rsidRDefault="006841D7" w:rsidP="006203F4">
            <w:pPr>
              <w:keepNext/>
              <w:keepLines/>
              <w:spacing w:line="256" w:lineRule="auto"/>
              <w:rPr>
                <w:bCs/>
                <w:sz w:val="22"/>
                <w:szCs w:val="22"/>
              </w:rPr>
            </w:pPr>
          </w:p>
        </w:tc>
      </w:tr>
      <w:tr w:rsidR="006841D7" w:rsidRPr="00465879" w14:paraId="7FB803D3" w14:textId="77777777" w:rsidTr="005826B4">
        <w:trPr>
          <w:cantSplit/>
          <w:trHeight w:val="205"/>
        </w:trPr>
        <w:tc>
          <w:tcPr>
            <w:tcW w:w="567" w:type="dxa"/>
            <w:tcBorders>
              <w:top w:val="single" w:sz="4" w:space="0" w:color="000000"/>
              <w:left w:val="single" w:sz="4" w:space="0" w:color="000000"/>
              <w:bottom w:val="single" w:sz="4" w:space="0" w:color="000000"/>
              <w:right w:val="nil"/>
            </w:tcBorders>
          </w:tcPr>
          <w:p w14:paraId="381F1143" w14:textId="77777777" w:rsidR="006841D7" w:rsidRPr="00465879" w:rsidRDefault="006841D7" w:rsidP="006203F4">
            <w:pPr>
              <w:keepNext/>
              <w:keepLines/>
              <w:spacing w:line="256" w:lineRule="auto"/>
              <w:jc w:val="center"/>
              <w:rPr>
                <w:bCs/>
                <w:sz w:val="22"/>
                <w:szCs w:val="22"/>
              </w:rPr>
            </w:pPr>
            <w:r w:rsidRPr="00465879">
              <w:rPr>
                <w:bCs/>
                <w:sz w:val="22"/>
                <w:szCs w:val="22"/>
              </w:rPr>
              <w:t>3.</w:t>
            </w:r>
          </w:p>
        </w:tc>
        <w:tc>
          <w:tcPr>
            <w:tcW w:w="2694" w:type="dxa"/>
            <w:tcBorders>
              <w:top w:val="single" w:sz="4" w:space="0" w:color="000000"/>
              <w:left w:val="single" w:sz="4" w:space="0" w:color="000000"/>
              <w:bottom w:val="single" w:sz="4" w:space="0" w:color="000000"/>
              <w:right w:val="nil"/>
            </w:tcBorders>
          </w:tcPr>
          <w:p w14:paraId="1AE5F65B" w14:textId="77777777" w:rsidR="006841D7" w:rsidRPr="00465879" w:rsidRDefault="006841D7" w:rsidP="006203F4">
            <w:pPr>
              <w:keepNext/>
              <w:keepLines/>
              <w:spacing w:line="256" w:lineRule="auto"/>
              <w:rPr>
                <w:bCs/>
                <w:sz w:val="22"/>
                <w:szCs w:val="22"/>
              </w:rPr>
            </w:pPr>
          </w:p>
        </w:tc>
        <w:tc>
          <w:tcPr>
            <w:tcW w:w="2409" w:type="dxa"/>
            <w:tcBorders>
              <w:top w:val="single" w:sz="4" w:space="0" w:color="000000"/>
              <w:left w:val="single" w:sz="4" w:space="0" w:color="000000"/>
              <w:bottom w:val="single" w:sz="4" w:space="0" w:color="000000"/>
              <w:right w:val="single" w:sz="4" w:space="0" w:color="auto"/>
            </w:tcBorders>
          </w:tcPr>
          <w:p w14:paraId="0328D1AF" w14:textId="77777777" w:rsidR="006841D7" w:rsidRPr="00465879" w:rsidRDefault="006841D7" w:rsidP="006203F4">
            <w:pPr>
              <w:keepNext/>
              <w:keepLines/>
              <w:spacing w:line="256" w:lineRule="auto"/>
              <w:rPr>
                <w:bCs/>
                <w:sz w:val="22"/>
                <w:szCs w:val="22"/>
              </w:rPr>
            </w:pPr>
          </w:p>
        </w:tc>
        <w:tc>
          <w:tcPr>
            <w:tcW w:w="1701" w:type="dxa"/>
            <w:tcBorders>
              <w:top w:val="single" w:sz="4" w:space="0" w:color="000000"/>
              <w:left w:val="single" w:sz="4" w:space="0" w:color="000000"/>
              <w:bottom w:val="single" w:sz="4" w:space="0" w:color="000000"/>
              <w:right w:val="single" w:sz="4" w:space="0" w:color="auto"/>
            </w:tcBorders>
          </w:tcPr>
          <w:p w14:paraId="5000EB22" w14:textId="77777777" w:rsidR="006841D7" w:rsidRPr="00465879" w:rsidRDefault="006841D7" w:rsidP="006203F4">
            <w:pPr>
              <w:keepNext/>
              <w:keepLines/>
              <w:spacing w:line="256" w:lineRule="auto"/>
              <w:rPr>
                <w:bCs/>
                <w:sz w:val="22"/>
                <w:szCs w:val="22"/>
              </w:rPr>
            </w:pPr>
          </w:p>
        </w:tc>
        <w:tc>
          <w:tcPr>
            <w:tcW w:w="1985" w:type="dxa"/>
            <w:tcBorders>
              <w:top w:val="single" w:sz="4" w:space="0" w:color="000000"/>
              <w:left w:val="single" w:sz="4" w:space="0" w:color="auto"/>
              <w:bottom w:val="single" w:sz="4" w:space="0" w:color="000000"/>
              <w:right w:val="nil"/>
            </w:tcBorders>
          </w:tcPr>
          <w:p w14:paraId="4E4958E9" w14:textId="77777777" w:rsidR="006841D7" w:rsidRPr="00465879" w:rsidRDefault="006841D7" w:rsidP="006203F4">
            <w:pPr>
              <w:keepNext/>
              <w:keepLines/>
              <w:spacing w:line="256" w:lineRule="auto"/>
              <w:rPr>
                <w:bCs/>
                <w:sz w:val="22"/>
                <w:szCs w:val="22"/>
              </w:rPr>
            </w:pPr>
          </w:p>
        </w:tc>
        <w:tc>
          <w:tcPr>
            <w:tcW w:w="1559" w:type="dxa"/>
            <w:tcBorders>
              <w:top w:val="single" w:sz="4" w:space="0" w:color="000000"/>
              <w:left w:val="single" w:sz="4" w:space="0" w:color="000000"/>
              <w:bottom w:val="single" w:sz="4" w:space="0" w:color="000000"/>
              <w:right w:val="nil"/>
            </w:tcBorders>
          </w:tcPr>
          <w:p w14:paraId="6EE4C027" w14:textId="77777777" w:rsidR="006841D7" w:rsidRPr="00465879" w:rsidRDefault="006841D7" w:rsidP="006203F4">
            <w:pPr>
              <w:keepNext/>
              <w:keepLines/>
              <w:spacing w:line="256" w:lineRule="auto"/>
              <w:rPr>
                <w:bCs/>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8AC8C61" w14:textId="77777777" w:rsidR="006841D7" w:rsidRPr="00465879" w:rsidRDefault="006841D7" w:rsidP="006203F4">
            <w:pPr>
              <w:keepNext/>
              <w:keepLines/>
              <w:spacing w:line="256" w:lineRule="auto"/>
              <w:rPr>
                <w:bCs/>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E925AF3" w14:textId="77777777" w:rsidR="006841D7" w:rsidRPr="00465879" w:rsidRDefault="006841D7" w:rsidP="006203F4">
            <w:pPr>
              <w:keepNext/>
              <w:keepLines/>
              <w:spacing w:line="256" w:lineRule="auto"/>
              <w:rPr>
                <w:bCs/>
                <w:sz w:val="22"/>
                <w:szCs w:val="22"/>
              </w:rPr>
            </w:pPr>
          </w:p>
        </w:tc>
      </w:tr>
      <w:tr w:rsidR="00697863" w:rsidRPr="00465879" w14:paraId="52E8455C" w14:textId="77777777" w:rsidTr="005826B4">
        <w:trPr>
          <w:cantSplit/>
          <w:trHeight w:val="205"/>
        </w:trPr>
        <w:tc>
          <w:tcPr>
            <w:tcW w:w="567" w:type="dxa"/>
            <w:tcBorders>
              <w:top w:val="single" w:sz="4" w:space="0" w:color="000000"/>
              <w:left w:val="single" w:sz="4" w:space="0" w:color="000000"/>
              <w:bottom w:val="single" w:sz="4" w:space="0" w:color="000000"/>
              <w:right w:val="nil"/>
            </w:tcBorders>
          </w:tcPr>
          <w:p w14:paraId="6AAFCFFB" w14:textId="108AF8A9" w:rsidR="00697863" w:rsidRPr="00465879" w:rsidRDefault="00697863" w:rsidP="006203F4">
            <w:pPr>
              <w:keepNext/>
              <w:keepLines/>
              <w:spacing w:line="256" w:lineRule="auto"/>
              <w:jc w:val="center"/>
              <w:rPr>
                <w:bCs/>
                <w:sz w:val="22"/>
                <w:szCs w:val="22"/>
              </w:rPr>
            </w:pPr>
            <w:r w:rsidRPr="00465879">
              <w:rPr>
                <w:bCs/>
                <w:sz w:val="22"/>
                <w:szCs w:val="22"/>
              </w:rPr>
              <w:t>...</w:t>
            </w:r>
          </w:p>
        </w:tc>
        <w:tc>
          <w:tcPr>
            <w:tcW w:w="2694" w:type="dxa"/>
            <w:tcBorders>
              <w:top w:val="single" w:sz="4" w:space="0" w:color="000000"/>
              <w:left w:val="single" w:sz="4" w:space="0" w:color="000000"/>
              <w:bottom w:val="single" w:sz="4" w:space="0" w:color="000000"/>
              <w:right w:val="nil"/>
            </w:tcBorders>
          </w:tcPr>
          <w:p w14:paraId="75CAB5DC" w14:textId="77777777" w:rsidR="00697863" w:rsidRPr="00465879" w:rsidRDefault="00697863" w:rsidP="006203F4">
            <w:pPr>
              <w:keepNext/>
              <w:keepLines/>
              <w:spacing w:line="256" w:lineRule="auto"/>
              <w:rPr>
                <w:bCs/>
                <w:sz w:val="22"/>
                <w:szCs w:val="22"/>
              </w:rPr>
            </w:pPr>
          </w:p>
        </w:tc>
        <w:tc>
          <w:tcPr>
            <w:tcW w:w="2409" w:type="dxa"/>
            <w:tcBorders>
              <w:top w:val="single" w:sz="4" w:space="0" w:color="000000"/>
              <w:left w:val="single" w:sz="4" w:space="0" w:color="000000"/>
              <w:bottom w:val="single" w:sz="4" w:space="0" w:color="000000"/>
              <w:right w:val="single" w:sz="4" w:space="0" w:color="auto"/>
            </w:tcBorders>
          </w:tcPr>
          <w:p w14:paraId="7CAFA56A" w14:textId="77777777" w:rsidR="00697863" w:rsidRPr="00465879" w:rsidRDefault="00697863" w:rsidP="006203F4">
            <w:pPr>
              <w:keepNext/>
              <w:keepLines/>
              <w:spacing w:line="256" w:lineRule="auto"/>
              <w:rPr>
                <w:bCs/>
                <w:sz w:val="22"/>
                <w:szCs w:val="22"/>
              </w:rPr>
            </w:pPr>
          </w:p>
        </w:tc>
        <w:tc>
          <w:tcPr>
            <w:tcW w:w="1701" w:type="dxa"/>
            <w:tcBorders>
              <w:top w:val="single" w:sz="4" w:space="0" w:color="000000"/>
              <w:left w:val="single" w:sz="4" w:space="0" w:color="000000"/>
              <w:bottom w:val="single" w:sz="4" w:space="0" w:color="000000"/>
              <w:right w:val="single" w:sz="4" w:space="0" w:color="auto"/>
            </w:tcBorders>
          </w:tcPr>
          <w:p w14:paraId="7969D44E" w14:textId="77777777" w:rsidR="00697863" w:rsidRPr="00465879" w:rsidRDefault="00697863" w:rsidP="006203F4">
            <w:pPr>
              <w:keepNext/>
              <w:keepLines/>
              <w:spacing w:line="256" w:lineRule="auto"/>
              <w:rPr>
                <w:bCs/>
                <w:sz w:val="22"/>
                <w:szCs w:val="22"/>
              </w:rPr>
            </w:pPr>
          </w:p>
        </w:tc>
        <w:tc>
          <w:tcPr>
            <w:tcW w:w="1985" w:type="dxa"/>
            <w:tcBorders>
              <w:top w:val="single" w:sz="4" w:space="0" w:color="000000"/>
              <w:left w:val="single" w:sz="4" w:space="0" w:color="auto"/>
              <w:bottom w:val="single" w:sz="4" w:space="0" w:color="000000"/>
              <w:right w:val="nil"/>
            </w:tcBorders>
          </w:tcPr>
          <w:p w14:paraId="6C02BDD4" w14:textId="77777777" w:rsidR="00697863" w:rsidRPr="00465879" w:rsidRDefault="00697863" w:rsidP="006203F4">
            <w:pPr>
              <w:keepNext/>
              <w:keepLines/>
              <w:spacing w:line="256" w:lineRule="auto"/>
              <w:rPr>
                <w:bCs/>
                <w:sz w:val="22"/>
                <w:szCs w:val="22"/>
              </w:rPr>
            </w:pPr>
          </w:p>
        </w:tc>
        <w:tc>
          <w:tcPr>
            <w:tcW w:w="1559" w:type="dxa"/>
            <w:tcBorders>
              <w:top w:val="single" w:sz="4" w:space="0" w:color="000000"/>
              <w:left w:val="single" w:sz="4" w:space="0" w:color="000000"/>
              <w:bottom w:val="single" w:sz="4" w:space="0" w:color="000000"/>
              <w:right w:val="nil"/>
            </w:tcBorders>
          </w:tcPr>
          <w:p w14:paraId="403953D8" w14:textId="77777777" w:rsidR="00697863" w:rsidRPr="00465879" w:rsidRDefault="00697863" w:rsidP="006203F4">
            <w:pPr>
              <w:keepNext/>
              <w:keepLines/>
              <w:spacing w:line="256" w:lineRule="auto"/>
              <w:rPr>
                <w:bCs/>
                <w:sz w:val="22"/>
                <w:szCs w:val="22"/>
              </w:rPr>
            </w:pPr>
          </w:p>
        </w:tc>
        <w:tc>
          <w:tcPr>
            <w:tcW w:w="1985" w:type="dxa"/>
            <w:tcBorders>
              <w:top w:val="single" w:sz="4" w:space="0" w:color="auto"/>
              <w:left w:val="single" w:sz="4" w:space="0" w:color="auto"/>
              <w:bottom w:val="single" w:sz="4" w:space="0" w:color="auto"/>
              <w:right w:val="single" w:sz="4" w:space="0" w:color="auto"/>
            </w:tcBorders>
          </w:tcPr>
          <w:p w14:paraId="7252599C" w14:textId="77777777" w:rsidR="00697863" w:rsidRPr="00465879" w:rsidRDefault="00697863" w:rsidP="006203F4">
            <w:pPr>
              <w:keepNext/>
              <w:keepLines/>
              <w:spacing w:line="256" w:lineRule="auto"/>
              <w:rPr>
                <w:bCs/>
                <w:sz w:val="22"/>
                <w:szCs w:val="22"/>
              </w:rPr>
            </w:pPr>
          </w:p>
        </w:tc>
        <w:tc>
          <w:tcPr>
            <w:tcW w:w="2268" w:type="dxa"/>
            <w:tcBorders>
              <w:top w:val="single" w:sz="4" w:space="0" w:color="auto"/>
              <w:left w:val="single" w:sz="4" w:space="0" w:color="auto"/>
              <w:bottom w:val="single" w:sz="4" w:space="0" w:color="auto"/>
              <w:right w:val="single" w:sz="4" w:space="0" w:color="auto"/>
            </w:tcBorders>
          </w:tcPr>
          <w:p w14:paraId="5C44B533" w14:textId="77777777" w:rsidR="00697863" w:rsidRPr="00465879" w:rsidRDefault="00697863" w:rsidP="006203F4">
            <w:pPr>
              <w:keepNext/>
              <w:keepLines/>
              <w:spacing w:line="256" w:lineRule="auto"/>
              <w:rPr>
                <w:bCs/>
                <w:sz w:val="22"/>
                <w:szCs w:val="22"/>
              </w:rPr>
            </w:pPr>
          </w:p>
        </w:tc>
      </w:tr>
    </w:tbl>
    <w:p w14:paraId="195BBF0C" w14:textId="77777777" w:rsidR="005826B4" w:rsidRPr="00F4042B" w:rsidRDefault="005826B4" w:rsidP="00465879">
      <w:pPr>
        <w:rPr>
          <w:b/>
          <w:bCs/>
          <w:i/>
          <w:iCs/>
          <w:color w:val="0000FF"/>
          <w:sz w:val="22"/>
          <w:szCs w:val="22"/>
        </w:rPr>
      </w:pPr>
    </w:p>
    <w:p w14:paraId="584D6D84" w14:textId="6FBCDE69" w:rsidR="00465879" w:rsidRPr="00F4042B" w:rsidRDefault="00465879" w:rsidP="00465879">
      <w:pPr>
        <w:rPr>
          <w:b/>
          <w:bCs/>
          <w:i/>
          <w:iCs/>
          <w:color w:val="0000FF"/>
          <w:sz w:val="22"/>
          <w:szCs w:val="22"/>
          <w:u w:val="single"/>
        </w:rPr>
      </w:pPr>
      <w:r w:rsidRPr="00F4042B">
        <w:rPr>
          <w:b/>
          <w:bCs/>
          <w:i/>
          <w:iCs/>
          <w:color w:val="0000FF"/>
          <w:sz w:val="22"/>
          <w:szCs w:val="22"/>
          <w:u w:val="single"/>
        </w:rPr>
        <w:t>Kartu su šiuo sąrašu pateikiama:</w:t>
      </w:r>
    </w:p>
    <w:p w14:paraId="3BAD650B" w14:textId="77777777" w:rsidR="005826B4" w:rsidRPr="005826B4" w:rsidRDefault="005826B4" w:rsidP="00465879">
      <w:pPr>
        <w:rPr>
          <w:b/>
          <w:bCs/>
          <w:i/>
          <w:iCs/>
          <w:sz w:val="8"/>
          <w:szCs w:val="8"/>
        </w:rPr>
      </w:pPr>
    </w:p>
    <w:p w14:paraId="7E15C5CE" w14:textId="639CC122" w:rsidR="00F4042B" w:rsidRDefault="00F4042B" w:rsidP="00F4042B">
      <w:pPr>
        <w:tabs>
          <w:tab w:val="left" w:pos="317"/>
          <w:tab w:val="left" w:pos="15484"/>
        </w:tabs>
        <w:jc w:val="both"/>
        <w:rPr>
          <w:sz w:val="22"/>
          <w:szCs w:val="22"/>
        </w:rPr>
      </w:pPr>
      <w:r w:rsidRPr="00EB3234">
        <w:rPr>
          <w:b/>
          <w:bCs/>
          <w:color w:val="0000FF"/>
          <w:sz w:val="22"/>
          <w:szCs w:val="22"/>
          <w:lang w:eastAsia="lt-LT"/>
        </w:rPr>
        <w:t xml:space="preserve">1) </w:t>
      </w:r>
      <w:r w:rsidRPr="00EB3234">
        <w:rPr>
          <w:sz w:val="22"/>
          <w:szCs w:val="22"/>
        </w:rPr>
        <w:t xml:space="preserve">Lietuvos Respublikos ir trečiųjų šalių piliečiams ir kitiems fiziniams asmenims (išskyrus užsienio šalies specialistus) SSVA (iki 2022-04-30 SPSC) ar Lietuvos architektų rūmų išduotus </w:t>
      </w:r>
      <w:r w:rsidRPr="00EB3234">
        <w:rPr>
          <w:b/>
          <w:bCs/>
          <w:color w:val="0000FF"/>
          <w:sz w:val="22"/>
          <w:szCs w:val="22"/>
        </w:rPr>
        <w:t>kvalifikacijos atestatu</w:t>
      </w:r>
      <w:r w:rsidR="00930486">
        <w:rPr>
          <w:b/>
          <w:bCs/>
          <w:color w:val="0000FF"/>
          <w:sz w:val="22"/>
          <w:szCs w:val="22"/>
        </w:rPr>
        <w:t>s</w:t>
      </w:r>
      <w:r w:rsidRPr="00EB3234">
        <w:rPr>
          <w:b/>
          <w:bCs/>
          <w:color w:val="0000FF"/>
          <w:sz w:val="22"/>
          <w:szCs w:val="22"/>
        </w:rPr>
        <w:t xml:space="preserve"> ar užsienio šalies specialistams išduotus teisės pripažinimo dokumentus</w:t>
      </w:r>
      <w:r w:rsidRPr="00EB3234">
        <w:rPr>
          <w:b/>
          <w:bCs/>
          <w:sz w:val="22"/>
          <w:szCs w:val="22"/>
        </w:rPr>
        <w:t>,</w:t>
      </w:r>
      <w:r w:rsidRPr="00EB3234">
        <w:rPr>
          <w:sz w:val="22"/>
          <w:szCs w:val="22"/>
        </w:rPr>
        <w:t xml:space="preserve"> arba užsienio šalies specialistams išduotus dokumentus, patvirtinančius turimą kvalifikaciją kilmės šalyje, </w:t>
      </w:r>
      <w:r w:rsidRPr="00EB3234">
        <w:rPr>
          <w:b/>
          <w:bCs/>
          <w:color w:val="0000FF"/>
          <w:sz w:val="22"/>
          <w:szCs w:val="22"/>
        </w:rPr>
        <w:t>arba nuorodas</w:t>
      </w:r>
      <w:r w:rsidRPr="00EB3234">
        <w:rPr>
          <w:color w:val="0000FF"/>
          <w:sz w:val="22"/>
          <w:szCs w:val="22"/>
        </w:rPr>
        <w:t xml:space="preserve"> </w:t>
      </w:r>
      <w:r w:rsidRPr="00EB3234">
        <w:rPr>
          <w:sz w:val="22"/>
          <w:szCs w:val="22"/>
        </w:rPr>
        <w:t>į nacionalines duomenų bazes bet kurioje valstybėje narėje, prie kurių Perkančioji organizacija turės galimybę tiesiogiai ir neatlygintinai prisijungusi susipažinti su reikalaujamais dokumentais ir (ar) informacija;</w:t>
      </w:r>
    </w:p>
    <w:p w14:paraId="2E73B272" w14:textId="08988D48" w:rsidR="00F4042B" w:rsidRPr="00EB3234" w:rsidRDefault="00F4042B" w:rsidP="00F4042B">
      <w:pPr>
        <w:tabs>
          <w:tab w:val="left" w:pos="317"/>
          <w:tab w:val="left" w:pos="15484"/>
        </w:tabs>
        <w:jc w:val="both"/>
        <w:rPr>
          <w:sz w:val="22"/>
          <w:szCs w:val="22"/>
        </w:rPr>
      </w:pPr>
      <w:r>
        <w:rPr>
          <w:b/>
          <w:bCs/>
          <w:color w:val="0000FF"/>
          <w:sz w:val="22"/>
          <w:szCs w:val="22"/>
          <w:lang w:eastAsia="lt-LT"/>
        </w:rPr>
        <w:lastRenderedPageBreak/>
        <w:t>2</w:t>
      </w:r>
      <w:r w:rsidRPr="00EB3234">
        <w:rPr>
          <w:b/>
          <w:bCs/>
          <w:color w:val="0000FF"/>
          <w:sz w:val="22"/>
          <w:szCs w:val="22"/>
          <w:lang w:eastAsia="lt-LT"/>
        </w:rPr>
        <w:t xml:space="preserve">) </w:t>
      </w:r>
      <w:r w:rsidRPr="00EB3234">
        <w:rPr>
          <w:b/>
          <w:bCs/>
          <w:color w:val="0000FF"/>
          <w:sz w:val="22"/>
          <w:szCs w:val="22"/>
        </w:rPr>
        <w:t>specialisto paskyrimo į atitinkamas pareigas įsakymus ar kitus lygiaverčius dokumentus</w:t>
      </w:r>
      <w:r w:rsidRPr="00EB3234">
        <w:rPr>
          <w:color w:val="0000FF"/>
          <w:sz w:val="22"/>
          <w:szCs w:val="22"/>
        </w:rPr>
        <w:t xml:space="preserve"> </w:t>
      </w:r>
      <w:r w:rsidRPr="00EB3234">
        <w:rPr>
          <w:sz w:val="22"/>
          <w:szCs w:val="22"/>
        </w:rPr>
        <w:t>(lygiaverčiai dokumentai gali būti: pvz., projekto brėžiniai, aiškinamasis raštas, projekto ekspertizės dokumentai, potvarkiai ar kiti projekto dokumentai, kuriuose matytųsi, kad specialistas buvo vienas iš statinio architektūros projekto dalies rengėjų), įrodančius, kad siūlomas specialistas tikrai ėjo nurodytas pareigas pagal projektų sąraše nurodytus projektus;</w:t>
      </w:r>
    </w:p>
    <w:p w14:paraId="252D6911" w14:textId="0268D309" w:rsidR="00DD2A6E" w:rsidRPr="005826B4" w:rsidRDefault="00F4042B" w:rsidP="00F4042B">
      <w:pPr>
        <w:jc w:val="both"/>
        <w:rPr>
          <w:i/>
          <w:iCs/>
          <w:sz w:val="22"/>
          <w:szCs w:val="22"/>
        </w:rPr>
      </w:pPr>
      <w:r>
        <w:rPr>
          <w:b/>
          <w:bCs/>
          <w:color w:val="0000FF"/>
          <w:sz w:val="22"/>
          <w:szCs w:val="22"/>
        </w:rPr>
        <w:t>3</w:t>
      </w:r>
      <w:r w:rsidRPr="00EB3234">
        <w:rPr>
          <w:b/>
          <w:bCs/>
          <w:color w:val="0000FF"/>
          <w:sz w:val="22"/>
          <w:szCs w:val="22"/>
        </w:rPr>
        <w:t>)</w:t>
      </w:r>
      <w:r w:rsidRPr="00EB3234">
        <w:rPr>
          <w:color w:val="0000FF"/>
          <w:sz w:val="22"/>
          <w:szCs w:val="22"/>
        </w:rPr>
        <w:t xml:space="preserve"> </w:t>
      </w:r>
      <w:r w:rsidRPr="00EB3234">
        <w:rPr>
          <w:b/>
          <w:bCs/>
          <w:color w:val="0000FF"/>
          <w:sz w:val="22"/>
          <w:szCs w:val="22"/>
        </w:rPr>
        <w:t>nurodytų projektų (arba tik projekto architektūros dalies) užbaigimą pagrindžiančius dokumentus</w:t>
      </w:r>
      <w:r w:rsidRPr="00EB3234">
        <w:rPr>
          <w:sz w:val="22"/>
          <w:szCs w:val="22"/>
        </w:rPr>
        <w:t xml:space="preserve"> (pvz., projekto dalies ar viso projekto ekspertizės </w:t>
      </w:r>
      <w:r w:rsidRPr="00EB3234">
        <w:rPr>
          <w:color w:val="000000"/>
          <w:sz w:val="22"/>
          <w:szCs w:val="22"/>
        </w:rPr>
        <w:t xml:space="preserve">aktas su teigiama išvada, statybą leidžiantis dokumentas ar </w:t>
      </w:r>
      <w:r w:rsidRPr="00EB3234">
        <w:rPr>
          <w:sz w:val="22"/>
          <w:szCs w:val="22"/>
        </w:rPr>
        <w:t>kitas lygiavertis dokumentas</w:t>
      </w:r>
      <w:r w:rsidRPr="00EB3234">
        <w:rPr>
          <w:color w:val="000000"/>
          <w:sz w:val="22"/>
          <w:szCs w:val="22"/>
        </w:rPr>
        <w:t>).</w:t>
      </w:r>
    </w:p>
    <w:sectPr w:rsidR="00DD2A6E" w:rsidRPr="005826B4" w:rsidSect="00465879">
      <w:pgSz w:w="16838" w:h="11906" w:orient="landscape"/>
      <w:pgMar w:top="851" w:right="536"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1D7"/>
    <w:rsid w:val="00007995"/>
    <w:rsid w:val="00050D48"/>
    <w:rsid w:val="00192010"/>
    <w:rsid w:val="002543C9"/>
    <w:rsid w:val="002C5FF9"/>
    <w:rsid w:val="00465879"/>
    <w:rsid w:val="00486687"/>
    <w:rsid w:val="004F2AD1"/>
    <w:rsid w:val="00546DB2"/>
    <w:rsid w:val="005826B4"/>
    <w:rsid w:val="006841D7"/>
    <w:rsid w:val="00697863"/>
    <w:rsid w:val="007C49A6"/>
    <w:rsid w:val="007D70C9"/>
    <w:rsid w:val="008C534B"/>
    <w:rsid w:val="008D03D2"/>
    <w:rsid w:val="00930486"/>
    <w:rsid w:val="00AD5D1F"/>
    <w:rsid w:val="00B714BA"/>
    <w:rsid w:val="00C72604"/>
    <w:rsid w:val="00C85522"/>
    <w:rsid w:val="00CF4C67"/>
    <w:rsid w:val="00DD2A6E"/>
    <w:rsid w:val="00F4042B"/>
    <w:rsid w:val="00FE40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A2A54"/>
  <w15:chartTrackingRefBased/>
  <w15:docId w15:val="{C0AEC55A-1886-40E5-9488-6A29C74C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41D7"/>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qFormat/>
    <w:rsid w:val="006841D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24692-6780-4FF5-B44A-2D59AFEFD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1912</Words>
  <Characters>1090</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Aurelija Umantaitė</cp:lastModifiedBy>
  <cp:revision>11</cp:revision>
  <dcterms:created xsi:type="dcterms:W3CDTF">2026-08-27T11:12:00Z</dcterms:created>
  <dcterms:modified xsi:type="dcterms:W3CDTF">2026-10-01T11:46:00Z</dcterms:modified>
</cp:coreProperties>
</file>