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1EB99" w14:textId="77777777" w:rsidR="00887248" w:rsidRDefault="00887248" w:rsidP="0088724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DĖL GAUTO PAKLAUSIMO</w:t>
      </w:r>
    </w:p>
    <w:p w14:paraId="71E7FF75" w14:textId="77777777" w:rsidR="00887248" w:rsidRDefault="00887248" w:rsidP="00887248">
      <w:pPr>
        <w:spacing w:after="0" w:line="240" w:lineRule="auto"/>
        <w:jc w:val="both"/>
        <w:rPr>
          <w:rFonts w:ascii="Times New Roman" w:hAnsi="Times New Roman" w:cs="Times New Roman"/>
          <w:sz w:val="24"/>
          <w:szCs w:val="24"/>
        </w:rPr>
      </w:pPr>
    </w:p>
    <w:p w14:paraId="6C401227" w14:textId="195EC06A" w:rsidR="00887248" w:rsidRPr="00887248" w:rsidRDefault="00887248" w:rsidP="00887248">
      <w:pPr>
        <w:spacing w:after="0" w:line="240" w:lineRule="auto"/>
        <w:ind w:firstLine="567"/>
        <w:jc w:val="both"/>
        <w:rPr>
          <w:rFonts w:ascii="Times New Roman" w:hAnsi="Times New Roman" w:cs="Times New Roman"/>
          <w:sz w:val="24"/>
          <w:szCs w:val="24"/>
        </w:rPr>
      </w:pPr>
      <w:r w:rsidRPr="00887248">
        <w:rPr>
          <w:rFonts w:ascii="Times New Roman" w:hAnsi="Times New Roman" w:cs="Times New Roman"/>
          <w:sz w:val="24"/>
          <w:szCs w:val="24"/>
        </w:rPr>
        <w:t xml:space="preserve">Informuojame, kad 2025 m. sausio 24 d. Centrinės viešųjų pirkimų informacinės sistemos (toliau – CVP IS) priemonėmis buvo gautas tiekėjo paklausimas </w:t>
      </w:r>
      <w:r w:rsidRPr="00887248">
        <w:rPr>
          <w:rFonts w:ascii="Times New Roman" w:hAnsi="Times New Roman" w:cs="Times New Roman"/>
          <w:sz w:val="24"/>
          <w:szCs w:val="24"/>
        </w:rPr>
        <w:t>tarnybinių kelionių organizavimo paslaugų</w:t>
      </w:r>
      <w:r w:rsidRPr="00887248">
        <w:rPr>
          <w:rFonts w:ascii="Times New Roman" w:hAnsi="Times New Roman" w:cs="Times New Roman"/>
          <w:sz w:val="24"/>
          <w:szCs w:val="24"/>
        </w:rPr>
        <w:t xml:space="preserve"> pirkime. Teikiame tiekėjams žemiau nurodyt</w:t>
      </w:r>
      <w:r w:rsidRPr="00887248">
        <w:rPr>
          <w:rFonts w:ascii="Times New Roman" w:hAnsi="Times New Roman" w:cs="Times New Roman"/>
          <w:sz w:val="24"/>
          <w:szCs w:val="24"/>
        </w:rPr>
        <w:t>us</w:t>
      </w:r>
      <w:r w:rsidRPr="00887248">
        <w:rPr>
          <w:rFonts w:ascii="Times New Roman" w:hAnsi="Times New Roman" w:cs="Times New Roman"/>
          <w:sz w:val="24"/>
          <w:szCs w:val="24"/>
        </w:rPr>
        <w:t xml:space="preserve"> atsakym</w:t>
      </w:r>
      <w:r w:rsidRPr="00887248">
        <w:rPr>
          <w:rFonts w:ascii="Times New Roman" w:hAnsi="Times New Roman" w:cs="Times New Roman"/>
          <w:sz w:val="24"/>
          <w:szCs w:val="24"/>
        </w:rPr>
        <w:t>us</w:t>
      </w:r>
      <w:r w:rsidRPr="00887248">
        <w:rPr>
          <w:rFonts w:ascii="Times New Roman" w:hAnsi="Times New Roman" w:cs="Times New Roman"/>
          <w:sz w:val="24"/>
          <w:szCs w:val="24"/>
        </w:rPr>
        <w:t>:</w:t>
      </w:r>
    </w:p>
    <w:p w14:paraId="23319797" w14:textId="77777777" w:rsidR="00887248" w:rsidRPr="00887248" w:rsidRDefault="00887248" w:rsidP="00887248">
      <w:pPr>
        <w:autoSpaceDE w:val="0"/>
        <w:autoSpaceDN w:val="0"/>
        <w:adjustRightInd w:val="0"/>
        <w:spacing w:after="0" w:line="240" w:lineRule="auto"/>
        <w:ind w:firstLine="567"/>
        <w:jc w:val="both"/>
        <w:rPr>
          <w:rFonts w:ascii="Times New Roman" w:hAnsi="Times New Roman" w:cs="Times New Roman"/>
          <w:i/>
          <w:iCs/>
          <w:sz w:val="24"/>
          <w:szCs w:val="24"/>
        </w:rPr>
      </w:pPr>
      <w:r w:rsidRPr="00887248">
        <w:rPr>
          <w:rFonts w:ascii="Times New Roman" w:eastAsia="Times New Roman" w:hAnsi="Times New Roman" w:cs="Times New Roman"/>
          <w:b/>
          <w:bCs/>
          <w:i/>
          <w:iCs/>
          <w:sz w:val="24"/>
          <w:szCs w:val="24"/>
          <w:lang w:eastAsia="lt-LT"/>
        </w:rPr>
        <w:t>1 klausimas.</w:t>
      </w:r>
      <w:r w:rsidRPr="00887248">
        <w:rPr>
          <w:rFonts w:ascii="Times New Roman" w:eastAsia="Times New Roman" w:hAnsi="Times New Roman" w:cs="Times New Roman"/>
          <w:i/>
          <w:iCs/>
          <w:sz w:val="24"/>
          <w:szCs w:val="24"/>
          <w:lang w:eastAsia="lt-LT"/>
        </w:rPr>
        <w:t xml:space="preserve"> </w:t>
      </w:r>
      <w:r w:rsidRPr="00887248">
        <w:rPr>
          <w:rFonts w:ascii="Times New Roman" w:hAnsi="Times New Roman" w:cs="Times New Roman"/>
          <w:i/>
          <w:iCs/>
          <w:sz w:val="24"/>
          <w:szCs w:val="24"/>
        </w:rPr>
        <w:t>Prašome atnaujinti nuorodą į teisės aktą techninės specifikacijos 4.5 p. (nurodytas įsakymas nebetaikomas).</w:t>
      </w:r>
    </w:p>
    <w:p w14:paraId="40913686" w14:textId="77777777" w:rsidR="00887248" w:rsidRPr="00887248" w:rsidRDefault="00887248" w:rsidP="00887248">
      <w:pPr>
        <w:tabs>
          <w:tab w:val="left" w:pos="0"/>
          <w:tab w:val="left" w:pos="567"/>
          <w:tab w:val="left" w:pos="709"/>
          <w:tab w:val="left" w:pos="851"/>
          <w:tab w:val="left" w:pos="1418"/>
        </w:tabs>
        <w:spacing w:after="0" w:line="240" w:lineRule="auto"/>
        <w:ind w:firstLine="567"/>
        <w:jc w:val="both"/>
        <w:rPr>
          <w:rFonts w:ascii="Times New Roman" w:eastAsia="Times New Roman" w:hAnsi="Times New Roman" w:cs="Times New Roman"/>
          <w:bCs/>
          <w:sz w:val="24"/>
          <w:szCs w:val="24"/>
          <w:lang w:eastAsia="lt-LT"/>
        </w:rPr>
      </w:pPr>
      <w:bookmarkStart w:id="0" w:name="_Hlk180130081"/>
      <w:r w:rsidRPr="00887248">
        <w:rPr>
          <w:rFonts w:ascii="Times New Roman" w:eastAsia="Times New Roman" w:hAnsi="Times New Roman" w:cs="Times New Roman"/>
          <w:bCs/>
          <w:sz w:val="24"/>
          <w:szCs w:val="24"/>
          <w:lang w:eastAsia="lt-LT"/>
        </w:rPr>
        <w:t>Atsakymas: nuoroda į teisės aktą pakoreguota, aktuali Pirkimo sąlygų redakcija pridedama CVP IS.</w:t>
      </w:r>
    </w:p>
    <w:p w14:paraId="0B972D1F" w14:textId="77777777" w:rsidR="00887248" w:rsidRPr="00887248" w:rsidRDefault="00887248" w:rsidP="00887248">
      <w:pPr>
        <w:autoSpaceDE w:val="0"/>
        <w:autoSpaceDN w:val="0"/>
        <w:adjustRightInd w:val="0"/>
        <w:spacing w:after="0" w:line="240" w:lineRule="auto"/>
        <w:ind w:firstLine="567"/>
        <w:jc w:val="both"/>
        <w:rPr>
          <w:rFonts w:ascii="Times New Roman" w:hAnsi="Times New Roman" w:cs="Times New Roman"/>
          <w:i/>
          <w:iCs/>
          <w:sz w:val="24"/>
          <w:szCs w:val="24"/>
        </w:rPr>
      </w:pPr>
      <w:r w:rsidRPr="00887248">
        <w:rPr>
          <w:rFonts w:ascii="Times New Roman" w:eastAsia="Times New Roman" w:hAnsi="Times New Roman" w:cs="Times New Roman"/>
          <w:b/>
          <w:i/>
          <w:iCs/>
          <w:sz w:val="24"/>
          <w:szCs w:val="24"/>
          <w:lang w:eastAsia="lt-LT"/>
        </w:rPr>
        <w:t>2 klausimas.</w:t>
      </w:r>
      <w:r w:rsidRPr="00887248">
        <w:rPr>
          <w:rFonts w:ascii="Times New Roman" w:eastAsia="Times New Roman" w:hAnsi="Times New Roman" w:cs="Times New Roman"/>
          <w:bCs/>
          <w:i/>
          <w:iCs/>
          <w:sz w:val="24"/>
          <w:szCs w:val="24"/>
          <w:lang w:eastAsia="lt-LT"/>
        </w:rPr>
        <w:t xml:space="preserve"> </w:t>
      </w:r>
      <w:r w:rsidRPr="00887248">
        <w:rPr>
          <w:rFonts w:ascii="Times New Roman" w:hAnsi="Times New Roman" w:cs="Times New Roman"/>
          <w:i/>
          <w:iCs/>
          <w:sz w:val="24"/>
          <w:szCs w:val="24"/>
        </w:rPr>
        <w:t>Prašome paaiškinti ar teisingai suprantame, kad sutarties projekto 16.3 ir 37 p. nurodytas baudos bus taikomos tik tuo atveju jeigu tiekėjas nevykdys sutartyje nurodytų reikalavimų ar juos vykdys netinkamai dėl savo kaltės?</w:t>
      </w:r>
    </w:p>
    <w:p w14:paraId="41AAA3BA" w14:textId="77777777" w:rsidR="00887248" w:rsidRPr="00887248" w:rsidRDefault="00887248" w:rsidP="00887248">
      <w:pPr>
        <w:autoSpaceDE w:val="0"/>
        <w:autoSpaceDN w:val="0"/>
        <w:adjustRightInd w:val="0"/>
        <w:spacing w:after="0" w:line="240" w:lineRule="auto"/>
        <w:ind w:firstLine="567"/>
        <w:jc w:val="both"/>
        <w:rPr>
          <w:rFonts w:ascii="Times New Roman" w:hAnsi="Times New Roman" w:cs="Times New Roman"/>
          <w:sz w:val="24"/>
          <w:szCs w:val="24"/>
        </w:rPr>
      </w:pPr>
      <w:r w:rsidRPr="00887248">
        <w:rPr>
          <w:rFonts w:ascii="Times New Roman" w:hAnsi="Times New Roman" w:cs="Times New Roman"/>
          <w:sz w:val="24"/>
          <w:szCs w:val="24"/>
        </w:rPr>
        <w:t>Atsakymas: Pirkimo sutartyje bei techninėje specifikacijoje yra numatyti reikalavimai paslaugų teikimui, kuriuos tiekėjas turi tinkamai ir laiku vykdyti. Atsakomybė tiekėjui numatyta už netinkamą sutarties ir jos prieduose nustatytų reikalavimų vykdymą, neatsižvelgiant į tai, ar tiekėjas tuos reikalavimus vykdo pats, ar tam pasitelkia trečiuosius asmenis, išskyrus atvejus nurodytus sutarties VI skyriuje.</w:t>
      </w:r>
    </w:p>
    <w:bookmarkEnd w:id="0"/>
    <w:p w14:paraId="6D83812D" w14:textId="77777777" w:rsidR="00887248" w:rsidRDefault="00887248" w:rsidP="00887248">
      <w:pPr>
        <w:spacing w:after="0" w:line="240" w:lineRule="auto"/>
        <w:rPr>
          <w:rFonts w:ascii="Times New Roman" w:hAnsi="Times New Roman" w:cs="Times New Roman"/>
          <w:sz w:val="24"/>
          <w:szCs w:val="24"/>
        </w:rPr>
      </w:pPr>
    </w:p>
    <w:p w14:paraId="1029326C" w14:textId="77777777" w:rsidR="00F97EC4" w:rsidRDefault="00F97EC4"/>
    <w:sectPr w:rsidR="00F97E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91"/>
    <w:rsid w:val="007F2591"/>
    <w:rsid w:val="00887248"/>
    <w:rsid w:val="00F97EC4"/>
    <w:rsid w:val="00FF3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8A4D"/>
  <w15:chartTrackingRefBased/>
  <w15:docId w15:val="{1223A3E9-6349-4E01-8C59-D1EEEBC7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24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86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722</Words>
  <Characters>412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Nacionaline mokejimo agentura prie ZUM</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Agnė</cp:lastModifiedBy>
  <cp:revision>2</cp:revision>
  <dcterms:created xsi:type="dcterms:W3CDTF">2025-01-28T13:23:00Z</dcterms:created>
  <dcterms:modified xsi:type="dcterms:W3CDTF">2025-01-28T14:32:00Z</dcterms:modified>
</cp:coreProperties>
</file>