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F1DC" w14:textId="77777777" w:rsidR="00111C94" w:rsidRDefault="00111C94" w:rsidP="00111C94">
      <w:pPr>
        <w:ind w:left="4320" w:firstLine="720"/>
        <w:textAlignment w:val="baseline"/>
        <w:rPr>
          <w:sz w:val="18"/>
          <w:szCs w:val="18"/>
        </w:rPr>
      </w:pPr>
      <w:r>
        <w:rPr>
          <w:szCs w:val="24"/>
        </w:rPr>
        <w:t>PATVIRTINTA </w:t>
      </w:r>
    </w:p>
    <w:p w14:paraId="0E214417" w14:textId="77777777" w:rsidR="00111C94" w:rsidRDefault="00111C94" w:rsidP="00111C94">
      <w:pPr>
        <w:ind w:left="4320" w:firstLine="720"/>
        <w:textAlignment w:val="baseline"/>
        <w:rPr>
          <w:szCs w:val="24"/>
        </w:rPr>
      </w:pPr>
      <w:r>
        <w:rPr>
          <w:szCs w:val="24"/>
        </w:rPr>
        <w:t xml:space="preserve">Viešųjų pirkimų tarnybos direktoriaus </w:t>
      </w:r>
    </w:p>
    <w:p w14:paraId="2D3DDE8E" w14:textId="77777777" w:rsidR="00111C94" w:rsidRDefault="00111C94" w:rsidP="00111C94">
      <w:pPr>
        <w:ind w:left="5040"/>
        <w:textAlignment w:val="baseline"/>
        <w:rPr>
          <w:szCs w:val="24"/>
        </w:rPr>
      </w:pPr>
      <w:r>
        <w:rPr>
          <w:szCs w:val="24"/>
        </w:rPr>
        <w:t>2024 m. vasario 8 d. įsakymu Nr. 1S-19 </w:t>
      </w:r>
    </w:p>
    <w:p w14:paraId="398FA9E7" w14:textId="77777777" w:rsidR="00111C94" w:rsidRDefault="00111C94" w:rsidP="00111C94">
      <w:pPr>
        <w:ind w:left="220" w:firstLine="4820"/>
        <w:textAlignment w:val="center"/>
        <w:rPr>
          <w:color w:val="000000"/>
          <w:szCs w:val="24"/>
        </w:rPr>
      </w:pPr>
      <w:r>
        <w:rPr>
          <w:color w:val="000000"/>
          <w:szCs w:val="24"/>
        </w:rPr>
        <w:t>(Viešųjų pirkimų tarnybos direktoriaus</w:t>
      </w:r>
    </w:p>
    <w:p w14:paraId="5775E539" w14:textId="77777777" w:rsidR="00111C94" w:rsidRDefault="00111C94" w:rsidP="00111C94">
      <w:pPr>
        <w:ind w:left="5040"/>
        <w:textAlignment w:val="center"/>
        <w:rPr>
          <w:color w:val="000000"/>
          <w:szCs w:val="24"/>
        </w:rPr>
      </w:pPr>
      <w:r>
        <w:rPr>
          <w:color w:val="000000"/>
          <w:szCs w:val="24"/>
        </w:rPr>
        <w:t xml:space="preserve">2025 m. balandžio 17 d. įsakymo Nr. 1S-51 </w:t>
      </w:r>
    </w:p>
    <w:p w14:paraId="60E7A188" w14:textId="77777777" w:rsidR="00111C94" w:rsidRDefault="00111C94" w:rsidP="00111C94">
      <w:pPr>
        <w:ind w:left="5040"/>
        <w:textAlignment w:val="center"/>
        <w:rPr>
          <w:color w:val="000000"/>
          <w:szCs w:val="24"/>
        </w:rPr>
      </w:pPr>
      <w:r>
        <w:rPr>
          <w:color w:val="000000"/>
          <w:szCs w:val="24"/>
        </w:rPr>
        <w:t>redakcija)</w:t>
      </w: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456B4742" w:rsidR="00111C94" w:rsidRPr="000C606A" w:rsidRDefault="00667A24" w:rsidP="002E3C91">
            <w:pPr>
              <w:jc w:val="both"/>
              <w:rPr>
                <w:kern w:val="2"/>
                <w:szCs w:val="24"/>
                <w:highlight w:val="yellow"/>
              </w:rPr>
            </w:pPr>
            <w:r>
              <w:rPr>
                <w:kern w:val="2"/>
                <w:szCs w:val="24"/>
                <w:highlight w:val="yellow"/>
              </w:rPr>
              <w:t xml:space="preserve">Dantų protezų techninės medžiagos studentų darbams , </w:t>
            </w:r>
            <w:proofErr w:type="spellStart"/>
            <w:r>
              <w:rPr>
                <w:kern w:val="2"/>
                <w:szCs w:val="24"/>
                <w:highlight w:val="yellow"/>
              </w:rPr>
              <w:t>t.y</w:t>
            </w:r>
            <w:proofErr w:type="spellEnd"/>
            <w:r>
              <w:rPr>
                <w:kern w:val="2"/>
                <w:szCs w:val="24"/>
                <w:highlight w:val="yellow"/>
              </w:rPr>
              <w:t>...... (</w:t>
            </w:r>
            <w:r w:rsidRPr="00667A24">
              <w:rPr>
                <w:i/>
                <w:iCs/>
                <w:kern w:val="2"/>
                <w:szCs w:val="24"/>
                <w:highlight w:val="yellow"/>
              </w:rPr>
              <w:t>nurodyti pirkimo objekto dalį ir pavadinimą</w:t>
            </w:r>
            <w:r>
              <w:rPr>
                <w:kern w:val="2"/>
                <w:szCs w:val="24"/>
                <w:highlight w:val="yellow"/>
              </w:rPr>
              <w:t>)</w:t>
            </w:r>
            <w:r w:rsidR="00DC70CD">
              <w:rPr>
                <w:kern w:val="2"/>
                <w:szCs w:val="24"/>
                <w:highlight w:val="yellow"/>
              </w:rPr>
              <w:t xml:space="preserve"> pirkimas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23F87C75" w14:textId="2ADFD611" w:rsidR="00111C94" w:rsidRDefault="00111C94" w:rsidP="002F02A4">
            <w:pPr>
              <w:rPr>
                <w:b/>
                <w:bCs/>
                <w:kern w:val="2"/>
                <w:szCs w:val="24"/>
              </w:rPr>
            </w:pPr>
            <w:r>
              <w:rPr>
                <w:color w:val="0070C0"/>
                <w:kern w:val="2"/>
                <w:szCs w:val="24"/>
              </w:rPr>
              <w:t>Jei Tiekėjas yra tiekėjų grupė, skiltys pildomos įterpiant kiekvieno grupės nario informaciją)</w:t>
            </w:r>
          </w:p>
        </w:tc>
        <w:tc>
          <w:tcPr>
            <w:tcW w:w="3240" w:type="dxa"/>
          </w:tcPr>
          <w:p w14:paraId="0ECB5060" w14:textId="77777777" w:rsidR="00111C94" w:rsidRDefault="00111C94" w:rsidP="002E3C91">
            <w:pPr>
              <w:rPr>
                <w:kern w:val="2"/>
                <w:szCs w:val="24"/>
              </w:rPr>
            </w:pPr>
            <w:r>
              <w:rPr>
                <w:kern w:val="2"/>
                <w:szCs w:val="24"/>
              </w:rPr>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14:paraId="13AC09D6" w14:textId="77777777" w:rsidTr="002E3C91">
        <w:trPr>
          <w:trHeight w:val="300"/>
        </w:trPr>
        <w:tc>
          <w:tcPr>
            <w:tcW w:w="9535" w:type="dxa"/>
            <w:gridSpan w:val="5"/>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lastRenderedPageBreak/>
              <w:t>(nurodyti padalinį / skyrių, pareigas, vardą, pavardę, tel., el. paštą)</w:t>
            </w:r>
          </w:p>
        </w:tc>
      </w:tr>
      <w:tr w:rsidR="00111C94"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5"/>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86597B5" w14:textId="26B7E2B9" w:rsidR="00E1492B" w:rsidRDefault="00111C94" w:rsidP="00DC70CD">
            <w:pPr>
              <w:rPr>
                <w:color w:val="000000"/>
                <w:kern w:val="2"/>
                <w:szCs w:val="24"/>
              </w:rPr>
            </w:pPr>
            <w:r>
              <w:rPr>
                <w:kern w:val="2"/>
                <w:szCs w:val="24"/>
              </w:rPr>
              <w:t xml:space="preserve">Tiekėjas įsipareigoja Sutartyje numatytomis sąlygomis perduoti Pirkėjui </w:t>
            </w:r>
            <w:r w:rsidRPr="00A80F6F">
              <w:rPr>
                <w:kern w:val="2"/>
                <w:szCs w:val="24"/>
              </w:rPr>
              <w:t xml:space="preserve">Prekes </w:t>
            </w:r>
            <w:r w:rsidR="00B269FE" w:rsidRPr="00A80F6F">
              <w:rPr>
                <w:kern w:val="2"/>
                <w:szCs w:val="24"/>
              </w:rPr>
              <w:t>–</w:t>
            </w:r>
            <w:r w:rsidR="00F80007">
              <w:rPr>
                <w:kern w:val="2"/>
                <w:szCs w:val="24"/>
              </w:rPr>
              <w:t xml:space="preserve"> </w:t>
            </w:r>
            <w:r w:rsidR="007517D5" w:rsidRPr="00614267">
              <w:rPr>
                <w:kern w:val="2"/>
                <w:szCs w:val="24"/>
                <w:highlight w:val="yellow"/>
              </w:rPr>
              <w:t>Dantų protezų technin</w:t>
            </w:r>
            <w:r w:rsidR="007517D5" w:rsidRPr="00614267">
              <w:rPr>
                <w:kern w:val="2"/>
                <w:szCs w:val="24"/>
                <w:highlight w:val="yellow"/>
              </w:rPr>
              <w:t>es</w:t>
            </w:r>
            <w:r w:rsidR="007517D5" w:rsidRPr="00614267">
              <w:rPr>
                <w:kern w:val="2"/>
                <w:szCs w:val="24"/>
                <w:highlight w:val="yellow"/>
              </w:rPr>
              <w:t xml:space="preserve"> medžiag</w:t>
            </w:r>
            <w:r w:rsidR="00614267" w:rsidRPr="00614267">
              <w:rPr>
                <w:kern w:val="2"/>
                <w:szCs w:val="24"/>
                <w:highlight w:val="yellow"/>
              </w:rPr>
              <w:t>a</w:t>
            </w:r>
            <w:r w:rsidR="007517D5" w:rsidRPr="00614267">
              <w:rPr>
                <w:kern w:val="2"/>
                <w:szCs w:val="24"/>
                <w:highlight w:val="yellow"/>
              </w:rPr>
              <w:t>s studentų darbams</w:t>
            </w:r>
            <w:r w:rsidR="007517D5" w:rsidRPr="007517D5">
              <w:rPr>
                <w:kern w:val="2"/>
                <w:szCs w:val="24"/>
              </w:rPr>
              <w:t xml:space="preserve"> , </w:t>
            </w:r>
            <w:proofErr w:type="spellStart"/>
            <w:r w:rsidR="007517D5" w:rsidRPr="007517D5">
              <w:rPr>
                <w:kern w:val="2"/>
                <w:szCs w:val="24"/>
              </w:rPr>
              <w:t>t.y</w:t>
            </w:r>
            <w:proofErr w:type="spellEnd"/>
            <w:r w:rsidR="007517D5" w:rsidRPr="007517D5">
              <w:rPr>
                <w:kern w:val="2"/>
                <w:szCs w:val="24"/>
              </w:rPr>
              <w:t>...... (nurodyti pirkimo objekto dalį ir pavadinimą)</w:t>
            </w:r>
            <w:r w:rsidR="007517D5" w:rsidRPr="007517D5">
              <w:rPr>
                <w:kern w:val="2"/>
                <w:szCs w:val="24"/>
              </w:rPr>
              <w:t xml:space="preserve"> </w:t>
            </w:r>
            <w:r>
              <w:rPr>
                <w:color w:val="000000"/>
                <w:kern w:val="2"/>
                <w:szCs w:val="24"/>
              </w:rPr>
              <w:t>(toliau – Prekės).</w:t>
            </w:r>
            <w:r w:rsidR="00AF531A">
              <w:rPr>
                <w:color w:val="000000"/>
                <w:kern w:val="2"/>
                <w:szCs w:val="24"/>
              </w:rPr>
              <w:t xml:space="preserve"> </w:t>
            </w: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111C94"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Default="00111C94" w:rsidP="002E3C91">
            <w:pPr>
              <w:rPr>
                <w:kern w:val="2"/>
                <w:szCs w:val="24"/>
              </w:rPr>
            </w:pPr>
          </w:p>
        </w:tc>
      </w:tr>
      <w:tr w:rsidR="00111C94"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E6D7AEE" w14:textId="77777777" w:rsidR="00683588" w:rsidRPr="00683588" w:rsidRDefault="00683588" w:rsidP="00683588">
            <w:pPr>
              <w:rPr>
                <w:kern w:val="2"/>
                <w:szCs w:val="24"/>
              </w:rPr>
            </w:pPr>
            <w:r w:rsidRPr="00683588">
              <w:rPr>
                <w:kern w:val="2"/>
                <w:szCs w:val="24"/>
              </w:rPr>
              <w:t>Netaikoma</w:t>
            </w:r>
          </w:p>
          <w:p w14:paraId="0911CD76" w14:textId="77777777" w:rsidR="00683588" w:rsidRPr="00683588" w:rsidRDefault="00683588" w:rsidP="00683588">
            <w:pPr>
              <w:rPr>
                <w:kern w:val="2"/>
                <w:szCs w:val="24"/>
              </w:rPr>
            </w:pPr>
          </w:p>
          <w:p w14:paraId="743B7947" w14:textId="699BC98E" w:rsidR="00111C94" w:rsidRDefault="00111C94" w:rsidP="00683588">
            <w:pPr>
              <w:rPr>
                <w:kern w:val="2"/>
                <w:szCs w:val="24"/>
              </w:rPr>
            </w:pPr>
          </w:p>
        </w:tc>
      </w:tr>
      <w:tr w:rsidR="00111C94" w14:paraId="5125748E" w14:textId="77777777" w:rsidTr="002E3C91">
        <w:trPr>
          <w:trHeight w:val="300"/>
        </w:trPr>
        <w:tc>
          <w:tcPr>
            <w:tcW w:w="9535" w:type="dxa"/>
            <w:gridSpan w:val="5"/>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48B1F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7D604" w14:textId="67AC4B68" w:rsidR="00111C94" w:rsidRDefault="00111C94" w:rsidP="006402C7">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4B16D1C4" w14:textId="54622400" w:rsidR="00B6207D" w:rsidRPr="00B6207D" w:rsidRDefault="00B6207D" w:rsidP="00B6207D">
            <w:pPr>
              <w:rPr>
                <w:kern w:val="2"/>
                <w:szCs w:val="24"/>
              </w:rPr>
            </w:pPr>
            <w:r w:rsidRPr="00B6207D">
              <w:rPr>
                <w:kern w:val="2"/>
                <w:szCs w:val="24"/>
              </w:rPr>
              <w:t xml:space="preserve">Tiekėjas pagal atskirą užsakymą įsipareigoja pristatyti Prekes ne vėliau kaip per </w:t>
            </w:r>
            <w:r w:rsidR="00993C74">
              <w:rPr>
                <w:kern w:val="2"/>
                <w:szCs w:val="24"/>
                <w:highlight w:val="yellow"/>
              </w:rPr>
              <w:t xml:space="preserve">2 </w:t>
            </w:r>
            <w:r w:rsidRPr="005C712B">
              <w:rPr>
                <w:kern w:val="2"/>
                <w:szCs w:val="24"/>
                <w:highlight w:val="yellow"/>
              </w:rPr>
              <w:t>(</w:t>
            </w:r>
            <w:r w:rsidR="00993C74">
              <w:rPr>
                <w:kern w:val="2"/>
                <w:szCs w:val="24"/>
                <w:highlight w:val="yellow"/>
              </w:rPr>
              <w:t>dvi</w:t>
            </w:r>
            <w:r w:rsidRPr="005C712B">
              <w:rPr>
                <w:kern w:val="2"/>
                <w:szCs w:val="24"/>
                <w:highlight w:val="yellow"/>
              </w:rPr>
              <w:t xml:space="preserve">) </w:t>
            </w:r>
            <w:r w:rsidR="00993C74">
              <w:rPr>
                <w:kern w:val="2"/>
                <w:szCs w:val="24"/>
                <w:highlight w:val="yellow"/>
              </w:rPr>
              <w:t>savaites</w:t>
            </w:r>
            <w:r w:rsidRPr="005C712B">
              <w:rPr>
                <w:kern w:val="2"/>
                <w:szCs w:val="24"/>
                <w:highlight w:val="yellow"/>
              </w:rPr>
              <w:t xml:space="preserve"> nuo</w:t>
            </w:r>
            <w:r w:rsidRPr="00B6207D">
              <w:rPr>
                <w:kern w:val="2"/>
                <w:szCs w:val="24"/>
              </w:rPr>
              <w:t xml:space="preserve"> užsakymo pateikimo dienos šiuo adresu: Lietuvos sveikatos mokslų universitetas, </w:t>
            </w:r>
            <w:r w:rsidRPr="00DC0389">
              <w:rPr>
                <w:kern w:val="2"/>
                <w:szCs w:val="24"/>
                <w:highlight w:val="yellow"/>
              </w:rPr>
              <w:t>Kaunas</w:t>
            </w:r>
          </w:p>
          <w:p w14:paraId="08456E73" w14:textId="290C12FE" w:rsidR="005C712B" w:rsidRDefault="00B6207D" w:rsidP="00B6207D">
            <w:pPr>
              <w:rPr>
                <w:kern w:val="2"/>
                <w:szCs w:val="24"/>
              </w:rPr>
            </w:pPr>
            <w:r w:rsidRPr="00B6207D">
              <w:rPr>
                <w:kern w:val="2"/>
                <w:szCs w:val="24"/>
              </w:rPr>
              <w:t xml:space="preserve">Bendras prekių tiekimo terminas – </w:t>
            </w:r>
            <w:r w:rsidR="00523EBB">
              <w:rPr>
                <w:kern w:val="2"/>
                <w:szCs w:val="24"/>
                <w:highlight w:val="yellow"/>
              </w:rPr>
              <w:t>12</w:t>
            </w:r>
            <w:r w:rsidRPr="005C712B">
              <w:rPr>
                <w:kern w:val="2"/>
                <w:szCs w:val="24"/>
                <w:highlight w:val="yellow"/>
              </w:rPr>
              <w:t xml:space="preserve"> (</w:t>
            </w:r>
            <w:r w:rsidR="00523EBB">
              <w:rPr>
                <w:kern w:val="2"/>
                <w:szCs w:val="24"/>
                <w:highlight w:val="yellow"/>
              </w:rPr>
              <w:t>dvylika</w:t>
            </w:r>
            <w:r w:rsidRPr="005C712B">
              <w:rPr>
                <w:kern w:val="2"/>
                <w:szCs w:val="24"/>
                <w:highlight w:val="yellow"/>
              </w:rPr>
              <w:t>) mėnesi</w:t>
            </w:r>
            <w:r w:rsidR="00523EBB">
              <w:rPr>
                <w:kern w:val="2"/>
                <w:szCs w:val="24"/>
              </w:rPr>
              <w:t>ų</w:t>
            </w:r>
            <w:r w:rsidRPr="00B6207D">
              <w:rPr>
                <w:kern w:val="2"/>
                <w:szCs w:val="24"/>
              </w:rPr>
              <w:t xml:space="preserve"> nuo Sutarties įsigaliojimo dienos.</w:t>
            </w:r>
          </w:p>
          <w:p w14:paraId="1C42C5FB" w14:textId="77C98021" w:rsidR="00C07B3C" w:rsidRDefault="004C333C" w:rsidP="00B6207D">
            <w:pPr>
              <w:rPr>
                <w:szCs w:val="24"/>
              </w:rPr>
            </w:pPr>
            <w:r w:rsidRPr="004C333C">
              <w:rPr>
                <w:szCs w:val="24"/>
              </w:rPr>
              <w:t>Tiekėjas prekes galės pristatyti tik gavęs prekių užsakymą ir iš anksto suderinęs su perkančiąja organizacija laiką ir kontaktinį asmenį prekėms priimti.</w:t>
            </w:r>
          </w:p>
        </w:tc>
      </w:tr>
      <w:tr w:rsidR="00111C94"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Default="00687518" w:rsidP="002E3C91">
            <w:pPr>
              <w:rPr>
                <w:kern w:val="2"/>
                <w:szCs w:val="24"/>
              </w:rPr>
            </w:pPr>
            <w:r>
              <w:rPr>
                <w:kern w:val="2"/>
                <w:szCs w:val="24"/>
              </w:rPr>
              <w:t>Netaikoma</w:t>
            </w:r>
          </w:p>
          <w:p w14:paraId="2A7F8EC5" w14:textId="6145CC15" w:rsidR="00111C94" w:rsidRDefault="00111C94" w:rsidP="002E3C91">
            <w:pPr>
              <w:rPr>
                <w:kern w:val="2"/>
                <w:szCs w:val="24"/>
              </w:rPr>
            </w:pPr>
          </w:p>
        </w:tc>
      </w:tr>
      <w:tr w:rsidR="00111C94"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1ACE51A3" w:rsidR="00111C94" w:rsidRDefault="00591931" w:rsidP="002E3C91">
            <w:pPr>
              <w:rPr>
                <w:kern w:val="2"/>
                <w:szCs w:val="24"/>
              </w:rPr>
            </w:pPr>
            <w:r w:rsidRPr="00591931">
              <w:rPr>
                <w:kern w:val="2"/>
                <w:szCs w:val="24"/>
              </w:rPr>
              <w:t>Užsakymai teikiami Tiekėjo nurodytu elektroniniu paštu: [____________] ir laikomi gautais kitą darbo dieną nuo užsakymo pateikimo.</w:t>
            </w:r>
          </w:p>
        </w:tc>
      </w:tr>
      <w:tr w:rsidR="00111C94"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Default="00111C94" w:rsidP="002E3C91">
            <w:pPr>
              <w:rPr>
                <w:kern w:val="2"/>
                <w:szCs w:val="24"/>
              </w:rPr>
            </w:pPr>
            <w:r>
              <w:rPr>
                <w:kern w:val="2"/>
                <w:szCs w:val="24"/>
              </w:rPr>
              <w:t>Netaikoma</w:t>
            </w:r>
          </w:p>
          <w:p w14:paraId="17330C0C" w14:textId="6DC35F19" w:rsidR="00111C94" w:rsidRDefault="00111C94" w:rsidP="002E3C91">
            <w:pPr>
              <w:rPr>
                <w:kern w:val="2"/>
                <w:szCs w:val="24"/>
              </w:rPr>
            </w:pPr>
          </w:p>
        </w:tc>
      </w:tr>
      <w:tr w:rsidR="00111C94"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6F3E945" w14:textId="3660EA1F" w:rsidR="00AF3613" w:rsidRDefault="00AC73C5" w:rsidP="00AF3613">
            <w:pPr>
              <w:rPr>
                <w:kern w:val="2"/>
                <w:szCs w:val="24"/>
              </w:rPr>
            </w:pPr>
            <w:r w:rsidRPr="00442B5D">
              <w:rPr>
                <w:kern w:val="2"/>
                <w:szCs w:val="24"/>
              </w:rPr>
              <w:t xml:space="preserve">Kartu su Prekėmis pateikiami šie dokumentai: </w:t>
            </w:r>
            <w:r w:rsidRPr="00FF4999">
              <w:rPr>
                <w:kern w:val="2"/>
                <w:szCs w:val="24"/>
                <w:highlight w:val="yellow"/>
              </w:rPr>
              <w:t>Sąskait</w:t>
            </w:r>
            <w:r w:rsidR="00DE0A57">
              <w:rPr>
                <w:kern w:val="2"/>
                <w:szCs w:val="24"/>
                <w:highlight w:val="yellow"/>
              </w:rPr>
              <w:t>a</w:t>
            </w:r>
            <w:r w:rsidR="00EE364B">
              <w:rPr>
                <w:kern w:val="2"/>
                <w:szCs w:val="24"/>
                <w:highlight w:val="yellow"/>
              </w:rPr>
              <w:t xml:space="preserve"> (kuri gali būti laikoma</w:t>
            </w:r>
            <w:r w:rsidRPr="00FF4999">
              <w:rPr>
                <w:kern w:val="2"/>
                <w:szCs w:val="24"/>
                <w:highlight w:val="yellow"/>
              </w:rPr>
              <w:t xml:space="preserve"> Prekių perdavimo-priėmimo akt</w:t>
            </w:r>
            <w:r w:rsidR="00EE364B">
              <w:rPr>
                <w:kern w:val="2"/>
                <w:szCs w:val="24"/>
              </w:rPr>
              <w:t>u)</w:t>
            </w:r>
            <w:r w:rsidR="00AF3613">
              <w:rPr>
                <w:kern w:val="2"/>
                <w:szCs w:val="24"/>
              </w:rPr>
              <w:t>.</w:t>
            </w:r>
          </w:p>
          <w:p w14:paraId="0D5CE212" w14:textId="7ABEDB67" w:rsidR="00111C94" w:rsidRDefault="00AC73C5" w:rsidP="00AF3613">
            <w:pPr>
              <w:rPr>
                <w:kern w:val="2"/>
                <w:szCs w:val="24"/>
              </w:rPr>
            </w:pPr>
            <w:r w:rsidRPr="00442B5D">
              <w:rPr>
                <w:kern w:val="2"/>
                <w:szCs w:val="24"/>
              </w:rPr>
              <w:t>Tiekėjui nepateikus nurodytų dokumentų, laikoma, kad Prekės neatitinka Sutartyje nustatytų reikalavimų.</w:t>
            </w:r>
          </w:p>
        </w:tc>
      </w:tr>
      <w:tr w:rsidR="00111C94" w14:paraId="78998FA3" w14:textId="77777777" w:rsidTr="002E3C91">
        <w:trPr>
          <w:trHeight w:val="300"/>
        </w:trPr>
        <w:tc>
          <w:tcPr>
            <w:tcW w:w="9535" w:type="dxa"/>
            <w:gridSpan w:val="5"/>
          </w:tcPr>
          <w:p w14:paraId="6803E5F3" w14:textId="77777777" w:rsidR="00111C94" w:rsidRDefault="00111C94" w:rsidP="002E3C91">
            <w:pPr>
              <w:jc w:val="center"/>
              <w:rPr>
                <w:b/>
                <w:bCs/>
                <w:kern w:val="2"/>
                <w:szCs w:val="24"/>
              </w:rPr>
            </w:pPr>
            <w:r>
              <w:rPr>
                <w:b/>
                <w:bCs/>
                <w:kern w:val="2"/>
                <w:szCs w:val="24"/>
              </w:rPr>
              <w:lastRenderedPageBreak/>
              <w:t>5. SUTARTIES KAINA IR ATSISKAITYMO TVARKA</w:t>
            </w:r>
          </w:p>
        </w:tc>
      </w:tr>
      <w:tr w:rsidR="00111C94"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0C02DD1B" w:rsidR="00111C94" w:rsidRDefault="00790FF6" w:rsidP="0016675B">
            <w:pPr>
              <w:rPr>
                <w:color w:val="4472C4"/>
                <w:kern w:val="2"/>
              </w:rPr>
            </w:pPr>
            <w:r w:rsidRPr="00790FF6">
              <w:rPr>
                <w:kern w:val="2"/>
                <w:szCs w:val="24"/>
              </w:rPr>
              <w:t>Fiksuoto įkainio kainodara</w:t>
            </w:r>
          </w:p>
        </w:tc>
      </w:tr>
      <w:tr w:rsidR="00111C94" w14:paraId="2028B8D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86FE3E" w14:textId="16586E4A" w:rsidR="004D5893" w:rsidRPr="004D5893" w:rsidRDefault="00FB5B45" w:rsidP="004D5893">
            <w:pPr>
              <w:rPr>
                <w:b/>
                <w:bCs/>
                <w:kern w:val="2"/>
                <w:szCs w:val="24"/>
              </w:rPr>
            </w:pPr>
            <w:r w:rsidRPr="00FB5B45">
              <w:rPr>
                <w:b/>
                <w:bCs/>
                <w:kern w:val="2"/>
                <w:szCs w:val="24"/>
              </w:rPr>
              <w:t>5.2. Pradinės Sutarties vertė ir Sutarties kaina, kai taikoma fiksuoto įkainio kainodara</w:t>
            </w:r>
          </w:p>
          <w:p w14:paraId="44D4681D" w14:textId="77777777" w:rsidR="004D5893" w:rsidRPr="004D5893" w:rsidRDefault="004D5893" w:rsidP="004D5893">
            <w:pPr>
              <w:rPr>
                <w:b/>
                <w:bCs/>
                <w:kern w:val="2"/>
                <w:szCs w:val="24"/>
              </w:rPr>
            </w:pPr>
          </w:p>
          <w:p w14:paraId="6DE5AF1C" w14:textId="77777777" w:rsidR="004D5893" w:rsidRPr="004D5893" w:rsidRDefault="004D5893" w:rsidP="004D5893">
            <w:pPr>
              <w:rPr>
                <w:b/>
                <w:bCs/>
                <w:kern w:val="2"/>
                <w:szCs w:val="24"/>
              </w:rPr>
            </w:pPr>
          </w:p>
          <w:p w14:paraId="46580E52" w14:textId="77777777" w:rsidR="00111C94" w:rsidRDefault="00111C94" w:rsidP="002E3C91">
            <w:pPr>
              <w:rPr>
                <w:b/>
                <w:bCs/>
                <w:kern w:val="2"/>
                <w:szCs w:val="24"/>
              </w:rPr>
            </w:pPr>
          </w:p>
          <w:p w14:paraId="04AD435D" w14:textId="77777777" w:rsidR="00111C94" w:rsidRDefault="00111C94" w:rsidP="0057658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FAB077B" w14:textId="77777777" w:rsidR="009674B1" w:rsidRPr="009674B1" w:rsidRDefault="009674B1" w:rsidP="009674B1">
            <w:pPr>
              <w:rPr>
                <w:kern w:val="2"/>
                <w:szCs w:val="24"/>
              </w:rPr>
            </w:pPr>
            <w:r w:rsidRPr="009674B1">
              <w:rPr>
                <w:kern w:val="2"/>
                <w:szCs w:val="24"/>
              </w:rPr>
              <w:t xml:space="preserve">Pradinės Sutarties vertė yra (nurodyti sumą skaičiais) Eur, (nurodyti sumą žodžiais) be PVM. </w:t>
            </w:r>
          </w:p>
          <w:p w14:paraId="2F4AB926" w14:textId="77777777" w:rsidR="009674B1" w:rsidRPr="009674B1" w:rsidRDefault="009674B1" w:rsidP="009674B1">
            <w:pPr>
              <w:rPr>
                <w:kern w:val="2"/>
                <w:szCs w:val="24"/>
              </w:rPr>
            </w:pPr>
            <w:r w:rsidRPr="009674B1">
              <w:rPr>
                <w:kern w:val="2"/>
                <w:szCs w:val="24"/>
              </w:rPr>
              <w:t>PVM sudaro (nurodyti sumą skaičiais) Eur, (nurodyti sumą žodžiais).</w:t>
            </w:r>
          </w:p>
          <w:p w14:paraId="60ADBADF" w14:textId="77777777" w:rsidR="009674B1" w:rsidRPr="009674B1" w:rsidRDefault="009674B1" w:rsidP="009674B1">
            <w:pPr>
              <w:rPr>
                <w:kern w:val="2"/>
                <w:szCs w:val="24"/>
              </w:rPr>
            </w:pPr>
            <w:r w:rsidRPr="009674B1">
              <w:rPr>
                <w:kern w:val="2"/>
                <w:szCs w:val="24"/>
              </w:rPr>
              <w:t>Sutarties kaina yra (nurodyti sumą skaičiais) Eur, (nurodyti sumą žodžiais) Eur su PVM.</w:t>
            </w:r>
          </w:p>
          <w:p w14:paraId="03E6F593" w14:textId="77777777" w:rsidR="009674B1" w:rsidRPr="009674B1" w:rsidRDefault="009674B1" w:rsidP="009674B1">
            <w:pPr>
              <w:rPr>
                <w:kern w:val="2"/>
                <w:szCs w:val="24"/>
              </w:rPr>
            </w:pPr>
          </w:p>
          <w:p w14:paraId="4E67C5D8" w14:textId="77777777" w:rsidR="009674B1" w:rsidRPr="009674B1" w:rsidRDefault="009674B1" w:rsidP="009674B1">
            <w:pPr>
              <w:rPr>
                <w:kern w:val="2"/>
                <w:szCs w:val="24"/>
              </w:rPr>
            </w:pPr>
            <w:r w:rsidRPr="009674B1">
              <w:rPr>
                <w:kern w:val="2"/>
                <w:szCs w:val="24"/>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 nurodytais įkainiais, neviršijant bendros Sutarties kainos. Sutartyje arba jos priede Nr. [...]  atskirose eilutėse nurodytas Prekių kiekis gali būti keičiamas (didėti ar mažėti).</w:t>
            </w:r>
          </w:p>
          <w:p w14:paraId="696699D7" w14:textId="7E1DC735" w:rsidR="008E416E" w:rsidRDefault="009674B1" w:rsidP="009674B1">
            <w:pPr>
              <w:rPr>
                <w:color w:val="FF0000"/>
                <w:kern w:val="2"/>
                <w:szCs w:val="24"/>
              </w:rPr>
            </w:pPr>
            <w:r w:rsidRPr="009674B1">
              <w:rPr>
                <w:kern w:val="2"/>
                <w:szCs w:val="24"/>
              </w:rPr>
              <w:t xml:space="preserve"> Minimali Pradinė sutarties vertė yra (nurodyti sumą skaičiais) Eur (nurodyti sumą žodžiais) be PVM.</w:t>
            </w:r>
          </w:p>
        </w:tc>
      </w:tr>
      <w:tr w:rsidR="00111C94"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71ADA" w14:textId="4E399FB9" w:rsidR="00111C94" w:rsidRDefault="00111C94" w:rsidP="007621CD">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33CE0905" w14:textId="77777777" w:rsidR="00111C94"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FF4999" w:rsidRDefault="00111C94" w:rsidP="002E3C91">
            <w:pPr>
              <w:rPr>
                <w:kern w:val="2"/>
                <w:szCs w:val="24"/>
              </w:rPr>
            </w:pPr>
            <w:r w:rsidRPr="00FF4999">
              <w:rPr>
                <w:kern w:val="2"/>
                <w:szCs w:val="24"/>
              </w:rPr>
              <w:t>Sutarties kaina</w:t>
            </w:r>
            <w:r w:rsidR="00F30726" w:rsidRPr="00FF4999">
              <w:rPr>
                <w:kern w:val="2"/>
                <w:szCs w:val="24"/>
              </w:rPr>
              <w:t xml:space="preserve"> </w:t>
            </w:r>
            <w:r w:rsidRPr="00FF4999">
              <w:rPr>
                <w:kern w:val="2"/>
                <w:szCs w:val="24"/>
              </w:rPr>
              <w:t>bus perskaičiuojami:</w:t>
            </w:r>
          </w:p>
          <w:p w14:paraId="3E499BAF" w14:textId="77777777" w:rsidR="00111C94" w:rsidRPr="00FF4999" w:rsidRDefault="00111C94" w:rsidP="002E3C91">
            <w:pPr>
              <w:rPr>
                <w:kern w:val="2"/>
                <w:szCs w:val="24"/>
              </w:rPr>
            </w:pPr>
            <w:r w:rsidRPr="00FF4999">
              <w:rPr>
                <w:kern w:val="2"/>
                <w:szCs w:val="24"/>
              </w:rPr>
              <w:t>5.3.1. dėl PVM tarifo pasikeitimo;</w:t>
            </w:r>
          </w:p>
          <w:p w14:paraId="28E6560D" w14:textId="7DD7771B" w:rsidR="00111C94" w:rsidRPr="00FF4999" w:rsidRDefault="00111C94" w:rsidP="002E3C91">
            <w:pPr>
              <w:rPr>
                <w:kern w:val="2"/>
                <w:szCs w:val="24"/>
              </w:rPr>
            </w:pPr>
            <w:r w:rsidRPr="00FF4999">
              <w:rPr>
                <w:kern w:val="2"/>
                <w:szCs w:val="24"/>
              </w:rPr>
              <w:t xml:space="preserve">5.3.2. </w:t>
            </w:r>
            <w:r w:rsidR="00F30726" w:rsidRPr="00FF4999">
              <w:rPr>
                <w:kern w:val="2"/>
                <w:szCs w:val="24"/>
              </w:rPr>
              <w:t>netaikoma;</w:t>
            </w:r>
          </w:p>
          <w:p w14:paraId="27800385" w14:textId="7013A527" w:rsidR="00111C94" w:rsidRPr="00FF4999" w:rsidRDefault="00111C94" w:rsidP="002E3C91">
            <w:pPr>
              <w:rPr>
                <w:kern w:val="2"/>
                <w:szCs w:val="24"/>
              </w:rPr>
            </w:pPr>
            <w:r w:rsidRPr="00FF4999">
              <w:rPr>
                <w:kern w:val="2"/>
                <w:szCs w:val="24"/>
              </w:rPr>
              <w:t xml:space="preserve">5.3.3. </w:t>
            </w:r>
            <w:r w:rsidR="00022A55" w:rsidRPr="00022A55">
              <w:rPr>
                <w:kern w:val="2"/>
                <w:szCs w:val="24"/>
              </w:rPr>
              <w:t>dėl kainų lygio pokyčio</w:t>
            </w:r>
            <w:r w:rsidRPr="00FF4999">
              <w:rPr>
                <w:kern w:val="2"/>
                <w:szCs w:val="24"/>
              </w:rPr>
              <w:t>;</w:t>
            </w:r>
          </w:p>
          <w:p w14:paraId="7513D423" w14:textId="6BE04751" w:rsidR="00111C94" w:rsidRDefault="00111C94" w:rsidP="002E3C91">
            <w:pPr>
              <w:rPr>
                <w:color w:val="FF0000"/>
                <w:kern w:val="2"/>
              </w:rPr>
            </w:pPr>
            <w:r w:rsidRPr="00FF4999">
              <w:rPr>
                <w:kern w:val="2"/>
              </w:rPr>
              <w:t xml:space="preserve">5.3.4. </w:t>
            </w:r>
            <w:r w:rsidR="00F30726" w:rsidRPr="00FF4999">
              <w:rPr>
                <w:kern w:val="2"/>
              </w:rPr>
              <w:t>netaikoma</w:t>
            </w:r>
            <w:r w:rsidRPr="00FF4999">
              <w:rPr>
                <w:kern w:val="2"/>
              </w:rPr>
              <w:t>.</w:t>
            </w:r>
          </w:p>
        </w:tc>
      </w:tr>
      <w:tr w:rsidR="00111C94"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7108C7E" w14:textId="77777777" w:rsidR="00033776" w:rsidRPr="00033776" w:rsidRDefault="00033776" w:rsidP="00033776">
            <w:pPr>
              <w:rPr>
                <w:kern w:val="2"/>
                <w:szCs w:val="24"/>
              </w:rPr>
            </w:pPr>
            <w:r w:rsidRPr="00033776">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0EA6CAD" w14:textId="77777777" w:rsidR="00033776" w:rsidRPr="00033776" w:rsidRDefault="00033776" w:rsidP="00033776">
            <w:pPr>
              <w:rPr>
                <w:kern w:val="2"/>
                <w:szCs w:val="24"/>
              </w:rPr>
            </w:pPr>
          </w:p>
          <w:p w14:paraId="35E34E3F" w14:textId="6C581DCF" w:rsidR="00111C94" w:rsidRDefault="00033776" w:rsidP="00033776">
            <w:pPr>
              <w:rPr>
                <w:kern w:val="2"/>
                <w:szCs w:val="24"/>
              </w:rPr>
            </w:pPr>
            <w:r w:rsidRPr="00033776">
              <w:rPr>
                <w:kern w:val="2"/>
                <w:szCs w:val="24"/>
              </w:rPr>
              <w:t>Perskaičiuota Sutarties kaina / Prekių įkainiai įforminami Susitarimu ir turi būti taikomi nuo naujo PVM įvedimo datos (nepriklausomai nuo to, kada pasirašytas Susitarimas).</w:t>
            </w:r>
          </w:p>
        </w:tc>
      </w:tr>
      <w:tr w:rsidR="00111C94"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25D8E0E8" w:rsidR="00111C94" w:rsidRDefault="00111C94" w:rsidP="002E3C91"/>
        </w:tc>
      </w:tr>
      <w:tr w:rsidR="00111C94"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C24823" w14:textId="4695CADA" w:rsidR="00111C94" w:rsidRDefault="00111C94" w:rsidP="007621CD">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6E08098" w14:textId="77777777" w:rsidR="002E5F1B" w:rsidRPr="002E5F1B" w:rsidRDefault="002E5F1B" w:rsidP="002E5F1B">
            <w:pPr>
              <w:rPr>
                <w:kern w:val="2"/>
                <w:szCs w:val="24"/>
              </w:rPr>
            </w:pPr>
            <w:r w:rsidRPr="002E5F1B">
              <w:rPr>
                <w:kern w:val="2"/>
                <w:szCs w:val="24"/>
              </w:rPr>
              <w:t xml:space="preserve">5.3.3.1. Bet kuri Sutarties šalis Sutarties galiojimo metu turi teisę inicijuoti Sutarties įkainių peržiūrą (keitimą) ne anksčiau kaip po 6 (šešių) mėnesių  nuo Sutarties įsigaliojimo (jeigu peržiūra jau buvo atlikta – nuo Susitarimo dėl paskutinio perskaičiavimo pagal šį </w:t>
            </w:r>
            <w:r w:rsidRPr="002E5F1B">
              <w:rPr>
                <w:kern w:val="2"/>
                <w:szCs w:val="24"/>
              </w:rPr>
              <w:lastRenderedPageBreak/>
              <w:t>Specialiųjų sąlygų papunktį įsigaliojimo dienos), jeigu Vartojimo prekių ir paslaugų kainų pokytis (k), apskaičiuotas kaip nustatyta 5.3.3.6 papunktyje, viršija 5 procentus. Sutarties įkainių peržiūra atliekama ne rečiau kaip kas 6 (šeši) mėnesiai.</w:t>
            </w:r>
          </w:p>
          <w:p w14:paraId="6DB1EC02" w14:textId="77777777" w:rsidR="002E5F1B" w:rsidRPr="002E5F1B" w:rsidRDefault="002E5F1B" w:rsidP="002E5F1B">
            <w:pPr>
              <w:rPr>
                <w:kern w:val="2"/>
                <w:szCs w:val="24"/>
              </w:rPr>
            </w:pPr>
            <w:r w:rsidRPr="002E5F1B">
              <w:rPr>
                <w:kern w:val="2"/>
                <w:szCs w:val="24"/>
              </w:rPr>
              <w:t>5.3.3.2. Sutarties įkainiai peržiūrimi tik tai Sutarties daliai, kuri nėra išpirkta, t. y., Prekėms, kurios nėra priimtos ir apmokėtos. Vėlesnė Sutarties įkainių peržiūra negali apimti laikotarpio, už kurį jau buvo atliktas peržiūra.</w:t>
            </w:r>
          </w:p>
          <w:p w14:paraId="5DB7E9AF" w14:textId="77777777" w:rsidR="002E5F1B" w:rsidRPr="002E5F1B" w:rsidRDefault="002E5F1B" w:rsidP="002E5F1B">
            <w:pPr>
              <w:rPr>
                <w:kern w:val="2"/>
                <w:szCs w:val="24"/>
              </w:rPr>
            </w:pPr>
            <w:r w:rsidRPr="002E5F1B">
              <w:rPr>
                <w:kern w:val="2"/>
                <w:szCs w:val="24"/>
              </w:rPr>
              <w:t>5.3.3.3. Jeigu Prekių tiekimas vėluoja dėl Tiekėjo kaltės, uždelstų pristatyti Prekių įkainiai nėra perskaičiuojami dėl kainų lygio kilimo (gali būti mažinami, tačiau negali būti didinami).</w:t>
            </w:r>
          </w:p>
          <w:p w14:paraId="738CBA35" w14:textId="77777777" w:rsidR="002E5F1B" w:rsidRPr="002E5F1B" w:rsidRDefault="002E5F1B" w:rsidP="002E5F1B">
            <w:pPr>
              <w:rPr>
                <w:kern w:val="2"/>
                <w:szCs w:val="24"/>
              </w:rPr>
            </w:pPr>
            <w:r w:rsidRPr="002E5F1B">
              <w:rPr>
                <w:kern w:val="2"/>
                <w:szCs w:val="24"/>
              </w:rPr>
              <w:t>5.3.3.4. Atlikdamos Sutarties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8D08913" w14:textId="77777777" w:rsidR="002E5F1B" w:rsidRPr="002E5F1B" w:rsidRDefault="002E5F1B" w:rsidP="002E5F1B">
            <w:pPr>
              <w:rPr>
                <w:kern w:val="2"/>
                <w:szCs w:val="24"/>
              </w:rPr>
            </w:pPr>
            <w:r w:rsidRPr="002E5F1B">
              <w:rPr>
                <w:kern w:val="2"/>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732787A0" w14:textId="77777777" w:rsidR="002E5F1B" w:rsidRPr="002E5F1B" w:rsidRDefault="002E5F1B" w:rsidP="002E5F1B">
            <w:pPr>
              <w:rPr>
                <w:kern w:val="2"/>
                <w:szCs w:val="24"/>
              </w:rPr>
            </w:pPr>
            <w:r w:rsidRPr="002E5F1B">
              <w:rPr>
                <w:kern w:val="2"/>
                <w:szCs w:val="24"/>
              </w:rPr>
              <w:t>5.3.3.6. Nauja Sutarties įkainiai apskaičiuojami pagal žemiau pateiktą formulę:</w:t>
            </w:r>
          </w:p>
          <w:p w14:paraId="4E8AEA5A" w14:textId="77777777" w:rsidR="002E5F1B" w:rsidRPr="002E5F1B" w:rsidRDefault="002E5F1B" w:rsidP="002E5F1B">
            <w:pPr>
              <w:rPr>
                <w:kern w:val="2"/>
                <w:szCs w:val="24"/>
              </w:rPr>
            </w:pPr>
            <w:r w:rsidRPr="002E5F1B">
              <w:rPr>
                <w:kern w:val="2"/>
                <w:szCs w:val="24"/>
              </w:rPr>
              <w:t xml:space="preserve">a_1=a+(k/100×a), kur a –įkainis (Eur be PVM)) (jei peržiūra jau buvo atlikta, tai po paskutinio perskaičiavimo) </w:t>
            </w:r>
          </w:p>
          <w:p w14:paraId="424D67D2" w14:textId="77777777" w:rsidR="002E5F1B" w:rsidRPr="002E5F1B" w:rsidRDefault="002E5F1B" w:rsidP="002E5F1B">
            <w:pPr>
              <w:rPr>
                <w:kern w:val="2"/>
                <w:szCs w:val="24"/>
              </w:rPr>
            </w:pPr>
            <w:r w:rsidRPr="002E5F1B">
              <w:rPr>
                <w:kern w:val="2"/>
                <w:szCs w:val="24"/>
              </w:rPr>
              <w:t xml:space="preserve">a1 – perskaičiuota (pakeista) įkainis (Eur be PVM) </w:t>
            </w:r>
          </w:p>
          <w:p w14:paraId="2E94B70F" w14:textId="77777777" w:rsidR="002E5F1B" w:rsidRPr="002E5F1B" w:rsidRDefault="002E5F1B" w:rsidP="002E5F1B">
            <w:pPr>
              <w:rPr>
                <w:kern w:val="2"/>
                <w:szCs w:val="24"/>
              </w:rPr>
            </w:pPr>
            <w:r w:rsidRPr="002E5F1B">
              <w:rPr>
                <w:kern w:val="2"/>
                <w:szCs w:val="24"/>
              </w:rPr>
              <w:t>k – pagal vartotojų kainų indeksą ( „Vartojimo prekių ir paslaugų“) apskaičiuotas Vartojimo prekių ir paslaugų kainų pokytis (padidėjimas arba sumažėjimas) (%). „k“ reikšmė skaičiuojama pagal formulę:</w:t>
            </w:r>
          </w:p>
          <w:p w14:paraId="1A3F9723" w14:textId="77777777" w:rsidR="002E5F1B" w:rsidRPr="002E5F1B" w:rsidRDefault="002E5F1B" w:rsidP="002E5F1B">
            <w:pPr>
              <w:rPr>
                <w:kern w:val="2"/>
                <w:szCs w:val="24"/>
              </w:rPr>
            </w:pPr>
            <w:r w:rsidRPr="002E5F1B">
              <w:rPr>
                <w:kern w:val="2"/>
                <w:szCs w:val="24"/>
              </w:rPr>
              <w:t>k =</w:t>
            </w:r>
            <w:proofErr w:type="spellStart"/>
            <w:r w:rsidRPr="002E5F1B">
              <w:rPr>
                <w:kern w:val="2"/>
                <w:szCs w:val="24"/>
              </w:rPr>
              <w:t>Ind_naujausias</w:t>
            </w:r>
            <w:proofErr w:type="spellEnd"/>
            <w:r w:rsidRPr="002E5F1B">
              <w:rPr>
                <w:kern w:val="2"/>
                <w:szCs w:val="24"/>
              </w:rPr>
              <w:t>/</w:t>
            </w:r>
            <w:proofErr w:type="spellStart"/>
            <w:r w:rsidRPr="002E5F1B">
              <w:rPr>
                <w:kern w:val="2"/>
                <w:szCs w:val="24"/>
              </w:rPr>
              <w:t>Ind_pradžia</w:t>
            </w:r>
            <w:proofErr w:type="spellEnd"/>
            <w:r w:rsidRPr="002E5F1B">
              <w:rPr>
                <w:kern w:val="2"/>
                <w:szCs w:val="24"/>
              </w:rPr>
              <w:t xml:space="preserve"> ×100-100, (proc.) kur</w:t>
            </w:r>
          </w:p>
          <w:p w14:paraId="1495E7A5" w14:textId="77777777" w:rsidR="002E5F1B" w:rsidRPr="002E5F1B" w:rsidRDefault="002E5F1B" w:rsidP="002E5F1B">
            <w:pPr>
              <w:rPr>
                <w:kern w:val="2"/>
                <w:szCs w:val="24"/>
              </w:rPr>
            </w:pPr>
            <w:proofErr w:type="spellStart"/>
            <w:r w:rsidRPr="002E5F1B">
              <w:rPr>
                <w:kern w:val="2"/>
                <w:szCs w:val="24"/>
              </w:rPr>
              <w:t>Indnaujausias</w:t>
            </w:r>
            <w:proofErr w:type="spellEnd"/>
            <w:r w:rsidRPr="002E5F1B">
              <w:rPr>
                <w:kern w:val="2"/>
                <w:szCs w:val="24"/>
              </w:rPr>
              <w:t xml:space="preserve"> – kreipimosi dėl įkainių peržiūros išsiuntimo kitai šaliai dieną paskelbtas naujausias vartojimo prekių ir paslaugų indeksas („Vartojimo prekių ir paslaugų“).</w:t>
            </w:r>
          </w:p>
          <w:p w14:paraId="55E454D2" w14:textId="77777777" w:rsidR="002E5F1B" w:rsidRPr="002E5F1B" w:rsidRDefault="002E5F1B" w:rsidP="002E5F1B">
            <w:pPr>
              <w:rPr>
                <w:kern w:val="2"/>
                <w:szCs w:val="24"/>
              </w:rPr>
            </w:pPr>
            <w:proofErr w:type="spellStart"/>
            <w:r w:rsidRPr="002E5F1B">
              <w:rPr>
                <w:kern w:val="2"/>
                <w:szCs w:val="24"/>
              </w:rPr>
              <w:t>Indpradžia</w:t>
            </w:r>
            <w:proofErr w:type="spellEnd"/>
            <w:r w:rsidRPr="002E5F1B">
              <w:rPr>
                <w:kern w:val="2"/>
                <w:szCs w:val="24"/>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396D8C0" w14:textId="77777777" w:rsidR="002E5F1B" w:rsidRPr="002E5F1B" w:rsidRDefault="002E5F1B" w:rsidP="002E5F1B">
            <w:pPr>
              <w:rPr>
                <w:kern w:val="2"/>
                <w:szCs w:val="24"/>
              </w:rPr>
            </w:pPr>
            <w:r w:rsidRPr="002E5F1B">
              <w:rPr>
                <w:kern w:val="2"/>
                <w:szCs w:val="24"/>
              </w:rPr>
              <w:t xml:space="preserve">5.3.3.7. Skaičiavimams indeksų reikšmės imamos keturių skaitmenų po kablelio tikslumu. Apskaičiuotas pokytis (k) tolimesniems skaičiavimams naudojamas suapvalinus iki vieno skaitmens po </w:t>
            </w:r>
            <w:r w:rsidRPr="002E5F1B">
              <w:rPr>
                <w:kern w:val="2"/>
                <w:szCs w:val="24"/>
              </w:rPr>
              <w:lastRenderedPageBreak/>
              <w:t>kablelio, o apskaičiuotas įkainis „a1“ suapvalinamas iki dviejų  skaitmenų po kablelio.</w:t>
            </w:r>
          </w:p>
          <w:p w14:paraId="3D061D22" w14:textId="77777777" w:rsidR="002E5F1B" w:rsidRPr="002E5F1B" w:rsidRDefault="002E5F1B" w:rsidP="002E5F1B">
            <w:pPr>
              <w:rPr>
                <w:kern w:val="2"/>
                <w:szCs w:val="24"/>
              </w:rPr>
            </w:pPr>
            <w:r w:rsidRPr="002E5F1B">
              <w:rPr>
                <w:kern w:val="2"/>
                <w:szCs w:val="24"/>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E9883F5" w14:textId="77777777" w:rsidR="002E5F1B" w:rsidRPr="002E5F1B" w:rsidRDefault="002E5F1B" w:rsidP="002E5F1B">
            <w:pPr>
              <w:rPr>
                <w:kern w:val="2"/>
                <w:szCs w:val="24"/>
              </w:rPr>
            </w:pPr>
            <w:r w:rsidRPr="002E5F1B">
              <w:rPr>
                <w:kern w:val="2"/>
                <w:szCs w:val="24"/>
              </w:rPr>
              <w:t>5.3.3.9. Susitarimas turi būti sudarytas per 10 (dešimt) kalendorinių dienų nuo Šalies pateikto tinkamo prašymo perskaičiuoti Sutarties įkainius gavimo dienos.</w:t>
            </w:r>
          </w:p>
          <w:p w14:paraId="7DE659FC" w14:textId="2C0B2958" w:rsidR="00111C94" w:rsidRPr="00EE50CC" w:rsidRDefault="002E5F1B" w:rsidP="002E5F1B">
            <w:pPr>
              <w:rPr>
                <w:color w:val="4472C4"/>
                <w:kern w:val="2"/>
                <w:szCs w:val="24"/>
                <w:lang w:val="en-US"/>
              </w:rPr>
            </w:pPr>
            <w:r w:rsidRPr="002E5F1B">
              <w:rPr>
                <w:kern w:val="2"/>
                <w:szCs w:val="24"/>
              </w:rPr>
              <w:t>5.3.3.10. Susitarimu Šalys neturi teisės keisti procedūroje nurodytos tvarkos ar kitų Sutarties nuostatų, išskyrus, jei keitimas atliekamas pagal VPĮ nuostatas.</w:t>
            </w:r>
          </w:p>
        </w:tc>
      </w:tr>
      <w:tr w:rsidR="00111C94"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Default="00111C94" w:rsidP="002E3C91">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Default="00111C94" w:rsidP="002E3C91">
            <w:pPr>
              <w:rPr>
                <w:kern w:val="2"/>
                <w:szCs w:val="24"/>
              </w:rPr>
            </w:pPr>
            <w:r>
              <w:rPr>
                <w:kern w:val="2"/>
                <w:szCs w:val="24"/>
              </w:rPr>
              <w:t>Netaikoma</w:t>
            </w:r>
          </w:p>
          <w:p w14:paraId="204A377A" w14:textId="17F07C9D" w:rsidR="00111C94" w:rsidRDefault="00111C94" w:rsidP="002E3C91">
            <w:pPr>
              <w:rPr>
                <w:kern w:val="2"/>
                <w:szCs w:val="24"/>
              </w:rPr>
            </w:pPr>
          </w:p>
        </w:tc>
      </w:tr>
      <w:tr w:rsidR="00111C94"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Default="00111C94" w:rsidP="002E3C9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3D9436" w14:textId="77777777" w:rsidR="00111C94" w:rsidRDefault="00111C94" w:rsidP="002E3C91">
            <w:pPr>
              <w:rPr>
                <w:kern w:val="2"/>
                <w:szCs w:val="24"/>
              </w:rPr>
            </w:pPr>
            <w:r>
              <w:rPr>
                <w:kern w:val="2"/>
                <w:szCs w:val="24"/>
              </w:rPr>
              <w:t>Netaikoma</w:t>
            </w:r>
          </w:p>
          <w:p w14:paraId="27241D95" w14:textId="38D3475A" w:rsidR="00111C94" w:rsidRDefault="00111C94" w:rsidP="002E3C91">
            <w:pPr>
              <w:rPr>
                <w:kern w:val="2"/>
                <w:szCs w:val="24"/>
              </w:rPr>
            </w:pPr>
          </w:p>
        </w:tc>
      </w:tr>
      <w:tr w:rsidR="00111C94"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Default="00111C94" w:rsidP="002E3C9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F3CA480" w14:textId="77777777" w:rsidR="00A90D91" w:rsidRPr="00A90D91" w:rsidRDefault="00A90D91" w:rsidP="00A90D91">
            <w:pPr>
              <w:rPr>
                <w:kern w:val="2"/>
                <w:szCs w:val="24"/>
              </w:rPr>
            </w:pPr>
            <w:r w:rsidRPr="00A90D91">
              <w:rPr>
                <w:kern w:val="2"/>
                <w:szCs w:val="24"/>
              </w:rPr>
              <w:t>Pirkėjas atsiskaito su Tiekėju ne vėliau kaip per 30 (trisdešimt) kalendorinių dienų nuo Sąskaitos gavimo dienos.</w:t>
            </w:r>
          </w:p>
          <w:p w14:paraId="047FA5EF" w14:textId="77777777" w:rsidR="00A90D91" w:rsidRPr="00A90D91" w:rsidRDefault="00A90D91" w:rsidP="00A90D91">
            <w:pPr>
              <w:rPr>
                <w:kern w:val="2"/>
                <w:szCs w:val="24"/>
              </w:rPr>
            </w:pPr>
            <w:r w:rsidRPr="00A90D91">
              <w:rPr>
                <w:kern w:val="2"/>
                <w:szCs w:val="24"/>
              </w:rPr>
              <w:t xml:space="preserve">Apmokėjimo sąlygos: </w:t>
            </w:r>
          </w:p>
          <w:p w14:paraId="4524FC98" w14:textId="300D76CD" w:rsidR="00111C94" w:rsidRDefault="00A90D91" w:rsidP="00A90D91">
            <w:pPr>
              <w:rPr>
                <w:color w:val="000000"/>
                <w:kern w:val="2"/>
                <w:szCs w:val="24"/>
                <w:shd w:val="clear" w:color="auto" w:fill="FFFFFF"/>
              </w:rPr>
            </w:pPr>
            <w:r w:rsidRPr="00A90D91">
              <w:rPr>
                <w:kern w:val="2"/>
                <w:szCs w:val="24"/>
              </w:rPr>
              <w:t>įvykdžius užsakymą, mokama už konkretų kiekį / apimtį pagal nustatytus įkainius;</w:t>
            </w:r>
          </w:p>
        </w:tc>
      </w:tr>
      <w:tr w:rsidR="00111C94"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Default="00111C94" w:rsidP="002E3C9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D973543" w14:textId="582507C8" w:rsidR="00111C94" w:rsidRDefault="00111C94" w:rsidP="007621CD">
            <w:pPr>
              <w:rPr>
                <w:color w:val="000000"/>
                <w:kern w:val="2"/>
                <w:szCs w:val="24"/>
                <w:shd w:val="clear" w:color="auto" w:fill="FFFFFF"/>
              </w:rPr>
            </w:pPr>
            <w:r>
              <w:rPr>
                <w:kern w:val="2"/>
                <w:szCs w:val="24"/>
              </w:rPr>
              <w:t>Netaikoma</w:t>
            </w:r>
          </w:p>
        </w:tc>
      </w:tr>
      <w:tr w:rsidR="00111C94"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Default="00111C94" w:rsidP="002E3C9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EBB3B36" w14:textId="274C5B86" w:rsidR="00AC6AF5" w:rsidRDefault="00111C94" w:rsidP="007621CD">
            <w:pPr>
              <w:rPr>
                <w:color w:val="000000"/>
                <w:kern w:val="2"/>
                <w:szCs w:val="24"/>
                <w:shd w:val="clear" w:color="auto" w:fill="FFFFFF"/>
              </w:rPr>
            </w:pPr>
            <w:r>
              <w:rPr>
                <w:kern w:val="2"/>
                <w:szCs w:val="24"/>
              </w:rPr>
              <w:t>Netaikoma</w:t>
            </w:r>
          </w:p>
          <w:p w14:paraId="7D641605" w14:textId="7FB8E77C" w:rsidR="00111C94" w:rsidRDefault="00111C94" w:rsidP="002E3C91">
            <w:pPr>
              <w:rPr>
                <w:kern w:val="2"/>
                <w:szCs w:val="24"/>
              </w:rPr>
            </w:pPr>
            <w:r>
              <w:rPr>
                <w:color w:val="000000"/>
                <w:kern w:val="2"/>
                <w:szCs w:val="24"/>
                <w:shd w:val="clear" w:color="auto" w:fill="FFFFFF"/>
              </w:rPr>
              <w:t xml:space="preserve"> </w:t>
            </w:r>
          </w:p>
        </w:tc>
      </w:tr>
      <w:tr w:rsidR="00111C94" w14:paraId="242CA81C" w14:textId="77777777" w:rsidTr="002E3C91">
        <w:trPr>
          <w:trHeight w:val="300"/>
        </w:trPr>
        <w:tc>
          <w:tcPr>
            <w:tcW w:w="9535" w:type="dxa"/>
            <w:gridSpan w:val="5"/>
          </w:tcPr>
          <w:p w14:paraId="3B541815" w14:textId="77777777" w:rsidR="00111C94" w:rsidRDefault="00111C94" w:rsidP="002E3C91">
            <w:pPr>
              <w:jc w:val="center"/>
              <w:rPr>
                <w:b/>
                <w:bCs/>
                <w:kern w:val="2"/>
                <w:szCs w:val="24"/>
              </w:rPr>
            </w:pPr>
            <w:r>
              <w:rPr>
                <w:b/>
                <w:bCs/>
                <w:kern w:val="2"/>
                <w:szCs w:val="24"/>
              </w:rPr>
              <w:t>6. PREKIŲ KOKYBĖ IR GARANTINIAI ĮSIPAREIGOJIMAI</w:t>
            </w:r>
          </w:p>
        </w:tc>
      </w:tr>
      <w:tr w:rsidR="00F015C3"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F015C3" w:rsidRDefault="00F015C3" w:rsidP="00F015C3">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14085D8E" w:rsidR="00F015C3" w:rsidRDefault="00EE50CC" w:rsidP="00F015C3">
            <w:pPr>
              <w:rPr>
                <w:kern w:val="2"/>
                <w:szCs w:val="24"/>
              </w:rPr>
            </w:pPr>
            <w:r>
              <w:rPr>
                <w:kern w:val="2"/>
                <w:szCs w:val="24"/>
              </w:rPr>
              <w:t xml:space="preserve">Netaikoma </w:t>
            </w:r>
          </w:p>
        </w:tc>
      </w:tr>
      <w:tr w:rsidR="00F015C3"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F015C3" w:rsidRDefault="00F015C3" w:rsidP="00F015C3">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ABDD02" w:rsidR="00F015C3" w:rsidRDefault="00EE50CC" w:rsidP="00F015C3">
            <w:pPr>
              <w:rPr>
                <w:kern w:val="2"/>
                <w:szCs w:val="24"/>
              </w:rPr>
            </w:pPr>
            <w:r>
              <w:t>Netaikoma</w:t>
            </w:r>
          </w:p>
        </w:tc>
      </w:tr>
      <w:tr w:rsidR="00111C94"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Default="00111C94" w:rsidP="002E3C9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4C5D2940" w:rsidR="00111C94" w:rsidRDefault="00AF3613" w:rsidP="002E3C91">
            <w:pPr>
              <w:rPr>
                <w:kern w:val="2"/>
                <w:szCs w:val="24"/>
              </w:rPr>
            </w:pPr>
            <w:r>
              <w:rPr>
                <w:kern w:val="2"/>
                <w:szCs w:val="24"/>
              </w:rPr>
              <w:t>Netaikoma</w:t>
            </w:r>
          </w:p>
        </w:tc>
      </w:tr>
      <w:tr w:rsidR="00111C94" w14:paraId="6D1B7A78" w14:textId="77777777" w:rsidTr="002E3C91">
        <w:trPr>
          <w:trHeight w:val="300"/>
        </w:trPr>
        <w:tc>
          <w:tcPr>
            <w:tcW w:w="9535" w:type="dxa"/>
            <w:gridSpan w:val="5"/>
          </w:tcPr>
          <w:p w14:paraId="13EC58E8" w14:textId="77777777" w:rsidR="00111C94" w:rsidRDefault="00111C94" w:rsidP="002E3C91">
            <w:pPr>
              <w:jc w:val="center"/>
              <w:rPr>
                <w:b/>
                <w:bCs/>
                <w:kern w:val="2"/>
                <w:szCs w:val="24"/>
              </w:rPr>
            </w:pPr>
            <w:r>
              <w:rPr>
                <w:b/>
                <w:bCs/>
                <w:kern w:val="2"/>
                <w:szCs w:val="24"/>
              </w:rPr>
              <w:t>7. SUTARTIES VYKDYMUI PASITELKIAMI SUBTIEKĖJAI</w:t>
            </w:r>
          </w:p>
        </w:tc>
      </w:tr>
      <w:tr w:rsidR="00111C94"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Default="00111C94" w:rsidP="002E3C91">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6F4ACA3" w14:textId="77777777" w:rsidR="00111C94" w:rsidRDefault="00111C94" w:rsidP="002E3C91">
            <w:pPr>
              <w:rPr>
                <w:kern w:val="2"/>
                <w:szCs w:val="24"/>
              </w:rPr>
            </w:pPr>
            <w:r>
              <w:rPr>
                <w:kern w:val="2"/>
                <w:szCs w:val="24"/>
              </w:rPr>
              <w:t>Sutarties vykdymui subtiekėjai ir (ar) specialistai nepasitelkiami.</w:t>
            </w:r>
          </w:p>
          <w:p w14:paraId="738FA741" w14:textId="77777777" w:rsidR="00111C94" w:rsidRDefault="00111C94" w:rsidP="002E3C91">
            <w:pPr>
              <w:rPr>
                <w:kern w:val="2"/>
                <w:szCs w:val="24"/>
              </w:rPr>
            </w:pPr>
          </w:p>
          <w:p w14:paraId="691051BC" w14:textId="77777777" w:rsidR="00111C94" w:rsidRDefault="00111C94" w:rsidP="002E3C91">
            <w:pPr>
              <w:rPr>
                <w:color w:val="FF0000"/>
                <w:kern w:val="2"/>
                <w:szCs w:val="24"/>
              </w:rPr>
            </w:pPr>
            <w:r>
              <w:rPr>
                <w:color w:val="FF0000"/>
                <w:kern w:val="2"/>
                <w:szCs w:val="24"/>
              </w:rPr>
              <w:t>arba</w:t>
            </w:r>
          </w:p>
          <w:p w14:paraId="321C9382" w14:textId="77777777" w:rsidR="00111C94" w:rsidRDefault="00111C94" w:rsidP="002E3C91">
            <w:pPr>
              <w:rPr>
                <w:kern w:val="2"/>
                <w:szCs w:val="24"/>
              </w:rPr>
            </w:pPr>
          </w:p>
          <w:p w14:paraId="0D539F85" w14:textId="77777777" w:rsidR="00111C94" w:rsidRDefault="00111C94" w:rsidP="002E3C9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111C94" w14:paraId="692CD2AD" w14:textId="77777777" w:rsidTr="002E3C91">
        <w:trPr>
          <w:trHeight w:val="300"/>
        </w:trPr>
        <w:tc>
          <w:tcPr>
            <w:tcW w:w="9535" w:type="dxa"/>
            <w:gridSpan w:val="5"/>
          </w:tcPr>
          <w:p w14:paraId="254F2AE1" w14:textId="77777777" w:rsidR="00111C94" w:rsidRDefault="00111C94" w:rsidP="002E3C91">
            <w:pPr>
              <w:jc w:val="center"/>
              <w:rPr>
                <w:b/>
                <w:bCs/>
                <w:kern w:val="2"/>
                <w:szCs w:val="24"/>
              </w:rPr>
            </w:pPr>
            <w:r>
              <w:rPr>
                <w:b/>
                <w:bCs/>
                <w:kern w:val="2"/>
                <w:szCs w:val="24"/>
              </w:rPr>
              <w:t>8. PRIEVOLIŲ PAGAL SUTARTĮ ĮVYKDYMO UŽTIKRINIMAS</w:t>
            </w:r>
          </w:p>
        </w:tc>
      </w:tr>
      <w:tr w:rsidR="00111C94"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Default="00111C94" w:rsidP="002E3C9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6AA64FD8" w:rsidR="00111C94" w:rsidRDefault="00111C94" w:rsidP="002E3C91">
            <w:pPr>
              <w:rPr>
                <w:kern w:val="2"/>
                <w:szCs w:val="24"/>
              </w:rPr>
            </w:pPr>
            <w:r>
              <w:rPr>
                <w:kern w:val="2"/>
                <w:szCs w:val="24"/>
              </w:rPr>
              <w:t>Prievolių pagal Sutartį įvykdymas užtikrinamas</w:t>
            </w:r>
            <w:r w:rsidR="00D74CF7">
              <w:rPr>
                <w:kern w:val="2"/>
                <w:szCs w:val="24"/>
              </w:rPr>
              <w:t>:</w:t>
            </w:r>
          </w:p>
          <w:p w14:paraId="14C13B23" w14:textId="77777777" w:rsidR="00111C94" w:rsidRDefault="00111C94" w:rsidP="002E3C91">
            <w:pPr>
              <w:rPr>
                <w:kern w:val="2"/>
                <w:szCs w:val="24"/>
              </w:rPr>
            </w:pPr>
            <w:r>
              <w:rPr>
                <w:kern w:val="2"/>
                <w:szCs w:val="24"/>
              </w:rPr>
              <w:t>Netesybomis (delspinigiais, bauda);</w:t>
            </w:r>
          </w:p>
          <w:p w14:paraId="7753400B" w14:textId="665018C0" w:rsidR="00111C94" w:rsidRDefault="00111C94" w:rsidP="002E3C91">
            <w:pPr>
              <w:rPr>
                <w:kern w:val="2"/>
                <w:szCs w:val="24"/>
              </w:rPr>
            </w:pPr>
          </w:p>
        </w:tc>
      </w:tr>
      <w:tr w:rsidR="00111C94"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Default="00111C94" w:rsidP="002E3C9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CF6119" w14:textId="26BDDF18" w:rsidR="00111C94" w:rsidRDefault="00D74CF7" w:rsidP="002E3C91">
            <w:pPr>
              <w:rPr>
                <w:kern w:val="2"/>
                <w:szCs w:val="24"/>
              </w:rPr>
            </w:pPr>
            <w:r>
              <w:rPr>
                <w:kern w:val="2"/>
                <w:szCs w:val="24"/>
              </w:rPr>
              <w:t>Netaikoma</w:t>
            </w:r>
          </w:p>
        </w:tc>
      </w:tr>
      <w:tr w:rsidR="00111C94"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Default="00111C94" w:rsidP="002E3C9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E9F8F45" w14:textId="0CFD578A" w:rsidR="00111C94" w:rsidRDefault="009E2F7A" w:rsidP="002E3C91">
            <w:pPr>
              <w:rPr>
                <w:kern w:val="2"/>
                <w:szCs w:val="24"/>
              </w:rPr>
            </w:pPr>
            <w:r>
              <w:rPr>
                <w:kern w:val="2"/>
                <w:szCs w:val="24"/>
              </w:rPr>
              <w:t>Netaikoma</w:t>
            </w:r>
          </w:p>
        </w:tc>
      </w:tr>
      <w:tr w:rsidR="00111C94" w14:paraId="07D85BDA" w14:textId="77777777" w:rsidTr="002E3C91">
        <w:trPr>
          <w:trHeight w:val="300"/>
        </w:trPr>
        <w:tc>
          <w:tcPr>
            <w:tcW w:w="9535" w:type="dxa"/>
            <w:gridSpan w:val="5"/>
          </w:tcPr>
          <w:p w14:paraId="41843454" w14:textId="77777777" w:rsidR="00111C94" w:rsidRDefault="00111C94" w:rsidP="002E3C91">
            <w:pPr>
              <w:jc w:val="center"/>
              <w:rPr>
                <w:b/>
                <w:bCs/>
                <w:kern w:val="2"/>
                <w:szCs w:val="24"/>
              </w:rPr>
            </w:pPr>
            <w:r>
              <w:rPr>
                <w:b/>
                <w:bCs/>
                <w:kern w:val="2"/>
                <w:szCs w:val="24"/>
              </w:rPr>
              <w:t>9. ŠALIŲ ATSAKOMYBĖ</w:t>
            </w:r>
            <w:r>
              <w:rPr>
                <w:b/>
                <w:bCs/>
                <w:kern w:val="2"/>
                <w:szCs w:val="24"/>
              </w:rPr>
              <w:tab/>
            </w:r>
          </w:p>
        </w:tc>
      </w:tr>
      <w:tr w:rsidR="00111C94"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Default="00111C94" w:rsidP="002E3C9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65B4A278" w:rsidR="00111C94" w:rsidRDefault="001D5D28" w:rsidP="002E3C91">
            <w:pPr>
              <w:spacing w:line="259" w:lineRule="auto"/>
              <w:rPr>
                <w:color w:val="000000"/>
                <w:kern w:val="2"/>
                <w:szCs w:val="24"/>
              </w:rPr>
            </w:pPr>
            <w:r w:rsidRPr="001D5D28">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Default="00111C94" w:rsidP="002E3C9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5254D4" w14:textId="6378D97E" w:rsidR="00852AD5" w:rsidRPr="00852AD5" w:rsidRDefault="00111C94" w:rsidP="00852AD5">
            <w:pPr>
              <w:rPr>
                <w:color w:val="000000"/>
                <w:kern w:val="2"/>
              </w:rPr>
            </w:pPr>
            <w:r>
              <w:rPr>
                <w:color w:val="000000"/>
                <w:kern w:val="2"/>
              </w:rPr>
              <w:t>9</w:t>
            </w:r>
            <w:r w:rsidR="00852AD5" w:rsidRPr="00852AD5">
              <w:rPr>
                <w:color w:val="000000"/>
                <w:kern w:val="2"/>
              </w:rPr>
              <w:t xml:space="preserve">.2.1.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038D14FF" w14:textId="77777777" w:rsidR="00852AD5" w:rsidRPr="00852AD5" w:rsidRDefault="00852AD5" w:rsidP="00852AD5">
            <w:pPr>
              <w:rPr>
                <w:color w:val="000000"/>
                <w:kern w:val="2"/>
              </w:rPr>
            </w:pPr>
            <w:r w:rsidRPr="00852AD5">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66B3528" w:rsidR="00111C94" w:rsidRDefault="00852AD5" w:rsidP="00852AD5">
            <w:pPr>
              <w:rPr>
                <w:b/>
                <w:kern w:val="2"/>
              </w:rPr>
            </w:pPr>
            <w:r w:rsidRPr="00852AD5">
              <w:rPr>
                <w:color w:val="000000"/>
                <w:kern w:val="2"/>
              </w:rPr>
              <w:t>9.2.3. Tiekėjas privalo sumokėti Pirkėjui netesybas per 30 (trisdešimt) dienų nuo Pirkėjo pareikalavimo, jeigu netesybų suma nėra išskaitoma iš Tiekėjui mokėtinos sumos.</w:t>
            </w:r>
          </w:p>
        </w:tc>
      </w:tr>
      <w:tr w:rsidR="00111C94"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Default="00111C94" w:rsidP="002E3C91">
            <w:pPr>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w:t>
            </w:r>
            <w:r>
              <w:rPr>
                <w:b/>
                <w:kern w:val="2"/>
                <w:szCs w:val="24"/>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3A9C126" w14:textId="77777777" w:rsidR="005123EA" w:rsidRPr="005123EA" w:rsidRDefault="005123EA" w:rsidP="005123EA">
            <w:pPr>
              <w:rPr>
                <w:kern w:val="2"/>
                <w:szCs w:val="24"/>
              </w:rPr>
            </w:pPr>
            <w:r w:rsidRPr="005123EA">
              <w:rPr>
                <w:kern w:val="2"/>
                <w:szCs w:val="24"/>
              </w:rPr>
              <w:lastRenderedPageBreak/>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0263C246" w:rsidR="00111C94" w:rsidRDefault="005123EA" w:rsidP="005123EA">
            <w:pPr>
              <w:rPr>
                <w:kern w:val="2"/>
                <w:szCs w:val="24"/>
              </w:rPr>
            </w:pPr>
            <w:r w:rsidRPr="005123EA">
              <w:rPr>
                <w:kern w:val="2"/>
                <w:szCs w:val="24"/>
              </w:rPr>
              <w:lastRenderedPageBreak/>
              <w:t>9.3.2. Nepagrįstai nutraukus Sutarties vykdymą ne Sutartyje nustatyta tvarka, mokama 5 (penkių) procentų dydžio bauda nuo Pradinės Sutarties vertės, nurodytos Specialiųjų sąlygų 5.2 punkte</w:t>
            </w:r>
          </w:p>
        </w:tc>
      </w:tr>
      <w:tr w:rsidR="00111C94"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Default="00111C94" w:rsidP="002E3C91">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54D82698" w:rsidR="00111C94" w:rsidRDefault="00B51476" w:rsidP="002E3C91">
            <w:pPr>
              <w:rPr>
                <w:kern w:val="2"/>
                <w:szCs w:val="24"/>
              </w:rPr>
            </w:pPr>
            <w:r w:rsidRPr="00B51476">
              <w:rPr>
                <w:color w:val="000000"/>
                <w:kern w:val="2"/>
                <w:szCs w:val="24"/>
              </w:rPr>
              <w:t>9.4.1. Už kiekvieną sutarties bendrųjų sąlygų 3.2.5 p. numatytą atvejį bus taikoma 200 (dviejų šimtų) Eur, be PVM, bauda</w:t>
            </w:r>
          </w:p>
          <w:p w14:paraId="6117A635" w14:textId="30B07014" w:rsidR="00111C94" w:rsidRDefault="00111C94" w:rsidP="00D14938">
            <w:pPr>
              <w:rPr>
                <w:kern w:val="2"/>
                <w:szCs w:val="24"/>
              </w:rPr>
            </w:pPr>
          </w:p>
        </w:tc>
      </w:tr>
      <w:tr w:rsidR="00111C94"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Default="00111C94" w:rsidP="002E3C9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C882B62" w14:textId="2589C8E7" w:rsidR="00111C94" w:rsidRDefault="00F76E6E" w:rsidP="002E3C91">
            <w:pPr>
              <w:rPr>
                <w:color w:val="4472C4"/>
                <w:kern w:val="2"/>
                <w:szCs w:val="24"/>
              </w:rPr>
            </w:pPr>
            <w:r w:rsidRPr="00F76E6E">
              <w:rPr>
                <w:color w:val="000000"/>
                <w:kern w:val="2"/>
                <w:szCs w:val="24"/>
              </w:rPr>
              <w:t>9.5.1. Dėl Specialiųjų sąlygų 13.1. punkto nesilaikymo taikoma 200,00 Eur (du šimtai eurų 00 ct) bauda (už kiekvieną pažeidimo atvejį)</w:t>
            </w:r>
          </w:p>
          <w:p w14:paraId="2EF516AF" w14:textId="5A34CEB8" w:rsidR="00111C94" w:rsidRDefault="00111C94" w:rsidP="002E3C91">
            <w:pPr>
              <w:rPr>
                <w:color w:val="4472C4"/>
                <w:kern w:val="2"/>
                <w:szCs w:val="24"/>
              </w:rPr>
            </w:pPr>
          </w:p>
        </w:tc>
      </w:tr>
      <w:tr w:rsidR="00111C94"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Default="00111C94" w:rsidP="002E3C9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268F8FC9" w:rsidR="00111C94" w:rsidRDefault="005B1A66" w:rsidP="002E3C91">
            <w:pPr>
              <w:rPr>
                <w:color w:val="4472C4"/>
                <w:kern w:val="2"/>
                <w:szCs w:val="24"/>
              </w:rPr>
            </w:pPr>
            <w:r w:rsidRPr="005B1A66">
              <w:rPr>
                <w:kern w:val="2"/>
                <w:szCs w:val="24"/>
              </w:rPr>
              <w:t>9.6.1. Dėl konfidencialumo reikalavimų nesilaikymo taikoma 500,00 Eur (penkių šimtų eurų 00 ct) bauda (už kiekvieną pažeidimo atvejį)</w:t>
            </w:r>
          </w:p>
        </w:tc>
      </w:tr>
      <w:tr w:rsidR="00111C94"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AF3613" w:rsidRDefault="00111C94" w:rsidP="002E3C91">
            <w:pPr>
              <w:rPr>
                <w:b/>
                <w:bCs/>
                <w:kern w:val="2"/>
              </w:rPr>
            </w:pPr>
            <w:r w:rsidRPr="00AF3613">
              <w:rPr>
                <w:b/>
                <w:bCs/>
                <w:kern w:val="2"/>
              </w:rPr>
              <w:t xml:space="preserve">9.7. Tiekėjui taikomos netesybos dėl pirkimo dokumentuose nustatytų Kokybinių kriterijų </w:t>
            </w:r>
            <w:proofErr w:type="spellStart"/>
            <w:r w:rsidRPr="00AF3613">
              <w:rPr>
                <w:b/>
                <w:bCs/>
                <w:kern w:val="2"/>
              </w:rPr>
              <w:t>nepasiekimo</w:t>
            </w:r>
            <w:proofErr w:type="spellEnd"/>
            <w:r w:rsidRPr="00AF3613">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E0F52EF" w14:textId="7ACCFE0A" w:rsidR="00111C94" w:rsidRPr="00AF3613" w:rsidRDefault="00AF3613" w:rsidP="00774FC9">
            <w:pPr>
              <w:rPr>
                <w:color w:val="4472C4"/>
                <w:kern w:val="2"/>
                <w:szCs w:val="24"/>
              </w:rPr>
            </w:pPr>
            <w:r w:rsidRPr="00AF3613">
              <w:rPr>
                <w:kern w:val="2"/>
                <w:szCs w:val="24"/>
              </w:rPr>
              <w:t>Netaikoma</w:t>
            </w:r>
          </w:p>
        </w:tc>
      </w:tr>
      <w:tr w:rsidR="00111C94"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Default="00111C94" w:rsidP="002E3C9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Default="00111C94" w:rsidP="002E3C91">
            <w:pPr>
              <w:rPr>
                <w:kern w:val="2"/>
                <w:szCs w:val="24"/>
              </w:rPr>
            </w:pPr>
            <w:r>
              <w:rPr>
                <w:kern w:val="2"/>
                <w:szCs w:val="24"/>
              </w:rPr>
              <w:t>Netaikoma</w:t>
            </w:r>
          </w:p>
          <w:p w14:paraId="3D8A127B" w14:textId="6493C6F0" w:rsidR="00111C94" w:rsidRDefault="00111C94" w:rsidP="002E3C91">
            <w:pPr>
              <w:rPr>
                <w:color w:val="4472C4"/>
                <w:kern w:val="2"/>
                <w:szCs w:val="24"/>
              </w:rPr>
            </w:pPr>
          </w:p>
        </w:tc>
      </w:tr>
      <w:tr w:rsidR="00111C94"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Default="00111C94" w:rsidP="002E3C91">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BC3B7F2" w14:textId="6B033C8A" w:rsidR="00111C94" w:rsidRDefault="008D6919" w:rsidP="002E3C91">
            <w:pPr>
              <w:rPr>
                <w:sz w:val="14"/>
                <w:szCs w:val="14"/>
              </w:rPr>
            </w:pPr>
            <w:r w:rsidRPr="008D6919">
              <w:rPr>
                <w:kern w:val="2"/>
                <w:szCs w:val="24"/>
              </w:rPr>
              <w:lastRenderedPageBreak/>
              <w:t>9.9.1. Dėl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77777777" w:rsidR="00111C94" w:rsidRDefault="00111C94" w:rsidP="002E3C91">
            <w:pPr>
              <w:rPr>
                <w:color w:val="4472C4"/>
                <w:kern w:val="2"/>
                <w:szCs w:val="24"/>
              </w:rPr>
            </w:pPr>
          </w:p>
        </w:tc>
      </w:tr>
      <w:tr w:rsidR="00111C94"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Default="00111C94" w:rsidP="002E3C9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1ECD22DD" w:rsidR="00111C94" w:rsidRDefault="00111C94" w:rsidP="002E3C91">
            <w:pPr>
              <w:rPr>
                <w:color w:val="4472C4"/>
                <w:kern w:val="2"/>
                <w:szCs w:val="24"/>
              </w:rPr>
            </w:pPr>
          </w:p>
        </w:tc>
      </w:tr>
      <w:tr w:rsidR="00111C94" w14:paraId="1BD1C8B1" w14:textId="77777777" w:rsidTr="002E3C91">
        <w:trPr>
          <w:trHeight w:val="300"/>
        </w:trPr>
        <w:tc>
          <w:tcPr>
            <w:tcW w:w="9535" w:type="dxa"/>
            <w:gridSpan w:val="5"/>
          </w:tcPr>
          <w:p w14:paraId="2DCC908A" w14:textId="77777777" w:rsidR="00111C94" w:rsidRDefault="00111C94" w:rsidP="002E3C91">
            <w:pPr>
              <w:jc w:val="center"/>
              <w:rPr>
                <w:b/>
                <w:bCs/>
                <w:kern w:val="2"/>
                <w:szCs w:val="24"/>
              </w:rPr>
            </w:pPr>
            <w:r>
              <w:rPr>
                <w:b/>
                <w:kern w:val="2"/>
                <w:szCs w:val="24"/>
              </w:rPr>
              <w:t>10. ESMINĖS SUTARTIES SĄLYGOS</w:t>
            </w:r>
          </w:p>
        </w:tc>
      </w:tr>
      <w:tr w:rsidR="00111C94" w14:paraId="0AB15EF1" w14:textId="77777777" w:rsidTr="002E3C91">
        <w:trPr>
          <w:trHeight w:val="300"/>
        </w:trPr>
        <w:tc>
          <w:tcPr>
            <w:tcW w:w="2707" w:type="dxa"/>
            <w:gridSpan w:val="3"/>
          </w:tcPr>
          <w:p w14:paraId="5A0CEE83" w14:textId="77777777" w:rsidR="00111C94" w:rsidRDefault="00111C94" w:rsidP="002E3C91">
            <w:pPr>
              <w:rPr>
                <w:b/>
                <w:bCs/>
                <w:kern w:val="2"/>
              </w:rPr>
            </w:pPr>
            <w:r>
              <w:rPr>
                <w:b/>
                <w:bCs/>
              </w:rPr>
              <w:t>10.1. Esminės Sutarties sąlygos</w:t>
            </w:r>
          </w:p>
        </w:tc>
        <w:tc>
          <w:tcPr>
            <w:tcW w:w="6828" w:type="dxa"/>
            <w:gridSpan w:val="2"/>
          </w:tcPr>
          <w:p w14:paraId="3D270AFB" w14:textId="77777777" w:rsidR="00111C94" w:rsidRDefault="00111C94" w:rsidP="002E3C91">
            <w:pPr>
              <w:rPr>
                <w:kern w:val="2"/>
                <w:szCs w:val="24"/>
              </w:rPr>
            </w:pPr>
            <w:r>
              <w:rPr>
                <w:kern w:val="2"/>
                <w:szCs w:val="24"/>
              </w:rPr>
              <w:t>Netaikoma</w:t>
            </w:r>
          </w:p>
          <w:p w14:paraId="41418C55" w14:textId="5DA23EAE" w:rsidR="00111C94" w:rsidRDefault="00111C94" w:rsidP="002E3C91">
            <w:pPr>
              <w:rPr>
                <w:b/>
                <w:bCs/>
                <w:color w:val="4472C4"/>
                <w:kern w:val="2"/>
                <w:szCs w:val="24"/>
              </w:rPr>
            </w:pPr>
          </w:p>
        </w:tc>
      </w:tr>
      <w:tr w:rsidR="00111C94" w14:paraId="3EBE9261" w14:textId="77777777" w:rsidTr="002E3C91">
        <w:trPr>
          <w:trHeight w:val="300"/>
        </w:trPr>
        <w:tc>
          <w:tcPr>
            <w:tcW w:w="2700" w:type="dxa"/>
            <w:gridSpan w:val="2"/>
          </w:tcPr>
          <w:p w14:paraId="5193F0A8" w14:textId="77777777" w:rsidR="00111C94" w:rsidRDefault="00111C94" w:rsidP="002E3C91">
            <w:pPr>
              <w:rPr>
                <w:b/>
                <w:bCs/>
                <w:kern w:val="2"/>
                <w:szCs w:val="24"/>
              </w:rPr>
            </w:pPr>
            <w:r>
              <w:rPr>
                <w:b/>
                <w:bCs/>
                <w:kern w:val="2"/>
                <w:szCs w:val="24"/>
              </w:rPr>
              <w:t>10.2. Dideli arba nuolatiniai esminės Sutarties sąlygos vykdymo trūkumai</w:t>
            </w:r>
          </w:p>
        </w:tc>
        <w:tc>
          <w:tcPr>
            <w:tcW w:w="6835" w:type="dxa"/>
            <w:gridSpan w:val="3"/>
          </w:tcPr>
          <w:p w14:paraId="33844435" w14:textId="630E7813" w:rsidR="009B03BB" w:rsidRDefault="00111C94" w:rsidP="009B03BB">
            <w:pPr>
              <w:rPr>
                <w:kern w:val="2"/>
                <w:szCs w:val="24"/>
              </w:rPr>
            </w:pPr>
            <w:r>
              <w:rPr>
                <w:kern w:val="2"/>
                <w:szCs w:val="24"/>
              </w:rPr>
              <w:t xml:space="preserve">Netaikoma </w:t>
            </w:r>
          </w:p>
          <w:p w14:paraId="6DE67FB7" w14:textId="0C8A73A5" w:rsidR="00111C94" w:rsidRDefault="00111C94" w:rsidP="002E3C91">
            <w:pPr>
              <w:rPr>
                <w:kern w:val="2"/>
                <w:szCs w:val="24"/>
              </w:rPr>
            </w:pPr>
          </w:p>
        </w:tc>
      </w:tr>
      <w:tr w:rsidR="00111C94" w14:paraId="6A025435" w14:textId="77777777" w:rsidTr="002E3C91">
        <w:trPr>
          <w:trHeight w:val="300"/>
        </w:trPr>
        <w:tc>
          <w:tcPr>
            <w:tcW w:w="9535" w:type="dxa"/>
            <w:gridSpan w:val="5"/>
          </w:tcPr>
          <w:p w14:paraId="300279AB" w14:textId="77777777" w:rsidR="00111C94" w:rsidRDefault="00111C94" w:rsidP="002E3C91">
            <w:pPr>
              <w:jc w:val="center"/>
              <w:rPr>
                <w:b/>
                <w:bCs/>
                <w:kern w:val="2"/>
                <w:szCs w:val="24"/>
              </w:rPr>
            </w:pPr>
            <w:r>
              <w:rPr>
                <w:b/>
                <w:bCs/>
                <w:kern w:val="2"/>
                <w:szCs w:val="24"/>
              </w:rPr>
              <w:t>11. SUTARTIES GALIOJIMAS IR KEITIMAS</w:t>
            </w:r>
          </w:p>
        </w:tc>
      </w:tr>
      <w:tr w:rsidR="00111C94"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Default="00111C94" w:rsidP="002E3C9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Default="00111C94" w:rsidP="002E3C91">
            <w:pPr>
              <w:rPr>
                <w:kern w:val="2"/>
                <w:szCs w:val="24"/>
              </w:rPr>
            </w:pPr>
            <w:r>
              <w:rPr>
                <w:kern w:val="2"/>
                <w:szCs w:val="24"/>
              </w:rPr>
              <w:t>Ši Sutartis laikoma sudaryta ir įsigalioja nuo Sutarties pasirašymo dienos (antrosios Šalies pasirašymo dieną).</w:t>
            </w:r>
          </w:p>
          <w:p w14:paraId="1C03D1E2" w14:textId="2C018D88" w:rsidR="00111C94" w:rsidRDefault="00111C94" w:rsidP="00682393">
            <w:pPr>
              <w:rPr>
                <w:color w:val="4472C4"/>
                <w:kern w:val="2"/>
                <w:szCs w:val="24"/>
              </w:rPr>
            </w:pPr>
            <w:r>
              <w:rPr>
                <w:color w:val="000000"/>
                <w:kern w:val="2"/>
                <w:szCs w:val="24"/>
              </w:rPr>
              <w:t xml:space="preserve">Sutartis galioja iki visiško prievolių įvykdymo (kol bus išnaudota Pradinės Sutarties vertė, bet jos terminas negali būti ilgesnis </w:t>
            </w:r>
            <w:r w:rsidRPr="008B3050">
              <w:rPr>
                <w:color w:val="000000"/>
                <w:kern w:val="2"/>
                <w:szCs w:val="24"/>
                <w:highlight w:val="yellow"/>
              </w:rPr>
              <w:t>kaip</w:t>
            </w:r>
            <w:r w:rsidR="00800928">
              <w:rPr>
                <w:color w:val="000000"/>
                <w:kern w:val="2"/>
                <w:szCs w:val="24"/>
                <w:highlight w:val="yellow"/>
              </w:rPr>
              <w:t xml:space="preserve"> </w:t>
            </w:r>
            <w:r w:rsidR="00EE50CC">
              <w:rPr>
                <w:color w:val="000000"/>
                <w:kern w:val="2"/>
                <w:szCs w:val="24"/>
                <w:highlight w:val="yellow"/>
              </w:rPr>
              <w:t xml:space="preserve">13 </w:t>
            </w:r>
            <w:r w:rsidR="009B03BB" w:rsidRPr="00243A84">
              <w:rPr>
                <w:color w:val="000000"/>
                <w:kern w:val="2"/>
                <w:szCs w:val="24"/>
                <w:highlight w:val="yellow"/>
              </w:rPr>
              <w:t>(</w:t>
            </w:r>
            <w:r w:rsidR="006E5DEE">
              <w:rPr>
                <w:color w:val="000000"/>
                <w:kern w:val="2"/>
                <w:szCs w:val="24"/>
                <w:highlight w:val="yellow"/>
              </w:rPr>
              <w:t>try</w:t>
            </w:r>
            <w:r w:rsidR="00EE50CC">
              <w:rPr>
                <w:color w:val="000000"/>
                <w:kern w:val="2"/>
                <w:szCs w:val="24"/>
                <w:highlight w:val="yellow"/>
              </w:rPr>
              <w:t>lika</w:t>
            </w:r>
            <w:r w:rsidR="009B03BB" w:rsidRPr="00243A84">
              <w:rPr>
                <w:color w:val="000000"/>
                <w:kern w:val="2"/>
                <w:szCs w:val="24"/>
                <w:highlight w:val="yellow"/>
              </w:rPr>
              <w:t>) mėnesi</w:t>
            </w:r>
            <w:r w:rsidR="00EE50CC">
              <w:rPr>
                <w:color w:val="000000"/>
                <w:kern w:val="2"/>
                <w:szCs w:val="24"/>
              </w:rPr>
              <w:t>ų</w:t>
            </w:r>
            <w:r w:rsidR="009B03BB">
              <w:rPr>
                <w:color w:val="000000"/>
                <w:kern w:val="2"/>
                <w:szCs w:val="24"/>
              </w:rPr>
              <w:t xml:space="preserve"> nuo Sutarties įsigaliojimo.</w:t>
            </w:r>
          </w:p>
        </w:tc>
      </w:tr>
      <w:tr w:rsidR="00111C94"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Default="00111C94" w:rsidP="002E3C9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Default="00111C94" w:rsidP="002E3C91">
            <w:pPr>
              <w:rPr>
                <w:kern w:val="2"/>
                <w:szCs w:val="24"/>
              </w:rPr>
            </w:pPr>
            <w:r>
              <w:rPr>
                <w:kern w:val="2"/>
                <w:szCs w:val="24"/>
              </w:rPr>
              <w:t>Netaikoma</w:t>
            </w:r>
          </w:p>
          <w:p w14:paraId="09B83B21" w14:textId="3916B96F" w:rsidR="00111C94" w:rsidRDefault="00111C94" w:rsidP="002E3C91">
            <w:pPr>
              <w:rPr>
                <w:rFonts w:eastAsia="Calibri"/>
                <w:color w:val="FF0000"/>
                <w:szCs w:val="24"/>
              </w:rPr>
            </w:pPr>
          </w:p>
          <w:p w14:paraId="7BC10613" w14:textId="37D497FD" w:rsidR="00111C94" w:rsidRDefault="00111C94" w:rsidP="002E3C91">
            <w:pPr>
              <w:rPr>
                <w:kern w:val="2"/>
                <w:szCs w:val="24"/>
              </w:rPr>
            </w:pPr>
          </w:p>
        </w:tc>
      </w:tr>
      <w:tr w:rsidR="00111C94" w14:paraId="11CE32BD" w14:textId="77777777" w:rsidTr="002E3C91">
        <w:trPr>
          <w:trHeight w:val="300"/>
        </w:trPr>
        <w:tc>
          <w:tcPr>
            <w:tcW w:w="9535" w:type="dxa"/>
            <w:gridSpan w:val="5"/>
          </w:tcPr>
          <w:p w14:paraId="6F830E73" w14:textId="77777777" w:rsidR="00111C94" w:rsidRDefault="00111C94" w:rsidP="002E3C91">
            <w:pPr>
              <w:jc w:val="center"/>
              <w:rPr>
                <w:b/>
                <w:bCs/>
                <w:kern w:val="2"/>
                <w:szCs w:val="24"/>
              </w:rPr>
            </w:pPr>
            <w:r>
              <w:rPr>
                <w:b/>
                <w:bCs/>
                <w:kern w:val="2"/>
                <w:szCs w:val="24"/>
              </w:rPr>
              <w:t>12. SUTARTIES NUTRAUKIMAS</w:t>
            </w:r>
          </w:p>
        </w:tc>
      </w:tr>
      <w:tr w:rsidR="00111C94" w14:paraId="69D0F15D" w14:textId="77777777" w:rsidTr="002E3C91">
        <w:trPr>
          <w:trHeight w:val="300"/>
        </w:trPr>
        <w:tc>
          <w:tcPr>
            <w:tcW w:w="2532" w:type="dxa"/>
          </w:tcPr>
          <w:p w14:paraId="2E7D31F0" w14:textId="77777777" w:rsidR="00111C94" w:rsidRDefault="00111C94" w:rsidP="002E3C91">
            <w:pPr>
              <w:rPr>
                <w:b/>
                <w:bCs/>
                <w:kern w:val="2"/>
                <w:szCs w:val="24"/>
              </w:rPr>
            </w:pPr>
            <w:r>
              <w:rPr>
                <w:b/>
                <w:bCs/>
                <w:kern w:val="2"/>
                <w:szCs w:val="24"/>
              </w:rPr>
              <w:t>12.1. Sutarties nutraukimo pagrindai</w:t>
            </w:r>
          </w:p>
        </w:tc>
        <w:tc>
          <w:tcPr>
            <w:tcW w:w="7003" w:type="dxa"/>
            <w:gridSpan w:val="4"/>
          </w:tcPr>
          <w:p w14:paraId="13F17D49" w14:textId="77777777" w:rsidR="00111C94" w:rsidRDefault="00111C94" w:rsidP="002E3C91">
            <w:pPr>
              <w:rPr>
                <w:kern w:val="2"/>
                <w:szCs w:val="24"/>
              </w:rPr>
            </w:pPr>
            <w:r>
              <w:rPr>
                <w:kern w:val="2"/>
                <w:szCs w:val="24"/>
              </w:rPr>
              <w:t>Sutartis gali būti nutraukiama rašytiniu Šalių susitarimu arba vienašališkai, Bendrosiose sąlygose nustatyta tvarka.</w:t>
            </w:r>
          </w:p>
          <w:p w14:paraId="020DE32D" w14:textId="43766982" w:rsidR="00111C94" w:rsidRDefault="00111C94" w:rsidP="00725CF5">
            <w:pPr>
              <w:rPr>
                <w:color w:val="4472C4"/>
                <w:kern w:val="2"/>
                <w:szCs w:val="24"/>
              </w:rPr>
            </w:pPr>
          </w:p>
        </w:tc>
      </w:tr>
      <w:tr w:rsidR="00111C94" w14:paraId="58A568EF" w14:textId="77777777" w:rsidTr="002E3C91">
        <w:trPr>
          <w:trHeight w:val="300"/>
        </w:trPr>
        <w:tc>
          <w:tcPr>
            <w:tcW w:w="2532" w:type="dxa"/>
          </w:tcPr>
          <w:p w14:paraId="0FC86996" w14:textId="77777777" w:rsidR="00111C94" w:rsidRPr="001A230C" w:rsidRDefault="00111C94" w:rsidP="002E3C91">
            <w:pPr>
              <w:rPr>
                <w:b/>
                <w:bCs/>
                <w:kern w:val="2"/>
                <w:szCs w:val="24"/>
              </w:rPr>
            </w:pPr>
            <w:r w:rsidRPr="001A230C">
              <w:rPr>
                <w:b/>
                <w:bCs/>
                <w:kern w:val="2"/>
                <w:szCs w:val="24"/>
              </w:rPr>
              <w:t>12.2. Esminiai Sutarties pažeidimai</w:t>
            </w:r>
          </w:p>
          <w:p w14:paraId="16876015" w14:textId="77777777" w:rsidR="00111C94" w:rsidRPr="001A230C" w:rsidRDefault="00111C94" w:rsidP="002E3C91">
            <w:pPr>
              <w:rPr>
                <w:b/>
                <w:bCs/>
                <w:kern w:val="2"/>
                <w:szCs w:val="24"/>
              </w:rPr>
            </w:pPr>
          </w:p>
        </w:tc>
        <w:tc>
          <w:tcPr>
            <w:tcW w:w="7003" w:type="dxa"/>
            <w:gridSpan w:val="4"/>
          </w:tcPr>
          <w:p w14:paraId="771B59CA" w14:textId="77777777" w:rsidR="001A230C" w:rsidRPr="001A230C" w:rsidRDefault="001A230C" w:rsidP="001A230C">
            <w:pPr>
              <w:rPr>
                <w:kern w:val="2"/>
                <w:szCs w:val="24"/>
              </w:rPr>
            </w:pPr>
            <w:r w:rsidRPr="001A230C">
              <w:rPr>
                <w:kern w:val="2"/>
                <w:szCs w:val="24"/>
              </w:rPr>
              <w:t>12.2.1. jeigu Tiekėjas nevykdo prisiimtų įsipareigojimų už Sutartyje nustatytą Sutarties įkainius;</w:t>
            </w:r>
          </w:p>
          <w:p w14:paraId="6F508B4C" w14:textId="77777777" w:rsidR="001A230C" w:rsidRPr="001A230C" w:rsidRDefault="001A230C" w:rsidP="001A230C">
            <w:pPr>
              <w:rPr>
                <w:kern w:val="2"/>
                <w:szCs w:val="24"/>
              </w:rPr>
            </w:pPr>
            <w:r w:rsidRPr="001A230C">
              <w:rPr>
                <w:kern w:val="2"/>
                <w:szCs w:val="24"/>
              </w:rPr>
              <w:t>12.2.2. netaikoma;</w:t>
            </w:r>
          </w:p>
          <w:p w14:paraId="7FFCD89E" w14:textId="77777777" w:rsidR="001A230C" w:rsidRPr="001A230C" w:rsidRDefault="001A230C" w:rsidP="001A230C">
            <w:pPr>
              <w:rPr>
                <w:kern w:val="2"/>
                <w:szCs w:val="24"/>
              </w:rPr>
            </w:pPr>
            <w:r w:rsidRPr="001A230C">
              <w:rPr>
                <w:kern w:val="2"/>
                <w:szCs w:val="24"/>
              </w:rPr>
              <w:t>12.2.3. netaikoma;</w:t>
            </w:r>
          </w:p>
          <w:p w14:paraId="220F28E6" w14:textId="77777777" w:rsidR="001A230C" w:rsidRPr="001A230C" w:rsidRDefault="001A230C" w:rsidP="001A230C">
            <w:pPr>
              <w:rPr>
                <w:kern w:val="2"/>
                <w:szCs w:val="24"/>
              </w:rPr>
            </w:pPr>
            <w:r w:rsidRPr="001A230C">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3AA0D101" w14:textId="77777777" w:rsidR="001A230C" w:rsidRPr="001A230C" w:rsidRDefault="001A230C" w:rsidP="001A230C">
            <w:pPr>
              <w:rPr>
                <w:kern w:val="2"/>
                <w:szCs w:val="24"/>
              </w:rPr>
            </w:pPr>
            <w:r w:rsidRPr="001A230C">
              <w:rPr>
                <w:kern w:val="2"/>
                <w:szCs w:val="24"/>
              </w:rPr>
              <w:t>12.2.5. jeigu Tiekėjas pažeidžia Prekių pristatymo terminus ir priskaičiuotų netesybų už vėlavimą suma viršija 20 (dvidešimt) proc. Pradinės sutarties vertės;</w:t>
            </w:r>
          </w:p>
          <w:p w14:paraId="467ED7D9" w14:textId="77777777" w:rsidR="001A230C" w:rsidRPr="001A230C" w:rsidRDefault="001A230C" w:rsidP="001A230C">
            <w:pPr>
              <w:rPr>
                <w:kern w:val="2"/>
                <w:szCs w:val="24"/>
              </w:rPr>
            </w:pPr>
            <w:r w:rsidRPr="001A230C">
              <w:rPr>
                <w:kern w:val="2"/>
                <w:szCs w:val="24"/>
              </w:rPr>
              <w:t>12.2.6. Tiekėjas pažeidžia Prekių pristatymo terminus ir dėl Prekių pristatymo vėlavimo Prekės tampa nebereikalingos;</w:t>
            </w:r>
          </w:p>
          <w:p w14:paraId="0B2B7A6D" w14:textId="77777777" w:rsidR="001A230C" w:rsidRPr="001A230C" w:rsidRDefault="001A230C" w:rsidP="001A230C">
            <w:pPr>
              <w:rPr>
                <w:kern w:val="2"/>
                <w:szCs w:val="24"/>
              </w:rPr>
            </w:pPr>
            <w:r w:rsidRPr="001A230C">
              <w:rPr>
                <w:kern w:val="2"/>
                <w:szCs w:val="24"/>
              </w:rPr>
              <w:t>12.2.7. Tiekėjas daugiau kaip 2 (du) kartus pristato Prekes, kurios neatitinka Sutartyje ir (ar) Įstatymuose nustatytų reikalavimų Prekėms;</w:t>
            </w:r>
          </w:p>
          <w:p w14:paraId="1E044BDE" w14:textId="77777777" w:rsidR="001A230C" w:rsidRPr="001A230C" w:rsidRDefault="001A230C" w:rsidP="001A230C">
            <w:pPr>
              <w:rPr>
                <w:kern w:val="2"/>
                <w:szCs w:val="24"/>
              </w:rPr>
            </w:pPr>
            <w:r w:rsidRPr="001A230C">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25DF33D4" w14:textId="77777777" w:rsidR="001A230C" w:rsidRPr="001A230C" w:rsidRDefault="001A230C" w:rsidP="001A230C">
            <w:pPr>
              <w:rPr>
                <w:kern w:val="2"/>
                <w:szCs w:val="24"/>
              </w:rPr>
            </w:pPr>
            <w:r w:rsidRPr="001A230C">
              <w:rPr>
                <w:kern w:val="2"/>
                <w:szCs w:val="24"/>
              </w:rPr>
              <w:lastRenderedPageBreak/>
              <w:t>12.2.9. Tiekėjas pažeidžia šios Sutarties nuostatas, reglamentuojančias konkurenciją, intelektinės nuosavybės ar konfidencialios informacijos valdymą;</w:t>
            </w:r>
          </w:p>
          <w:p w14:paraId="2F75E380" w14:textId="7ED41DFC" w:rsidR="00111C94" w:rsidRPr="001A230C" w:rsidRDefault="001A230C" w:rsidP="001A230C">
            <w:pPr>
              <w:tabs>
                <w:tab w:val="left" w:pos="567"/>
                <w:tab w:val="left" w:pos="851"/>
                <w:tab w:val="left" w:pos="992"/>
                <w:tab w:val="left" w:pos="1134"/>
              </w:tabs>
              <w:spacing w:line="257" w:lineRule="auto"/>
              <w:jc w:val="both"/>
              <w:rPr>
                <w:rFonts w:eastAsia="Arial"/>
                <w:kern w:val="2"/>
                <w:szCs w:val="24"/>
              </w:rPr>
            </w:pPr>
            <w:r w:rsidRPr="001A230C">
              <w:rPr>
                <w:kern w:val="2"/>
                <w:szCs w:val="24"/>
              </w:rPr>
              <w:t>12.2.10. netaikoma.</w:t>
            </w:r>
          </w:p>
        </w:tc>
      </w:tr>
      <w:tr w:rsidR="00111C94" w14:paraId="077415E1" w14:textId="77777777" w:rsidTr="002E3C91">
        <w:trPr>
          <w:trHeight w:val="300"/>
        </w:trPr>
        <w:tc>
          <w:tcPr>
            <w:tcW w:w="9535" w:type="dxa"/>
            <w:gridSpan w:val="5"/>
          </w:tcPr>
          <w:p w14:paraId="5CB784F2" w14:textId="77B6C375" w:rsidR="00111C94" w:rsidRDefault="00111C94" w:rsidP="002E3C91">
            <w:pPr>
              <w:jc w:val="center"/>
              <w:rPr>
                <w:kern w:val="2"/>
                <w:szCs w:val="24"/>
              </w:rPr>
            </w:pPr>
            <w:r>
              <w:rPr>
                <w:b/>
                <w:bCs/>
                <w:kern w:val="2"/>
                <w:szCs w:val="24"/>
              </w:rPr>
              <w:lastRenderedPageBreak/>
              <w:t xml:space="preserve">13. APLINKOSAUGINIAI IR SOCIALINIAI KRITERIJAI </w:t>
            </w:r>
          </w:p>
        </w:tc>
      </w:tr>
      <w:tr w:rsidR="00111C94" w14:paraId="7D99860F" w14:textId="77777777" w:rsidTr="002E3C91">
        <w:trPr>
          <w:trHeight w:val="300"/>
        </w:trPr>
        <w:tc>
          <w:tcPr>
            <w:tcW w:w="2532" w:type="dxa"/>
          </w:tcPr>
          <w:p w14:paraId="0B7803AD" w14:textId="77777777" w:rsidR="00111C94" w:rsidRDefault="00111C94" w:rsidP="002E3C91">
            <w:pPr>
              <w:rPr>
                <w:b/>
                <w:bCs/>
                <w:kern w:val="2"/>
                <w:szCs w:val="24"/>
              </w:rPr>
            </w:pPr>
            <w:r>
              <w:rPr>
                <w:b/>
                <w:bCs/>
                <w:kern w:val="2"/>
                <w:szCs w:val="24"/>
              </w:rPr>
              <w:t>13.1. Aplinkosauginių kriterijų nustatymo teisinis pagrindas</w:t>
            </w:r>
          </w:p>
        </w:tc>
        <w:tc>
          <w:tcPr>
            <w:tcW w:w="7003" w:type="dxa"/>
            <w:gridSpan w:val="4"/>
          </w:tcPr>
          <w:p w14:paraId="72733230" w14:textId="77777777" w:rsidR="009A6D05" w:rsidRPr="009A6D05" w:rsidRDefault="009A6D05" w:rsidP="009A6D05">
            <w:pPr>
              <w:rPr>
                <w:color w:val="000000"/>
                <w:kern w:val="2"/>
                <w:szCs w:val="24"/>
                <w:shd w:val="clear" w:color="auto" w:fill="FFFFFF"/>
              </w:rPr>
            </w:pPr>
            <w:r w:rsidRPr="009A6D05">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4.4.4.1. papunkčiu: Tiekėjas privalo Prekes atvežti Pirkėjui ne kelių eismo piko valandomis, pirmadieniais − ketvirtadieniais nuo 14:30 iki 16:00 val., penktadieniais ir švenčių dienų išvakarėse nuo 13:00 iki 14:00 val. ir trumpiausiais galimais maršrutais. </w:t>
            </w:r>
          </w:p>
          <w:p w14:paraId="48594B75" w14:textId="77777777" w:rsidR="009A6D05" w:rsidRPr="009A6D05" w:rsidRDefault="009A6D05" w:rsidP="009A6D05">
            <w:pPr>
              <w:rPr>
                <w:color w:val="000000"/>
                <w:kern w:val="2"/>
                <w:szCs w:val="24"/>
                <w:shd w:val="clear" w:color="auto" w:fill="FFFFFF"/>
              </w:rPr>
            </w:pPr>
          </w:p>
          <w:p w14:paraId="541325AF" w14:textId="24B09043" w:rsidR="00111C94" w:rsidRDefault="009A6D05" w:rsidP="009A6D05">
            <w:pPr>
              <w:rPr>
                <w:b/>
                <w:bCs/>
                <w:kern w:val="2"/>
                <w:szCs w:val="24"/>
              </w:rPr>
            </w:pPr>
            <w:r w:rsidRPr="009A6D05">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14:paraId="57A495E5" w14:textId="77777777" w:rsidTr="002E3C91">
        <w:trPr>
          <w:trHeight w:val="300"/>
        </w:trPr>
        <w:tc>
          <w:tcPr>
            <w:tcW w:w="2532" w:type="dxa"/>
          </w:tcPr>
          <w:p w14:paraId="05B8E557" w14:textId="77777777" w:rsidR="00111C94" w:rsidRDefault="00111C94" w:rsidP="002E3C91">
            <w:pPr>
              <w:rPr>
                <w:b/>
                <w:bCs/>
                <w:kern w:val="2"/>
                <w:szCs w:val="24"/>
              </w:rPr>
            </w:pPr>
            <w:r>
              <w:rPr>
                <w:b/>
                <w:bCs/>
                <w:kern w:val="2"/>
                <w:szCs w:val="24"/>
              </w:rPr>
              <w:t>13.2.  Su perkamomis Prekėmis susiję socialiniai kriterijai</w:t>
            </w:r>
          </w:p>
        </w:tc>
        <w:tc>
          <w:tcPr>
            <w:tcW w:w="7003" w:type="dxa"/>
            <w:gridSpan w:val="4"/>
          </w:tcPr>
          <w:p w14:paraId="2142DFB2" w14:textId="77777777" w:rsidR="00111C94" w:rsidRDefault="00111C94" w:rsidP="002E3C91">
            <w:pPr>
              <w:rPr>
                <w:color w:val="000000"/>
                <w:kern w:val="2"/>
                <w:szCs w:val="24"/>
                <w:shd w:val="clear" w:color="auto" w:fill="FFFFFF"/>
              </w:rPr>
            </w:pPr>
            <w:r>
              <w:rPr>
                <w:color w:val="000000"/>
                <w:kern w:val="2"/>
                <w:szCs w:val="24"/>
                <w:shd w:val="clear" w:color="auto" w:fill="FFFFFF"/>
              </w:rPr>
              <w:t>Netaikoma</w:t>
            </w:r>
          </w:p>
          <w:p w14:paraId="6A263AA4" w14:textId="4D7980A2" w:rsidR="00111C94" w:rsidRDefault="00111C94" w:rsidP="002E3C91">
            <w:pPr>
              <w:rPr>
                <w:color w:val="0070C0"/>
                <w:kern w:val="2"/>
                <w:szCs w:val="24"/>
              </w:rPr>
            </w:pPr>
          </w:p>
        </w:tc>
      </w:tr>
      <w:tr w:rsidR="00111C94" w14:paraId="768E4D84" w14:textId="77777777" w:rsidTr="002E3C91">
        <w:trPr>
          <w:trHeight w:val="300"/>
        </w:trPr>
        <w:tc>
          <w:tcPr>
            <w:tcW w:w="9535" w:type="dxa"/>
            <w:gridSpan w:val="5"/>
          </w:tcPr>
          <w:p w14:paraId="601756BE" w14:textId="77777777" w:rsidR="00111C94" w:rsidRDefault="00111C94" w:rsidP="002E3C91">
            <w:pPr>
              <w:jc w:val="center"/>
              <w:rPr>
                <w:b/>
                <w:bCs/>
                <w:kern w:val="2"/>
                <w:szCs w:val="24"/>
              </w:rPr>
            </w:pPr>
            <w:r>
              <w:rPr>
                <w:b/>
                <w:bCs/>
                <w:kern w:val="2"/>
                <w:szCs w:val="24"/>
              </w:rPr>
              <w:t xml:space="preserve">14. BENDRŲJŲ SĄLYGŲ PAKEITIMAI IR PAPILDYMAI </w:t>
            </w:r>
          </w:p>
          <w:p w14:paraId="7A67AE15" w14:textId="77777777" w:rsidR="00111C94" w:rsidRDefault="00111C94" w:rsidP="002E3C91">
            <w:pPr>
              <w:jc w:val="center"/>
              <w:rPr>
                <w:kern w:val="2"/>
                <w:szCs w:val="24"/>
              </w:rPr>
            </w:pPr>
            <w:r>
              <w:rPr>
                <w:kern w:val="2"/>
                <w:szCs w:val="24"/>
              </w:rPr>
              <w:t xml:space="preserve">(jeigu būtina dėl konkretaus Sutarties dalyko specifikos) </w:t>
            </w:r>
          </w:p>
        </w:tc>
      </w:tr>
      <w:tr w:rsidR="00111C94" w14:paraId="0AE5B529" w14:textId="77777777" w:rsidTr="002E3C91">
        <w:trPr>
          <w:trHeight w:val="300"/>
        </w:trPr>
        <w:tc>
          <w:tcPr>
            <w:tcW w:w="2532" w:type="dxa"/>
          </w:tcPr>
          <w:p w14:paraId="4C40C4C0" w14:textId="77777777" w:rsidR="00111C94" w:rsidRDefault="00111C94" w:rsidP="002E3C91">
            <w:pPr>
              <w:rPr>
                <w:b/>
                <w:bCs/>
                <w:kern w:val="2"/>
                <w:szCs w:val="24"/>
              </w:rPr>
            </w:pPr>
            <w:r>
              <w:rPr>
                <w:b/>
                <w:bCs/>
                <w:kern w:val="2"/>
                <w:szCs w:val="24"/>
              </w:rPr>
              <w:t xml:space="preserve">14.1. </w:t>
            </w:r>
          </w:p>
        </w:tc>
        <w:tc>
          <w:tcPr>
            <w:tcW w:w="7003" w:type="dxa"/>
            <w:gridSpan w:val="4"/>
          </w:tcPr>
          <w:p w14:paraId="6BC8E711" w14:textId="77777777" w:rsidR="00111C94" w:rsidRDefault="00111C94" w:rsidP="002E3C91">
            <w:pPr>
              <w:rPr>
                <w:color w:val="4472C4"/>
                <w:kern w:val="2"/>
                <w:szCs w:val="24"/>
              </w:rPr>
            </w:pPr>
            <w:r>
              <w:rPr>
                <w:color w:val="4472C4"/>
                <w:kern w:val="2"/>
                <w:szCs w:val="24"/>
              </w:rPr>
              <w:t>(pildyti jei keičiamas Sutarties Bendrųjų sąlygų punktas, jį išdėstant nauja redakcija):</w:t>
            </w:r>
          </w:p>
          <w:p w14:paraId="155577E8" w14:textId="77777777" w:rsidR="00111C94" w:rsidRDefault="00111C94" w:rsidP="002E3C91">
            <w:pPr>
              <w:rPr>
                <w:kern w:val="2"/>
                <w:szCs w:val="24"/>
              </w:rPr>
            </w:pPr>
            <w:r>
              <w:rPr>
                <w:kern w:val="2"/>
                <w:szCs w:val="24"/>
              </w:rPr>
              <w:t>Šalys susitaria pakeisti nurodytą Sutarties Bendrųjų sąlygų punktą ir išdėstyti jį nauja redakcija: ____.</w:t>
            </w:r>
          </w:p>
        </w:tc>
      </w:tr>
      <w:tr w:rsidR="00111C94" w14:paraId="2E2238E4" w14:textId="77777777" w:rsidTr="002E3C91">
        <w:trPr>
          <w:trHeight w:val="300"/>
        </w:trPr>
        <w:tc>
          <w:tcPr>
            <w:tcW w:w="2532" w:type="dxa"/>
          </w:tcPr>
          <w:p w14:paraId="29638A03" w14:textId="77777777" w:rsidR="00111C94" w:rsidRDefault="00111C94" w:rsidP="002E3C91">
            <w:pPr>
              <w:rPr>
                <w:b/>
                <w:bCs/>
                <w:kern w:val="2"/>
                <w:szCs w:val="24"/>
              </w:rPr>
            </w:pPr>
            <w:r>
              <w:rPr>
                <w:b/>
                <w:bCs/>
                <w:kern w:val="2"/>
                <w:szCs w:val="24"/>
              </w:rPr>
              <w:t>14.2.</w:t>
            </w:r>
          </w:p>
        </w:tc>
        <w:tc>
          <w:tcPr>
            <w:tcW w:w="7003" w:type="dxa"/>
            <w:gridSpan w:val="4"/>
          </w:tcPr>
          <w:p w14:paraId="1651D8F0" w14:textId="77777777" w:rsidR="003D5825" w:rsidRPr="003D5825" w:rsidRDefault="003D5825" w:rsidP="003D5825">
            <w:pPr>
              <w:rPr>
                <w:color w:val="4472C4"/>
                <w:kern w:val="2"/>
                <w:szCs w:val="24"/>
              </w:rPr>
            </w:pPr>
            <w:r w:rsidRPr="003D5825">
              <w:rPr>
                <w:color w:val="4472C4"/>
                <w:kern w:val="2"/>
                <w:szCs w:val="24"/>
              </w:rPr>
              <w:t>(pildyti jei papildomos Sutarties Bendrosios sąlygos naujomis nuostatomis):</w:t>
            </w:r>
          </w:p>
          <w:p w14:paraId="57C14FE0" w14:textId="5CFC2E80" w:rsidR="00111C94" w:rsidRDefault="003D5825" w:rsidP="003D5825">
            <w:pPr>
              <w:rPr>
                <w:kern w:val="2"/>
                <w:szCs w:val="24"/>
              </w:rPr>
            </w:pPr>
            <w:r w:rsidRPr="003D5825">
              <w:rPr>
                <w:kern w:val="2"/>
                <w:szCs w:val="24"/>
              </w:rPr>
              <w:t>Už Prekių priėmimą atsakingas Pirkėjo atstovas, priimdamas Prekes fiziškai įsitikins, ar Tiekėjas Prekes pristatė ne kelių eismo piko valandomis. Pirkėjas turi teisę Sutarties vykdymo metu pareikalauti trumpiausio galimo maršruto pasirinkimą įrodančių dokumentų.</w:t>
            </w:r>
          </w:p>
        </w:tc>
      </w:tr>
      <w:tr w:rsidR="00111C94" w14:paraId="466579D5" w14:textId="77777777" w:rsidTr="002E3C91">
        <w:trPr>
          <w:trHeight w:val="300"/>
        </w:trPr>
        <w:tc>
          <w:tcPr>
            <w:tcW w:w="2532" w:type="dxa"/>
          </w:tcPr>
          <w:p w14:paraId="71ED479C" w14:textId="77777777" w:rsidR="00111C94" w:rsidRDefault="00111C94" w:rsidP="002E3C91">
            <w:pPr>
              <w:rPr>
                <w:b/>
                <w:bCs/>
                <w:kern w:val="2"/>
                <w:szCs w:val="24"/>
              </w:rPr>
            </w:pPr>
            <w:r>
              <w:rPr>
                <w:b/>
                <w:bCs/>
                <w:kern w:val="2"/>
                <w:szCs w:val="24"/>
              </w:rPr>
              <w:t>14.3.</w:t>
            </w:r>
          </w:p>
        </w:tc>
        <w:tc>
          <w:tcPr>
            <w:tcW w:w="7003" w:type="dxa"/>
            <w:gridSpan w:val="4"/>
          </w:tcPr>
          <w:p w14:paraId="36E12222" w14:textId="77777777" w:rsidR="00111C94" w:rsidRDefault="00111C94" w:rsidP="002E3C91">
            <w:pPr>
              <w:rPr>
                <w:color w:val="4472C4"/>
                <w:kern w:val="2"/>
                <w:szCs w:val="24"/>
              </w:rPr>
            </w:pPr>
            <w:r>
              <w:rPr>
                <w:color w:val="4472C4"/>
                <w:kern w:val="2"/>
                <w:szCs w:val="24"/>
              </w:rPr>
              <w:t>(pildyti jei išbraukiamas Sutarties Bendrųjų sąlygų atitinkamas punktas:</w:t>
            </w:r>
          </w:p>
          <w:p w14:paraId="75E752EE" w14:textId="77777777" w:rsidR="00111C94" w:rsidRDefault="00111C94" w:rsidP="002E3C91">
            <w:pPr>
              <w:rPr>
                <w:kern w:val="2"/>
                <w:szCs w:val="24"/>
              </w:rPr>
            </w:pPr>
            <w:r>
              <w:rPr>
                <w:kern w:val="2"/>
                <w:szCs w:val="24"/>
              </w:rPr>
              <w:t>Šalys susitaria išbraukti nurodytą Sutarties Bendrųjų sąlygų punktą, tačiau kitų punktų numeracijos nekeisti: _____.</w:t>
            </w:r>
          </w:p>
        </w:tc>
      </w:tr>
      <w:tr w:rsidR="00111C94" w14:paraId="0EB2FFF3" w14:textId="77777777" w:rsidTr="002E3C91">
        <w:trPr>
          <w:trHeight w:val="300"/>
        </w:trPr>
        <w:tc>
          <w:tcPr>
            <w:tcW w:w="2532" w:type="dxa"/>
          </w:tcPr>
          <w:p w14:paraId="3DFFC682" w14:textId="77777777" w:rsidR="00111C94" w:rsidRDefault="00111C94" w:rsidP="002E3C91">
            <w:pPr>
              <w:rPr>
                <w:b/>
                <w:bCs/>
                <w:kern w:val="2"/>
                <w:szCs w:val="24"/>
              </w:rPr>
            </w:pPr>
            <w:r>
              <w:rPr>
                <w:b/>
                <w:bCs/>
                <w:kern w:val="2"/>
                <w:szCs w:val="24"/>
              </w:rPr>
              <w:t>14.4.</w:t>
            </w:r>
          </w:p>
        </w:tc>
        <w:tc>
          <w:tcPr>
            <w:tcW w:w="7003" w:type="dxa"/>
            <w:gridSpan w:val="4"/>
          </w:tcPr>
          <w:p w14:paraId="186F32CF" w14:textId="77777777" w:rsidR="00111C94" w:rsidRDefault="00111C94" w:rsidP="002E3C91">
            <w:pPr>
              <w:rPr>
                <w:color w:val="4472C4"/>
                <w:kern w:val="2"/>
                <w:szCs w:val="24"/>
              </w:rPr>
            </w:pPr>
            <w:r>
              <w:rPr>
                <w:color w:val="4472C4"/>
                <w:kern w:val="2"/>
                <w:szCs w:val="24"/>
              </w:rPr>
              <w:t>(pildyti jei nustatomos kitokios nei Sutarties Bendrosiose sąlygose nustatytos nuostatos dėl Prekių intelektinės nuosavybės):</w:t>
            </w:r>
          </w:p>
          <w:p w14:paraId="7CFCF0E8" w14:textId="77777777" w:rsidR="00111C94" w:rsidRDefault="00111C94" w:rsidP="002E3C91">
            <w:pPr>
              <w:rPr>
                <w:color w:val="0070C0"/>
                <w:kern w:val="2"/>
                <w:szCs w:val="24"/>
              </w:rPr>
            </w:pPr>
          </w:p>
        </w:tc>
      </w:tr>
      <w:tr w:rsidR="00111C94" w14:paraId="397CD10C" w14:textId="77777777" w:rsidTr="002E3C91">
        <w:trPr>
          <w:trHeight w:val="300"/>
        </w:trPr>
        <w:tc>
          <w:tcPr>
            <w:tcW w:w="2532" w:type="dxa"/>
          </w:tcPr>
          <w:p w14:paraId="0411D6F0" w14:textId="77777777" w:rsidR="00111C94" w:rsidRDefault="00111C94" w:rsidP="002E3C91">
            <w:pPr>
              <w:rPr>
                <w:b/>
                <w:bCs/>
                <w:kern w:val="2"/>
                <w:szCs w:val="24"/>
              </w:rPr>
            </w:pPr>
            <w:r>
              <w:rPr>
                <w:b/>
                <w:bCs/>
                <w:kern w:val="2"/>
                <w:szCs w:val="24"/>
              </w:rPr>
              <w:t>14.5.</w:t>
            </w:r>
          </w:p>
        </w:tc>
        <w:tc>
          <w:tcPr>
            <w:tcW w:w="7003" w:type="dxa"/>
            <w:gridSpan w:val="4"/>
          </w:tcPr>
          <w:p w14:paraId="3B6F5781" w14:textId="77777777" w:rsidR="00111C94" w:rsidRDefault="00111C94" w:rsidP="002E3C91">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111C94" w14:paraId="51F9587C" w14:textId="77777777" w:rsidTr="002E3C91">
        <w:trPr>
          <w:trHeight w:val="300"/>
        </w:trPr>
        <w:tc>
          <w:tcPr>
            <w:tcW w:w="9535" w:type="dxa"/>
            <w:gridSpan w:val="5"/>
          </w:tcPr>
          <w:p w14:paraId="046C8364" w14:textId="77777777" w:rsidR="00111C94" w:rsidRDefault="00111C94" w:rsidP="002E3C91">
            <w:pPr>
              <w:jc w:val="center"/>
              <w:rPr>
                <w:b/>
                <w:bCs/>
                <w:kern w:val="2"/>
                <w:szCs w:val="24"/>
              </w:rPr>
            </w:pPr>
            <w:r>
              <w:rPr>
                <w:b/>
                <w:bCs/>
                <w:kern w:val="2"/>
                <w:szCs w:val="24"/>
              </w:rPr>
              <w:lastRenderedPageBreak/>
              <w:t>15. SUTARTIES PRIEDAI</w:t>
            </w:r>
          </w:p>
        </w:tc>
      </w:tr>
      <w:tr w:rsidR="00111C94" w14:paraId="3D807D7A" w14:textId="77777777" w:rsidTr="002E3C91">
        <w:trPr>
          <w:trHeight w:val="300"/>
        </w:trPr>
        <w:tc>
          <w:tcPr>
            <w:tcW w:w="2532" w:type="dxa"/>
          </w:tcPr>
          <w:p w14:paraId="65C47FFC" w14:textId="77777777" w:rsidR="00111C94" w:rsidRDefault="00111C94" w:rsidP="002E3C91">
            <w:pPr>
              <w:jc w:val="center"/>
              <w:rPr>
                <w:b/>
                <w:bCs/>
                <w:kern w:val="2"/>
                <w:szCs w:val="24"/>
              </w:rPr>
            </w:pPr>
            <w:r>
              <w:rPr>
                <w:b/>
                <w:bCs/>
                <w:kern w:val="2"/>
                <w:szCs w:val="24"/>
              </w:rPr>
              <w:t>15.1. Priedas Nr. 1</w:t>
            </w:r>
          </w:p>
        </w:tc>
        <w:tc>
          <w:tcPr>
            <w:tcW w:w="7003" w:type="dxa"/>
            <w:gridSpan w:val="4"/>
          </w:tcPr>
          <w:p w14:paraId="3E6ED8D0" w14:textId="77777777" w:rsidR="00111C94" w:rsidRDefault="00111C94" w:rsidP="002E3C91">
            <w:pPr>
              <w:jc w:val="center"/>
              <w:rPr>
                <w:b/>
                <w:bCs/>
                <w:kern w:val="2"/>
                <w:szCs w:val="24"/>
              </w:rPr>
            </w:pPr>
          </w:p>
        </w:tc>
      </w:tr>
      <w:tr w:rsidR="00111C94" w14:paraId="1ED976D1" w14:textId="77777777" w:rsidTr="002E3C91">
        <w:trPr>
          <w:trHeight w:val="300"/>
        </w:trPr>
        <w:tc>
          <w:tcPr>
            <w:tcW w:w="2532" w:type="dxa"/>
          </w:tcPr>
          <w:p w14:paraId="055A89F7" w14:textId="77777777" w:rsidR="00111C94" w:rsidRDefault="00111C94" w:rsidP="002E3C91">
            <w:pPr>
              <w:jc w:val="center"/>
              <w:rPr>
                <w:b/>
                <w:bCs/>
                <w:kern w:val="2"/>
                <w:szCs w:val="24"/>
              </w:rPr>
            </w:pPr>
            <w:r>
              <w:rPr>
                <w:b/>
                <w:bCs/>
                <w:kern w:val="2"/>
                <w:szCs w:val="24"/>
              </w:rPr>
              <w:t>15.2. Priedas Nr. 2</w:t>
            </w:r>
          </w:p>
        </w:tc>
        <w:tc>
          <w:tcPr>
            <w:tcW w:w="7003" w:type="dxa"/>
            <w:gridSpan w:val="4"/>
          </w:tcPr>
          <w:p w14:paraId="7D6B77A2" w14:textId="77777777" w:rsidR="00111C94" w:rsidRDefault="00111C94" w:rsidP="002E3C91">
            <w:pPr>
              <w:jc w:val="center"/>
              <w:rPr>
                <w:b/>
                <w:bCs/>
                <w:kern w:val="2"/>
                <w:szCs w:val="24"/>
              </w:rPr>
            </w:pPr>
          </w:p>
        </w:tc>
      </w:tr>
      <w:tr w:rsidR="00111C94" w14:paraId="3721215A" w14:textId="77777777" w:rsidTr="002E3C91">
        <w:trPr>
          <w:trHeight w:val="300"/>
        </w:trPr>
        <w:tc>
          <w:tcPr>
            <w:tcW w:w="2532" w:type="dxa"/>
          </w:tcPr>
          <w:p w14:paraId="17AFF83C" w14:textId="77777777" w:rsidR="00111C94" w:rsidRDefault="00111C94" w:rsidP="002E3C91">
            <w:pPr>
              <w:jc w:val="center"/>
              <w:rPr>
                <w:b/>
                <w:bCs/>
                <w:kern w:val="2"/>
                <w:szCs w:val="24"/>
              </w:rPr>
            </w:pPr>
            <w:r>
              <w:rPr>
                <w:b/>
                <w:bCs/>
                <w:kern w:val="2"/>
                <w:szCs w:val="24"/>
              </w:rPr>
              <w:t>15.3. Priedas Nr. 3</w:t>
            </w:r>
          </w:p>
        </w:tc>
        <w:tc>
          <w:tcPr>
            <w:tcW w:w="7003" w:type="dxa"/>
            <w:gridSpan w:val="4"/>
          </w:tcPr>
          <w:p w14:paraId="54D2D423" w14:textId="77777777" w:rsidR="00111C94" w:rsidRDefault="00111C94" w:rsidP="002E3C91">
            <w:pPr>
              <w:jc w:val="center"/>
              <w:rPr>
                <w:b/>
                <w:bCs/>
                <w:kern w:val="2"/>
                <w:szCs w:val="24"/>
              </w:rPr>
            </w:pPr>
          </w:p>
        </w:tc>
      </w:tr>
      <w:tr w:rsidR="00111C94" w14:paraId="4C3FC75A" w14:textId="77777777" w:rsidTr="002E3C91">
        <w:trPr>
          <w:trHeight w:val="300"/>
        </w:trPr>
        <w:tc>
          <w:tcPr>
            <w:tcW w:w="2532" w:type="dxa"/>
          </w:tcPr>
          <w:p w14:paraId="0D093CFC" w14:textId="77777777" w:rsidR="00111C94" w:rsidRDefault="00111C94" w:rsidP="002E3C91">
            <w:pPr>
              <w:jc w:val="center"/>
              <w:rPr>
                <w:b/>
                <w:bCs/>
                <w:kern w:val="2"/>
                <w:szCs w:val="24"/>
              </w:rPr>
            </w:pPr>
            <w:r>
              <w:rPr>
                <w:b/>
                <w:bCs/>
                <w:kern w:val="2"/>
                <w:szCs w:val="24"/>
              </w:rPr>
              <w:t>15.4. Priedas Nr. 4</w:t>
            </w:r>
          </w:p>
        </w:tc>
        <w:tc>
          <w:tcPr>
            <w:tcW w:w="7003" w:type="dxa"/>
            <w:gridSpan w:val="4"/>
          </w:tcPr>
          <w:p w14:paraId="3675475F" w14:textId="77777777" w:rsidR="00111C94" w:rsidRDefault="00111C94" w:rsidP="002E3C91">
            <w:pPr>
              <w:jc w:val="center"/>
              <w:rPr>
                <w:b/>
                <w:bCs/>
                <w:kern w:val="2"/>
                <w:szCs w:val="24"/>
              </w:rPr>
            </w:pPr>
          </w:p>
        </w:tc>
      </w:tr>
      <w:tr w:rsidR="00111C94" w14:paraId="38383C00" w14:textId="77777777" w:rsidTr="002E3C91">
        <w:trPr>
          <w:trHeight w:val="300"/>
        </w:trPr>
        <w:tc>
          <w:tcPr>
            <w:tcW w:w="2532" w:type="dxa"/>
          </w:tcPr>
          <w:p w14:paraId="45CF983E" w14:textId="77777777" w:rsidR="00111C94" w:rsidRDefault="00111C94" w:rsidP="002E3C91">
            <w:pPr>
              <w:jc w:val="center"/>
              <w:rPr>
                <w:b/>
                <w:bCs/>
                <w:kern w:val="2"/>
                <w:szCs w:val="24"/>
              </w:rPr>
            </w:pPr>
            <w:r>
              <w:rPr>
                <w:b/>
                <w:bCs/>
                <w:kern w:val="2"/>
                <w:szCs w:val="24"/>
              </w:rPr>
              <w:t>15.5. Priedas Nr. 5</w:t>
            </w:r>
          </w:p>
        </w:tc>
        <w:tc>
          <w:tcPr>
            <w:tcW w:w="7003" w:type="dxa"/>
            <w:gridSpan w:val="4"/>
          </w:tcPr>
          <w:p w14:paraId="4810667A" w14:textId="77777777" w:rsidR="00111C94" w:rsidRDefault="00111C94" w:rsidP="002E3C91">
            <w:pPr>
              <w:jc w:val="center"/>
              <w:rPr>
                <w:b/>
                <w:bCs/>
                <w:kern w:val="2"/>
                <w:szCs w:val="24"/>
              </w:rPr>
            </w:pPr>
          </w:p>
        </w:tc>
      </w:tr>
      <w:tr w:rsidR="00111C94" w14:paraId="408CFCCA" w14:textId="77777777" w:rsidTr="002E3C91">
        <w:tc>
          <w:tcPr>
            <w:tcW w:w="9535" w:type="dxa"/>
            <w:gridSpan w:val="5"/>
          </w:tcPr>
          <w:p w14:paraId="60629222" w14:textId="77777777" w:rsidR="00111C94" w:rsidRDefault="00111C94" w:rsidP="002E3C91">
            <w:pPr>
              <w:jc w:val="center"/>
              <w:rPr>
                <w:b/>
                <w:bCs/>
                <w:kern w:val="2"/>
                <w:szCs w:val="24"/>
              </w:rPr>
            </w:pPr>
            <w:r>
              <w:rPr>
                <w:b/>
                <w:bCs/>
                <w:kern w:val="2"/>
                <w:szCs w:val="24"/>
              </w:rPr>
              <w:t>16. ŠALIŲ ATSTOVŲ PARAŠAI</w:t>
            </w:r>
          </w:p>
        </w:tc>
      </w:tr>
      <w:tr w:rsidR="00111C94"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Default="00111C94" w:rsidP="002E3C9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Default="00111C94" w:rsidP="002E3C91">
            <w:pPr>
              <w:jc w:val="center"/>
              <w:rPr>
                <w:b/>
                <w:bCs/>
                <w:kern w:val="2"/>
                <w:szCs w:val="24"/>
              </w:rPr>
            </w:pPr>
            <w:r>
              <w:rPr>
                <w:b/>
                <w:bCs/>
                <w:kern w:val="2"/>
                <w:szCs w:val="24"/>
              </w:rPr>
              <w:t>TIEKĖJAS</w:t>
            </w:r>
          </w:p>
        </w:tc>
      </w:tr>
      <w:tr w:rsidR="00111C94"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Default="00111C94" w:rsidP="002E3C91">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Default="00111C94" w:rsidP="002E3C91">
            <w:pPr>
              <w:jc w:val="center"/>
              <w:rPr>
                <w:b/>
                <w:bCs/>
                <w:kern w:val="2"/>
                <w:szCs w:val="24"/>
              </w:rPr>
            </w:pPr>
            <w:r>
              <w:rPr>
                <w:color w:val="4472C4"/>
                <w:kern w:val="2"/>
                <w:szCs w:val="24"/>
              </w:rPr>
              <w:t>(nurodomos atstovo pareigos, vardas, pavardė)</w:t>
            </w:r>
          </w:p>
        </w:tc>
      </w:tr>
      <w:tr w:rsidR="00111C94"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Default="00111C94" w:rsidP="002E3C91">
            <w:pPr>
              <w:jc w:val="center"/>
              <w:rPr>
                <w:b/>
                <w:bCs/>
                <w:color w:val="4472C4"/>
                <w:kern w:val="2"/>
                <w:szCs w:val="24"/>
              </w:rPr>
            </w:pPr>
          </w:p>
          <w:p w14:paraId="67774595" w14:textId="77777777" w:rsidR="00111C94" w:rsidRDefault="00111C94" w:rsidP="002E3C91">
            <w:pPr>
              <w:jc w:val="center"/>
              <w:rPr>
                <w:b/>
                <w:bCs/>
                <w:color w:val="4472C4"/>
                <w:kern w:val="2"/>
                <w:szCs w:val="24"/>
              </w:rPr>
            </w:pPr>
            <w:r>
              <w:rPr>
                <w:b/>
                <w:bCs/>
                <w:color w:val="4472C4"/>
                <w:kern w:val="2"/>
                <w:szCs w:val="24"/>
              </w:rPr>
              <w:t>(parašas)</w:t>
            </w:r>
          </w:p>
          <w:p w14:paraId="65B54410" w14:textId="77777777" w:rsidR="00111C94" w:rsidRDefault="00111C94" w:rsidP="002E3C91">
            <w:pPr>
              <w:jc w:val="center"/>
              <w:rPr>
                <w:b/>
                <w:bCs/>
                <w:color w:val="4472C4"/>
                <w:kern w:val="2"/>
                <w:szCs w:val="24"/>
              </w:rPr>
            </w:pPr>
          </w:p>
          <w:p w14:paraId="7600F8F8" w14:textId="77777777" w:rsidR="00111C94"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Default="00111C94" w:rsidP="002E3C91">
            <w:pPr>
              <w:jc w:val="center"/>
              <w:rPr>
                <w:b/>
                <w:bCs/>
                <w:color w:val="4472C4"/>
                <w:kern w:val="2"/>
                <w:szCs w:val="24"/>
              </w:rPr>
            </w:pPr>
          </w:p>
          <w:p w14:paraId="5296844E" w14:textId="77777777" w:rsidR="00111C94" w:rsidRDefault="00111C94" w:rsidP="002E3C91">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569A4898" w:rsidR="00111C94" w:rsidRDefault="00111C94" w:rsidP="00111C94">
      <w:pPr>
        <w:jc w:val="center"/>
        <w:rPr>
          <w:szCs w:val="24"/>
        </w:rPr>
      </w:pPr>
      <w:r>
        <w:rPr>
          <w:color w:val="000000"/>
          <w:szCs w:val="24"/>
        </w:rPr>
        <w:t>____________</w:t>
      </w:r>
    </w:p>
    <w:p w14:paraId="4C124FFC" w14:textId="2D9C906A" w:rsidR="00AB49B6" w:rsidRDefault="00DE2F52" w:rsidP="0046439F">
      <w:pPr>
        <w:jc w:val="center"/>
        <w:rPr>
          <w:color w:val="000000"/>
          <w:szCs w:val="24"/>
        </w:rPr>
      </w:pPr>
      <w:r>
        <w:rPr>
          <w:b/>
          <w:bCs/>
          <w:caps/>
          <w:color w:val="000000"/>
          <w:szCs w:val="24"/>
        </w:rPr>
        <w:br w:type="page"/>
      </w:r>
      <w:r w:rsidR="00AB49B6">
        <w:rPr>
          <w:b/>
          <w:bCs/>
          <w:caps/>
          <w:color w:val="000000"/>
          <w:szCs w:val="24"/>
        </w:rPr>
        <w:lastRenderedPageBreak/>
        <w:t>PREKIŲ PIRKIMO</w:t>
      </w:r>
      <w:r w:rsidR="00AB49B6">
        <w:rPr>
          <w:color w:val="000000"/>
          <w:szCs w:val="24"/>
        </w:rPr>
        <w:t>–</w:t>
      </w:r>
      <w:r w:rsidR="00AB49B6">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50271" w14:textId="77777777" w:rsidR="00B2665D" w:rsidRDefault="00B2665D">
      <w:pPr>
        <w:rPr>
          <w:kern w:val="2"/>
          <w:sz w:val="22"/>
          <w:szCs w:val="22"/>
          <w:lang w:val="en-US"/>
        </w:rPr>
      </w:pPr>
      <w:r>
        <w:rPr>
          <w:kern w:val="2"/>
          <w:sz w:val="22"/>
          <w:szCs w:val="22"/>
          <w:lang w:val="en-US"/>
        </w:rPr>
        <w:separator/>
      </w:r>
    </w:p>
  </w:endnote>
  <w:endnote w:type="continuationSeparator" w:id="0">
    <w:p w14:paraId="28C21C94" w14:textId="77777777" w:rsidR="00B2665D" w:rsidRDefault="00B2665D">
      <w:pPr>
        <w:rPr>
          <w:kern w:val="2"/>
          <w:sz w:val="22"/>
          <w:szCs w:val="22"/>
          <w:lang w:val="en-US"/>
        </w:rPr>
      </w:pPr>
      <w:r>
        <w:rPr>
          <w:kern w:val="2"/>
          <w:sz w:val="22"/>
          <w:szCs w:val="22"/>
          <w:lang w:val="en-US"/>
        </w:rPr>
        <w:continuationSeparator/>
      </w:r>
    </w:p>
  </w:endnote>
  <w:endnote w:type="continuationNotice" w:id="1">
    <w:p w14:paraId="5D323086" w14:textId="77777777" w:rsidR="00B2665D" w:rsidRDefault="00B2665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7689D" w14:textId="77777777" w:rsidR="00B2665D" w:rsidRDefault="00B2665D">
      <w:pPr>
        <w:rPr>
          <w:kern w:val="2"/>
          <w:sz w:val="22"/>
          <w:szCs w:val="22"/>
          <w:lang w:val="en-US"/>
        </w:rPr>
      </w:pPr>
      <w:r>
        <w:rPr>
          <w:kern w:val="2"/>
          <w:sz w:val="22"/>
          <w:szCs w:val="22"/>
          <w:lang w:val="en-US"/>
        </w:rPr>
        <w:separator/>
      </w:r>
    </w:p>
  </w:footnote>
  <w:footnote w:type="continuationSeparator" w:id="0">
    <w:p w14:paraId="0DF3495E" w14:textId="77777777" w:rsidR="00B2665D" w:rsidRDefault="00B2665D">
      <w:pPr>
        <w:rPr>
          <w:kern w:val="2"/>
          <w:sz w:val="22"/>
          <w:szCs w:val="22"/>
          <w:lang w:val="en-US"/>
        </w:rPr>
      </w:pPr>
      <w:r>
        <w:rPr>
          <w:kern w:val="2"/>
          <w:sz w:val="22"/>
          <w:szCs w:val="22"/>
          <w:lang w:val="en-US"/>
        </w:rPr>
        <w:continuationSeparator/>
      </w:r>
    </w:p>
  </w:footnote>
  <w:footnote w:type="continuationNotice" w:id="1">
    <w:p w14:paraId="7908FA7B" w14:textId="77777777" w:rsidR="00B2665D" w:rsidRDefault="00B2665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26EA"/>
    <w:rsid w:val="00022A55"/>
    <w:rsid w:val="00023A20"/>
    <w:rsid w:val="00033776"/>
    <w:rsid w:val="000377A1"/>
    <w:rsid w:val="000412CC"/>
    <w:rsid w:val="00076D05"/>
    <w:rsid w:val="00082BA6"/>
    <w:rsid w:val="00097D0E"/>
    <w:rsid w:val="000B3B3C"/>
    <w:rsid w:val="000B452E"/>
    <w:rsid w:val="000C606A"/>
    <w:rsid w:val="000D4F47"/>
    <w:rsid w:val="000E1176"/>
    <w:rsid w:val="000E21A4"/>
    <w:rsid w:val="00111C94"/>
    <w:rsid w:val="001165A5"/>
    <w:rsid w:val="00123E9D"/>
    <w:rsid w:val="001345C2"/>
    <w:rsid w:val="00134BA5"/>
    <w:rsid w:val="00154467"/>
    <w:rsid w:val="00163EF2"/>
    <w:rsid w:val="0016675B"/>
    <w:rsid w:val="00172864"/>
    <w:rsid w:val="00197C13"/>
    <w:rsid w:val="001A230C"/>
    <w:rsid w:val="001C02DC"/>
    <w:rsid w:val="001C673A"/>
    <w:rsid w:val="001D02C7"/>
    <w:rsid w:val="001D3E48"/>
    <w:rsid w:val="001D5D28"/>
    <w:rsid w:val="00204479"/>
    <w:rsid w:val="00223D8A"/>
    <w:rsid w:val="00227EB9"/>
    <w:rsid w:val="002341B4"/>
    <w:rsid w:val="00243A84"/>
    <w:rsid w:val="0025300F"/>
    <w:rsid w:val="0026109B"/>
    <w:rsid w:val="002614F5"/>
    <w:rsid w:val="00267B35"/>
    <w:rsid w:val="00272572"/>
    <w:rsid w:val="00273938"/>
    <w:rsid w:val="002C2142"/>
    <w:rsid w:val="002C35E8"/>
    <w:rsid w:val="002D6CDA"/>
    <w:rsid w:val="002E1258"/>
    <w:rsid w:val="002E537E"/>
    <w:rsid w:val="002E5F1B"/>
    <w:rsid w:val="002F02A4"/>
    <w:rsid w:val="002F1248"/>
    <w:rsid w:val="00317E6E"/>
    <w:rsid w:val="003240CE"/>
    <w:rsid w:val="00333D42"/>
    <w:rsid w:val="00351938"/>
    <w:rsid w:val="00385A5B"/>
    <w:rsid w:val="003874F5"/>
    <w:rsid w:val="003960F1"/>
    <w:rsid w:val="003A1162"/>
    <w:rsid w:val="003A3810"/>
    <w:rsid w:val="003C03C3"/>
    <w:rsid w:val="003D5825"/>
    <w:rsid w:val="003F3EC7"/>
    <w:rsid w:val="0041735D"/>
    <w:rsid w:val="00436CEA"/>
    <w:rsid w:val="0044239D"/>
    <w:rsid w:val="00442B5D"/>
    <w:rsid w:val="00452D02"/>
    <w:rsid w:val="00455072"/>
    <w:rsid w:val="0046439F"/>
    <w:rsid w:val="00464509"/>
    <w:rsid w:val="004C333C"/>
    <w:rsid w:val="004C358F"/>
    <w:rsid w:val="004D5893"/>
    <w:rsid w:val="004E1602"/>
    <w:rsid w:val="004E4252"/>
    <w:rsid w:val="004F643D"/>
    <w:rsid w:val="00507D13"/>
    <w:rsid w:val="005123EA"/>
    <w:rsid w:val="00523EBB"/>
    <w:rsid w:val="005562FE"/>
    <w:rsid w:val="0057658B"/>
    <w:rsid w:val="005816DD"/>
    <w:rsid w:val="0058649D"/>
    <w:rsid w:val="00587DDD"/>
    <w:rsid w:val="00591931"/>
    <w:rsid w:val="005935E4"/>
    <w:rsid w:val="00593885"/>
    <w:rsid w:val="005A5832"/>
    <w:rsid w:val="005B1A66"/>
    <w:rsid w:val="005B581E"/>
    <w:rsid w:val="005C01C9"/>
    <w:rsid w:val="005C712B"/>
    <w:rsid w:val="005D584A"/>
    <w:rsid w:val="005E22C8"/>
    <w:rsid w:val="005E5BC5"/>
    <w:rsid w:val="005E7290"/>
    <w:rsid w:val="005F4C03"/>
    <w:rsid w:val="005F5B23"/>
    <w:rsid w:val="0060537A"/>
    <w:rsid w:val="006128A4"/>
    <w:rsid w:val="00613853"/>
    <w:rsid w:val="00613EB9"/>
    <w:rsid w:val="00614267"/>
    <w:rsid w:val="00616B6A"/>
    <w:rsid w:val="00623941"/>
    <w:rsid w:val="00624201"/>
    <w:rsid w:val="0062790A"/>
    <w:rsid w:val="00630246"/>
    <w:rsid w:val="00630D18"/>
    <w:rsid w:val="00631E3B"/>
    <w:rsid w:val="006402C7"/>
    <w:rsid w:val="00646C42"/>
    <w:rsid w:val="00654205"/>
    <w:rsid w:val="00667A24"/>
    <w:rsid w:val="0067154F"/>
    <w:rsid w:val="00682393"/>
    <w:rsid w:val="00682679"/>
    <w:rsid w:val="00683588"/>
    <w:rsid w:val="00687518"/>
    <w:rsid w:val="006A62E5"/>
    <w:rsid w:val="006C340F"/>
    <w:rsid w:val="006C61F1"/>
    <w:rsid w:val="006D1505"/>
    <w:rsid w:val="006E5DEE"/>
    <w:rsid w:val="006F14DC"/>
    <w:rsid w:val="00725CF5"/>
    <w:rsid w:val="00727D41"/>
    <w:rsid w:val="007517D5"/>
    <w:rsid w:val="00756BAC"/>
    <w:rsid w:val="00757902"/>
    <w:rsid w:val="007621CD"/>
    <w:rsid w:val="00774FC9"/>
    <w:rsid w:val="00781554"/>
    <w:rsid w:val="00790FF6"/>
    <w:rsid w:val="007A653A"/>
    <w:rsid w:val="007B72C6"/>
    <w:rsid w:val="007C2BEA"/>
    <w:rsid w:val="007D4FA0"/>
    <w:rsid w:val="007E1322"/>
    <w:rsid w:val="007F6077"/>
    <w:rsid w:val="00800928"/>
    <w:rsid w:val="00805FD7"/>
    <w:rsid w:val="00807670"/>
    <w:rsid w:val="008200A7"/>
    <w:rsid w:val="00850C49"/>
    <w:rsid w:val="00852644"/>
    <w:rsid w:val="00852AD5"/>
    <w:rsid w:val="0086547A"/>
    <w:rsid w:val="00884837"/>
    <w:rsid w:val="008878D6"/>
    <w:rsid w:val="008A5D8F"/>
    <w:rsid w:val="008B1F19"/>
    <w:rsid w:val="008B3050"/>
    <w:rsid w:val="008B33E2"/>
    <w:rsid w:val="008C723F"/>
    <w:rsid w:val="008D022B"/>
    <w:rsid w:val="008D6919"/>
    <w:rsid w:val="008E1F9F"/>
    <w:rsid w:val="008E416E"/>
    <w:rsid w:val="0090443C"/>
    <w:rsid w:val="00923C51"/>
    <w:rsid w:val="009339FA"/>
    <w:rsid w:val="00946561"/>
    <w:rsid w:val="009674B1"/>
    <w:rsid w:val="009679CC"/>
    <w:rsid w:val="00993C74"/>
    <w:rsid w:val="009960BF"/>
    <w:rsid w:val="009A4313"/>
    <w:rsid w:val="009A6D05"/>
    <w:rsid w:val="009B03BB"/>
    <w:rsid w:val="009C2591"/>
    <w:rsid w:val="009D56C9"/>
    <w:rsid w:val="009E2F7A"/>
    <w:rsid w:val="009E5435"/>
    <w:rsid w:val="00A10867"/>
    <w:rsid w:val="00A25BE5"/>
    <w:rsid w:val="00A401C8"/>
    <w:rsid w:val="00A44BC7"/>
    <w:rsid w:val="00A46AD8"/>
    <w:rsid w:val="00A522B6"/>
    <w:rsid w:val="00A80F6F"/>
    <w:rsid w:val="00A81588"/>
    <w:rsid w:val="00A84266"/>
    <w:rsid w:val="00A90D91"/>
    <w:rsid w:val="00A91404"/>
    <w:rsid w:val="00AA1919"/>
    <w:rsid w:val="00AB0C94"/>
    <w:rsid w:val="00AB49B6"/>
    <w:rsid w:val="00AC6AF5"/>
    <w:rsid w:val="00AC73C5"/>
    <w:rsid w:val="00AC78EE"/>
    <w:rsid w:val="00AF3613"/>
    <w:rsid w:val="00AF3FF3"/>
    <w:rsid w:val="00AF531A"/>
    <w:rsid w:val="00B1166B"/>
    <w:rsid w:val="00B2665D"/>
    <w:rsid w:val="00B269FE"/>
    <w:rsid w:val="00B51476"/>
    <w:rsid w:val="00B6207D"/>
    <w:rsid w:val="00B62BE4"/>
    <w:rsid w:val="00B63E30"/>
    <w:rsid w:val="00B71517"/>
    <w:rsid w:val="00B96803"/>
    <w:rsid w:val="00BD17F6"/>
    <w:rsid w:val="00C07B3C"/>
    <w:rsid w:val="00C13D31"/>
    <w:rsid w:val="00C1775A"/>
    <w:rsid w:val="00C238FD"/>
    <w:rsid w:val="00C3121E"/>
    <w:rsid w:val="00C402C2"/>
    <w:rsid w:val="00C52E98"/>
    <w:rsid w:val="00C54C7E"/>
    <w:rsid w:val="00C70F78"/>
    <w:rsid w:val="00C807EB"/>
    <w:rsid w:val="00CA2FFC"/>
    <w:rsid w:val="00CF4849"/>
    <w:rsid w:val="00CF5247"/>
    <w:rsid w:val="00D02617"/>
    <w:rsid w:val="00D02C7A"/>
    <w:rsid w:val="00D13472"/>
    <w:rsid w:val="00D14938"/>
    <w:rsid w:val="00D15B82"/>
    <w:rsid w:val="00D17BC7"/>
    <w:rsid w:val="00D34F9F"/>
    <w:rsid w:val="00D46AC5"/>
    <w:rsid w:val="00D46D40"/>
    <w:rsid w:val="00D57348"/>
    <w:rsid w:val="00D71221"/>
    <w:rsid w:val="00D74CF7"/>
    <w:rsid w:val="00D8017F"/>
    <w:rsid w:val="00DC0389"/>
    <w:rsid w:val="00DC70CD"/>
    <w:rsid w:val="00DE0A57"/>
    <w:rsid w:val="00DE2F52"/>
    <w:rsid w:val="00DE4837"/>
    <w:rsid w:val="00DF3773"/>
    <w:rsid w:val="00DF4CA7"/>
    <w:rsid w:val="00E1492B"/>
    <w:rsid w:val="00E14CEA"/>
    <w:rsid w:val="00E505C5"/>
    <w:rsid w:val="00E565F7"/>
    <w:rsid w:val="00E56737"/>
    <w:rsid w:val="00E74456"/>
    <w:rsid w:val="00E80996"/>
    <w:rsid w:val="00E9763B"/>
    <w:rsid w:val="00EA5142"/>
    <w:rsid w:val="00EB3E92"/>
    <w:rsid w:val="00ED55C2"/>
    <w:rsid w:val="00EE364B"/>
    <w:rsid w:val="00EE50CC"/>
    <w:rsid w:val="00EF1B54"/>
    <w:rsid w:val="00F015C3"/>
    <w:rsid w:val="00F11B67"/>
    <w:rsid w:val="00F213DA"/>
    <w:rsid w:val="00F30726"/>
    <w:rsid w:val="00F32432"/>
    <w:rsid w:val="00F427DE"/>
    <w:rsid w:val="00F454CB"/>
    <w:rsid w:val="00F60072"/>
    <w:rsid w:val="00F671CE"/>
    <w:rsid w:val="00F7034B"/>
    <w:rsid w:val="00F75BEA"/>
    <w:rsid w:val="00F76E6E"/>
    <w:rsid w:val="00F80007"/>
    <w:rsid w:val="00F81F96"/>
    <w:rsid w:val="00F84557"/>
    <w:rsid w:val="00F87FBE"/>
    <w:rsid w:val="00F97D46"/>
    <w:rsid w:val="00FA623A"/>
    <w:rsid w:val="00FB5B45"/>
    <w:rsid w:val="00FB7ABB"/>
    <w:rsid w:val="00FC42B5"/>
    <w:rsid w:val="00FF0E62"/>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35</Pages>
  <Words>65349</Words>
  <Characters>37250</Characters>
  <Application>Microsoft Office Word</Application>
  <DocSecurity>0</DocSecurity>
  <Lines>310</Lines>
  <Paragraphs>204</Paragraphs>
  <ScaleCrop>false</ScaleCrop>
  <Company>VPT</Company>
  <LinksUpToDate>false</LinksUpToDate>
  <CharactersWithSpaces>102395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Indrė Bukauskienė</cp:lastModifiedBy>
  <cp:revision>12</cp:revision>
  <dcterms:created xsi:type="dcterms:W3CDTF">2026-09-21T09:52:00Z</dcterms:created>
  <dcterms:modified xsi:type="dcterms:W3CDTF">2026-09-21T13:17:00Z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