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83A73" w14:textId="5BB90027" w:rsidR="00027B83" w:rsidRDefault="006260C2">
      <w:pPr>
        <w:widowControl w:val="0"/>
        <w:pBdr>
          <w:top w:val="nil"/>
          <w:left w:val="nil"/>
          <w:bottom w:val="nil"/>
          <w:right w:val="nil"/>
          <w:between w:val="nil"/>
        </w:pBdr>
        <w:tabs>
          <w:tab w:val="left" w:pos="567"/>
          <w:tab w:val="left" w:pos="851"/>
        </w:tabs>
        <w:jc w:val="center"/>
        <w:rPr>
          <w:b/>
          <w:bCs/>
          <w:caps/>
          <w:szCs w:val="24"/>
        </w:rPr>
      </w:pPr>
      <w:r>
        <w:rPr>
          <w:b/>
          <w:bCs/>
          <w:szCs w:val="24"/>
        </w:rPr>
        <w:t xml:space="preserve">PASLAUGŲ </w:t>
      </w:r>
      <w:r w:rsidR="000B0897">
        <w:rPr>
          <w:b/>
          <w:bCs/>
          <w:caps/>
          <w:szCs w:val="24"/>
        </w:rPr>
        <w:t>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355AB141" w:rsidR="00027B83" w:rsidRDefault="006260C2">
            <w:pPr>
              <w:jc w:val="both"/>
              <w:rPr>
                <w:kern w:val="2"/>
                <w:szCs w:val="24"/>
              </w:rPr>
            </w:pPr>
            <w:r w:rsidRPr="00020A26">
              <w:rPr>
                <w:b/>
                <w:bCs/>
              </w:rPr>
              <w:t xml:space="preserve">Mokymų </w:t>
            </w:r>
            <w:r w:rsidR="003B520D">
              <w:rPr>
                <w:b/>
                <w:bCs/>
              </w:rPr>
              <w:t>„</w:t>
            </w:r>
            <w:r w:rsidRPr="00020A26">
              <w:rPr>
                <w:b/>
                <w:bCs/>
              </w:rPr>
              <w:t>Skaitmeninių dalykų užduočių modulių didelį mokymosi potencialą turintiems mokiniams praktinis taikymas</w:t>
            </w:r>
            <w:r w:rsidR="003B520D">
              <w:rPr>
                <w:b/>
                <w:bCs/>
              </w:rPr>
              <w:t>“</w:t>
            </w:r>
            <w:r w:rsidRPr="00020A26">
              <w:rPr>
                <w:b/>
                <w:bCs/>
              </w:rPr>
              <w:t xml:space="preserve"> įgyvendinimo paslaugų</w:t>
            </w:r>
            <w:r>
              <w:rPr>
                <w:b/>
                <w:bCs/>
              </w:rPr>
              <w:t xml:space="preserve"> pirkimo-pardavimo sutartis </w:t>
            </w:r>
            <w:r w:rsidRPr="00EA2681">
              <w:rPr>
                <w:b/>
                <w:bCs/>
              </w:rPr>
              <w:t>(I pirkimo objekto</w:t>
            </w:r>
            <w:r>
              <w:rPr>
                <w:b/>
                <w:bCs/>
              </w:rPr>
              <w:t xml:space="preserve"> dalis)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BA408C" w14:paraId="7A216576" w14:textId="77777777">
        <w:tc>
          <w:tcPr>
            <w:tcW w:w="2808" w:type="dxa"/>
            <w:vMerge w:val="restart"/>
          </w:tcPr>
          <w:p w14:paraId="79087AD5" w14:textId="77777777" w:rsidR="00BA408C" w:rsidRDefault="00BA408C" w:rsidP="00BA408C">
            <w:pPr>
              <w:jc w:val="center"/>
              <w:rPr>
                <w:b/>
                <w:kern w:val="2"/>
                <w:szCs w:val="24"/>
              </w:rPr>
            </w:pPr>
          </w:p>
          <w:p w14:paraId="555D406D" w14:textId="77777777" w:rsidR="00BA408C" w:rsidRDefault="00BA408C" w:rsidP="00BA408C">
            <w:pPr>
              <w:jc w:val="center"/>
              <w:rPr>
                <w:b/>
                <w:kern w:val="2"/>
                <w:szCs w:val="24"/>
              </w:rPr>
            </w:pPr>
          </w:p>
          <w:p w14:paraId="757D89F5" w14:textId="77777777" w:rsidR="00BA408C" w:rsidRDefault="00BA408C" w:rsidP="00BA408C">
            <w:pPr>
              <w:jc w:val="center"/>
              <w:rPr>
                <w:b/>
                <w:kern w:val="2"/>
                <w:szCs w:val="24"/>
              </w:rPr>
            </w:pPr>
          </w:p>
          <w:p w14:paraId="6C227F93" w14:textId="77777777" w:rsidR="00BA408C" w:rsidRDefault="00BA408C" w:rsidP="00BA408C">
            <w:pPr>
              <w:rPr>
                <w:b/>
                <w:kern w:val="2"/>
                <w:szCs w:val="24"/>
              </w:rPr>
            </w:pPr>
          </w:p>
          <w:p w14:paraId="0285291C" w14:textId="77777777" w:rsidR="00BA408C" w:rsidRDefault="00BA408C" w:rsidP="00BA408C">
            <w:pPr>
              <w:rPr>
                <w:b/>
                <w:kern w:val="2"/>
                <w:szCs w:val="24"/>
              </w:rPr>
            </w:pPr>
            <w:r>
              <w:rPr>
                <w:b/>
                <w:kern w:val="2"/>
                <w:szCs w:val="24"/>
              </w:rPr>
              <w:t>1.1. Pirkėjas</w:t>
            </w:r>
          </w:p>
        </w:tc>
        <w:tc>
          <w:tcPr>
            <w:tcW w:w="3240" w:type="dxa"/>
          </w:tcPr>
          <w:p w14:paraId="4986D0A4" w14:textId="77777777" w:rsidR="00BA408C" w:rsidRDefault="00BA408C" w:rsidP="00BA408C">
            <w:pPr>
              <w:rPr>
                <w:kern w:val="2"/>
                <w:szCs w:val="24"/>
              </w:rPr>
            </w:pPr>
            <w:r>
              <w:rPr>
                <w:kern w:val="2"/>
                <w:szCs w:val="24"/>
              </w:rPr>
              <w:t>1.1.1. Pavadinimas</w:t>
            </w:r>
          </w:p>
        </w:tc>
        <w:tc>
          <w:tcPr>
            <w:tcW w:w="3510" w:type="dxa"/>
          </w:tcPr>
          <w:p w14:paraId="53FF09A2" w14:textId="5DC1B0D1" w:rsidR="00BA408C" w:rsidRDefault="00BA408C" w:rsidP="00BA408C">
            <w:pPr>
              <w:jc w:val="center"/>
              <w:rPr>
                <w:kern w:val="2"/>
                <w:szCs w:val="24"/>
              </w:rPr>
            </w:pPr>
            <w:r w:rsidRPr="003A3E2F">
              <w:rPr>
                <w:kern w:val="2"/>
                <w:szCs w:val="24"/>
              </w:rPr>
              <w:t>Nacionalinė švietimo agentūra</w:t>
            </w:r>
          </w:p>
        </w:tc>
      </w:tr>
      <w:tr w:rsidR="00BA408C" w14:paraId="46894EEE" w14:textId="77777777">
        <w:tc>
          <w:tcPr>
            <w:tcW w:w="2808" w:type="dxa"/>
            <w:vMerge/>
          </w:tcPr>
          <w:p w14:paraId="6E3E695C" w14:textId="77777777" w:rsidR="00BA408C" w:rsidRDefault="00BA408C" w:rsidP="00BA408C">
            <w:pPr>
              <w:rPr>
                <w:kern w:val="2"/>
                <w:szCs w:val="24"/>
              </w:rPr>
            </w:pPr>
          </w:p>
        </w:tc>
        <w:tc>
          <w:tcPr>
            <w:tcW w:w="3240" w:type="dxa"/>
          </w:tcPr>
          <w:p w14:paraId="6B5CD43F" w14:textId="77777777" w:rsidR="00BA408C" w:rsidRDefault="00BA408C" w:rsidP="00BA408C">
            <w:pPr>
              <w:rPr>
                <w:kern w:val="2"/>
                <w:szCs w:val="24"/>
              </w:rPr>
            </w:pPr>
            <w:r>
              <w:rPr>
                <w:kern w:val="2"/>
                <w:szCs w:val="24"/>
              </w:rPr>
              <w:t>1.1.2. Juridinio asmens kodas</w:t>
            </w:r>
          </w:p>
        </w:tc>
        <w:tc>
          <w:tcPr>
            <w:tcW w:w="3510" w:type="dxa"/>
          </w:tcPr>
          <w:p w14:paraId="63476F65" w14:textId="6AA93A7C" w:rsidR="00BA408C" w:rsidRDefault="00BA408C" w:rsidP="00BA408C">
            <w:pPr>
              <w:jc w:val="center"/>
              <w:rPr>
                <w:kern w:val="2"/>
                <w:szCs w:val="24"/>
              </w:rPr>
            </w:pPr>
            <w:r w:rsidRPr="003A3E2F">
              <w:rPr>
                <w:kern w:val="2"/>
                <w:szCs w:val="24"/>
              </w:rPr>
              <w:t>305238040</w:t>
            </w:r>
          </w:p>
        </w:tc>
      </w:tr>
      <w:tr w:rsidR="00BA408C" w14:paraId="356739C7" w14:textId="77777777">
        <w:tc>
          <w:tcPr>
            <w:tcW w:w="2808" w:type="dxa"/>
            <w:vMerge/>
          </w:tcPr>
          <w:p w14:paraId="1CA5E71D" w14:textId="77777777" w:rsidR="00BA408C" w:rsidRDefault="00BA408C" w:rsidP="00BA408C">
            <w:pPr>
              <w:rPr>
                <w:kern w:val="2"/>
                <w:szCs w:val="24"/>
              </w:rPr>
            </w:pPr>
          </w:p>
        </w:tc>
        <w:tc>
          <w:tcPr>
            <w:tcW w:w="3240" w:type="dxa"/>
          </w:tcPr>
          <w:p w14:paraId="23A01788" w14:textId="77777777" w:rsidR="00BA408C" w:rsidRDefault="00BA408C" w:rsidP="00BA408C">
            <w:pPr>
              <w:rPr>
                <w:kern w:val="2"/>
                <w:szCs w:val="24"/>
              </w:rPr>
            </w:pPr>
            <w:r>
              <w:rPr>
                <w:kern w:val="2"/>
                <w:szCs w:val="24"/>
              </w:rPr>
              <w:t>1.1.3. Adresas</w:t>
            </w:r>
          </w:p>
        </w:tc>
        <w:tc>
          <w:tcPr>
            <w:tcW w:w="3510" w:type="dxa"/>
          </w:tcPr>
          <w:p w14:paraId="4FB387A2" w14:textId="79358AD9" w:rsidR="00BA408C" w:rsidRDefault="00BA408C" w:rsidP="00BA408C">
            <w:pPr>
              <w:jc w:val="center"/>
              <w:rPr>
                <w:kern w:val="2"/>
                <w:szCs w:val="24"/>
              </w:rPr>
            </w:pPr>
            <w:r w:rsidRPr="003A3E2F">
              <w:rPr>
                <w:kern w:val="2"/>
                <w:szCs w:val="24"/>
              </w:rPr>
              <w:t>K. Kalinausko g. 7, LT-03107 Vilnius</w:t>
            </w:r>
          </w:p>
        </w:tc>
      </w:tr>
      <w:tr w:rsidR="00BA408C" w14:paraId="00E15A94" w14:textId="77777777">
        <w:tc>
          <w:tcPr>
            <w:tcW w:w="2808" w:type="dxa"/>
            <w:vMerge/>
          </w:tcPr>
          <w:p w14:paraId="54205EA9" w14:textId="77777777" w:rsidR="00BA408C" w:rsidRDefault="00BA408C" w:rsidP="00BA408C">
            <w:pPr>
              <w:rPr>
                <w:kern w:val="2"/>
                <w:szCs w:val="24"/>
              </w:rPr>
            </w:pPr>
          </w:p>
        </w:tc>
        <w:tc>
          <w:tcPr>
            <w:tcW w:w="3240" w:type="dxa"/>
          </w:tcPr>
          <w:p w14:paraId="78DC4B4A" w14:textId="77777777" w:rsidR="00BA408C" w:rsidRDefault="00BA408C" w:rsidP="00BA408C">
            <w:pPr>
              <w:rPr>
                <w:kern w:val="2"/>
                <w:szCs w:val="24"/>
              </w:rPr>
            </w:pPr>
            <w:r>
              <w:rPr>
                <w:kern w:val="2"/>
                <w:szCs w:val="24"/>
              </w:rPr>
              <w:t>1.1.4. PVM mokėtojo kodas</w:t>
            </w:r>
          </w:p>
        </w:tc>
        <w:tc>
          <w:tcPr>
            <w:tcW w:w="3510" w:type="dxa"/>
          </w:tcPr>
          <w:p w14:paraId="3641442E" w14:textId="161CA4F0" w:rsidR="00BA408C" w:rsidRDefault="00BA408C" w:rsidP="00BA408C">
            <w:pPr>
              <w:jc w:val="center"/>
              <w:rPr>
                <w:kern w:val="2"/>
                <w:szCs w:val="24"/>
              </w:rPr>
            </w:pPr>
            <w:r w:rsidRPr="003A3E2F">
              <w:rPr>
                <w:kern w:val="2"/>
                <w:szCs w:val="24"/>
              </w:rPr>
              <w:t>-</w:t>
            </w:r>
          </w:p>
        </w:tc>
      </w:tr>
      <w:tr w:rsidR="00BA408C" w14:paraId="164424F3" w14:textId="77777777">
        <w:tc>
          <w:tcPr>
            <w:tcW w:w="2808" w:type="dxa"/>
            <w:vMerge/>
          </w:tcPr>
          <w:p w14:paraId="605C8647" w14:textId="77777777" w:rsidR="00BA408C" w:rsidRDefault="00BA408C" w:rsidP="00BA408C">
            <w:pPr>
              <w:rPr>
                <w:kern w:val="2"/>
                <w:szCs w:val="24"/>
              </w:rPr>
            </w:pPr>
          </w:p>
        </w:tc>
        <w:tc>
          <w:tcPr>
            <w:tcW w:w="3240" w:type="dxa"/>
          </w:tcPr>
          <w:p w14:paraId="58983992" w14:textId="77777777" w:rsidR="00BA408C" w:rsidRDefault="00BA408C" w:rsidP="00BA408C">
            <w:pPr>
              <w:rPr>
                <w:kern w:val="2"/>
                <w:szCs w:val="24"/>
              </w:rPr>
            </w:pPr>
            <w:r>
              <w:rPr>
                <w:kern w:val="2"/>
                <w:szCs w:val="24"/>
              </w:rPr>
              <w:t>1.1.5. Atsiskaitomoji sąskaita</w:t>
            </w:r>
          </w:p>
        </w:tc>
        <w:tc>
          <w:tcPr>
            <w:tcW w:w="3510" w:type="dxa"/>
          </w:tcPr>
          <w:p w14:paraId="62E56AEE" w14:textId="63F059A3" w:rsidR="00BA408C" w:rsidRDefault="00BA408C" w:rsidP="00BA408C">
            <w:pPr>
              <w:jc w:val="center"/>
              <w:rPr>
                <w:kern w:val="2"/>
                <w:szCs w:val="24"/>
              </w:rPr>
            </w:pPr>
            <w:r w:rsidRPr="003A3E2F">
              <w:rPr>
                <w:kern w:val="2"/>
                <w:szCs w:val="24"/>
              </w:rPr>
              <w:t>a. s. LT694040063610001631</w:t>
            </w:r>
          </w:p>
        </w:tc>
      </w:tr>
      <w:tr w:rsidR="00BA408C" w14:paraId="6B7E848E" w14:textId="77777777">
        <w:tc>
          <w:tcPr>
            <w:tcW w:w="2808" w:type="dxa"/>
            <w:vMerge/>
          </w:tcPr>
          <w:p w14:paraId="4F4A34C0" w14:textId="77777777" w:rsidR="00BA408C" w:rsidRDefault="00BA408C" w:rsidP="00BA408C">
            <w:pPr>
              <w:rPr>
                <w:kern w:val="2"/>
                <w:szCs w:val="24"/>
              </w:rPr>
            </w:pPr>
          </w:p>
        </w:tc>
        <w:tc>
          <w:tcPr>
            <w:tcW w:w="3240" w:type="dxa"/>
          </w:tcPr>
          <w:p w14:paraId="6CD6859C" w14:textId="77777777" w:rsidR="00BA408C" w:rsidRDefault="00BA408C" w:rsidP="00BA408C">
            <w:pPr>
              <w:rPr>
                <w:kern w:val="2"/>
                <w:szCs w:val="24"/>
              </w:rPr>
            </w:pPr>
            <w:r>
              <w:rPr>
                <w:kern w:val="2"/>
                <w:szCs w:val="24"/>
              </w:rPr>
              <w:t>1.1.6. Bankas, banko kodas</w:t>
            </w:r>
          </w:p>
        </w:tc>
        <w:tc>
          <w:tcPr>
            <w:tcW w:w="3510" w:type="dxa"/>
          </w:tcPr>
          <w:p w14:paraId="7CD0A608" w14:textId="16ABA2E0" w:rsidR="00BA408C" w:rsidRDefault="00BA408C" w:rsidP="00BA408C">
            <w:pPr>
              <w:jc w:val="center"/>
              <w:rPr>
                <w:kern w:val="2"/>
                <w:szCs w:val="24"/>
              </w:rPr>
            </w:pPr>
            <w:r w:rsidRPr="003A3E2F">
              <w:rPr>
                <w:kern w:val="2"/>
                <w:szCs w:val="24"/>
              </w:rPr>
              <w:t>Lietuvos Respublikos finansų ministerija</w:t>
            </w:r>
          </w:p>
        </w:tc>
      </w:tr>
      <w:tr w:rsidR="00BA408C" w14:paraId="3C8A477F" w14:textId="77777777">
        <w:tc>
          <w:tcPr>
            <w:tcW w:w="2808" w:type="dxa"/>
            <w:vMerge/>
          </w:tcPr>
          <w:p w14:paraId="6FB01AF8" w14:textId="77777777" w:rsidR="00BA408C" w:rsidRDefault="00BA408C" w:rsidP="00BA408C">
            <w:pPr>
              <w:rPr>
                <w:kern w:val="2"/>
                <w:szCs w:val="24"/>
              </w:rPr>
            </w:pPr>
          </w:p>
        </w:tc>
        <w:tc>
          <w:tcPr>
            <w:tcW w:w="3240" w:type="dxa"/>
          </w:tcPr>
          <w:p w14:paraId="52077EC6" w14:textId="77777777" w:rsidR="00BA408C" w:rsidRDefault="00BA408C" w:rsidP="00BA408C">
            <w:pPr>
              <w:rPr>
                <w:kern w:val="2"/>
                <w:szCs w:val="24"/>
              </w:rPr>
            </w:pPr>
            <w:r>
              <w:rPr>
                <w:kern w:val="2"/>
                <w:szCs w:val="24"/>
              </w:rPr>
              <w:t>1.1.7. Telefonas</w:t>
            </w:r>
          </w:p>
        </w:tc>
        <w:tc>
          <w:tcPr>
            <w:tcW w:w="3510" w:type="dxa"/>
          </w:tcPr>
          <w:p w14:paraId="04975451" w14:textId="51942AFD" w:rsidR="00BA408C" w:rsidRDefault="00BA408C" w:rsidP="00BA408C">
            <w:pPr>
              <w:jc w:val="center"/>
              <w:rPr>
                <w:kern w:val="2"/>
                <w:szCs w:val="24"/>
              </w:rPr>
            </w:pPr>
            <w:r w:rsidRPr="003A3E2F">
              <w:rPr>
                <w:kern w:val="2"/>
                <w:szCs w:val="24"/>
              </w:rPr>
              <w:t>+</w:t>
            </w:r>
            <w:r w:rsidRPr="003A3E2F">
              <w:rPr>
                <w:szCs w:val="24"/>
              </w:rPr>
              <w:t>370 658 185 04</w:t>
            </w:r>
          </w:p>
        </w:tc>
      </w:tr>
      <w:tr w:rsidR="00BA408C" w14:paraId="7B8191B7" w14:textId="77777777">
        <w:tc>
          <w:tcPr>
            <w:tcW w:w="2808" w:type="dxa"/>
            <w:vMerge/>
          </w:tcPr>
          <w:p w14:paraId="1FE5A316" w14:textId="77777777" w:rsidR="00BA408C" w:rsidRDefault="00BA408C" w:rsidP="00BA408C">
            <w:pPr>
              <w:rPr>
                <w:kern w:val="2"/>
                <w:szCs w:val="24"/>
              </w:rPr>
            </w:pPr>
          </w:p>
        </w:tc>
        <w:tc>
          <w:tcPr>
            <w:tcW w:w="3240" w:type="dxa"/>
          </w:tcPr>
          <w:p w14:paraId="47AE5590" w14:textId="77777777" w:rsidR="00BA408C" w:rsidRDefault="00BA408C" w:rsidP="00BA408C">
            <w:pPr>
              <w:rPr>
                <w:kern w:val="2"/>
                <w:szCs w:val="24"/>
              </w:rPr>
            </w:pPr>
            <w:r>
              <w:rPr>
                <w:kern w:val="2"/>
                <w:szCs w:val="24"/>
              </w:rPr>
              <w:t>1.1.8. El. paštas</w:t>
            </w:r>
          </w:p>
        </w:tc>
        <w:tc>
          <w:tcPr>
            <w:tcW w:w="3510" w:type="dxa"/>
          </w:tcPr>
          <w:p w14:paraId="06155599" w14:textId="13BAC8FC" w:rsidR="00BA408C" w:rsidRDefault="00E57F3D" w:rsidP="00BA408C">
            <w:pPr>
              <w:jc w:val="center"/>
              <w:rPr>
                <w:kern w:val="2"/>
                <w:szCs w:val="24"/>
              </w:rPr>
            </w:pPr>
            <w:hyperlink r:id="rId11" w:history="1">
              <w:r w:rsidRPr="00E57F3D">
                <w:rPr>
                  <w:rStyle w:val="Hipersaitas"/>
                  <w:kern w:val="2"/>
                  <w:szCs w:val="24"/>
                </w:rPr>
                <w:t>info@nsa.smsm.lt</w:t>
              </w:r>
            </w:hyperlink>
          </w:p>
        </w:tc>
      </w:tr>
      <w:tr w:rsidR="00BA408C" w14:paraId="1959C3F5" w14:textId="77777777">
        <w:tc>
          <w:tcPr>
            <w:tcW w:w="2808" w:type="dxa"/>
            <w:vMerge/>
          </w:tcPr>
          <w:p w14:paraId="34C01018" w14:textId="77777777" w:rsidR="00BA408C" w:rsidRDefault="00BA408C" w:rsidP="00BA408C">
            <w:pPr>
              <w:rPr>
                <w:kern w:val="2"/>
                <w:szCs w:val="24"/>
              </w:rPr>
            </w:pPr>
          </w:p>
        </w:tc>
        <w:tc>
          <w:tcPr>
            <w:tcW w:w="3240" w:type="dxa"/>
          </w:tcPr>
          <w:p w14:paraId="473630E0" w14:textId="77777777" w:rsidR="00BA408C" w:rsidRDefault="00BA408C" w:rsidP="00BA408C">
            <w:pPr>
              <w:rPr>
                <w:kern w:val="2"/>
                <w:szCs w:val="24"/>
              </w:rPr>
            </w:pPr>
            <w:r>
              <w:rPr>
                <w:kern w:val="2"/>
                <w:szCs w:val="24"/>
              </w:rPr>
              <w:t>1.1.9. Šalies atstovas</w:t>
            </w:r>
          </w:p>
        </w:tc>
        <w:tc>
          <w:tcPr>
            <w:tcW w:w="3510" w:type="dxa"/>
          </w:tcPr>
          <w:p w14:paraId="04FDD825" w14:textId="77777777" w:rsidR="00BA408C" w:rsidRDefault="00BA408C" w:rsidP="00BA408C">
            <w:pPr>
              <w:jc w:val="center"/>
              <w:rPr>
                <w:kern w:val="2"/>
                <w:szCs w:val="24"/>
              </w:rPr>
            </w:pPr>
          </w:p>
        </w:tc>
      </w:tr>
      <w:tr w:rsidR="00BA408C" w14:paraId="475D93E9" w14:textId="77777777">
        <w:tc>
          <w:tcPr>
            <w:tcW w:w="2808" w:type="dxa"/>
            <w:vMerge/>
          </w:tcPr>
          <w:p w14:paraId="23BF508B" w14:textId="77777777" w:rsidR="00BA408C" w:rsidRDefault="00BA408C" w:rsidP="00BA408C">
            <w:pPr>
              <w:rPr>
                <w:kern w:val="2"/>
                <w:szCs w:val="24"/>
              </w:rPr>
            </w:pPr>
          </w:p>
        </w:tc>
        <w:tc>
          <w:tcPr>
            <w:tcW w:w="3240" w:type="dxa"/>
          </w:tcPr>
          <w:p w14:paraId="7D81A35C" w14:textId="77777777" w:rsidR="00BA408C" w:rsidRDefault="00BA408C" w:rsidP="00BA408C">
            <w:pPr>
              <w:rPr>
                <w:kern w:val="2"/>
                <w:szCs w:val="24"/>
              </w:rPr>
            </w:pPr>
            <w:r>
              <w:rPr>
                <w:kern w:val="2"/>
                <w:szCs w:val="24"/>
              </w:rPr>
              <w:t>1.1.10. Atstovavimo pagrindas</w:t>
            </w:r>
          </w:p>
        </w:tc>
        <w:tc>
          <w:tcPr>
            <w:tcW w:w="3510" w:type="dxa"/>
          </w:tcPr>
          <w:p w14:paraId="7164E978" w14:textId="4D1CBA53" w:rsidR="00BA408C" w:rsidRDefault="00BA408C" w:rsidP="00BA408C">
            <w:pPr>
              <w:jc w:val="center"/>
              <w:rPr>
                <w:kern w:val="2"/>
                <w:szCs w:val="24"/>
              </w:rPr>
            </w:pPr>
            <w:r>
              <w:t>Nacionalinės švietimo agentūros nuostatai, patvirtinti Lietuvos Respublikos švietimo, mokslo ir sporto ministro 2023 m. balandžio 20 d. įsakymu Nr. V-573 „Dėl Nacionalinės švietimo agentūros nuostatų patvirtinimo</w:t>
            </w:r>
          </w:p>
        </w:tc>
      </w:tr>
      <w:tr w:rsidR="00BA408C" w14:paraId="208DA5AB" w14:textId="77777777">
        <w:tc>
          <w:tcPr>
            <w:tcW w:w="2808" w:type="dxa"/>
            <w:vMerge w:val="restart"/>
          </w:tcPr>
          <w:p w14:paraId="6C001A19" w14:textId="77777777" w:rsidR="00BA408C" w:rsidRDefault="00BA408C" w:rsidP="00BA408C">
            <w:pPr>
              <w:rPr>
                <w:b/>
                <w:kern w:val="2"/>
                <w:szCs w:val="24"/>
              </w:rPr>
            </w:pPr>
          </w:p>
          <w:p w14:paraId="5AF623B9" w14:textId="77777777" w:rsidR="00BA408C" w:rsidRDefault="00BA408C" w:rsidP="00BA408C">
            <w:pPr>
              <w:rPr>
                <w:b/>
                <w:kern w:val="2"/>
                <w:szCs w:val="24"/>
              </w:rPr>
            </w:pPr>
          </w:p>
          <w:p w14:paraId="2FC546C0" w14:textId="77777777" w:rsidR="00BA408C" w:rsidRDefault="00BA408C" w:rsidP="00BA408C">
            <w:pPr>
              <w:rPr>
                <w:b/>
                <w:kern w:val="2"/>
                <w:szCs w:val="24"/>
              </w:rPr>
            </w:pPr>
          </w:p>
          <w:p w14:paraId="3E3805B9" w14:textId="77777777" w:rsidR="00BA408C" w:rsidRDefault="00BA408C" w:rsidP="00BA408C">
            <w:pPr>
              <w:rPr>
                <w:b/>
                <w:kern w:val="2"/>
                <w:szCs w:val="24"/>
              </w:rPr>
            </w:pPr>
            <w:r>
              <w:rPr>
                <w:b/>
                <w:kern w:val="2"/>
                <w:szCs w:val="24"/>
              </w:rPr>
              <w:t>1.2. Tiekėjas</w:t>
            </w:r>
          </w:p>
          <w:p w14:paraId="0640591C" w14:textId="77777777" w:rsidR="00BA408C" w:rsidRDefault="00BA408C" w:rsidP="00BA408C">
            <w:pPr>
              <w:rPr>
                <w:color w:val="4472C4"/>
                <w:kern w:val="2"/>
                <w:szCs w:val="24"/>
              </w:rPr>
            </w:pPr>
            <w:r>
              <w:rPr>
                <w:color w:val="4472C4"/>
                <w:kern w:val="2"/>
                <w:szCs w:val="24"/>
              </w:rPr>
              <w:t>(jei Tiekėjas yra fizinis asmuo, skiltys atitinkamai pakoreguojamos.</w:t>
            </w:r>
          </w:p>
          <w:p w14:paraId="6DA744E9" w14:textId="77777777" w:rsidR="00BA408C" w:rsidRDefault="00BA408C" w:rsidP="00BA408C">
            <w:pPr>
              <w:rPr>
                <w:color w:val="4472C4"/>
                <w:kern w:val="2"/>
                <w:szCs w:val="24"/>
              </w:rPr>
            </w:pPr>
            <w:r>
              <w:rPr>
                <w:color w:val="4472C4"/>
                <w:kern w:val="2"/>
                <w:szCs w:val="24"/>
              </w:rPr>
              <w:t>Jei Tiekėjas yra tiekėjų grupė, skiltys pildomos įterpiant kiekvieno grupės nario informaciją)</w:t>
            </w:r>
          </w:p>
          <w:p w14:paraId="450B9242" w14:textId="77777777" w:rsidR="00BA408C" w:rsidRDefault="00BA408C" w:rsidP="00BA408C">
            <w:pPr>
              <w:rPr>
                <w:b/>
                <w:kern w:val="2"/>
                <w:szCs w:val="24"/>
              </w:rPr>
            </w:pPr>
          </w:p>
        </w:tc>
        <w:tc>
          <w:tcPr>
            <w:tcW w:w="3240" w:type="dxa"/>
          </w:tcPr>
          <w:p w14:paraId="67F6D24E" w14:textId="77777777" w:rsidR="00BA408C" w:rsidRDefault="00BA408C" w:rsidP="00BA408C">
            <w:pPr>
              <w:rPr>
                <w:kern w:val="2"/>
                <w:szCs w:val="24"/>
              </w:rPr>
            </w:pPr>
            <w:r>
              <w:rPr>
                <w:kern w:val="2"/>
                <w:szCs w:val="24"/>
              </w:rPr>
              <w:t>1.2.1. Pavadinimas</w:t>
            </w:r>
          </w:p>
        </w:tc>
        <w:tc>
          <w:tcPr>
            <w:tcW w:w="3510" w:type="dxa"/>
          </w:tcPr>
          <w:p w14:paraId="02EEDC7F" w14:textId="77777777" w:rsidR="00BA408C" w:rsidRDefault="00BA408C" w:rsidP="00BA408C">
            <w:pPr>
              <w:jc w:val="center"/>
              <w:rPr>
                <w:kern w:val="2"/>
                <w:szCs w:val="24"/>
              </w:rPr>
            </w:pPr>
          </w:p>
        </w:tc>
      </w:tr>
      <w:tr w:rsidR="00BA408C" w14:paraId="3EAB2D74" w14:textId="77777777">
        <w:tc>
          <w:tcPr>
            <w:tcW w:w="2808" w:type="dxa"/>
            <w:vMerge/>
          </w:tcPr>
          <w:p w14:paraId="75194712" w14:textId="77777777" w:rsidR="00BA408C" w:rsidRDefault="00BA408C" w:rsidP="00BA408C">
            <w:pPr>
              <w:rPr>
                <w:b/>
                <w:kern w:val="2"/>
                <w:szCs w:val="24"/>
              </w:rPr>
            </w:pPr>
          </w:p>
        </w:tc>
        <w:tc>
          <w:tcPr>
            <w:tcW w:w="3240" w:type="dxa"/>
          </w:tcPr>
          <w:p w14:paraId="65C865FD" w14:textId="77777777" w:rsidR="00BA408C" w:rsidRDefault="00BA408C" w:rsidP="00BA408C">
            <w:pPr>
              <w:rPr>
                <w:kern w:val="2"/>
                <w:szCs w:val="24"/>
              </w:rPr>
            </w:pPr>
            <w:r>
              <w:rPr>
                <w:kern w:val="2"/>
                <w:szCs w:val="24"/>
              </w:rPr>
              <w:t>1.2.2. Juridinio asmens kodas</w:t>
            </w:r>
          </w:p>
        </w:tc>
        <w:tc>
          <w:tcPr>
            <w:tcW w:w="3510" w:type="dxa"/>
          </w:tcPr>
          <w:p w14:paraId="53FD7CD7" w14:textId="77777777" w:rsidR="00BA408C" w:rsidRDefault="00BA408C" w:rsidP="00BA408C">
            <w:pPr>
              <w:jc w:val="center"/>
              <w:rPr>
                <w:kern w:val="2"/>
                <w:szCs w:val="24"/>
              </w:rPr>
            </w:pPr>
          </w:p>
        </w:tc>
      </w:tr>
      <w:tr w:rsidR="00BA408C" w14:paraId="666244A6" w14:textId="77777777">
        <w:tc>
          <w:tcPr>
            <w:tcW w:w="2808" w:type="dxa"/>
            <w:vMerge/>
          </w:tcPr>
          <w:p w14:paraId="47FBA3D1" w14:textId="77777777" w:rsidR="00BA408C" w:rsidRDefault="00BA408C" w:rsidP="00BA408C">
            <w:pPr>
              <w:rPr>
                <w:b/>
                <w:kern w:val="2"/>
                <w:szCs w:val="24"/>
              </w:rPr>
            </w:pPr>
          </w:p>
        </w:tc>
        <w:tc>
          <w:tcPr>
            <w:tcW w:w="3240" w:type="dxa"/>
          </w:tcPr>
          <w:p w14:paraId="1BC85940" w14:textId="77777777" w:rsidR="00BA408C" w:rsidRDefault="00BA408C" w:rsidP="00BA408C">
            <w:pPr>
              <w:rPr>
                <w:kern w:val="2"/>
                <w:szCs w:val="24"/>
              </w:rPr>
            </w:pPr>
            <w:r>
              <w:rPr>
                <w:kern w:val="2"/>
                <w:szCs w:val="24"/>
              </w:rPr>
              <w:t>1.2.3. Adresas</w:t>
            </w:r>
          </w:p>
        </w:tc>
        <w:tc>
          <w:tcPr>
            <w:tcW w:w="3510" w:type="dxa"/>
          </w:tcPr>
          <w:p w14:paraId="7014BB4C" w14:textId="77777777" w:rsidR="00BA408C" w:rsidRDefault="00BA408C" w:rsidP="00BA408C">
            <w:pPr>
              <w:jc w:val="center"/>
              <w:rPr>
                <w:kern w:val="2"/>
                <w:szCs w:val="24"/>
              </w:rPr>
            </w:pPr>
          </w:p>
        </w:tc>
      </w:tr>
      <w:tr w:rsidR="00BA408C" w14:paraId="29C53A2D" w14:textId="77777777">
        <w:tc>
          <w:tcPr>
            <w:tcW w:w="2808" w:type="dxa"/>
            <w:vMerge/>
          </w:tcPr>
          <w:p w14:paraId="62F07FD3" w14:textId="77777777" w:rsidR="00BA408C" w:rsidRDefault="00BA408C" w:rsidP="00BA408C">
            <w:pPr>
              <w:rPr>
                <w:b/>
                <w:kern w:val="2"/>
                <w:szCs w:val="24"/>
              </w:rPr>
            </w:pPr>
          </w:p>
        </w:tc>
        <w:tc>
          <w:tcPr>
            <w:tcW w:w="3240" w:type="dxa"/>
          </w:tcPr>
          <w:p w14:paraId="3F64B498" w14:textId="77777777" w:rsidR="00BA408C" w:rsidRDefault="00BA408C" w:rsidP="00BA408C">
            <w:pPr>
              <w:rPr>
                <w:kern w:val="2"/>
                <w:szCs w:val="24"/>
              </w:rPr>
            </w:pPr>
            <w:r>
              <w:rPr>
                <w:kern w:val="2"/>
                <w:szCs w:val="24"/>
              </w:rPr>
              <w:t>1.2.4. PVM mokėtojo kodas</w:t>
            </w:r>
          </w:p>
        </w:tc>
        <w:tc>
          <w:tcPr>
            <w:tcW w:w="3510" w:type="dxa"/>
          </w:tcPr>
          <w:p w14:paraId="1570F720" w14:textId="77777777" w:rsidR="00BA408C" w:rsidRDefault="00BA408C" w:rsidP="00BA408C">
            <w:pPr>
              <w:jc w:val="center"/>
              <w:rPr>
                <w:kern w:val="2"/>
                <w:szCs w:val="24"/>
              </w:rPr>
            </w:pPr>
          </w:p>
        </w:tc>
      </w:tr>
      <w:tr w:rsidR="00BA408C" w14:paraId="5B9A0B4B" w14:textId="77777777">
        <w:tc>
          <w:tcPr>
            <w:tcW w:w="2808" w:type="dxa"/>
            <w:vMerge/>
          </w:tcPr>
          <w:p w14:paraId="0E55A8FE" w14:textId="77777777" w:rsidR="00BA408C" w:rsidRDefault="00BA408C" w:rsidP="00BA408C">
            <w:pPr>
              <w:rPr>
                <w:b/>
                <w:kern w:val="2"/>
                <w:szCs w:val="24"/>
              </w:rPr>
            </w:pPr>
          </w:p>
        </w:tc>
        <w:tc>
          <w:tcPr>
            <w:tcW w:w="3240" w:type="dxa"/>
          </w:tcPr>
          <w:p w14:paraId="0740C72F" w14:textId="77777777" w:rsidR="00BA408C" w:rsidRDefault="00BA408C" w:rsidP="00BA408C">
            <w:pPr>
              <w:rPr>
                <w:kern w:val="2"/>
                <w:szCs w:val="24"/>
              </w:rPr>
            </w:pPr>
            <w:r>
              <w:rPr>
                <w:kern w:val="2"/>
                <w:szCs w:val="24"/>
              </w:rPr>
              <w:t>1.2.5. Atsiskaitomoji sąskaita</w:t>
            </w:r>
          </w:p>
        </w:tc>
        <w:tc>
          <w:tcPr>
            <w:tcW w:w="3510" w:type="dxa"/>
          </w:tcPr>
          <w:p w14:paraId="5B25FE4F" w14:textId="77777777" w:rsidR="00BA408C" w:rsidRDefault="00BA408C" w:rsidP="00BA408C">
            <w:pPr>
              <w:jc w:val="center"/>
              <w:rPr>
                <w:kern w:val="2"/>
                <w:szCs w:val="24"/>
              </w:rPr>
            </w:pPr>
          </w:p>
        </w:tc>
      </w:tr>
      <w:tr w:rsidR="00BA408C" w14:paraId="0D812494" w14:textId="77777777">
        <w:tc>
          <w:tcPr>
            <w:tcW w:w="2808" w:type="dxa"/>
            <w:vMerge/>
          </w:tcPr>
          <w:p w14:paraId="3FB019FB" w14:textId="77777777" w:rsidR="00BA408C" w:rsidRDefault="00BA408C" w:rsidP="00BA408C">
            <w:pPr>
              <w:rPr>
                <w:b/>
                <w:kern w:val="2"/>
                <w:szCs w:val="24"/>
              </w:rPr>
            </w:pPr>
          </w:p>
        </w:tc>
        <w:tc>
          <w:tcPr>
            <w:tcW w:w="3240" w:type="dxa"/>
          </w:tcPr>
          <w:p w14:paraId="61E194F0" w14:textId="77777777" w:rsidR="00BA408C" w:rsidRDefault="00BA408C" w:rsidP="00BA408C">
            <w:pPr>
              <w:rPr>
                <w:kern w:val="2"/>
                <w:szCs w:val="24"/>
              </w:rPr>
            </w:pPr>
            <w:r>
              <w:rPr>
                <w:kern w:val="2"/>
                <w:szCs w:val="24"/>
              </w:rPr>
              <w:t>1.2.6. Bankas, banko kodas</w:t>
            </w:r>
          </w:p>
        </w:tc>
        <w:tc>
          <w:tcPr>
            <w:tcW w:w="3510" w:type="dxa"/>
          </w:tcPr>
          <w:p w14:paraId="261BA477" w14:textId="77777777" w:rsidR="00BA408C" w:rsidRDefault="00BA408C" w:rsidP="00BA408C">
            <w:pPr>
              <w:jc w:val="center"/>
              <w:rPr>
                <w:kern w:val="2"/>
                <w:szCs w:val="24"/>
              </w:rPr>
            </w:pPr>
          </w:p>
        </w:tc>
      </w:tr>
      <w:tr w:rsidR="00BA408C" w14:paraId="3A61E74A" w14:textId="77777777">
        <w:tc>
          <w:tcPr>
            <w:tcW w:w="2808" w:type="dxa"/>
            <w:vMerge/>
          </w:tcPr>
          <w:p w14:paraId="2E64EFD9" w14:textId="77777777" w:rsidR="00BA408C" w:rsidRDefault="00BA408C" w:rsidP="00BA408C">
            <w:pPr>
              <w:rPr>
                <w:b/>
                <w:kern w:val="2"/>
                <w:szCs w:val="24"/>
              </w:rPr>
            </w:pPr>
          </w:p>
        </w:tc>
        <w:tc>
          <w:tcPr>
            <w:tcW w:w="3240" w:type="dxa"/>
          </w:tcPr>
          <w:p w14:paraId="71522681" w14:textId="77777777" w:rsidR="00BA408C" w:rsidRDefault="00BA408C" w:rsidP="00BA408C">
            <w:pPr>
              <w:rPr>
                <w:kern w:val="2"/>
                <w:szCs w:val="24"/>
              </w:rPr>
            </w:pPr>
            <w:r>
              <w:rPr>
                <w:kern w:val="2"/>
                <w:szCs w:val="24"/>
              </w:rPr>
              <w:t>1.2.7. Telefonas</w:t>
            </w:r>
          </w:p>
        </w:tc>
        <w:tc>
          <w:tcPr>
            <w:tcW w:w="3510" w:type="dxa"/>
          </w:tcPr>
          <w:p w14:paraId="779C186C" w14:textId="77777777" w:rsidR="00BA408C" w:rsidRDefault="00BA408C" w:rsidP="00BA408C">
            <w:pPr>
              <w:jc w:val="center"/>
              <w:rPr>
                <w:kern w:val="2"/>
                <w:szCs w:val="24"/>
              </w:rPr>
            </w:pPr>
          </w:p>
        </w:tc>
      </w:tr>
      <w:tr w:rsidR="00BA408C" w14:paraId="4A6AF2AD" w14:textId="77777777">
        <w:tc>
          <w:tcPr>
            <w:tcW w:w="2808" w:type="dxa"/>
            <w:vMerge/>
          </w:tcPr>
          <w:p w14:paraId="58F2C5B1" w14:textId="77777777" w:rsidR="00BA408C" w:rsidRDefault="00BA408C" w:rsidP="00BA408C">
            <w:pPr>
              <w:rPr>
                <w:b/>
                <w:kern w:val="2"/>
                <w:szCs w:val="24"/>
              </w:rPr>
            </w:pPr>
          </w:p>
        </w:tc>
        <w:tc>
          <w:tcPr>
            <w:tcW w:w="3240" w:type="dxa"/>
          </w:tcPr>
          <w:p w14:paraId="7496FFE6" w14:textId="77777777" w:rsidR="00BA408C" w:rsidRDefault="00BA408C" w:rsidP="00BA408C">
            <w:pPr>
              <w:rPr>
                <w:kern w:val="2"/>
                <w:szCs w:val="24"/>
              </w:rPr>
            </w:pPr>
            <w:r>
              <w:rPr>
                <w:kern w:val="2"/>
                <w:szCs w:val="24"/>
              </w:rPr>
              <w:t>1.2.8. El. paštas</w:t>
            </w:r>
          </w:p>
        </w:tc>
        <w:tc>
          <w:tcPr>
            <w:tcW w:w="3510" w:type="dxa"/>
          </w:tcPr>
          <w:p w14:paraId="5FE40A45" w14:textId="77777777" w:rsidR="00BA408C" w:rsidRDefault="00BA408C" w:rsidP="00BA408C">
            <w:pPr>
              <w:jc w:val="center"/>
              <w:rPr>
                <w:kern w:val="2"/>
                <w:szCs w:val="24"/>
              </w:rPr>
            </w:pPr>
          </w:p>
        </w:tc>
      </w:tr>
      <w:tr w:rsidR="00BA408C" w14:paraId="67CA8A8E" w14:textId="77777777">
        <w:tc>
          <w:tcPr>
            <w:tcW w:w="2808" w:type="dxa"/>
            <w:vMerge/>
          </w:tcPr>
          <w:p w14:paraId="03ECA91F" w14:textId="77777777" w:rsidR="00BA408C" w:rsidRDefault="00BA408C" w:rsidP="00BA408C">
            <w:pPr>
              <w:rPr>
                <w:b/>
                <w:kern w:val="2"/>
                <w:szCs w:val="24"/>
              </w:rPr>
            </w:pPr>
          </w:p>
        </w:tc>
        <w:tc>
          <w:tcPr>
            <w:tcW w:w="3240" w:type="dxa"/>
          </w:tcPr>
          <w:p w14:paraId="2920CEAC" w14:textId="77777777" w:rsidR="00BA408C" w:rsidRDefault="00BA408C" w:rsidP="00BA408C">
            <w:pPr>
              <w:rPr>
                <w:kern w:val="2"/>
                <w:szCs w:val="24"/>
              </w:rPr>
            </w:pPr>
            <w:r>
              <w:rPr>
                <w:kern w:val="2"/>
                <w:szCs w:val="24"/>
              </w:rPr>
              <w:t>1.2.9. Šalies atstovas</w:t>
            </w:r>
          </w:p>
        </w:tc>
        <w:tc>
          <w:tcPr>
            <w:tcW w:w="3510" w:type="dxa"/>
          </w:tcPr>
          <w:p w14:paraId="6AA5701A" w14:textId="77777777" w:rsidR="00BA408C" w:rsidRDefault="00BA408C" w:rsidP="00BA408C">
            <w:pPr>
              <w:jc w:val="center"/>
              <w:rPr>
                <w:kern w:val="2"/>
                <w:szCs w:val="24"/>
              </w:rPr>
            </w:pPr>
          </w:p>
        </w:tc>
      </w:tr>
      <w:tr w:rsidR="00BA408C" w14:paraId="21B1C29D" w14:textId="77777777">
        <w:tc>
          <w:tcPr>
            <w:tcW w:w="2808" w:type="dxa"/>
            <w:vMerge/>
          </w:tcPr>
          <w:p w14:paraId="6032661D" w14:textId="77777777" w:rsidR="00BA408C" w:rsidRDefault="00BA408C" w:rsidP="00BA408C">
            <w:pPr>
              <w:rPr>
                <w:b/>
                <w:kern w:val="2"/>
                <w:szCs w:val="24"/>
              </w:rPr>
            </w:pPr>
          </w:p>
        </w:tc>
        <w:tc>
          <w:tcPr>
            <w:tcW w:w="3240" w:type="dxa"/>
          </w:tcPr>
          <w:p w14:paraId="08846265" w14:textId="77777777" w:rsidR="00BA408C" w:rsidRDefault="00BA408C" w:rsidP="00BA408C">
            <w:pPr>
              <w:rPr>
                <w:kern w:val="2"/>
                <w:szCs w:val="24"/>
              </w:rPr>
            </w:pPr>
            <w:r>
              <w:rPr>
                <w:kern w:val="2"/>
                <w:szCs w:val="24"/>
              </w:rPr>
              <w:t>1.2.10. Atstovavimo pagrindas</w:t>
            </w:r>
          </w:p>
        </w:tc>
        <w:tc>
          <w:tcPr>
            <w:tcW w:w="3510" w:type="dxa"/>
          </w:tcPr>
          <w:p w14:paraId="59BF79D5" w14:textId="77777777" w:rsidR="00BA408C" w:rsidRDefault="00BA408C" w:rsidP="00BA408C">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403AB65E" w14:textId="09831A7F" w:rsidR="00027B83" w:rsidRDefault="000B0897" w:rsidP="00DA2B9F">
            <w:pPr>
              <w:jc w:val="both"/>
              <w:rPr>
                <w:color w:val="000000"/>
                <w:kern w:val="2"/>
                <w:szCs w:val="24"/>
              </w:rPr>
            </w:pPr>
            <w:r>
              <w:rPr>
                <w:kern w:val="2"/>
                <w:szCs w:val="24"/>
              </w:rPr>
              <w:t>Tiekėjas įsipareigoja Sutartyje numatytomis sąlygomis suteikti Pirkėjui Paslaugas</w:t>
            </w:r>
            <w:r w:rsidR="00BB6518">
              <w:rPr>
                <w:kern w:val="2"/>
                <w:szCs w:val="24"/>
              </w:rPr>
              <w:t xml:space="preserve">: </w:t>
            </w:r>
            <w:r w:rsidR="00BB6518" w:rsidRPr="00020A26">
              <w:t>mokymų „Skaitmeninių dalykų užduočių modulių didelį mokymosi potencialą turintiems mokiniams praktinis taikymas“ įgyvendinimo paslaugos</w:t>
            </w:r>
            <w:r>
              <w:rPr>
                <w:kern w:val="2"/>
                <w:szCs w:val="24"/>
              </w:rPr>
              <w:t xml:space="preserve"> </w:t>
            </w:r>
            <w:r>
              <w:rPr>
                <w:color w:val="000000"/>
                <w:kern w:val="2"/>
                <w:szCs w:val="24"/>
              </w:rPr>
              <w:t>(toliau – Paslaugos).</w:t>
            </w:r>
          </w:p>
          <w:p w14:paraId="33E9C902" w14:textId="77777777" w:rsidR="00780EB3" w:rsidRDefault="00780EB3" w:rsidP="00DA2B9F">
            <w:pPr>
              <w:jc w:val="both"/>
              <w:rPr>
                <w:color w:val="000000"/>
                <w:kern w:val="2"/>
                <w:szCs w:val="24"/>
              </w:rPr>
            </w:pPr>
          </w:p>
          <w:p w14:paraId="353C9C5E" w14:textId="306AA9E5" w:rsidR="004163B6" w:rsidRPr="005D5B65" w:rsidRDefault="00C22EBE" w:rsidP="005D5B65">
            <w:pPr>
              <w:jc w:val="both"/>
            </w:pPr>
            <w:r>
              <w:rPr>
                <w:b/>
                <w:bCs/>
              </w:rPr>
              <w:t>P</w:t>
            </w:r>
            <w:r w:rsidR="004163B6" w:rsidRPr="00351C1C">
              <w:rPr>
                <w:b/>
                <w:bCs/>
              </w:rPr>
              <w:t>irkimo objekt</w:t>
            </w:r>
            <w:r>
              <w:rPr>
                <w:b/>
                <w:bCs/>
              </w:rPr>
              <w:t>as</w:t>
            </w:r>
            <w:r w:rsidR="00EA2681">
              <w:rPr>
                <w:b/>
                <w:bCs/>
              </w:rPr>
              <w:t xml:space="preserve"> </w:t>
            </w:r>
            <w:r w:rsidR="004163B6" w:rsidRPr="00351C1C">
              <w:t>– neformaliojo suaugusiųjų švietimo programos „Skaitmeninių dalykų užduočių modulių didelį mokymosi potencialą turintiems mokiniams praktinis taikymas“ (16 akad</w:t>
            </w:r>
            <w:r w:rsidR="004163B6" w:rsidRPr="005D5B65">
              <w:t xml:space="preserve">. val.) ir mokomosios medžiagos  parengimas. Tiekėjas turės suteikti šias paslaugas: </w:t>
            </w:r>
          </w:p>
          <w:p w14:paraId="714796D1" w14:textId="7A5A6127" w:rsidR="004163B6" w:rsidRPr="005D5B65" w:rsidRDefault="004163B6" w:rsidP="005D5B65">
            <w:pPr>
              <w:pStyle w:val="Sraopastraipa"/>
              <w:numPr>
                <w:ilvl w:val="0"/>
                <w:numId w:val="2"/>
              </w:numPr>
              <w:tabs>
                <w:tab w:val="left" w:pos="614"/>
              </w:tabs>
              <w:spacing w:after="0" w:line="240" w:lineRule="auto"/>
              <w:ind w:left="330" w:firstLine="0"/>
              <w:jc w:val="both"/>
              <w:rPr>
                <w:rFonts w:ascii="Times New Roman" w:hAnsi="Times New Roman" w:cs="Times New Roman"/>
              </w:rPr>
            </w:pPr>
            <w:r w:rsidRPr="005D5B65">
              <w:rPr>
                <w:rFonts w:ascii="Times New Roman" w:hAnsi="Times New Roman" w:cs="Times New Roman"/>
              </w:rPr>
              <w:t>parengti vieną neformaliojo suaugusiųjų švietimo programą „Skaitmeninių dalykų užduočių modulių didelį mokymosi potencialą turintiems mokiniams praktinis taikymas“ (toliau – Programa).</w:t>
            </w:r>
          </w:p>
          <w:p w14:paraId="3395A177" w14:textId="53AF1E7C" w:rsidR="00780EB3" w:rsidRPr="005D5B65" w:rsidRDefault="004163B6" w:rsidP="005D5B65">
            <w:pPr>
              <w:pStyle w:val="Sraopastraipa"/>
              <w:numPr>
                <w:ilvl w:val="0"/>
                <w:numId w:val="2"/>
              </w:numPr>
              <w:tabs>
                <w:tab w:val="left" w:pos="614"/>
              </w:tabs>
              <w:spacing w:after="0" w:line="240" w:lineRule="auto"/>
              <w:ind w:left="330" w:firstLine="0"/>
              <w:jc w:val="both"/>
              <w:rPr>
                <w:rFonts w:ascii="Times New Roman" w:hAnsi="Times New Roman" w:cs="Times New Roman"/>
                <w:color w:val="000000"/>
              </w:rPr>
            </w:pPr>
            <w:r w:rsidRPr="005D5B65">
              <w:rPr>
                <w:rFonts w:ascii="Times New Roman" w:hAnsi="Times New Roman" w:cs="Times New Roman"/>
              </w:rPr>
              <w:t>parengti mokomąją medžiagą pagal parengtą Programą.</w:t>
            </w:r>
          </w:p>
          <w:p w14:paraId="2E3F153E" w14:textId="77777777" w:rsidR="00780EB3" w:rsidRPr="00965EB4" w:rsidRDefault="00780EB3" w:rsidP="005D5B65">
            <w:pPr>
              <w:jc w:val="both"/>
              <w:rPr>
                <w:kern w:val="2"/>
                <w:szCs w:val="24"/>
              </w:rPr>
            </w:pPr>
          </w:p>
          <w:p w14:paraId="4A9FE9F0" w14:textId="77777777" w:rsidR="00C64C71" w:rsidRPr="00965EB4" w:rsidRDefault="00C64C71" w:rsidP="00C64C71">
            <w:pPr>
              <w:jc w:val="both"/>
              <w:rPr>
                <w:kern w:val="2"/>
                <w:szCs w:val="24"/>
              </w:rPr>
            </w:pPr>
            <w:r w:rsidRPr="00965EB4">
              <w:rPr>
                <w:kern w:val="2"/>
                <w:szCs w:val="24"/>
              </w:rPr>
              <w:t xml:space="preserve">Techninės specifikacijos IV skyrius ir 5.2. punktai šiai sutarčiai netaikomi. </w:t>
            </w:r>
          </w:p>
          <w:p w14:paraId="7D948029" w14:textId="77777777" w:rsidR="00C64C71" w:rsidRPr="0037153F" w:rsidRDefault="00C64C71" w:rsidP="005D5B65">
            <w:pPr>
              <w:jc w:val="both"/>
              <w:rPr>
                <w:kern w:val="2"/>
                <w:szCs w:val="24"/>
              </w:rPr>
            </w:pPr>
          </w:p>
          <w:p w14:paraId="27730B38" w14:textId="562CF7A2" w:rsidR="00027B83" w:rsidRDefault="000B0897" w:rsidP="00DA2B9F">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CB0A71">
              <w:rPr>
                <w:color w:val="000000"/>
                <w:kern w:val="2"/>
                <w:szCs w:val="24"/>
              </w:rPr>
              <w:t>1</w:t>
            </w:r>
            <w:r>
              <w:rPr>
                <w:color w:val="000000"/>
                <w:kern w:val="2"/>
                <w:szCs w:val="24"/>
              </w:rPr>
              <w:t xml:space="preserve"> „Techninė specifikacija“ (toliau – Techninė specifikacija) ir Sutarties priede Nr. </w:t>
            </w:r>
            <w:r w:rsidR="00CB0A71">
              <w:rPr>
                <w:color w:val="000000"/>
                <w:kern w:val="2"/>
                <w:szCs w:val="24"/>
              </w:rPr>
              <w:t>2</w:t>
            </w:r>
            <w:r>
              <w:rPr>
                <w:color w:val="000000"/>
                <w:kern w:val="2"/>
                <w:szCs w:val="24"/>
              </w:rPr>
              <w:t xml:space="preserve"> „Pasiūlymas“.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1A9B6236" w14:textId="64BF1490" w:rsidR="00027B83" w:rsidRDefault="006B30EB" w:rsidP="00CB0A71">
            <w:pPr>
              <w:jc w:val="both"/>
            </w:pPr>
            <w:r>
              <w:t>M</w:t>
            </w:r>
            <w:r w:rsidR="008227F8" w:rsidRPr="00020A26">
              <w:t>okymų „Skaitmeninių dalykų užduočių modulių didelį mokymosi potencialą turintiems mokiniams praktinis taikymas“ įgyvendinimo paslaugos</w:t>
            </w:r>
          </w:p>
          <w:p w14:paraId="67D99209" w14:textId="3A4304C0" w:rsidR="008227F8" w:rsidRDefault="008227F8" w:rsidP="00CB0A71">
            <w:pPr>
              <w:jc w:val="both"/>
              <w:rPr>
                <w:kern w:val="2"/>
                <w:szCs w:val="24"/>
              </w:rPr>
            </w:pPr>
            <w:r>
              <w:rPr>
                <w:kern w:val="2"/>
                <w:szCs w:val="24"/>
              </w:rPr>
              <w:t>CVP IS ......</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2762990" w14:textId="515E2808" w:rsidR="00027B83" w:rsidRDefault="00595C0B" w:rsidP="00CB0A71">
            <w:pPr>
              <w:jc w:val="both"/>
              <w:rPr>
                <w:kern w:val="2"/>
                <w:szCs w:val="24"/>
              </w:rPr>
            </w:pPr>
            <w:r w:rsidRPr="005D4FE4">
              <w:t>2021–2027 metų Europos sąjungos fondų ir bendrojo finansavimo lėšomis finansuojamas projektas „Galimybių mokykla“ Nr. 10-072-P-0001</w:t>
            </w: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F8700E" w14:paraId="2D5DA85B" w14:textId="77777777">
        <w:trPr>
          <w:trHeight w:val="300"/>
        </w:trPr>
        <w:tc>
          <w:tcPr>
            <w:tcW w:w="3094" w:type="dxa"/>
            <w:gridSpan w:val="2"/>
          </w:tcPr>
          <w:p w14:paraId="75A16ED2" w14:textId="2EB63D09" w:rsidR="00F8700E" w:rsidRDefault="00C36924" w:rsidP="00555DF5">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4D255C95" w14:textId="4D3DEA14" w:rsidR="00F8700E" w:rsidRDefault="00DE59AF" w:rsidP="0005699F">
            <w:pPr>
              <w:jc w:val="both"/>
              <w:rPr>
                <w:color w:val="000000"/>
                <w:kern w:val="2"/>
                <w:szCs w:val="24"/>
              </w:rPr>
            </w:pPr>
            <w:r w:rsidRPr="00965EB4">
              <w:rPr>
                <w:szCs w:val="24"/>
              </w:rPr>
              <w:t xml:space="preserve">Tiekėjas Paslaugas įsipareigoja suteikti </w:t>
            </w:r>
            <w:r w:rsidRPr="00965EB4">
              <w:rPr>
                <w:b/>
                <w:szCs w:val="24"/>
              </w:rPr>
              <w:t>ne vėliau kaip per</w:t>
            </w:r>
            <w:r w:rsidRPr="00965EB4">
              <w:rPr>
                <w:szCs w:val="24"/>
              </w:rPr>
              <w:t xml:space="preserve"> </w:t>
            </w:r>
            <w:r w:rsidRPr="00965EB4">
              <w:rPr>
                <w:b/>
                <w:bCs/>
                <w:szCs w:val="24"/>
              </w:rPr>
              <w:t>1</w:t>
            </w:r>
            <w:r w:rsidR="008D28B0" w:rsidRPr="00965EB4">
              <w:rPr>
                <w:b/>
                <w:bCs/>
                <w:szCs w:val="24"/>
              </w:rPr>
              <w:t>1</w:t>
            </w:r>
            <w:r w:rsidRPr="00965EB4">
              <w:rPr>
                <w:b/>
                <w:bCs/>
                <w:szCs w:val="24"/>
              </w:rPr>
              <w:t xml:space="preserve"> (</w:t>
            </w:r>
            <w:r w:rsidR="00EA2681" w:rsidRPr="00965EB4">
              <w:rPr>
                <w:b/>
                <w:bCs/>
                <w:szCs w:val="24"/>
              </w:rPr>
              <w:t>vienuolika</w:t>
            </w:r>
            <w:r w:rsidRPr="00965EB4">
              <w:rPr>
                <w:b/>
                <w:bCs/>
                <w:szCs w:val="24"/>
              </w:rPr>
              <w:t>) mėnesių</w:t>
            </w:r>
            <w:r w:rsidRPr="00965EB4">
              <w:rPr>
                <w:szCs w:val="24"/>
              </w:rPr>
              <w:t xml:space="preserve"> nuo </w:t>
            </w:r>
            <w:r w:rsidR="00F808D8" w:rsidRPr="00965EB4">
              <w:rPr>
                <w:szCs w:val="24"/>
              </w:rPr>
              <w:t xml:space="preserve"> Sutarties įsigaliojimo dienos</w:t>
            </w:r>
            <w:r w:rsidR="00946D5A" w:rsidRPr="00965EB4">
              <w:rPr>
                <w:szCs w:val="24"/>
              </w:rPr>
              <w:t xml:space="preserve"> ir </w:t>
            </w:r>
            <w:r w:rsidR="00946D5A" w:rsidRPr="00965EB4">
              <w:rPr>
                <w:kern w:val="2"/>
                <w:szCs w:val="24"/>
              </w:rPr>
              <w:t>Techninėje specifikacijoje III skyriaus 3.3. ir 3.5. punktuose nustatytais terminais ir</w:t>
            </w:r>
            <w:r w:rsidR="00EA2681" w:rsidRPr="00965EB4">
              <w:rPr>
                <w:kern w:val="2"/>
                <w:szCs w:val="24"/>
              </w:rPr>
              <w:t xml:space="preserve"> </w:t>
            </w:r>
            <w:r w:rsidR="00946D5A" w:rsidRPr="00965EB4">
              <w:rPr>
                <w:kern w:val="2"/>
                <w:szCs w:val="24"/>
              </w:rPr>
              <w:t>sąlygomis.</w:t>
            </w:r>
            <w:r w:rsidR="00F808D8" w:rsidRPr="00965EB4">
              <w:rPr>
                <w:szCs w:val="24"/>
              </w:rPr>
              <w:t xml:space="preserve"> </w:t>
            </w: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6DCF4A22" w14:textId="3D93F9B6" w:rsidR="008E191B" w:rsidRDefault="007A75C6" w:rsidP="0037153F">
            <w:pPr>
              <w:jc w:val="both"/>
              <w:rPr>
                <w:szCs w:val="24"/>
              </w:rPr>
            </w:pPr>
            <w:r>
              <w:rPr>
                <w:kern w:val="2"/>
                <w:szCs w:val="24"/>
              </w:rPr>
              <w:t>Netaikoma</w:t>
            </w: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6ED65CB2" w:rsidR="002D7E75" w:rsidRDefault="002D7E75" w:rsidP="0005699F">
            <w:pPr>
              <w:jc w:val="both"/>
              <w:rPr>
                <w:szCs w:val="24"/>
              </w:rPr>
            </w:pPr>
            <w:r w:rsidRPr="00965EB4">
              <w:t xml:space="preserve">Prieš pradedant rengti Programą, bet ne vėliau kaip per 5 darbo dienas nuo Sutarties įsigaliojimo dienos, PO organizuoja susitikimą su Tiekėju, kurio metu pristatomi parengti ir (ar) </w:t>
            </w:r>
            <w:r w:rsidRPr="00965EB4">
              <w:lastRenderedPageBreak/>
              <w:t>rengiami SMP, jų taikymo principai, numatoma paskirtis ir kita Programos bei mokomosios medžiagos rengimui reikšminga informacija.</w:t>
            </w:r>
          </w:p>
        </w:tc>
      </w:tr>
      <w:tr w:rsidR="00027B83" w14:paraId="63190814" w14:textId="77777777" w:rsidTr="000F1C80">
        <w:trPr>
          <w:trHeight w:val="645"/>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5EBC78C7" w:rsidR="00027B83" w:rsidRDefault="000B0897" w:rsidP="000F1C80">
            <w:pPr>
              <w:rPr>
                <w:szCs w:val="24"/>
              </w:rPr>
            </w:pPr>
            <w:r>
              <w:rPr>
                <w:kern w:val="2"/>
                <w:szCs w:val="24"/>
              </w:rPr>
              <w:t>Netaikoma</w:t>
            </w: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0EB0EC89" w14:textId="119C20BF" w:rsidR="00280466" w:rsidRPr="00020A26" w:rsidRDefault="009C7BC7" w:rsidP="00280466">
            <w:pPr>
              <w:jc w:val="both"/>
            </w:pPr>
            <w:r>
              <w:t xml:space="preserve">4.5.1. </w:t>
            </w:r>
            <w:r w:rsidRPr="00020A26">
              <w:t xml:space="preserve">Atsiskaitydamas už </w:t>
            </w:r>
            <w:r>
              <w:t xml:space="preserve">Programos parengimo </w:t>
            </w:r>
            <w:r w:rsidRPr="00020A26">
              <w:t>paslaugas Tiekėjas kartu su paslaugų perdavimo–priėmimo aktu teikia šiuos dokumentus:</w:t>
            </w:r>
            <w:r w:rsidR="00280466" w:rsidRPr="00020A26">
              <w:t>:</w:t>
            </w:r>
          </w:p>
          <w:p w14:paraId="346EF66C" w14:textId="77777777" w:rsidR="00280466" w:rsidRPr="00020A26" w:rsidRDefault="00280466" w:rsidP="00280466">
            <w:pPr>
              <w:pStyle w:val="Sraopastraipa"/>
              <w:numPr>
                <w:ilvl w:val="0"/>
                <w:numId w:val="1"/>
              </w:numPr>
              <w:tabs>
                <w:tab w:val="left" w:pos="614"/>
              </w:tabs>
              <w:spacing w:after="0" w:line="240" w:lineRule="auto"/>
              <w:ind w:left="330" w:firstLine="0"/>
              <w:jc w:val="both"/>
              <w:rPr>
                <w:rFonts w:ascii="Times New Roman" w:eastAsia="Times New Roman" w:hAnsi="Times New Roman" w:cs="Times New Roman"/>
              </w:rPr>
            </w:pPr>
            <w:r w:rsidRPr="00020A26">
              <w:rPr>
                <w:rFonts w:ascii="Times New Roman" w:eastAsia="Times New Roman" w:hAnsi="Times New Roman" w:cs="Times New Roman"/>
              </w:rPr>
              <w:t>Programą elektroniniu formatu;</w:t>
            </w:r>
          </w:p>
          <w:p w14:paraId="1FF05EFC" w14:textId="77777777" w:rsidR="00280466" w:rsidRDefault="00280466" w:rsidP="00280466">
            <w:pPr>
              <w:pStyle w:val="Sraopastraipa"/>
              <w:numPr>
                <w:ilvl w:val="0"/>
                <w:numId w:val="1"/>
              </w:numPr>
              <w:tabs>
                <w:tab w:val="left" w:pos="614"/>
              </w:tabs>
              <w:spacing w:after="0" w:line="240" w:lineRule="auto"/>
              <w:ind w:left="330" w:firstLine="0"/>
              <w:jc w:val="both"/>
              <w:rPr>
                <w:rFonts w:ascii="Times New Roman" w:hAnsi="Times New Roman" w:cs="Times New Roman"/>
              </w:rPr>
            </w:pPr>
            <w:r w:rsidRPr="006F36FF">
              <w:rPr>
                <w:rFonts w:ascii="Times New Roman" w:hAnsi="Times New Roman" w:cs="Times New Roman"/>
              </w:rPr>
              <w:t>Programos patvirtinimą ir registravimą patvirtinantį dokumentą ir (ar) išrašą</w:t>
            </w:r>
            <w:r>
              <w:rPr>
                <w:rFonts w:ascii="Times New Roman" w:hAnsi="Times New Roman" w:cs="Times New Roman"/>
              </w:rPr>
              <w:t>;</w:t>
            </w:r>
          </w:p>
          <w:p w14:paraId="358CFEE9" w14:textId="52FC4647" w:rsidR="009C7BC7" w:rsidRPr="009C7BC7" w:rsidRDefault="006C7CCB" w:rsidP="00AC40BD">
            <w:pPr>
              <w:tabs>
                <w:tab w:val="left" w:pos="614"/>
              </w:tabs>
              <w:jc w:val="both"/>
            </w:pPr>
            <w:r>
              <w:t>4.5.2. Atsiskaitydamas už konkretaus mokomosios medžiagos komplekto parengimo paslaugas Tiekėjas kartu su paslaugų perdavimo-priėmimo aktu teikia šiuos dokumentus:</w:t>
            </w:r>
          </w:p>
          <w:p w14:paraId="6378A38A" w14:textId="77777777" w:rsidR="00280466" w:rsidRPr="00020A26" w:rsidRDefault="00280466" w:rsidP="00280466">
            <w:pPr>
              <w:pStyle w:val="Sraopastraipa"/>
              <w:numPr>
                <w:ilvl w:val="0"/>
                <w:numId w:val="1"/>
              </w:numPr>
              <w:tabs>
                <w:tab w:val="left" w:pos="614"/>
              </w:tabs>
              <w:spacing w:after="0" w:line="240" w:lineRule="auto"/>
              <w:ind w:left="330" w:firstLine="0"/>
              <w:jc w:val="both"/>
              <w:rPr>
                <w:rFonts w:ascii="Times New Roman" w:eastAsia="Times New Roman" w:hAnsi="Times New Roman" w:cs="Times New Roman"/>
              </w:rPr>
            </w:pPr>
            <w:r w:rsidRPr="00020A26">
              <w:rPr>
                <w:rFonts w:ascii="Times New Roman" w:eastAsia="Times New Roman" w:hAnsi="Times New Roman" w:cs="Times New Roman"/>
              </w:rPr>
              <w:t xml:space="preserve">mokomąją medžiagą elektroniniu formatu </w:t>
            </w:r>
            <w:r w:rsidRPr="00020A26">
              <w:rPr>
                <w:rFonts w:ascii="Times New Roman" w:hAnsi="Times New Roman" w:cs="Times New Roman"/>
              </w:rPr>
              <w:t>su patvirtinimu, kad parengta tinkamai.</w:t>
            </w:r>
          </w:p>
          <w:p w14:paraId="24D944B0" w14:textId="77777777" w:rsidR="00280466" w:rsidRDefault="00280466" w:rsidP="00280466">
            <w:pPr>
              <w:jc w:val="both"/>
            </w:pPr>
          </w:p>
          <w:p w14:paraId="2626D59A" w14:textId="4F37A59D" w:rsidR="00280466" w:rsidRDefault="00280466" w:rsidP="00280466">
            <w:pPr>
              <w:jc w:val="both"/>
            </w:pPr>
            <w:r w:rsidRPr="00020A26">
              <w:t xml:space="preserve">PO gavusi paslaugų priėmimo–perdavimo aktą ir suteiktas paslaugas įrodančius dokumentus, per </w:t>
            </w:r>
            <w:r>
              <w:t>7</w:t>
            </w:r>
            <w:r w:rsidRPr="00020A26">
              <w:t xml:space="preserve"> darbo dienas patikrina gautus dokumentus, įvertina suteiktas paslaugas ir pasirašo priėmimo–perdavimo aktą arba, nustačiusi trūkumų, teikia pastabas Tiekėjui, kuris per 3 darbo dienas turi ištaisyti trūkumus.</w:t>
            </w:r>
          </w:p>
          <w:p w14:paraId="3D3795DA" w14:textId="77777777" w:rsidR="00956D4E" w:rsidRDefault="00956D4E" w:rsidP="000A530F">
            <w:pPr>
              <w:jc w:val="both"/>
            </w:pPr>
          </w:p>
          <w:p w14:paraId="0CE28B9D" w14:textId="6B08467A" w:rsidR="00280466" w:rsidRDefault="00280466" w:rsidP="001132EA">
            <w:pPr>
              <w:jc w:val="both"/>
              <w:rPr>
                <w:szCs w:val="24"/>
              </w:rPr>
            </w:pPr>
            <w:r>
              <w:rPr>
                <w:kern w:val="2"/>
                <w:szCs w:val="24"/>
              </w:rPr>
              <w:t>Tiekėjui nepateikus nurodytų dokumentų, laikoma, kad Paslaugos neatitinka Sutartyje nustatytų reikalavimų.</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1199C3A4" w14:textId="7C92E674" w:rsidR="00027B83" w:rsidRDefault="000B0897" w:rsidP="001132EA">
            <w:pPr>
              <w:rPr>
                <w:color w:val="4472C4"/>
                <w:kern w:val="2"/>
                <w:szCs w:val="24"/>
              </w:rPr>
            </w:pPr>
            <w:r>
              <w:rPr>
                <w:kern w:val="2"/>
                <w:szCs w:val="24"/>
              </w:rPr>
              <w:t>Fiksuotos kainos kainodara</w:t>
            </w:r>
          </w:p>
        </w:tc>
      </w:tr>
      <w:tr w:rsidR="00027B83" w14:paraId="3843FD4C" w14:textId="77777777">
        <w:trPr>
          <w:trHeight w:val="300"/>
        </w:trPr>
        <w:tc>
          <w:tcPr>
            <w:tcW w:w="3094" w:type="dxa"/>
            <w:gridSpan w:val="2"/>
          </w:tcPr>
          <w:p w14:paraId="542B0CE1"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7FB0DC3E" w14:textId="77777777" w:rsidR="00027B83" w:rsidRDefault="00027B83" w:rsidP="00CD4813">
            <w:pPr>
              <w:jc w:val="both"/>
              <w:rPr>
                <w:b/>
                <w:kern w:val="2"/>
                <w:szCs w:val="24"/>
              </w:rPr>
            </w:pPr>
          </w:p>
        </w:tc>
        <w:tc>
          <w:tcPr>
            <w:tcW w:w="6441" w:type="dxa"/>
            <w:gridSpan w:val="2"/>
          </w:tcPr>
          <w:p w14:paraId="3EFE3A3F" w14:textId="77777777" w:rsidR="00027B83" w:rsidRDefault="000B0897" w:rsidP="00CD4813">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3A0D6950" w14:textId="77777777" w:rsidR="00027B83" w:rsidRDefault="000B0897" w:rsidP="00CD4813">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2F8E0784" w14:textId="77777777" w:rsidR="00027B83" w:rsidRDefault="000B0897" w:rsidP="00CD4813">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515981CC" w14:textId="77777777" w:rsidR="00CD4813" w:rsidRDefault="00CD4813" w:rsidP="00CD4813">
            <w:pPr>
              <w:jc w:val="both"/>
              <w:rPr>
                <w:szCs w:val="24"/>
              </w:rPr>
            </w:pPr>
          </w:p>
          <w:p w14:paraId="76C32A8B" w14:textId="77777777" w:rsidR="00027B83" w:rsidRDefault="000B0897" w:rsidP="00CD4813">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027B83" w14:paraId="267D47BF" w14:textId="77777777">
        <w:trPr>
          <w:trHeight w:val="300"/>
        </w:trPr>
        <w:tc>
          <w:tcPr>
            <w:tcW w:w="3094" w:type="dxa"/>
            <w:gridSpan w:val="2"/>
          </w:tcPr>
          <w:p w14:paraId="53EBA4B1" w14:textId="1EF43A5B" w:rsidR="00027B83" w:rsidRDefault="000B0897" w:rsidP="006D3751">
            <w:pPr>
              <w:rPr>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5A9E16C" w14:textId="228F7325" w:rsidR="00027B83" w:rsidRDefault="000B0897">
            <w:pPr>
              <w:rPr>
                <w:szCs w:val="24"/>
              </w:rPr>
            </w:pPr>
            <w:r>
              <w:rPr>
                <w:kern w:val="2"/>
                <w:szCs w:val="24"/>
              </w:rPr>
              <w:t xml:space="preserve">Sutarties </w:t>
            </w:r>
            <w:r w:rsidRPr="00CD6EE5">
              <w:rPr>
                <w:kern w:val="2"/>
                <w:szCs w:val="24"/>
              </w:rPr>
              <w:t xml:space="preserve">kaina bus </w:t>
            </w:r>
            <w:r>
              <w:rPr>
                <w:kern w:val="2"/>
                <w:szCs w:val="24"/>
              </w:rPr>
              <w:t>perskaičiuojami:</w:t>
            </w:r>
          </w:p>
          <w:p w14:paraId="145A80BA" w14:textId="77777777" w:rsidR="00027B83" w:rsidRDefault="000B0897" w:rsidP="00CD6EE5">
            <w:pPr>
              <w:rPr>
                <w:kern w:val="2"/>
                <w:szCs w:val="24"/>
              </w:rPr>
            </w:pPr>
            <w:r>
              <w:rPr>
                <w:kern w:val="2"/>
                <w:szCs w:val="24"/>
              </w:rPr>
              <w:t>5.3.1. dėl PVM tarifo pasikeitimo;</w:t>
            </w:r>
          </w:p>
          <w:p w14:paraId="662EA503" w14:textId="6F092BB2" w:rsidR="00987ED4" w:rsidRPr="00987ED4" w:rsidRDefault="00987ED4" w:rsidP="00CD6EE5">
            <w:pPr>
              <w:rPr>
                <w:bCs/>
                <w:color w:val="FF0000"/>
                <w:kern w:val="2"/>
                <w:szCs w:val="24"/>
              </w:rPr>
            </w:pPr>
            <w:r w:rsidRPr="00EA2681">
              <w:rPr>
                <w:bCs/>
                <w:kern w:val="2"/>
                <w:szCs w:val="24"/>
              </w:rPr>
              <w:t>5.3.3. Sutarties kainos / įkainių peržiūra dėl kainų lygio pokyčio</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52386BCF" w14:textId="4F6BE72D" w:rsidR="00027B83" w:rsidRDefault="000B0897" w:rsidP="00CD4813">
            <w:pPr>
              <w:jc w:val="both"/>
              <w:rPr>
                <w:kern w:val="2"/>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20571E9F" w14:textId="11EE36D4" w:rsidR="00027B83" w:rsidRDefault="000B0897" w:rsidP="00CD4813">
            <w:pPr>
              <w:jc w:val="both"/>
              <w:rPr>
                <w:szCs w:val="24"/>
              </w:rPr>
            </w:pPr>
            <w:r>
              <w:rPr>
                <w:kern w:val="2"/>
                <w:szCs w:val="24"/>
              </w:rPr>
              <w:lastRenderedPageBreak/>
              <w:t xml:space="preserve">Perskaičiavimas įforminamas Susitarimu ne vėliau kaip per </w:t>
            </w:r>
            <w:r w:rsidR="00BB34FE" w:rsidRPr="00CB5E27">
              <w:rPr>
                <w:kern w:val="2"/>
                <w:szCs w:val="24"/>
              </w:rPr>
              <w:t xml:space="preserve">14 </w:t>
            </w:r>
            <w:r w:rsidR="00BB34FE">
              <w:rPr>
                <w:kern w:val="2"/>
                <w:szCs w:val="24"/>
              </w:rPr>
              <w:t xml:space="preserve">(keturiolika) </w:t>
            </w:r>
            <w:r w:rsidR="00BB34FE" w:rsidRPr="00CB5E27">
              <w:rPr>
                <w:kern w:val="2"/>
                <w:szCs w:val="24"/>
              </w:rPr>
              <w:t>kalendorinių dienų</w:t>
            </w:r>
            <w:r w:rsidR="00BB34FE">
              <w:rPr>
                <w:kern w:val="2"/>
                <w:szCs w:val="24"/>
              </w:rPr>
              <w:t xml:space="preserve"> </w:t>
            </w:r>
            <w:r>
              <w:rPr>
                <w:kern w:val="2"/>
                <w:szCs w:val="24"/>
              </w:rPr>
              <w:t>nuo PVM mokėjimą reglamentuojančių teisės aktų pasikeitimo, kuris tampa neatskiriama Sutarties dalimi. Perskaičiuota (-</w:t>
            </w:r>
            <w:proofErr w:type="spellStart"/>
            <w:r>
              <w:rPr>
                <w:kern w:val="2"/>
                <w:szCs w:val="24"/>
              </w:rPr>
              <w:t>as</w:t>
            </w:r>
            <w:proofErr w:type="spellEnd"/>
            <w:r>
              <w:rPr>
                <w:kern w:val="2"/>
                <w:szCs w:val="24"/>
              </w:rPr>
              <w:t xml:space="preserve">) Sutarties kaina </w:t>
            </w:r>
            <w:r w:rsidR="00BB34FE">
              <w:rPr>
                <w:kern w:val="2"/>
                <w:szCs w:val="24"/>
              </w:rPr>
              <w:t>t</w:t>
            </w:r>
            <w:r>
              <w:rPr>
                <w:kern w:val="2"/>
                <w:szCs w:val="24"/>
              </w:rPr>
              <w:t>aikoma (-i) už tą P</w:t>
            </w:r>
            <w:r>
              <w:rPr>
                <w:szCs w:val="24"/>
              </w:rPr>
              <w:t>aslaugų</w:t>
            </w:r>
            <w:r>
              <w:rPr>
                <w:kern w:val="2"/>
                <w:szCs w:val="24"/>
              </w:rPr>
              <w:t xml:space="preserve"> </w:t>
            </w:r>
            <w:r w:rsidRPr="00CD4813">
              <w:rPr>
                <w:kern w:val="2"/>
                <w:szCs w:val="24"/>
              </w:rPr>
              <w:t>dalį, kurios bus teikiamos nuo Šalių pasirašyto Susitarimo įsigaliojimo dienos</w:t>
            </w:r>
            <w:r w:rsidR="00CD4813" w:rsidRPr="00CD4813">
              <w:rPr>
                <w:kern w:val="2"/>
                <w:szCs w:val="24"/>
              </w:rPr>
              <w:t>.</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lastRenderedPageBreak/>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5AFD4256" w:rsidR="005C39DA" w:rsidRDefault="000B0897" w:rsidP="005C39DA">
            <w:pPr>
              <w:rPr>
                <w:szCs w:val="24"/>
              </w:rPr>
            </w:pPr>
            <w:r>
              <w:rPr>
                <w:kern w:val="2"/>
                <w:szCs w:val="24"/>
              </w:rPr>
              <w:t>Netaikoma</w:t>
            </w:r>
          </w:p>
          <w:p w14:paraId="5772B308" w14:textId="572CE9E2" w:rsidR="00027B83" w:rsidRDefault="00027B83">
            <w:pPr>
              <w:rPr>
                <w:szCs w:val="24"/>
              </w:rPr>
            </w:pPr>
          </w:p>
        </w:tc>
      </w:tr>
      <w:tr w:rsidR="006737F3" w14:paraId="022882B0" w14:textId="77777777">
        <w:trPr>
          <w:trHeight w:val="300"/>
        </w:trPr>
        <w:tc>
          <w:tcPr>
            <w:tcW w:w="3094" w:type="dxa"/>
            <w:gridSpan w:val="2"/>
          </w:tcPr>
          <w:p w14:paraId="7633D02B" w14:textId="77777777" w:rsidR="006737F3" w:rsidRDefault="006737F3" w:rsidP="006737F3">
            <w:pPr>
              <w:rPr>
                <w:b/>
                <w:kern w:val="2"/>
                <w:szCs w:val="24"/>
              </w:rPr>
            </w:pPr>
            <w:r>
              <w:rPr>
                <w:b/>
                <w:kern w:val="2"/>
                <w:szCs w:val="24"/>
              </w:rPr>
              <w:t>5.3.3. Sutarties kainos / įkainių peržiūra dėl kainų lygio pokyčio</w:t>
            </w:r>
          </w:p>
          <w:p w14:paraId="34D2BE09" w14:textId="5D8FF195" w:rsidR="006737F3" w:rsidRDefault="006737F3" w:rsidP="006737F3">
            <w:pPr>
              <w:rPr>
                <w:b/>
                <w:kern w:val="2"/>
                <w:szCs w:val="24"/>
              </w:rPr>
            </w:pPr>
          </w:p>
        </w:tc>
        <w:tc>
          <w:tcPr>
            <w:tcW w:w="6441" w:type="dxa"/>
            <w:gridSpan w:val="2"/>
          </w:tcPr>
          <w:p w14:paraId="2E27D60E" w14:textId="77777777" w:rsidR="006737F3" w:rsidRPr="00CB5E27" w:rsidRDefault="006737F3" w:rsidP="006737F3">
            <w:pPr>
              <w:jc w:val="both"/>
              <w:rPr>
                <w:szCs w:val="24"/>
              </w:rPr>
            </w:pPr>
            <w:r>
              <w:rPr>
                <w:color w:val="000000"/>
                <w:szCs w:val="24"/>
              </w:rPr>
              <w:t>5.3.3.1. Bet</w:t>
            </w:r>
            <w:r>
              <w:rPr>
                <w:szCs w:val="24"/>
              </w:rPr>
              <w:t xml:space="preserve"> kuri Sutarties Šalis Sutarties galiojimo metu turi teisę </w:t>
            </w:r>
            <w:r w:rsidRPr="00CB5E27">
              <w:rPr>
                <w:szCs w:val="24"/>
              </w:rPr>
              <w:t xml:space="preserve">inicijuoti Sutarties kainos / įkainių peržiūrą (keitimą) ne anksčiau </w:t>
            </w:r>
            <w:r w:rsidRPr="00057408">
              <w:rPr>
                <w:szCs w:val="24"/>
              </w:rPr>
              <w:t>kaip po 6 (šešių) mėnesių</w:t>
            </w:r>
            <w:r w:rsidRPr="00CB5E27">
              <w:rPr>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 įkainių peržiūra atliekama ne rečiau kaip kas 6 (šeši) mėnesiai.</w:t>
            </w:r>
          </w:p>
          <w:p w14:paraId="494B90C8" w14:textId="77777777" w:rsidR="006737F3" w:rsidRPr="00CB5E27" w:rsidRDefault="006737F3" w:rsidP="006737F3">
            <w:pPr>
              <w:jc w:val="both"/>
              <w:rPr>
                <w:kern w:val="2"/>
                <w:szCs w:val="24"/>
                <w:shd w:val="clear" w:color="auto" w:fill="FFFFFF"/>
              </w:rPr>
            </w:pPr>
            <w:r w:rsidRPr="00CB5E27">
              <w:rPr>
                <w:kern w:val="2"/>
                <w:szCs w:val="24"/>
              </w:rPr>
              <w:t>5.3.3.2. Sutarties k</w:t>
            </w:r>
            <w:r w:rsidRPr="00CB5E27">
              <w:rPr>
                <w:kern w:val="2"/>
                <w:szCs w:val="24"/>
                <w:shd w:val="clear" w:color="auto" w:fill="FFFFFF"/>
              </w:rPr>
              <w:t>aina / įkainiai peržiūrimi tik tai Sutarties daliai, kuri nėra išpirkta, t. y. Paslaugoms, kurios nėra priimtos ir apmokėtos. Vėlesnė Sutarties kainos / įkainių peržiūra negali apimti laikotarpio, už kurį jau buvo atlikta peržiūra.</w:t>
            </w:r>
          </w:p>
          <w:p w14:paraId="72FE1D3F" w14:textId="77777777" w:rsidR="006737F3" w:rsidRPr="00CB5E27" w:rsidRDefault="006737F3" w:rsidP="006737F3">
            <w:pPr>
              <w:jc w:val="both"/>
              <w:rPr>
                <w:kern w:val="2"/>
                <w:szCs w:val="24"/>
                <w:shd w:val="clear" w:color="auto" w:fill="FFFFFF"/>
              </w:rPr>
            </w:pPr>
            <w:r w:rsidRPr="00CB5E27">
              <w:rPr>
                <w:kern w:val="2"/>
                <w:szCs w:val="24"/>
              </w:rPr>
              <w:t xml:space="preserve">5.3.3.3. </w:t>
            </w:r>
            <w:r w:rsidRPr="00CB5E27">
              <w:rPr>
                <w:kern w:val="2"/>
                <w:szCs w:val="24"/>
                <w:shd w:val="clear" w:color="auto" w:fill="FFFFFF"/>
              </w:rPr>
              <w:t>Jeigu P</w:t>
            </w:r>
            <w:r w:rsidRPr="00CB5E27">
              <w:rPr>
                <w:szCs w:val="24"/>
              </w:rPr>
              <w:t>aslaugų teikimas</w:t>
            </w:r>
            <w:r w:rsidRPr="00CB5E27">
              <w:rPr>
                <w:kern w:val="2"/>
                <w:szCs w:val="24"/>
                <w:shd w:val="clear" w:color="auto" w:fill="FFFFFF"/>
              </w:rPr>
              <w:t xml:space="preserve"> vėluoja dėl Tiekėjo kaltės, uždelstų suteikti P</w:t>
            </w:r>
            <w:r w:rsidRPr="00CB5E27">
              <w:rPr>
                <w:szCs w:val="24"/>
              </w:rPr>
              <w:t>aslaugų</w:t>
            </w:r>
            <w:r w:rsidRPr="00CB5E27">
              <w:rPr>
                <w:kern w:val="2"/>
                <w:szCs w:val="24"/>
                <w:shd w:val="clear" w:color="auto" w:fill="FFFFFF"/>
              </w:rPr>
              <w:t xml:space="preserve"> kaina / įkainiai nėra perskaičiuojami dėl kainų lygio kilimo (gali būti mažinami, tačiau negali būti didinami).</w:t>
            </w:r>
          </w:p>
          <w:p w14:paraId="19B4FCDD" w14:textId="77777777" w:rsidR="006737F3" w:rsidRPr="00CB5E27" w:rsidRDefault="006737F3" w:rsidP="006737F3">
            <w:pPr>
              <w:jc w:val="both"/>
              <w:rPr>
                <w:kern w:val="2"/>
                <w:szCs w:val="24"/>
                <w:shd w:val="clear" w:color="auto" w:fill="FFFFFF"/>
              </w:rPr>
            </w:pPr>
            <w:r w:rsidRPr="00CB5E27">
              <w:rPr>
                <w:kern w:val="2"/>
                <w:szCs w:val="24"/>
              </w:rPr>
              <w:t xml:space="preserve">5.3.3.4. Atlikdamos Sutarties kainos / įkainių peržiūrą </w:t>
            </w:r>
            <w:r w:rsidRPr="00CB5E27">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4F55713E" w14:textId="77777777" w:rsidR="006737F3" w:rsidRPr="00CB5E27" w:rsidRDefault="006737F3" w:rsidP="006737F3">
            <w:pPr>
              <w:jc w:val="both"/>
              <w:rPr>
                <w:kern w:val="2"/>
                <w:szCs w:val="24"/>
                <w:shd w:val="clear" w:color="auto" w:fill="FFFFFF"/>
              </w:rPr>
            </w:pPr>
            <w:r w:rsidRPr="00CB5E27">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BE631E4" w14:textId="77777777" w:rsidR="006737F3" w:rsidRPr="00CB5E27" w:rsidRDefault="006737F3" w:rsidP="006737F3">
            <w:pPr>
              <w:jc w:val="both"/>
              <w:rPr>
                <w:szCs w:val="24"/>
              </w:rPr>
            </w:pPr>
            <w:r w:rsidRPr="00CB5E27">
              <w:rPr>
                <w:kern w:val="2"/>
                <w:szCs w:val="24"/>
                <w:shd w:val="clear" w:color="auto" w:fill="FFFFFF"/>
              </w:rPr>
              <w:t>5.3.3.6. Nauja Sutarties kaina / įkainiai apskaičiuojami pagal žemiau pateiktą formulę:</w:t>
            </w:r>
          </w:p>
          <w:p w14:paraId="6914AD8D" w14:textId="77777777" w:rsidR="006737F3" w:rsidRPr="00CB5E27" w:rsidRDefault="006737F3" w:rsidP="006737F3">
            <w:pPr>
              <w:jc w:val="both"/>
              <w:rPr>
                <w:szCs w:val="24"/>
              </w:rPr>
            </w:pPr>
          </w:p>
          <w:p w14:paraId="5952DD20" w14:textId="77777777" w:rsidR="006737F3" w:rsidRPr="00CB5E27" w:rsidRDefault="006737F3" w:rsidP="006737F3">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Pr="00CB5E27">
              <w:rPr>
                <w:kern w:val="2"/>
                <w:szCs w:val="24"/>
              </w:rPr>
              <w:t>, kur a – kaina / įkainis (Eur be PVM) (jei peržiūra jau buvo atlikta, tai po paskutinio perskaičiavimo)</w:t>
            </w:r>
          </w:p>
          <w:p w14:paraId="5AFA0BD6" w14:textId="77777777" w:rsidR="006737F3" w:rsidRPr="00CB5E27" w:rsidRDefault="006737F3" w:rsidP="006737F3">
            <w:pPr>
              <w:jc w:val="both"/>
              <w:textAlignment w:val="baseline"/>
              <w:rPr>
                <w:szCs w:val="24"/>
              </w:rPr>
            </w:pPr>
            <w:r w:rsidRPr="00CB5E27">
              <w:rPr>
                <w:kern w:val="2"/>
                <w:szCs w:val="24"/>
              </w:rPr>
              <w:t>a</w:t>
            </w:r>
            <w:r w:rsidRPr="00CB5E27">
              <w:rPr>
                <w:kern w:val="2"/>
                <w:szCs w:val="24"/>
                <w:vertAlign w:val="subscript"/>
              </w:rPr>
              <w:t>1</w:t>
            </w:r>
            <w:r w:rsidRPr="00CB5E27">
              <w:rPr>
                <w:kern w:val="2"/>
                <w:szCs w:val="24"/>
              </w:rPr>
              <w:t xml:space="preserve"> – perskaičiuota (pakeista) kaina / įkainis (Eur be PVM)</w:t>
            </w:r>
          </w:p>
          <w:p w14:paraId="45A4EA35" w14:textId="77777777" w:rsidR="006737F3" w:rsidRPr="00CB5E27" w:rsidRDefault="006737F3" w:rsidP="006737F3">
            <w:pPr>
              <w:jc w:val="both"/>
              <w:textAlignment w:val="baseline"/>
              <w:rPr>
                <w:szCs w:val="24"/>
              </w:rPr>
            </w:pPr>
            <w:r w:rsidRPr="00CB5E27">
              <w:rPr>
                <w:kern w:val="2"/>
                <w:szCs w:val="24"/>
              </w:rPr>
              <w:t xml:space="preserve">k – pagal vartotojų kainų indeksą (pasirinkti bendrą „Vartojimo prekių ir paslaugų“ arba nurodyti detalesnį skyrių, grupę, klasę (jeigu nieko nenurodoma, perskaičiuojant naudojamas bendras </w:t>
            </w:r>
            <w:r w:rsidRPr="00CB5E27">
              <w:rPr>
                <w:kern w:val="2"/>
                <w:szCs w:val="24"/>
              </w:rPr>
              <w:lastRenderedPageBreak/>
              <w:t>indeksas)) (nurodyti kokių šaltinių duomenimis vadovaujamasi) apskaičiuotas Vartojimo prekių ir paslaugų kainų pokytis (padidėjimas arba sumažėjimas) (%). „k“ reikšmė skaičiuojama pagal formulę (arba įrašyti kitą Pirkėjo taikomą formulę):</w:t>
            </w:r>
          </w:p>
          <w:p w14:paraId="62B9C872" w14:textId="77777777" w:rsidR="006737F3" w:rsidRPr="00CB5E27" w:rsidRDefault="006737F3" w:rsidP="006737F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CB5E27">
              <w:rPr>
                <w:kern w:val="2"/>
                <w:szCs w:val="24"/>
              </w:rPr>
              <w:t>, (proc.) kur</w:t>
            </w:r>
          </w:p>
          <w:p w14:paraId="0C4BAB6A" w14:textId="77777777" w:rsidR="006737F3" w:rsidRPr="00CB5E27" w:rsidRDefault="006737F3" w:rsidP="006737F3">
            <w:pPr>
              <w:jc w:val="both"/>
              <w:textAlignment w:val="baseline"/>
              <w:rPr>
                <w:szCs w:val="24"/>
              </w:rPr>
            </w:pPr>
            <w:proofErr w:type="spellStart"/>
            <w:r w:rsidRPr="00CB5E27">
              <w:rPr>
                <w:kern w:val="2"/>
                <w:szCs w:val="24"/>
              </w:rPr>
              <w:t>Ind</w:t>
            </w:r>
            <w:r w:rsidRPr="00CB5E27">
              <w:rPr>
                <w:kern w:val="2"/>
                <w:szCs w:val="24"/>
                <w:vertAlign w:val="subscript"/>
              </w:rPr>
              <w:t>naujausias</w:t>
            </w:r>
            <w:proofErr w:type="spellEnd"/>
            <w:r w:rsidRPr="00CB5E27">
              <w:rPr>
                <w:kern w:val="2"/>
                <w:szCs w:val="24"/>
              </w:rPr>
              <w:t xml:space="preserve"> – kreipimosi dėl kainos / įkainių peržiūros išsiuntimo kitai Šaliai dieną paskelbtas naujausias vartojimo prekių ir paslaugų indeksas.</w:t>
            </w:r>
          </w:p>
          <w:p w14:paraId="4DFBA77F" w14:textId="77777777" w:rsidR="006737F3" w:rsidRPr="00CB5E27" w:rsidRDefault="006737F3" w:rsidP="006737F3">
            <w:pPr>
              <w:jc w:val="both"/>
              <w:rPr>
                <w:kern w:val="2"/>
                <w:szCs w:val="24"/>
              </w:rPr>
            </w:pPr>
            <w:proofErr w:type="spellStart"/>
            <w:r w:rsidRPr="00CB5E27">
              <w:rPr>
                <w:kern w:val="2"/>
                <w:szCs w:val="24"/>
              </w:rPr>
              <w:t>Ind</w:t>
            </w:r>
            <w:r w:rsidRPr="00CB5E27">
              <w:rPr>
                <w:kern w:val="2"/>
                <w:szCs w:val="24"/>
                <w:vertAlign w:val="subscript"/>
              </w:rPr>
              <w:t>pradžia</w:t>
            </w:r>
            <w:proofErr w:type="spellEnd"/>
            <w:r w:rsidRPr="00CB5E27">
              <w:rPr>
                <w:kern w:val="2"/>
                <w:szCs w:val="24"/>
              </w:rPr>
              <w:t xml:space="preserve"> – laikotarpio pradžios datos (mėnesio) vartojimo prekių ir paslaugų indeksas. </w:t>
            </w:r>
          </w:p>
          <w:p w14:paraId="4A55907F" w14:textId="77777777" w:rsidR="006737F3" w:rsidRPr="00CB5E27" w:rsidRDefault="006737F3" w:rsidP="006737F3">
            <w:pPr>
              <w:jc w:val="both"/>
              <w:rPr>
                <w:szCs w:val="24"/>
              </w:rPr>
            </w:pPr>
            <w:r w:rsidRPr="00CB5E27">
              <w:rPr>
                <w:kern w:val="2"/>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4F953E6A" w14:textId="77777777" w:rsidR="006737F3" w:rsidRPr="00CB5E27" w:rsidRDefault="006737F3" w:rsidP="006737F3">
            <w:pPr>
              <w:jc w:val="both"/>
              <w:rPr>
                <w:kern w:val="2"/>
                <w:szCs w:val="24"/>
                <w:shd w:val="clear" w:color="auto" w:fill="FFFFFF"/>
              </w:rPr>
            </w:pPr>
            <w:r w:rsidRPr="00CB5E27">
              <w:rPr>
                <w:kern w:val="2"/>
                <w:szCs w:val="24"/>
              </w:rPr>
              <w:t xml:space="preserve">5.3.3.7. </w:t>
            </w:r>
            <w:r w:rsidRPr="00CB5E27">
              <w:rPr>
                <w:kern w:val="2"/>
                <w:szCs w:val="24"/>
                <w:shd w:val="clear" w:color="auto" w:fill="FFFFFF"/>
              </w:rPr>
              <w:t xml:space="preserve">Skaičiavimams indeksų reikšmės imamos </w:t>
            </w:r>
            <w:r w:rsidRPr="00CB5E27">
              <w:rPr>
                <w:b/>
                <w:kern w:val="2"/>
                <w:szCs w:val="24"/>
                <w:shd w:val="clear" w:color="auto" w:fill="FFFFFF"/>
              </w:rPr>
              <w:t>keturių</w:t>
            </w:r>
            <w:r w:rsidRPr="00CB5E27">
              <w:rPr>
                <w:kern w:val="2"/>
                <w:szCs w:val="24"/>
                <w:shd w:val="clear" w:color="auto" w:fill="FFFFFF"/>
              </w:rPr>
              <w:t xml:space="preserve"> skaitmenų po kablelio tikslumu. Apskaičiuotas pokytis (k) tolimesniems skaičiavimams naudojamas suapvalinus iki </w:t>
            </w:r>
            <w:r w:rsidRPr="00CB5E27">
              <w:rPr>
                <w:b/>
                <w:kern w:val="2"/>
                <w:szCs w:val="24"/>
                <w:shd w:val="clear" w:color="auto" w:fill="FFFFFF"/>
              </w:rPr>
              <w:t>vieno</w:t>
            </w:r>
            <w:r w:rsidRPr="00CB5E27">
              <w:rPr>
                <w:kern w:val="2"/>
                <w:szCs w:val="24"/>
                <w:shd w:val="clear" w:color="auto" w:fill="FFFFFF"/>
              </w:rPr>
              <w:t xml:space="preserve"> (Valstybės duomenų agentūra pokyčius skelbia apvalindama iki vieno skaitmens po kablelio) skaitmens po kablelio, o apskaičiuotas įkainis „a</w:t>
            </w:r>
            <w:r w:rsidRPr="00CB5E27">
              <w:rPr>
                <w:kern w:val="2"/>
                <w:szCs w:val="24"/>
                <w:shd w:val="clear" w:color="auto" w:fill="FFFFFF"/>
                <w:vertAlign w:val="subscript"/>
              </w:rPr>
              <w:t>1</w:t>
            </w:r>
            <w:r w:rsidRPr="00CB5E27">
              <w:rPr>
                <w:kern w:val="2"/>
                <w:szCs w:val="24"/>
                <w:shd w:val="clear" w:color="auto" w:fill="FFFFFF"/>
              </w:rPr>
              <w:t xml:space="preserve">“ suapvalinamas iki </w:t>
            </w:r>
            <w:r w:rsidRPr="00CB5E27">
              <w:rPr>
                <w:b/>
                <w:kern w:val="2"/>
                <w:szCs w:val="24"/>
                <w:shd w:val="clear" w:color="auto" w:fill="FFFFFF"/>
              </w:rPr>
              <w:t xml:space="preserve">dviejų </w:t>
            </w:r>
            <w:r w:rsidRPr="00CB5E27">
              <w:rPr>
                <w:kern w:val="2"/>
                <w:szCs w:val="24"/>
                <w:shd w:val="clear" w:color="auto" w:fill="FFFFFF"/>
              </w:rPr>
              <w:t>skaitmenų po kablelio.</w:t>
            </w:r>
          </w:p>
          <w:p w14:paraId="2B884007" w14:textId="77777777" w:rsidR="006737F3" w:rsidRPr="00CB5E27" w:rsidRDefault="006737F3" w:rsidP="006737F3">
            <w:pPr>
              <w:jc w:val="both"/>
              <w:rPr>
                <w:kern w:val="2"/>
                <w:szCs w:val="24"/>
                <w:shd w:val="clear" w:color="auto" w:fill="FFFFFF"/>
              </w:rPr>
            </w:pPr>
            <w:r w:rsidRPr="00CB5E27">
              <w:rPr>
                <w:kern w:val="2"/>
                <w:szCs w:val="24"/>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CB5E27">
              <w:rPr>
                <w:kern w:val="2"/>
                <w:szCs w:val="24"/>
                <w:bdr w:val="none" w:sz="0" w:space="0" w:color="auto" w:frame="1"/>
              </w:rPr>
              <w:t>kitus oficialius šaltinių duomenis</w:t>
            </w:r>
            <w:r w:rsidRPr="00CB5E27">
              <w:rPr>
                <w:kern w:val="2"/>
                <w:szCs w:val="24"/>
                <w:shd w:val="clear" w:color="auto" w:fill="FFFFFF"/>
              </w:rPr>
              <w:t>, kita svarbi informacija. Prašyme Šalis neturi teisės nurodyti kito indekso ar prašyti perskaičiavimo pagal kitą indeksą nei nurodytas šioje procedūroje.</w:t>
            </w:r>
          </w:p>
          <w:p w14:paraId="250D0604" w14:textId="77777777" w:rsidR="006737F3" w:rsidRPr="00CB5E27" w:rsidRDefault="006737F3" w:rsidP="006737F3">
            <w:pPr>
              <w:jc w:val="both"/>
              <w:rPr>
                <w:kern w:val="2"/>
                <w:szCs w:val="24"/>
                <w:shd w:val="clear" w:color="auto" w:fill="FFFFFF"/>
              </w:rPr>
            </w:pPr>
            <w:r w:rsidRPr="00CB5E27">
              <w:rPr>
                <w:kern w:val="2"/>
                <w:szCs w:val="24"/>
                <w:shd w:val="clear" w:color="auto" w:fill="FFFFFF"/>
              </w:rPr>
              <w:t>5</w:t>
            </w:r>
            <w:r w:rsidRPr="00CB5E27">
              <w:rPr>
                <w:kern w:val="2"/>
                <w:szCs w:val="24"/>
              </w:rPr>
              <w:t xml:space="preserve">.3.3.9. </w:t>
            </w:r>
            <w:r w:rsidRPr="00CB5E27">
              <w:rPr>
                <w:kern w:val="2"/>
                <w:szCs w:val="24"/>
                <w:shd w:val="clear" w:color="auto" w:fill="FFFFFF"/>
              </w:rPr>
              <w:t>Susitarimas turi būti sudarytas per 14 (keturiolika) kalendorinių dienų nuo Šalies pateikto tinkamo prašymo perskaičiuoti S</w:t>
            </w:r>
            <w:r w:rsidRPr="00CB5E27">
              <w:rPr>
                <w:kern w:val="2"/>
                <w:szCs w:val="24"/>
              </w:rPr>
              <w:t xml:space="preserve">utarties </w:t>
            </w:r>
            <w:r w:rsidRPr="00CB5E27">
              <w:rPr>
                <w:kern w:val="2"/>
                <w:szCs w:val="24"/>
                <w:shd w:val="clear" w:color="auto" w:fill="FFFFFF"/>
              </w:rPr>
              <w:t>kainą / įkainius gavimo dienos.</w:t>
            </w:r>
          </w:p>
          <w:p w14:paraId="38752C12" w14:textId="7FAC8723" w:rsidR="006737F3" w:rsidRDefault="006737F3" w:rsidP="006737F3">
            <w:pPr>
              <w:jc w:val="both"/>
              <w:rPr>
                <w:color w:val="4472C4"/>
                <w:kern w:val="2"/>
                <w:szCs w:val="24"/>
              </w:rPr>
            </w:pPr>
            <w:r w:rsidRPr="00CB5E27">
              <w:rPr>
                <w:kern w:val="2"/>
                <w:szCs w:val="24"/>
                <w:shd w:val="clear" w:color="auto" w:fill="FFFFFF"/>
              </w:rPr>
              <w:t xml:space="preserve">5.3.3.10. </w:t>
            </w:r>
            <w:r w:rsidRPr="00CB5E27">
              <w:rPr>
                <w:kern w:val="2"/>
                <w:szCs w:val="24"/>
                <w:bdr w:val="none" w:sz="0" w:space="0" w:color="auto" w:frame="1"/>
              </w:rPr>
              <w:t>Susitarimu Šalys neturi teisės keisti procedūroje nurodytos tvarkos ar kitų Sutarties nuostatų</w:t>
            </w:r>
            <w:r>
              <w:rPr>
                <w:color w:val="000000"/>
                <w:kern w:val="2"/>
                <w:szCs w:val="24"/>
                <w:bdr w:val="none" w:sz="0" w:space="0" w:color="auto" w:frame="1"/>
              </w:rPr>
              <w:t>, išskyrus, jei keitimas atliekamas pagal VPĮ nuostatas.</w:t>
            </w:r>
          </w:p>
        </w:tc>
      </w:tr>
      <w:tr w:rsidR="006737F3" w14:paraId="6D143C7C" w14:textId="77777777">
        <w:trPr>
          <w:trHeight w:val="300"/>
        </w:trPr>
        <w:tc>
          <w:tcPr>
            <w:tcW w:w="3094" w:type="dxa"/>
            <w:gridSpan w:val="2"/>
          </w:tcPr>
          <w:p w14:paraId="672A4CBD" w14:textId="77777777" w:rsidR="006737F3" w:rsidRDefault="006737F3" w:rsidP="006737F3">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614844A8" w:rsidR="006737F3" w:rsidRDefault="006737F3" w:rsidP="006737F3">
            <w:pPr>
              <w:rPr>
                <w:szCs w:val="24"/>
              </w:rPr>
            </w:pPr>
            <w:r>
              <w:rPr>
                <w:kern w:val="2"/>
                <w:szCs w:val="24"/>
              </w:rPr>
              <w:t>Netaikoma</w:t>
            </w:r>
          </w:p>
          <w:p w14:paraId="61574C3A" w14:textId="2389C08F" w:rsidR="006737F3" w:rsidRDefault="006737F3" w:rsidP="006737F3">
            <w:pPr>
              <w:rPr>
                <w:szCs w:val="24"/>
              </w:rPr>
            </w:pPr>
          </w:p>
        </w:tc>
      </w:tr>
      <w:tr w:rsidR="006737F3" w14:paraId="22049506" w14:textId="77777777">
        <w:trPr>
          <w:trHeight w:val="300"/>
        </w:trPr>
        <w:tc>
          <w:tcPr>
            <w:tcW w:w="3094" w:type="dxa"/>
            <w:gridSpan w:val="2"/>
          </w:tcPr>
          <w:p w14:paraId="3C616512" w14:textId="77777777" w:rsidR="006737F3" w:rsidRDefault="006737F3" w:rsidP="006737F3">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327A89C8" w14:textId="12558E9C" w:rsidR="006737F3" w:rsidRDefault="006737F3" w:rsidP="006737F3">
            <w:pPr>
              <w:rPr>
                <w:szCs w:val="24"/>
              </w:rPr>
            </w:pPr>
            <w:r>
              <w:rPr>
                <w:kern w:val="2"/>
                <w:szCs w:val="24"/>
              </w:rPr>
              <w:t>Netaikoma</w:t>
            </w:r>
          </w:p>
        </w:tc>
      </w:tr>
      <w:tr w:rsidR="006737F3" w14:paraId="64F75697" w14:textId="77777777">
        <w:trPr>
          <w:trHeight w:val="300"/>
        </w:trPr>
        <w:tc>
          <w:tcPr>
            <w:tcW w:w="3094" w:type="dxa"/>
            <w:gridSpan w:val="2"/>
          </w:tcPr>
          <w:p w14:paraId="24D5D914" w14:textId="77777777" w:rsidR="006737F3" w:rsidRDefault="006737F3" w:rsidP="006737F3">
            <w:pPr>
              <w:rPr>
                <w:b/>
                <w:kern w:val="2"/>
                <w:szCs w:val="24"/>
              </w:rPr>
            </w:pPr>
            <w:r>
              <w:rPr>
                <w:b/>
                <w:kern w:val="2"/>
                <w:szCs w:val="24"/>
              </w:rPr>
              <w:t>5.5. Atsiskaitymo su Tiekėju terminas ir tvarka</w:t>
            </w:r>
          </w:p>
        </w:tc>
        <w:tc>
          <w:tcPr>
            <w:tcW w:w="6441" w:type="dxa"/>
            <w:gridSpan w:val="2"/>
          </w:tcPr>
          <w:p w14:paraId="3F06AAD8" w14:textId="29F8F1D8" w:rsidR="006737F3" w:rsidRPr="00AC40BD" w:rsidRDefault="006737F3" w:rsidP="006737F3">
            <w:pPr>
              <w:jc w:val="both"/>
            </w:pPr>
            <w:r w:rsidRPr="00AC40BD">
              <w:t>Atsiskaitymas už suteiktas paslaugas į bus vykdomas etapais:</w:t>
            </w:r>
          </w:p>
          <w:p w14:paraId="7DD5095D" w14:textId="70688284" w:rsidR="006737F3" w:rsidRDefault="006737F3" w:rsidP="006737F3">
            <w:pPr>
              <w:jc w:val="both"/>
            </w:pPr>
            <w:r>
              <w:lastRenderedPageBreak/>
              <w:t xml:space="preserve">5.5.1. Už kiekvieną paslaugų etapą Tiekėjui </w:t>
            </w:r>
            <w:r w:rsidRPr="00020A26">
              <w:t>bus sumokama numatyta suma pagal iš Tiekėjo gautą sąskaitą faktūrą ne vėliau kaip per 30 (trisdešimt) kalendorinių dienų nuo paslaugų perdavimo – priėmimo akto pasirašymo ir (ar) sąskaitos faktūros gavimo dienos.</w:t>
            </w:r>
            <w:r>
              <w:t xml:space="preserve"> </w:t>
            </w:r>
          </w:p>
          <w:p w14:paraId="70D54060" w14:textId="424AFBF1" w:rsidR="006737F3" w:rsidRPr="0077789C" w:rsidRDefault="006737F3" w:rsidP="006737F3">
            <w:pPr>
              <w:jc w:val="both"/>
            </w:pPr>
            <w:r>
              <w:t xml:space="preserve">5.5.2. Už tinkamai ir laiku suteiktas Programos parengimo paslaugas Tiekėjui sumokama po Programos parengimo, patvirtinimo, registravimo ir perdavimo PO </w:t>
            </w:r>
            <w:r w:rsidRPr="009640AD">
              <w:t>pagal šalių pasirašytą paslaugų perdavimo–priėmimo aktą</w:t>
            </w:r>
            <w:r>
              <w:t xml:space="preserve"> </w:t>
            </w:r>
            <w:r w:rsidRPr="0077789C">
              <w:t xml:space="preserve">bei gavus </w:t>
            </w:r>
            <w:r>
              <w:t xml:space="preserve">iš </w:t>
            </w:r>
            <w:r w:rsidRPr="0077789C">
              <w:t>Tiekėjo sąskaitą faktūrą.</w:t>
            </w:r>
          </w:p>
          <w:p w14:paraId="2E393D74" w14:textId="399F91DC" w:rsidR="006737F3" w:rsidRPr="000B5A7C" w:rsidRDefault="006737F3" w:rsidP="006737F3">
            <w:pPr>
              <w:jc w:val="both"/>
            </w:pPr>
            <w:r>
              <w:t xml:space="preserve">5.5.3. </w:t>
            </w:r>
            <w:r w:rsidRPr="00F45664">
              <w:t>Už kiekvieną</w:t>
            </w:r>
            <w:r>
              <w:t xml:space="preserve"> tinkamai ir laiku</w:t>
            </w:r>
            <w:r w:rsidRPr="00F45664">
              <w:t xml:space="preserve"> pagal Techninę specifikaciją parengtą ir PO perduotą mokomosios medžiagos komplektą atsiskaitoma atskirai</w:t>
            </w:r>
            <w:r>
              <w:t xml:space="preserve"> ir Tiekėjui </w:t>
            </w:r>
            <w:r w:rsidRPr="00F45664">
              <w:t>sumokama po konkretaus mokomosios medžiagos komplekto parengimo, suderinimo ir perdavimo PO pagal šalių pasirašytą paslaugų perdavimo–priėmimo aktą</w:t>
            </w:r>
            <w:r>
              <w:t xml:space="preserve"> </w:t>
            </w:r>
            <w:r w:rsidRPr="0077789C">
              <w:t xml:space="preserve">bei gavus </w:t>
            </w:r>
            <w:r>
              <w:t xml:space="preserve">iš </w:t>
            </w:r>
            <w:r w:rsidRPr="0077789C">
              <w:t>Tiekėjo sąskaitą faktūrą.</w:t>
            </w:r>
          </w:p>
        </w:tc>
      </w:tr>
      <w:tr w:rsidR="006737F3" w14:paraId="65C41120" w14:textId="77777777">
        <w:trPr>
          <w:trHeight w:val="300"/>
        </w:trPr>
        <w:tc>
          <w:tcPr>
            <w:tcW w:w="3094" w:type="dxa"/>
            <w:gridSpan w:val="2"/>
          </w:tcPr>
          <w:p w14:paraId="7FC1DBAF" w14:textId="7C3CF058" w:rsidR="006737F3" w:rsidRDefault="006737F3" w:rsidP="006737F3">
            <w:pPr>
              <w:rPr>
                <w:b/>
                <w:kern w:val="2"/>
                <w:szCs w:val="24"/>
              </w:rPr>
            </w:pPr>
            <w:r>
              <w:rPr>
                <w:b/>
                <w:kern w:val="2"/>
                <w:szCs w:val="24"/>
              </w:rPr>
              <w:lastRenderedPageBreak/>
              <w:t>5.6. Avansas</w:t>
            </w:r>
          </w:p>
        </w:tc>
        <w:tc>
          <w:tcPr>
            <w:tcW w:w="6441" w:type="dxa"/>
            <w:gridSpan w:val="2"/>
          </w:tcPr>
          <w:p w14:paraId="382B074E" w14:textId="1C9228E3" w:rsidR="006737F3" w:rsidRDefault="006737F3" w:rsidP="006737F3">
            <w:pPr>
              <w:rPr>
                <w:color w:val="000000"/>
                <w:kern w:val="2"/>
                <w:szCs w:val="24"/>
                <w:shd w:val="clear" w:color="auto" w:fill="FFFFFF"/>
              </w:rPr>
            </w:pPr>
            <w:r>
              <w:rPr>
                <w:kern w:val="2"/>
                <w:szCs w:val="24"/>
              </w:rPr>
              <w:t>Netaikoma</w:t>
            </w:r>
          </w:p>
        </w:tc>
      </w:tr>
      <w:tr w:rsidR="006737F3" w14:paraId="19884362" w14:textId="77777777">
        <w:trPr>
          <w:trHeight w:val="300"/>
        </w:trPr>
        <w:tc>
          <w:tcPr>
            <w:tcW w:w="3094" w:type="dxa"/>
            <w:gridSpan w:val="2"/>
          </w:tcPr>
          <w:p w14:paraId="2DD1F801" w14:textId="646FE729" w:rsidR="006737F3" w:rsidRDefault="006737F3" w:rsidP="006737F3">
            <w:pPr>
              <w:rPr>
                <w:b/>
                <w:kern w:val="2"/>
                <w:szCs w:val="24"/>
              </w:rPr>
            </w:pPr>
            <w:r>
              <w:rPr>
                <w:b/>
                <w:kern w:val="2"/>
                <w:szCs w:val="24"/>
              </w:rPr>
              <w:t>5.7. Avanso užtikrinimas</w:t>
            </w:r>
          </w:p>
        </w:tc>
        <w:tc>
          <w:tcPr>
            <w:tcW w:w="6441" w:type="dxa"/>
            <w:gridSpan w:val="2"/>
          </w:tcPr>
          <w:p w14:paraId="3258F3A8" w14:textId="45C35181" w:rsidR="006737F3" w:rsidRDefault="006737F3" w:rsidP="006737F3">
            <w:pPr>
              <w:rPr>
                <w:kern w:val="2"/>
                <w:szCs w:val="24"/>
              </w:rPr>
            </w:pPr>
            <w:r>
              <w:rPr>
                <w:kern w:val="2"/>
                <w:szCs w:val="24"/>
              </w:rPr>
              <w:t>Netaikoma</w:t>
            </w:r>
            <w:r>
              <w:rPr>
                <w:color w:val="000000"/>
                <w:kern w:val="2"/>
                <w:szCs w:val="24"/>
                <w:shd w:val="clear" w:color="auto" w:fill="FFFFFF"/>
              </w:rPr>
              <w:t xml:space="preserve"> </w:t>
            </w:r>
          </w:p>
        </w:tc>
      </w:tr>
      <w:tr w:rsidR="006737F3" w14:paraId="29366B46" w14:textId="77777777">
        <w:trPr>
          <w:trHeight w:val="300"/>
        </w:trPr>
        <w:tc>
          <w:tcPr>
            <w:tcW w:w="9535" w:type="dxa"/>
            <w:gridSpan w:val="4"/>
          </w:tcPr>
          <w:p w14:paraId="1B8DC7CB" w14:textId="77777777" w:rsidR="006737F3" w:rsidRDefault="006737F3" w:rsidP="006737F3">
            <w:pPr>
              <w:jc w:val="center"/>
              <w:rPr>
                <w:b/>
                <w:kern w:val="2"/>
                <w:szCs w:val="24"/>
              </w:rPr>
            </w:pPr>
            <w:r>
              <w:rPr>
                <w:b/>
                <w:kern w:val="2"/>
                <w:szCs w:val="24"/>
              </w:rPr>
              <w:t>6. PASLAUGŲ KOKYBĖ IR GARANTINIAI ĮSIPAREIGOJIMAI</w:t>
            </w:r>
          </w:p>
        </w:tc>
      </w:tr>
      <w:tr w:rsidR="006737F3" w14:paraId="3D56CB1B" w14:textId="77777777">
        <w:trPr>
          <w:trHeight w:val="300"/>
        </w:trPr>
        <w:tc>
          <w:tcPr>
            <w:tcW w:w="3094" w:type="dxa"/>
            <w:gridSpan w:val="2"/>
          </w:tcPr>
          <w:p w14:paraId="27BE1C92" w14:textId="0DC47AF5" w:rsidR="006737F3" w:rsidRDefault="006737F3" w:rsidP="006737F3">
            <w:pPr>
              <w:rPr>
                <w:b/>
                <w:kern w:val="2"/>
                <w:szCs w:val="24"/>
              </w:rPr>
            </w:pPr>
            <w:r>
              <w:rPr>
                <w:b/>
                <w:kern w:val="2"/>
                <w:szCs w:val="24"/>
              </w:rPr>
              <w:t>6.1. Garantinis terminas</w:t>
            </w:r>
          </w:p>
        </w:tc>
        <w:tc>
          <w:tcPr>
            <w:tcW w:w="6441" w:type="dxa"/>
            <w:gridSpan w:val="2"/>
          </w:tcPr>
          <w:p w14:paraId="606FD54D" w14:textId="772977F4" w:rsidR="006737F3" w:rsidRDefault="006737F3" w:rsidP="006737F3">
            <w:pPr>
              <w:rPr>
                <w:szCs w:val="24"/>
              </w:rPr>
            </w:pPr>
            <w:r>
              <w:rPr>
                <w:kern w:val="2"/>
                <w:szCs w:val="24"/>
              </w:rPr>
              <w:t>Netaikoma</w:t>
            </w:r>
          </w:p>
        </w:tc>
      </w:tr>
      <w:tr w:rsidR="006737F3" w14:paraId="1619DC5D" w14:textId="77777777">
        <w:trPr>
          <w:trHeight w:val="300"/>
        </w:trPr>
        <w:tc>
          <w:tcPr>
            <w:tcW w:w="3094" w:type="dxa"/>
            <w:gridSpan w:val="2"/>
          </w:tcPr>
          <w:p w14:paraId="45BAA65F" w14:textId="5ED03B61" w:rsidR="006737F3" w:rsidRDefault="006737F3" w:rsidP="006737F3">
            <w:pPr>
              <w:rPr>
                <w:b/>
                <w:kern w:val="2"/>
                <w:szCs w:val="24"/>
              </w:rPr>
            </w:pPr>
            <w:r>
              <w:rPr>
                <w:b/>
                <w:szCs w:val="24"/>
              </w:rPr>
              <w:t>6.2. Terminas Paslaugų trūkumams pašalinti</w:t>
            </w:r>
          </w:p>
        </w:tc>
        <w:tc>
          <w:tcPr>
            <w:tcW w:w="6441" w:type="dxa"/>
            <w:gridSpan w:val="2"/>
          </w:tcPr>
          <w:p w14:paraId="4A64BFAB" w14:textId="0FEAA7C0" w:rsidR="006737F3" w:rsidRDefault="006737F3" w:rsidP="006737F3">
            <w:pPr>
              <w:jc w:val="both"/>
              <w:rPr>
                <w:kern w:val="2"/>
                <w:szCs w:val="24"/>
              </w:rPr>
            </w:pPr>
            <w:r w:rsidRPr="001A647F">
              <w:t>Jeigu konkrečių terminų taisyklių nėra numatyta Techninėje specifikacijoje, Pirkėjas turi teisę nustatyti protingą terminą trūkumams pašalinti, atsižvelgiant į nustatytų trūkumų pobūdį ir kiekį.</w:t>
            </w:r>
          </w:p>
        </w:tc>
      </w:tr>
      <w:tr w:rsidR="006737F3" w14:paraId="37AEF7C6" w14:textId="77777777">
        <w:trPr>
          <w:trHeight w:val="300"/>
        </w:trPr>
        <w:tc>
          <w:tcPr>
            <w:tcW w:w="3094" w:type="dxa"/>
            <w:gridSpan w:val="2"/>
          </w:tcPr>
          <w:p w14:paraId="79279C12" w14:textId="746DE322" w:rsidR="006737F3" w:rsidRDefault="006737F3" w:rsidP="006737F3">
            <w:pPr>
              <w:rPr>
                <w:b/>
                <w:szCs w:val="24"/>
              </w:rPr>
            </w:pPr>
            <w:r>
              <w:rPr>
                <w:b/>
                <w:szCs w:val="24"/>
              </w:rPr>
              <w:t>6.3. Kokybinių kriterijų įgyvendinimo ir tikrinimo tvarka</w:t>
            </w:r>
          </w:p>
        </w:tc>
        <w:tc>
          <w:tcPr>
            <w:tcW w:w="6441" w:type="dxa"/>
            <w:gridSpan w:val="2"/>
          </w:tcPr>
          <w:p w14:paraId="239F6FB8" w14:textId="2E235868" w:rsidR="006737F3" w:rsidRPr="007C52D9" w:rsidRDefault="006737F3" w:rsidP="006737F3">
            <w:pPr>
              <w:jc w:val="both"/>
            </w:pPr>
            <w:r w:rsidRPr="007C52D9">
              <w:t>6.3.1. Tiekėjas turi užtikrinti, kad paslaugas teiks Viešojo pirkimo metu deklaruoti specialistai, kurių kvalifikacija buvo tikrinama Viešojo pirkimo procedūros metu ir buvo suteikiami / nesuteikiami ekonominio naudingumo (kokybės) balai. Pirkėjui kilus įtarimų, kad šių reikalavimų nėra laikomasi, Pirkėjas kreipiasi į Tiekėją dėl paaiškinimų pateikimo.</w:t>
            </w:r>
          </w:p>
          <w:p w14:paraId="449C3520" w14:textId="4D437857" w:rsidR="006737F3" w:rsidRPr="000946F4" w:rsidRDefault="006737F3" w:rsidP="006737F3">
            <w:pPr>
              <w:jc w:val="both"/>
            </w:pPr>
            <w:r w:rsidRPr="007C52D9">
              <w:t xml:space="preserve">6.3.2. Kokybinių kriterijų įgyvendinimas bus tikrinamas ne rečiau kaip vieną kartą per Sutarties vykdymą. </w:t>
            </w:r>
          </w:p>
        </w:tc>
      </w:tr>
      <w:tr w:rsidR="006737F3" w14:paraId="759FE80C" w14:textId="77777777">
        <w:trPr>
          <w:trHeight w:val="300"/>
        </w:trPr>
        <w:tc>
          <w:tcPr>
            <w:tcW w:w="9535" w:type="dxa"/>
            <w:gridSpan w:val="4"/>
          </w:tcPr>
          <w:p w14:paraId="4E643707" w14:textId="77777777" w:rsidR="006737F3" w:rsidRDefault="006737F3" w:rsidP="006737F3">
            <w:pPr>
              <w:jc w:val="center"/>
              <w:rPr>
                <w:b/>
                <w:kern w:val="2"/>
                <w:szCs w:val="24"/>
              </w:rPr>
            </w:pPr>
            <w:r>
              <w:rPr>
                <w:b/>
                <w:kern w:val="2"/>
                <w:szCs w:val="24"/>
              </w:rPr>
              <w:t>7. SUTARTIES VYKDYMUI PASITELKIAMI SUBTIEKĖJAI IR (AR) SPECIALISTAI</w:t>
            </w:r>
          </w:p>
        </w:tc>
      </w:tr>
      <w:tr w:rsidR="006737F3" w14:paraId="1A744996" w14:textId="77777777">
        <w:trPr>
          <w:trHeight w:val="300"/>
        </w:trPr>
        <w:tc>
          <w:tcPr>
            <w:tcW w:w="3094" w:type="dxa"/>
            <w:gridSpan w:val="2"/>
          </w:tcPr>
          <w:p w14:paraId="129612C4" w14:textId="77777777" w:rsidR="006737F3" w:rsidRDefault="006737F3" w:rsidP="006737F3">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6737F3" w:rsidRDefault="006737F3" w:rsidP="006737F3">
            <w:pPr>
              <w:jc w:val="both"/>
              <w:rPr>
                <w:kern w:val="2"/>
                <w:szCs w:val="24"/>
              </w:rPr>
            </w:pPr>
            <w:r>
              <w:rPr>
                <w:kern w:val="2"/>
                <w:szCs w:val="24"/>
              </w:rPr>
              <w:t>Sutarties vykdymui subtiekėjai ir (ar) specialistai nepasitelkiami.</w:t>
            </w:r>
          </w:p>
          <w:p w14:paraId="0BB1F46F" w14:textId="77777777" w:rsidR="006737F3" w:rsidRDefault="006737F3" w:rsidP="006737F3">
            <w:pPr>
              <w:jc w:val="both"/>
              <w:rPr>
                <w:kern w:val="2"/>
                <w:szCs w:val="24"/>
              </w:rPr>
            </w:pPr>
          </w:p>
          <w:p w14:paraId="44FB0770" w14:textId="77777777" w:rsidR="006737F3" w:rsidRDefault="006737F3" w:rsidP="006737F3">
            <w:pPr>
              <w:jc w:val="both"/>
              <w:rPr>
                <w:color w:val="FF0000"/>
                <w:kern w:val="2"/>
                <w:szCs w:val="24"/>
              </w:rPr>
            </w:pPr>
            <w:r>
              <w:rPr>
                <w:color w:val="FF0000"/>
                <w:kern w:val="2"/>
                <w:szCs w:val="24"/>
              </w:rPr>
              <w:t>arba</w:t>
            </w:r>
          </w:p>
          <w:p w14:paraId="6D59279B" w14:textId="77777777" w:rsidR="006737F3" w:rsidRDefault="006737F3" w:rsidP="006737F3">
            <w:pPr>
              <w:jc w:val="both"/>
              <w:rPr>
                <w:kern w:val="2"/>
                <w:szCs w:val="24"/>
              </w:rPr>
            </w:pPr>
          </w:p>
          <w:p w14:paraId="10514FEF" w14:textId="77777777" w:rsidR="006737F3" w:rsidRDefault="006737F3" w:rsidP="006737F3">
            <w:pPr>
              <w:jc w:val="both"/>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6737F3" w14:paraId="4677BEA7" w14:textId="77777777">
        <w:trPr>
          <w:trHeight w:val="300"/>
        </w:trPr>
        <w:tc>
          <w:tcPr>
            <w:tcW w:w="9535" w:type="dxa"/>
            <w:gridSpan w:val="4"/>
          </w:tcPr>
          <w:p w14:paraId="7A37B716" w14:textId="77777777" w:rsidR="006737F3" w:rsidRDefault="006737F3" w:rsidP="006737F3">
            <w:pPr>
              <w:jc w:val="center"/>
              <w:rPr>
                <w:b/>
                <w:kern w:val="2"/>
                <w:szCs w:val="24"/>
              </w:rPr>
            </w:pPr>
            <w:r>
              <w:rPr>
                <w:b/>
                <w:kern w:val="2"/>
                <w:szCs w:val="24"/>
              </w:rPr>
              <w:t>8. PRIEVOLIŲ PAGAL SUTARTĮ ĮVYKDYMO UŽTIKRINIMAS</w:t>
            </w:r>
          </w:p>
        </w:tc>
      </w:tr>
      <w:tr w:rsidR="006737F3" w14:paraId="4155B16E" w14:textId="77777777">
        <w:trPr>
          <w:trHeight w:val="300"/>
        </w:trPr>
        <w:tc>
          <w:tcPr>
            <w:tcW w:w="3094" w:type="dxa"/>
            <w:gridSpan w:val="2"/>
          </w:tcPr>
          <w:p w14:paraId="7AD9E9A7" w14:textId="77777777" w:rsidR="006737F3" w:rsidRDefault="006737F3" w:rsidP="006737F3">
            <w:pPr>
              <w:rPr>
                <w:b/>
                <w:kern w:val="2"/>
                <w:szCs w:val="24"/>
              </w:rPr>
            </w:pPr>
            <w:r>
              <w:rPr>
                <w:b/>
                <w:kern w:val="2"/>
                <w:szCs w:val="24"/>
              </w:rPr>
              <w:t>8.1. Prievolių pagal Sutartį įvykdymo užtikrinimas</w:t>
            </w:r>
          </w:p>
        </w:tc>
        <w:tc>
          <w:tcPr>
            <w:tcW w:w="6441" w:type="dxa"/>
            <w:gridSpan w:val="2"/>
          </w:tcPr>
          <w:p w14:paraId="14E59578" w14:textId="2C13220F" w:rsidR="006737F3" w:rsidRDefault="006737F3" w:rsidP="006737F3">
            <w:pPr>
              <w:rPr>
                <w:kern w:val="2"/>
                <w:szCs w:val="24"/>
              </w:rPr>
            </w:pPr>
            <w:r>
              <w:rPr>
                <w:kern w:val="2"/>
                <w:szCs w:val="24"/>
              </w:rPr>
              <w:t xml:space="preserve">Prievolių pagal Sutartį įvykdymas užtikrinamas </w:t>
            </w:r>
          </w:p>
          <w:p w14:paraId="2D80CD6E" w14:textId="5432CB94" w:rsidR="006737F3" w:rsidRDefault="006737F3" w:rsidP="006737F3">
            <w:pPr>
              <w:rPr>
                <w:kern w:val="2"/>
                <w:szCs w:val="24"/>
              </w:rPr>
            </w:pPr>
            <w:r>
              <w:rPr>
                <w:kern w:val="2"/>
                <w:szCs w:val="24"/>
              </w:rPr>
              <w:t>Netesybomis (delspinigiais, bauda)</w:t>
            </w:r>
          </w:p>
        </w:tc>
      </w:tr>
      <w:tr w:rsidR="006737F3" w14:paraId="25D80381" w14:textId="77777777">
        <w:trPr>
          <w:trHeight w:val="300"/>
        </w:trPr>
        <w:tc>
          <w:tcPr>
            <w:tcW w:w="3094" w:type="dxa"/>
            <w:gridSpan w:val="2"/>
          </w:tcPr>
          <w:p w14:paraId="0F8492D8" w14:textId="65641063" w:rsidR="006737F3" w:rsidRDefault="006737F3" w:rsidP="006737F3">
            <w:pPr>
              <w:rPr>
                <w:b/>
                <w:kern w:val="2"/>
                <w:szCs w:val="24"/>
              </w:rPr>
            </w:pPr>
            <w:r>
              <w:rPr>
                <w:b/>
                <w:kern w:val="2"/>
                <w:szCs w:val="24"/>
              </w:rPr>
              <w:t>8.2 Sutarties įvykdymo užtikrinimo galiojimo terminas</w:t>
            </w:r>
          </w:p>
        </w:tc>
        <w:tc>
          <w:tcPr>
            <w:tcW w:w="6441" w:type="dxa"/>
            <w:gridSpan w:val="2"/>
          </w:tcPr>
          <w:p w14:paraId="6A3C4961" w14:textId="06238C1D" w:rsidR="006737F3" w:rsidRDefault="006737F3" w:rsidP="006737F3">
            <w:pPr>
              <w:rPr>
                <w:kern w:val="2"/>
                <w:szCs w:val="24"/>
              </w:rPr>
            </w:pPr>
            <w:r>
              <w:rPr>
                <w:kern w:val="2"/>
                <w:szCs w:val="24"/>
              </w:rPr>
              <w:t>Netaikoma</w:t>
            </w:r>
          </w:p>
        </w:tc>
      </w:tr>
      <w:tr w:rsidR="006737F3" w14:paraId="2A4E7446" w14:textId="77777777">
        <w:trPr>
          <w:trHeight w:val="300"/>
        </w:trPr>
        <w:tc>
          <w:tcPr>
            <w:tcW w:w="3094" w:type="dxa"/>
            <w:gridSpan w:val="2"/>
          </w:tcPr>
          <w:p w14:paraId="6B0B299A" w14:textId="77777777" w:rsidR="006737F3" w:rsidRDefault="006737F3" w:rsidP="006737F3">
            <w:pPr>
              <w:rPr>
                <w:b/>
                <w:kern w:val="2"/>
                <w:szCs w:val="24"/>
              </w:rPr>
            </w:pPr>
            <w:r>
              <w:rPr>
                <w:b/>
                <w:kern w:val="2"/>
                <w:szCs w:val="24"/>
              </w:rPr>
              <w:t>8.3. Sutarties įvykdymo užtikrinimo pateikimas</w:t>
            </w:r>
          </w:p>
        </w:tc>
        <w:tc>
          <w:tcPr>
            <w:tcW w:w="6441" w:type="dxa"/>
            <w:gridSpan w:val="2"/>
          </w:tcPr>
          <w:p w14:paraId="47D3FAEF" w14:textId="08BA2BDA" w:rsidR="006737F3" w:rsidRDefault="006737F3" w:rsidP="006737F3">
            <w:pPr>
              <w:rPr>
                <w:szCs w:val="24"/>
              </w:rPr>
            </w:pPr>
            <w:r>
              <w:rPr>
                <w:kern w:val="2"/>
                <w:szCs w:val="24"/>
              </w:rPr>
              <w:t>Netaikoma</w:t>
            </w:r>
          </w:p>
        </w:tc>
      </w:tr>
      <w:tr w:rsidR="006737F3" w14:paraId="15859C99" w14:textId="77777777">
        <w:trPr>
          <w:trHeight w:val="300"/>
        </w:trPr>
        <w:tc>
          <w:tcPr>
            <w:tcW w:w="9535" w:type="dxa"/>
            <w:gridSpan w:val="4"/>
          </w:tcPr>
          <w:p w14:paraId="1ECF65EB" w14:textId="77777777" w:rsidR="006737F3" w:rsidRDefault="006737F3" w:rsidP="006737F3">
            <w:pPr>
              <w:jc w:val="center"/>
              <w:rPr>
                <w:b/>
                <w:kern w:val="2"/>
                <w:szCs w:val="24"/>
              </w:rPr>
            </w:pPr>
            <w:r>
              <w:rPr>
                <w:b/>
                <w:kern w:val="2"/>
                <w:szCs w:val="24"/>
              </w:rPr>
              <w:lastRenderedPageBreak/>
              <w:t>9. ŠALIŲ ATSAKOMYBĖ</w:t>
            </w:r>
          </w:p>
        </w:tc>
      </w:tr>
      <w:tr w:rsidR="006737F3" w14:paraId="751AAE6F" w14:textId="77777777">
        <w:trPr>
          <w:trHeight w:val="300"/>
        </w:trPr>
        <w:tc>
          <w:tcPr>
            <w:tcW w:w="3094" w:type="dxa"/>
            <w:gridSpan w:val="2"/>
          </w:tcPr>
          <w:p w14:paraId="41D56436" w14:textId="067E4BE6" w:rsidR="006737F3" w:rsidRDefault="006737F3" w:rsidP="006737F3">
            <w:pPr>
              <w:rPr>
                <w:b/>
                <w:kern w:val="2"/>
                <w:szCs w:val="24"/>
              </w:rPr>
            </w:pPr>
            <w:r>
              <w:rPr>
                <w:b/>
                <w:kern w:val="2"/>
                <w:szCs w:val="24"/>
              </w:rPr>
              <w:t>9.1. Pirkėjui taikomos netesybos už mokėjimų pagal Sutartį vėlavimą</w:t>
            </w:r>
          </w:p>
        </w:tc>
        <w:tc>
          <w:tcPr>
            <w:tcW w:w="6441" w:type="dxa"/>
            <w:gridSpan w:val="2"/>
          </w:tcPr>
          <w:p w14:paraId="070C11FC" w14:textId="264D3BEC" w:rsidR="006737F3" w:rsidRDefault="006737F3" w:rsidP="006737F3">
            <w:pPr>
              <w:jc w:val="both"/>
              <w:rPr>
                <w:color w:val="000000"/>
                <w:kern w:val="2"/>
                <w:szCs w:val="24"/>
              </w:rPr>
            </w:pPr>
            <w:r w:rsidRPr="00505B3C">
              <w:rPr>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 </w:t>
            </w:r>
          </w:p>
        </w:tc>
      </w:tr>
      <w:tr w:rsidR="006737F3" w14:paraId="2C60DAC2" w14:textId="77777777">
        <w:trPr>
          <w:trHeight w:val="300"/>
        </w:trPr>
        <w:tc>
          <w:tcPr>
            <w:tcW w:w="3094" w:type="dxa"/>
            <w:gridSpan w:val="2"/>
          </w:tcPr>
          <w:p w14:paraId="1BA2D9E1" w14:textId="425BB12B" w:rsidR="006737F3" w:rsidRDefault="006737F3" w:rsidP="006737F3">
            <w:pPr>
              <w:rPr>
                <w:b/>
                <w:kern w:val="2"/>
                <w:szCs w:val="24"/>
              </w:rPr>
            </w:pPr>
            <w:r>
              <w:rPr>
                <w:b/>
                <w:szCs w:val="24"/>
              </w:rPr>
              <w:t>9.2. Tiekėjui taikomos netesybos</w:t>
            </w:r>
          </w:p>
        </w:tc>
        <w:tc>
          <w:tcPr>
            <w:tcW w:w="6441" w:type="dxa"/>
            <w:gridSpan w:val="2"/>
          </w:tcPr>
          <w:p w14:paraId="2A5DA7FD" w14:textId="1A30364D" w:rsidR="006737F3" w:rsidRDefault="006737F3" w:rsidP="006737F3">
            <w:pPr>
              <w:jc w:val="both"/>
              <w:rPr>
                <w:color w:val="000000"/>
              </w:rPr>
            </w:pPr>
            <w:r>
              <w:rPr>
                <w:color w:val="000000"/>
                <w:szCs w:val="24"/>
                <w:lang w:val="lt"/>
              </w:rPr>
              <w:t xml:space="preserve">9.2.1. </w:t>
            </w:r>
            <w:r w:rsidRPr="00243286">
              <w:t>Jeigu Tiekėjas dėl savo kaltės vėluoja suteikti Paslaugas Techninėje specifikacijoje nustatytais ir / ar šalių sutartais terminais, Pirkėjas nuo kitos nei nustatytas / sutartas terminas dienos Tiekėjui skaičiuoja 0,02 (dvi šimtosios) procento dydžio delspinigius už kiekvieną uždelstą dieną nuo laiku nesuteiktų Paslaugų ar kitų sutartinių įsipareigojimų nevykdymo kainos be PVM.</w:t>
            </w:r>
            <w:r>
              <w:t xml:space="preserve"> </w:t>
            </w:r>
          </w:p>
          <w:p w14:paraId="5D0698DA" w14:textId="77777777" w:rsidR="006737F3" w:rsidRPr="001A647F" w:rsidRDefault="006737F3" w:rsidP="006737F3">
            <w:pPr>
              <w:pStyle w:val="prastasiniatinklio"/>
              <w:spacing w:before="0" w:beforeAutospacing="0" w:after="0" w:afterAutospacing="0"/>
              <w:jc w:val="both"/>
            </w:pPr>
            <w:r w:rsidRPr="001A647F">
              <w:t>9.2.2. Specialiųjų sutarties sąlygų 9.2.1. papunktis yra taikomas ir paslaugų teikimo trūkumų / defektų šalinimo atvejais, t. y. pvz., kai Tiekėjas nesilaiko Techninės specifikacijoje nustatytų reikalavimų, Tiekėjui yra surašoma pretenzija ir nustatomas protingas terminas trūkumų pašalinimui. Pirkėjas raštu (el. paštu) informuoja apie tai Tiekėją ir nesumažindamas kitų savo teisių gynimo priemonių, numatytų Sutartyje, skaičiuoja 0,02 (dvi šimtosios) procento dydžio delspinigius už kiekvieną uždelstą trūkumų / defektų šalinimo dieną nuo laiku nesuteiktų Paslaugų ar kitų sutartinių įsipareigojimų nevykdymo kainos be PVM.</w:t>
            </w:r>
          </w:p>
          <w:p w14:paraId="6122DB27" w14:textId="77777777" w:rsidR="006737F3" w:rsidRPr="001A647F" w:rsidRDefault="006737F3" w:rsidP="006737F3">
            <w:pPr>
              <w:pStyle w:val="prastasiniatinklio"/>
              <w:spacing w:before="0" w:beforeAutospacing="0" w:after="0" w:afterAutospacing="0"/>
              <w:jc w:val="both"/>
            </w:pPr>
            <w:r w:rsidRPr="001A647F">
              <w:t>Delspinigiai nėra skaičiuojami tuo periodu, kai Pirkėjas yra gavęs galutinius ir / ar tarpinius paslaugų teikimo rezultatus ir tikrina paslaugų kokybę. Jeigu paslaugų teikimo trūkumai šalinami pasibaigus paslaugų teikimo terminui – už trūkumų šalinimo laiką yra skaičiuojami 0,02 (dvi šimtosios) procento dydžio delspinigiai nuo laiku nesuteiktų Paslaugų ar kitų sutartinių įsipareigojimų nevykdymo kainos be PVM už kiekvieną uždelstą dieną.</w:t>
            </w:r>
          </w:p>
          <w:p w14:paraId="0E6DFBC8" w14:textId="6A61B35D" w:rsidR="006737F3" w:rsidRDefault="006737F3" w:rsidP="006737F3">
            <w:pPr>
              <w:jc w:val="both"/>
              <w:rPr>
                <w:b/>
                <w:kern w:val="2"/>
                <w:szCs w:val="24"/>
              </w:rPr>
            </w:pPr>
            <w:r w:rsidRPr="001A647F">
              <w:t>9.2.3. Tiekėjas privalo sumokėti Pirkėjui netesybas per 10 dienų nuo Pirkėjo pareikalavimo. Jei Tiekėjas per nurodytą terminą netesybų nesumoka, Pirkėjas turi teisę netesybas išskaičiuoti iš mokėtinų sumų.</w:t>
            </w:r>
            <w:r>
              <w:t xml:space="preserve"> </w:t>
            </w:r>
          </w:p>
        </w:tc>
      </w:tr>
      <w:tr w:rsidR="006737F3" w14:paraId="681F27EE" w14:textId="77777777">
        <w:trPr>
          <w:trHeight w:val="300"/>
        </w:trPr>
        <w:tc>
          <w:tcPr>
            <w:tcW w:w="3094" w:type="dxa"/>
            <w:gridSpan w:val="2"/>
          </w:tcPr>
          <w:p w14:paraId="1AB519AC" w14:textId="7CBD3645" w:rsidR="006737F3" w:rsidRDefault="006737F3" w:rsidP="006737F3">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7CBFE0C7" w14:textId="4C9BD4DE" w:rsidR="006737F3" w:rsidRDefault="006737F3" w:rsidP="006737F3">
            <w:pPr>
              <w:jc w:val="both"/>
              <w:rPr>
                <w:kern w:val="2"/>
                <w:szCs w:val="24"/>
              </w:rPr>
            </w:pPr>
            <w:r>
              <w:rPr>
                <w:kern w:val="2"/>
                <w:szCs w:val="24"/>
              </w:rPr>
              <w:t>9.3.1. Nutraukus Sutartį dėl esminio Sutarties pažeidimo, nustatyto Sutarties Specialiosiose sąlygose, mokama 10 (dešimt) procentų dydžio bauda nuo Pradinės Sutarties vertės, nurodytos Specialiųjų sąlygų 5.2 punkte.</w:t>
            </w:r>
          </w:p>
        </w:tc>
      </w:tr>
      <w:tr w:rsidR="006737F3" w14:paraId="3A1BC4FA" w14:textId="77777777">
        <w:trPr>
          <w:trHeight w:val="300"/>
        </w:trPr>
        <w:tc>
          <w:tcPr>
            <w:tcW w:w="3094" w:type="dxa"/>
            <w:gridSpan w:val="2"/>
          </w:tcPr>
          <w:p w14:paraId="0E4BB632" w14:textId="0AF19C99" w:rsidR="006737F3" w:rsidRDefault="006737F3" w:rsidP="006737F3">
            <w:pPr>
              <w:rPr>
                <w:b/>
                <w:kern w:val="2"/>
                <w:szCs w:val="24"/>
              </w:rPr>
            </w:pPr>
            <w:r>
              <w:rPr>
                <w:b/>
                <w:kern w:val="2"/>
                <w:szCs w:val="24"/>
              </w:rPr>
              <w:t xml:space="preserve">9.4. Tiekėjui taikoma bauda dėl esamų subtiekėjų ar specialistų pakeitimo / naujų subtiekėjų pasitelkimo nesilaikant </w:t>
            </w:r>
            <w:r>
              <w:rPr>
                <w:b/>
                <w:kern w:val="2"/>
                <w:szCs w:val="24"/>
              </w:rPr>
              <w:lastRenderedPageBreak/>
              <w:t>Bendrosiose sąlygose nurodytos subtiekėjų ir (ar) specialistų keitimo tvarkos</w:t>
            </w:r>
          </w:p>
        </w:tc>
        <w:tc>
          <w:tcPr>
            <w:tcW w:w="6441" w:type="dxa"/>
            <w:gridSpan w:val="2"/>
          </w:tcPr>
          <w:p w14:paraId="663FD6AE" w14:textId="5CFEAB4A" w:rsidR="006737F3" w:rsidRDefault="006737F3" w:rsidP="006737F3">
            <w:pPr>
              <w:jc w:val="both"/>
              <w:rPr>
                <w:kern w:val="2"/>
                <w:szCs w:val="24"/>
              </w:rPr>
            </w:pPr>
            <w:r w:rsidRPr="00965EB4">
              <w:rPr>
                <w:kern w:val="2"/>
                <w:szCs w:val="24"/>
              </w:rPr>
              <w:lastRenderedPageBreak/>
              <w:t>Tiekėjui pažeidus Bendrosiose sąlygose nurodytą subtiekėjų ir (ar) specialistų keitimo tvarką (nesilaikant jos) už kiekvieną pažeidimo atvejį taikoma 5 procentų dydžio bauda nuo Pradinės Sutarties vertės, nurodytos Specialiųjų sąlygų 5.2 punkte.</w:t>
            </w:r>
          </w:p>
        </w:tc>
      </w:tr>
      <w:tr w:rsidR="006737F3" w14:paraId="02A0AD2F" w14:textId="77777777">
        <w:trPr>
          <w:trHeight w:val="300"/>
        </w:trPr>
        <w:tc>
          <w:tcPr>
            <w:tcW w:w="3094" w:type="dxa"/>
            <w:gridSpan w:val="2"/>
          </w:tcPr>
          <w:p w14:paraId="566076A6" w14:textId="1092562B" w:rsidR="006737F3" w:rsidRDefault="006737F3" w:rsidP="006737F3">
            <w:pPr>
              <w:rPr>
                <w:b/>
                <w:kern w:val="2"/>
                <w:szCs w:val="24"/>
              </w:rPr>
            </w:pPr>
            <w:r>
              <w:rPr>
                <w:b/>
                <w:kern w:val="2"/>
                <w:szCs w:val="24"/>
              </w:rPr>
              <w:t>9.5. Tiekėjui taikomos baudos dėl aplinkosauginių ir (arba) socialinių kriterijų nesilaikymo</w:t>
            </w:r>
          </w:p>
        </w:tc>
        <w:tc>
          <w:tcPr>
            <w:tcW w:w="6441" w:type="dxa"/>
            <w:gridSpan w:val="2"/>
          </w:tcPr>
          <w:p w14:paraId="748DE540" w14:textId="68E2AAA6" w:rsidR="006737F3" w:rsidRDefault="006737F3" w:rsidP="006737F3">
            <w:pPr>
              <w:rPr>
                <w:color w:val="4472C4"/>
                <w:kern w:val="2"/>
                <w:szCs w:val="24"/>
              </w:rPr>
            </w:pPr>
            <w:r>
              <w:rPr>
                <w:bCs/>
                <w:color w:val="000000"/>
                <w:kern w:val="2"/>
                <w:szCs w:val="24"/>
              </w:rPr>
              <w:t>Netaikoma</w:t>
            </w:r>
          </w:p>
        </w:tc>
      </w:tr>
      <w:tr w:rsidR="006737F3" w14:paraId="7439E02A" w14:textId="77777777">
        <w:trPr>
          <w:trHeight w:val="300"/>
        </w:trPr>
        <w:tc>
          <w:tcPr>
            <w:tcW w:w="3094" w:type="dxa"/>
            <w:gridSpan w:val="2"/>
          </w:tcPr>
          <w:p w14:paraId="69208AF6" w14:textId="7EE0BDAD" w:rsidR="006737F3" w:rsidRDefault="006737F3" w:rsidP="006737F3">
            <w:pPr>
              <w:rPr>
                <w:b/>
                <w:kern w:val="2"/>
                <w:szCs w:val="24"/>
              </w:rPr>
            </w:pPr>
            <w:r>
              <w:rPr>
                <w:b/>
                <w:kern w:val="2"/>
                <w:szCs w:val="24"/>
              </w:rPr>
              <w:t>9.6. Tiekėjui / Pirkėjui taikoma bauda dėl konfidencialumo reikalavimų nesilaikymo</w:t>
            </w:r>
          </w:p>
        </w:tc>
        <w:tc>
          <w:tcPr>
            <w:tcW w:w="6441" w:type="dxa"/>
            <w:gridSpan w:val="2"/>
          </w:tcPr>
          <w:p w14:paraId="7841606E" w14:textId="0AD65614" w:rsidR="006737F3" w:rsidRPr="00EA2681" w:rsidRDefault="006737F3" w:rsidP="006737F3">
            <w:pPr>
              <w:jc w:val="both"/>
              <w:rPr>
                <w:strike/>
                <w:kern w:val="2"/>
                <w:szCs w:val="24"/>
              </w:rPr>
            </w:pPr>
            <w:r w:rsidRPr="001A647F">
              <w:rPr>
                <w:kern w:val="2"/>
                <w:szCs w:val="24"/>
              </w:rPr>
              <w:t>Tiekėjui / Pirkėjui pažeidus Bendrosiose sąlygose nurodytas konfidencialumo reikalavimų taisykles už kiekvieną pažeidimo atvejį taikoma 5</w:t>
            </w:r>
            <w:r>
              <w:rPr>
                <w:kern w:val="2"/>
                <w:szCs w:val="24"/>
              </w:rPr>
              <w:t>00 (penki šimtai) Eur</w:t>
            </w:r>
            <w:r w:rsidRPr="001A647F">
              <w:rPr>
                <w:kern w:val="2"/>
                <w:szCs w:val="24"/>
              </w:rPr>
              <w:t xml:space="preserve"> dydžio bauda</w:t>
            </w:r>
            <w:r>
              <w:rPr>
                <w:kern w:val="2"/>
                <w:szCs w:val="24"/>
              </w:rPr>
              <w:t>.</w:t>
            </w:r>
          </w:p>
          <w:p w14:paraId="4849B62C" w14:textId="77777777" w:rsidR="006737F3" w:rsidRPr="00965EB4" w:rsidRDefault="006737F3" w:rsidP="006737F3">
            <w:pPr>
              <w:jc w:val="both"/>
              <w:rPr>
                <w:kern w:val="2"/>
                <w:szCs w:val="24"/>
              </w:rPr>
            </w:pPr>
            <w:r w:rsidRPr="00965EB4">
              <w:rPr>
                <w:kern w:val="2"/>
                <w:szCs w:val="24"/>
              </w:rPr>
              <w:t>Konfidencialia informacija pagal šią Sutartį laikoma:</w:t>
            </w:r>
          </w:p>
          <w:p w14:paraId="4EDE9631" w14:textId="77777777" w:rsidR="006737F3" w:rsidRPr="00965EB4" w:rsidRDefault="006737F3" w:rsidP="006737F3">
            <w:pPr>
              <w:numPr>
                <w:ilvl w:val="0"/>
                <w:numId w:val="5"/>
              </w:numPr>
              <w:jc w:val="both"/>
              <w:rPr>
                <w:kern w:val="2"/>
                <w:szCs w:val="24"/>
              </w:rPr>
            </w:pPr>
            <w:r w:rsidRPr="00965EB4">
              <w:rPr>
                <w:kern w:val="2"/>
                <w:szCs w:val="24"/>
              </w:rPr>
              <w:t>iki viešo paskelbimo nepublikuoti skaitmeniniai dalykų užduočių moduliai (SMP), jų aprašai ir turinys;</w:t>
            </w:r>
          </w:p>
          <w:p w14:paraId="4C34B855" w14:textId="77777777" w:rsidR="006737F3" w:rsidRPr="00965EB4" w:rsidRDefault="006737F3" w:rsidP="006737F3">
            <w:pPr>
              <w:numPr>
                <w:ilvl w:val="0"/>
                <w:numId w:val="5"/>
              </w:numPr>
              <w:jc w:val="both"/>
              <w:rPr>
                <w:kern w:val="2"/>
                <w:szCs w:val="24"/>
              </w:rPr>
            </w:pPr>
            <w:r w:rsidRPr="00965EB4">
              <w:rPr>
                <w:kern w:val="2"/>
                <w:szCs w:val="24"/>
              </w:rPr>
              <w:t>pagal šią Sutartį parengta ir iki viešo paskelbimo nepublikuota Programa;</w:t>
            </w:r>
          </w:p>
          <w:p w14:paraId="1D906940" w14:textId="77777777" w:rsidR="006737F3" w:rsidRPr="00965EB4" w:rsidRDefault="006737F3" w:rsidP="006737F3">
            <w:pPr>
              <w:numPr>
                <w:ilvl w:val="0"/>
                <w:numId w:val="5"/>
              </w:numPr>
              <w:jc w:val="both"/>
              <w:rPr>
                <w:kern w:val="2"/>
                <w:szCs w:val="24"/>
              </w:rPr>
            </w:pPr>
            <w:r w:rsidRPr="00965EB4">
              <w:rPr>
                <w:kern w:val="2"/>
                <w:szCs w:val="24"/>
              </w:rPr>
              <w:t>pagal šią Sutartį parengta ir iki viešo paskelbimo nepublikuota mokomoji medžiaga;</w:t>
            </w:r>
          </w:p>
          <w:p w14:paraId="482283F5" w14:textId="77777777" w:rsidR="006737F3" w:rsidRPr="00965EB4" w:rsidRDefault="006737F3" w:rsidP="006737F3">
            <w:pPr>
              <w:numPr>
                <w:ilvl w:val="0"/>
                <w:numId w:val="5"/>
              </w:numPr>
              <w:jc w:val="both"/>
              <w:rPr>
                <w:kern w:val="2"/>
                <w:szCs w:val="24"/>
              </w:rPr>
            </w:pPr>
            <w:r w:rsidRPr="00965EB4">
              <w:rPr>
                <w:kern w:val="2"/>
                <w:szCs w:val="24"/>
              </w:rPr>
              <w:t>kita raštu pažymėta nevieša metodinė informacija, perduota Tiekėjui Sutarties vykdymo metu.</w:t>
            </w:r>
          </w:p>
          <w:p w14:paraId="30A99159" w14:textId="26AB144D" w:rsidR="006737F3" w:rsidRDefault="006737F3" w:rsidP="006737F3">
            <w:pPr>
              <w:jc w:val="both"/>
              <w:rPr>
                <w:color w:val="4472C4"/>
                <w:kern w:val="2"/>
                <w:szCs w:val="24"/>
              </w:rPr>
            </w:pPr>
            <w:r w:rsidRPr="00965EB4">
              <w:rPr>
                <w:kern w:val="2"/>
                <w:szCs w:val="24"/>
              </w:rPr>
              <w:t>Konfidencialia informacija nelaikoma informacija, kuri pagal teisės aktų reikalavimus turi būti viešinama arba atskleidžiama valstybės institucijoms ir įstaigoms jų funkcijoms vykdyti.</w:t>
            </w:r>
          </w:p>
        </w:tc>
      </w:tr>
      <w:tr w:rsidR="006737F3" w14:paraId="1E6BA83A" w14:textId="77777777">
        <w:trPr>
          <w:trHeight w:val="300"/>
        </w:trPr>
        <w:tc>
          <w:tcPr>
            <w:tcW w:w="3094" w:type="dxa"/>
            <w:gridSpan w:val="2"/>
          </w:tcPr>
          <w:p w14:paraId="6B59AD7B" w14:textId="3DB423A4" w:rsidR="006737F3" w:rsidRDefault="006737F3" w:rsidP="006737F3">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3E498036" w14:textId="77777777" w:rsidR="006737F3" w:rsidRPr="001A647F" w:rsidRDefault="006737F3" w:rsidP="006737F3">
            <w:pPr>
              <w:jc w:val="both"/>
              <w:rPr>
                <w:szCs w:val="24"/>
              </w:rPr>
            </w:pPr>
            <w:r w:rsidRPr="001A647F">
              <w:rPr>
                <w:szCs w:val="24"/>
              </w:rPr>
              <w:t>10 proc. nuo Pradinės sutarties vertės (taikoma už kiekvieną atvejį atskirai).</w:t>
            </w:r>
          </w:p>
          <w:p w14:paraId="31D0481F" w14:textId="24C8780D" w:rsidR="006737F3" w:rsidRDefault="006737F3" w:rsidP="006737F3">
            <w:pPr>
              <w:jc w:val="both"/>
              <w:rPr>
                <w:color w:val="4472C4"/>
                <w:kern w:val="2"/>
                <w:szCs w:val="24"/>
              </w:rPr>
            </w:pPr>
            <w:r w:rsidRPr="001A647F">
              <w:rPr>
                <w:szCs w:val="24"/>
              </w:rPr>
              <w:t>Atveju suprantamas įvykis, kai tam tikrus paslaugų teikimo veiksmus atlieka kitas nei pirkime deklaruotas arba Šalių sudaromu raštišku susitarimu pakeistas specialistas.</w:t>
            </w:r>
          </w:p>
        </w:tc>
      </w:tr>
      <w:tr w:rsidR="006737F3" w14:paraId="2E410A63" w14:textId="77777777" w:rsidTr="00B55354">
        <w:trPr>
          <w:trHeight w:val="1134"/>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6737F3" w:rsidRDefault="006737F3" w:rsidP="006737F3">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6E32191F" w:rsidR="006737F3" w:rsidRDefault="006737F3" w:rsidP="006737F3">
            <w:pPr>
              <w:rPr>
                <w:color w:val="4472C4"/>
                <w:kern w:val="2"/>
                <w:szCs w:val="24"/>
              </w:rPr>
            </w:pPr>
            <w:r>
              <w:rPr>
                <w:bCs/>
                <w:kern w:val="2"/>
                <w:szCs w:val="24"/>
              </w:rPr>
              <w:t>Netaikoma</w:t>
            </w:r>
          </w:p>
        </w:tc>
      </w:tr>
      <w:tr w:rsidR="006737F3" w14:paraId="126A6D36" w14:textId="77777777">
        <w:trPr>
          <w:trHeight w:val="300"/>
        </w:trPr>
        <w:tc>
          <w:tcPr>
            <w:tcW w:w="3094" w:type="dxa"/>
            <w:gridSpan w:val="2"/>
          </w:tcPr>
          <w:p w14:paraId="10384E36" w14:textId="4FFA607E" w:rsidR="006737F3" w:rsidRDefault="006737F3" w:rsidP="006737F3">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39D0982B" w14:textId="1C135BA6" w:rsidR="006737F3" w:rsidRDefault="006737F3" w:rsidP="006737F3">
            <w:pPr>
              <w:jc w:val="both"/>
              <w:rPr>
                <w:color w:val="4472C4"/>
                <w:kern w:val="2"/>
                <w:szCs w:val="24"/>
              </w:rPr>
            </w:pPr>
            <w:r w:rsidRPr="00B25EC5">
              <w:rPr>
                <w:kern w:val="2"/>
              </w:rPr>
              <w:t>10 proc. nuo Pradinės sutarties vertės</w:t>
            </w:r>
            <w:r>
              <w:rPr>
                <w:kern w:val="2"/>
              </w:rPr>
              <w:t xml:space="preserve"> </w:t>
            </w:r>
            <w:r w:rsidRPr="00B25EC5">
              <w:rPr>
                <w:kern w:val="2"/>
              </w:rPr>
              <w:t>(taikoma už kiekvieną atvejį atskirai).</w:t>
            </w:r>
          </w:p>
        </w:tc>
      </w:tr>
      <w:tr w:rsidR="006737F3" w14:paraId="77AEF0AE" w14:textId="77777777">
        <w:trPr>
          <w:trHeight w:val="300"/>
        </w:trPr>
        <w:tc>
          <w:tcPr>
            <w:tcW w:w="3094" w:type="dxa"/>
            <w:gridSpan w:val="2"/>
          </w:tcPr>
          <w:p w14:paraId="17EC5DF4" w14:textId="49390910" w:rsidR="006737F3" w:rsidRDefault="006737F3" w:rsidP="006737F3">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03B78535" w14:textId="23B787BD" w:rsidR="006737F3" w:rsidRPr="001A647F" w:rsidRDefault="006737F3" w:rsidP="006737F3">
            <w:pPr>
              <w:pStyle w:val="prastasiniatinklio"/>
              <w:spacing w:before="0" w:beforeAutospacing="0" w:after="0" w:afterAutospacing="0"/>
              <w:jc w:val="both"/>
            </w:pPr>
            <w:r>
              <w:t xml:space="preserve">9.10.1. Jeigu Tiekėjo perduota Paslauga ar jos rezultatas – Mokymo programa arba konkretus metodinių priemonių rinkinys – turi ne mažareikšmių trūkumų ir dėl to neatitinka Techninės specifikacijos ar kitų Sutarties reikalavimų, Perkančioji organizacija, užfiksavusi trūkumus Defektų akte, turi teisę skirti Tiekėjui 5 procentų dydžio baudą, skaičiuojamą nuo nekokybiškai suteikto Paslaugos etapo kainos. Baudos </w:t>
            </w:r>
            <w:r>
              <w:lastRenderedPageBreak/>
              <w:t>sumokėjimas neatleidžia Tiekėjo nuo pareigos savo sąskaita ir per Perkančiosios organizacijos nustatytą protingą terminą pašalinti trūkumus. Iki tinkamo trūkumų pašalinimo atitinkamas Paslaugos etapas nelaikomas priimtu ir už jį neatsiskaitoma</w:t>
            </w:r>
          </w:p>
          <w:p w14:paraId="61DD08FE" w14:textId="3EA41B21" w:rsidR="006737F3" w:rsidRDefault="006737F3" w:rsidP="006737F3">
            <w:pPr>
              <w:pStyle w:val="prastasiniatinklio"/>
              <w:spacing w:before="0" w:beforeAutospacing="0" w:after="0" w:afterAutospacing="0"/>
              <w:jc w:val="both"/>
              <w:rPr>
                <w:color w:val="4472C4"/>
                <w:kern w:val="2"/>
              </w:rPr>
            </w:pPr>
            <w:r w:rsidRPr="001A647F">
              <w:t>9.10.</w:t>
            </w:r>
            <w:r>
              <w:t>2</w:t>
            </w:r>
            <w:r w:rsidRPr="001A647F">
              <w:t>. Netesybas Tiekėjas privalo sumokėti per 10 dienų, Pirkėjui pareikalavus. Jei Tiekėjas per nurodytą terminą netesybų nesumoka, Pirkėjas turi teisę netesybas išskaičiuoti iš mokėtinų sumų.</w:t>
            </w:r>
          </w:p>
        </w:tc>
      </w:tr>
      <w:tr w:rsidR="006737F3" w14:paraId="7412B22E" w14:textId="77777777">
        <w:trPr>
          <w:trHeight w:val="300"/>
        </w:trPr>
        <w:tc>
          <w:tcPr>
            <w:tcW w:w="9535" w:type="dxa"/>
            <w:gridSpan w:val="4"/>
          </w:tcPr>
          <w:p w14:paraId="0D543F72" w14:textId="77777777" w:rsidR="006737F3" w:rsidRDefault="006737F3" w:rsidP="006737F3">
            <w:pPr>
              <w:jc w:val="center"/>
              <w:rPr>
                <w:color w:val="4472C4"/>
                <w:kern w:val="2"/>
                <w:szCs w:val="24"/>
              </w:rPr>
            </w:pPr>
            <w:r>
              <w:rPr>
                <w:b/>
                <w:kern w:val="2"/>
                <w:szCs w:val="24"/>
              </w:rPr>
              <w:lastRenderedPageBreak/>
              <w:t>10. ESMINĖS SUTARTIES SĄLYGOS</w:t>
            </w:r>
          </w:p>
        </w:tc>
      </w:tr>
      <w:tr w:rsidR="006737F3" w14:paraId="4A74E676" w14:textId="77777777">
        <w:trPr>
          <w:trHeight w:val="300"/>
        </w:trPr>
        <w:tc>
          <w:tcPr>
            <w:tcW w:w="3094" w:type="dxa"/>
            <w:gridSpan w:val="2"/>
          </w:tcPr>
          <w:p w14:paraId="0C4A90A4" w14:textId="48800356" w:rsidR="006737F3" w:rsidRDefault="006737F3" w:rsidP="006737F3">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745213E3" w14:textId="77777777" w:rsidR="006737F3" w:rsidRDefault="006737F3" w:rsidP="006737F3">
            <w:pPr>
              <w:jc w:val="both"/>
              <w:rPr>
                <w:kern w:val="2"/>
                <w:szCs w:val="24"/>
              </w:rPr>
            </w:pPr>
            <w:r w:rsidRPr="001A647F">
              <w:rPr>
                <w:kern w:val="2"/>
                <w:szCs w:val="24"/>
              </w:rPr>
              <w:t>Terminai, paslaugų kokybė</w:t>
            </w:r>
            <w:r>
              <w:rPr>
                <w:kern w:val="2"/>
                <w:szCs w:val="24"/>
              </w:rPr>
              <w:t>.</w:t>
            </w:r>
          </w:p>
          <w:p w14:paraId="1AD3CD3A" w14:textId="4A04369C" w:rsidR="006737F3" w:rsidRDefault="006737F3" w:rsidP="006737F3">
            <w:pPr>
              <w:jc w:val="both"/>
              <w:rPr>
                <w:color w:val="4472C4"/>
                <w:kern w:val="2"/>
                <w:szCs w:val="24"/>
              </w:rPr>
            </w:pPr>
            <w:r w:rsidRPr="001A647F">
              <w:rPr>
                <w:kern w:val="2"/>
                <w:szCs w:val="24"/>
              </w:rPr>
              <w:t>Kai Tiekėjui dėl paslaugų tarpinių ir / ar galutinių rezultatų yra teikiamos pastabos, kurių Tiekėjas dėl savo kaltės sutartu laiku neištaiso</w:t>
            </w:r>
            <w:r>
              <w:rPr>
                <w:kern w:val="2"/>
                <w:szCs w:val="24"/>
              </w:rPr>
              <w:t>.</w:t>
            </w:r>
          </w:p>
        </w:tc>
      </w:tr>
      <w:tr w:rsidR="006737F3" w14:paraId="68A8F8F5" w14:textId="77777777">
        <w:trPr>
          <w:trHeight w:val="300"/>
        </w:trPr>
        <w:tc>
          <w:tcPr>
            <w:tcW w:w="3094" w:type="dxa"/>
            <w:gridSpan w:val="2"/>
          </w:tcPr>
          <w:p w14:paraId="458F7686" w14:textId="28A3D4D6" w:rsidR="006737F3" w:rsidRDefault="006737F3" w:rsidP="006737F3">
            <w:pPr>
              <w:rPr>
                <w:b/>
                <w:kern w:val="2"/>
                <w:szCs w:val="24"/>
                <w:lang w:val="en-US"/>
              </w:rPr>
            </w:pPr>
            <w:r>
              <w:rPr>
                <w:b/>
                <w:bCs/>
              </w:rPr>
              <w:t>10.2. Dideli arba nuolatiniai esminės Sutarties sąlygos vykdymo trūkumai</w:t>
            </w:r>
          </w:p>
        </w:tc>
        <w:tc>
          <w:tcPr>
            <w:tcW w:w="6441" w:type="dxa"/>
            <w:gridSpan w:val="2"/>
          </w:tcPr>
          <w:p w14:paraId="2BC2BBBD" w14:textId="0D9C1DD4" w:rsidR="006737F3" w:rsidRDefault="006737F3" w:rsidP="006737F3">
            <w:pPr>
              <w:jc w:val="both"/>
              <w:rPr>
                <w:kern w:val="2"/>
                <w:szCs w:val="24"/>
              </w:rPr>
            </w:pPr>
            <w:r w:rsidRPr="001A647F">
              <w:t>Kai Tiekėjui dėl paslaugų teikimo yra teikiamos 2 (du) kartus tos pačios pastabos / paslaugų rezultatų trūkumai, kurių Tiekėjas neištaiso, į jas Tiekėjas neatsižvelgia ir nepakoreguoja paslaugų rezultatų.</w:t>
            </w:r>
          </w:p>
        </w:tc>
      </w:tr>
      <w:tr w:rsidR="006737F3" w14:paraId="5D5614C8" w14:textId="77777777">
        <w:trPr>
          <w:trHeight w:val="300"/>
        </w:trPr>
        <w:tc>
          <w:tcPr>
            <w:tcW w:w="9535" w:type="dxa"/>
            <w:gridSpan w:val="4"/>
          </w:tcPr>
          <w:p w14:paraId="01BA2625" w14:textId="77777777" w:rsidR="006737F3" w:rsidRDefault="006737F3" w:rsidP="006737F3">
            <w:pPr>
              <w:jc w:val="center"/>
              <w:rPr>
                <w:b/>
                <w:kern w:val="2"/>
                <w:szCs w:val="24"/>
              </w:rPr>
            </w:pPr>
            <w:r>
              <w:rPr>
                <w:b/>
                <w:kern w:val="2"/>
                <w:szCs w:val="24"/>
              </w:rPr>
              <w:t>11. SUTARTIES GALIOJIMAS IR KEITIMAS</w:t>
            </w:r>
          </w:p>
        </w:tc>
      </w:tr>
      <w:tr w:rsidR="006737F3" w14:paraId="01B4A21F" w14:textId="77777777">
        <w:trPr>
          <w:trHeight w:val="300"/>
        </w:trPr>
        <w:tc>
          <w:tcPr>
            <w:tcW w:w="3094" w:type="dxa"/>
            <w:gridSpan w:val="2"/>
          </w:tcPr>
          <w:p w14:paraId="4A683777" w14:textId="093E5EFD" w:rsidR="006737F3" w:rsidRDefault="006737F3" w:rsidP="006737F3">
            <w:pPr>
              <w:rPr>
                <w:b/>
                <w:kern w:val="2"/>
                <w:szCs w:val="24"/>
              </w:rPr>
            </w:pPr>
            <w:r>
              <w:rPr>
                <w:b/>
                <w:szCs w:val="24"/>
              </w:rPr>
              <w:t xml:space="preserve">11.1. Sutarties sudarymas ir įsigaliojimas </w:t>
            </w:r>
          </w:p>
        </w:tc>
        <w:tc>
          <w:tcPr>
            <w:tcW w:w="6441" w:type="dxa"/>
            <w:gridSpan w:val="2"/>
          </w:tcPr>
          <w:p w14:paraId="00127985" w14:textId="77777777" w:rsidR="006737F3" w:rsidRPr="001A647F" w:rsidRDefault="006737F3" w:rsidP="006737F3">
            <w:pPr>
              <w:jc w:val="both"/>
              <w:rPr>
                <w:kern w:val="2"/>
                <w:szCs w:val="24"/>
              </w:rPr>
            </w:pPr>
            <w:r w:rsidRPr="001A647F">
              <w:rPr>
                <w:kern w:val="2"/>
                <w:szCs w:val="24"/>
              </w:rPr>
              <w:t>Ši Sutartis laikoma sudaryta ir įsigalioja nuo Sutarties pasirašymo dienos (antrosios Šalies pasirašymo dieną).</w:t>
            </w:r>
          </w:p>
          <w:p w14:paraId="7396F7FD" w14:textId="30180F1F" w:rsidR="006737F3" w:rsidRDefault="006737F3" w:rsidP="006737F3">
            <w:pPr>
              <w:jc w:val="both"/>
              <w:rPr>
                <w:color w:val="4472C4"/>
                <w:kern w:val="2"/>
                <w:szCs w:val="24"/>
              </w:rPr>
            </w:pPr>
            <w:r w:rsidRPr="001A647F">
              <w:rPr>
                <w:kern w:val="2"/>
                <w:szCs w:val="24"/>
              </w:rPr>
              <w:t xml:space="preserve">Sutartis galioja iki visiško prievolių įvykdymo </w:t>
            </w:r>
            <w:r>
              <w:rPr>
                <w:kern w:val="2"/>
                <w:szCs w:val="24"/>
              </w:rPr>
              <w:t xml:space="preserve">arba </w:t>
            </w:r>
            <w:r w:rsidRPr="001A647F">
              <w:rPr>
                <w:kern w:val="2"/>
                <w:szCs w:val="24"/>
              </w:rPr>
              <w:t xml:space="preserve">kol bus išnaudota Pradinė Sutarties vertė, bet jos terminas negali būti </w:t>
            </w:r>
            <w:r w:rsidRPr="002E57CA">
              <w:rPr>
                <w:kern w:val="2"/>
                <w:szCs w:val="24"/>
              </w:rPr>
              <w:t xml:space="preserve">ilgesnis </w:t>
            </w:r>
            <w:r w:rsidRPr="00965EB4">
              <w:rPr>
                <w:kern w:val="2"/>
                <w:szCs w:val="24"/>
              </w:rPr>
              <w:t xml:space="preserve">kaip </w:t>
            </w:r>
            <w:r w:rsidRPr="00965EB4">
              <w:rPr>
                <w:b/>
                <w:bCs/>
                <w:kern w:val="2"/>
                <w:szCs w:val="24"/>
              </w:rPr>
              <w:t>12 (dvylika) mėnesių</w:t>
            </w:r>
            <w:r w:rsidRPr="00965EB4">
              <w:rPr>
                <w:kern w:val="2"/>
                <w:szCs w:val="24"/>
              </w:rPr>
              <w:t>.</w:t>
            </w:r>
          </w:p>
        </w:tc>
      </w:tr>
      <w:tr w:rsidR="006737F3" w14:paraId="0D3292E1" w14:textId="77777777">
        <w:trPr>
          <w:trHeight w:val="300"/>
        </w:trPr>
        <w:tc>
          <w:tcPr>
            <w:tcW w:w="3094" w:type="dxa"/>
            <w:gridSpan w:val="2"/>
          </w:tcPr>
          <w:p w14:paraId="09BC2075" w14:textId="316E2550" w:rsidR="006737F3" w:rsidRDefault="006737F3" w:rsidP="006737F3">
            <w:pPr>
              <w:rPr>
                <w:b/>
                <w:kern w:val="2"/>
                <w:szCs w:val="24"/>
              </w:rPr>
            </w:pPr>
            <w:r>
              <w:rPr>
                <w:b/>
                <w:kern w:val="2"/>
                <w:szCs w:val="24"/>
              </w:rPr>
              <w:t>11.2. Sutarties galiojimo termino pratęsimas</w:t>
            </w:r>
          </w:p>
        </w:tc>
        <w:tc>
          <w:tcPr>
            <w:tcW w:w="6441" w:type="dxa"/>
            <w:gridSpan w:val="2"/>
          </w:tcPr>
          <w:p w14:paraId="7197E005" w14:textId="187817BF" w:rsidR="006737F3" w:rsidRDefault="006737F3" w:rsidP="006737F3">
            <w:pPr>
              <w:rPr>
                <w:kern w:val="2"/>
                <w:szCs w:val="24"/>
              </w:rPr>
            </w:pPr>
            <w:r>
              <w:rPr>
                <w:kern w:val="2"/>
                <w:szCs w:val="24"/>
              </w:rPr>
              <w:t>Netaikoma</w:t>
            </w:r>
          </w:p>
          <w:p w14:paraId="782060E8" w14:textId="58242843" w:rsidR="006737F3" w:rsidRDefault="006737F3" w:rsidP="006737F3">
            <w:pPr>
              <w:rPr>
                <w:kern w:val="2"/>
                <w:szCs w:val="24"/>
              </w:rPr>
            </w:pPr>
          </w:p>
        </w:tc>
      </w:tr>
      <w:tr w:rsidR="006737F3" w14:paraId="7FE809EC" w14:textId="77777777">
        <w:trPr>
          <w:trHeight w:val="300"/>
        </w:trPr>
        <w:tc>
          <w:tcPr>
            <w:tcW w:w="9535" w:type="dxa"/>
            <w:gridSpan w:val="4"/>
          </w:tcPr>
          <w:p w14:paraId="6839791C" w14:textId="77777777" w:rsidR="006737F3" w:rsidRDefault="006737F3" w:rsidP="006737F3">
            <w:pPr>
              <w:jc w:val="center"/>
              <w:rPr>
                <w:b/>
                <w:kern w:val="2"/>
                <w:szCs w:val="24"/>
              </w:rPr>
            </w:pPr>
            <w:r>
              <w:rPr>
                <w:b/>
                <w:kern w:val="2"/>
                <w:szCs w:val="24"/>
              </w:rPr>
              <w:t>12. SUTARTIES NUTRAUKIMAS</w:t>
            </w:r>
          </w:p>
        </w:tc>
      </w:tr>
      <w:tr w:rsidR="006737F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6737F3" w:rsidRDefault="006737F3" w:rsidP="006737F3">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7B99E015" w:rsidR="006737F3" w:rsidRPr="00204858" w:rsidRDefault="006737F3" w:rsidP="006737F3">
            <w:pPr>
              <w:jc w:val="both"/>
              <w:rPr>
                <w:kern w:val="2"/>
                <w:szCs w:val="24"/>
              </w:rPr>
            </w:pPr>
            <w:r w:rsidRPr="00204858">
              <w:rPr>
                <w:kern w:val="2"/>
                <w:szCs w:val="24"/>
              </w:rPr>
              <w:t>Sutartis gali būti nutraukiama rašytiniu Šalių susitarimu arba vienašališkai, Bendrosiose sąlygose nustatyta tvarka.</w:t>
            </w:r>
          </w:p>
        </w:tc>
      </w:tr>
      <w:tr w:rsidR="006737F3"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6737F3" w:rsidRDefault="006737F3" w:rsidP="006737F3">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73972BB5" w14:textId="77777777" w:rsidR="006737F3" w:rsidRPr="00204858" w:rsidRDefault="006737F3" w:rsidP="006737F3">
            <w:pPr>
              <w:jc w:val="both"/>
              <w:rPr>
                <w:kern w:val="2"/>
                <w:szCs w:val="24"/>
              </w:rPr>
            </w:pPr>
            <w:r w:rsidRPr="00204858">
              <w:rPr>
                <w:kern w:val="2"/>
                <w:szCs w:val="24"/>
              </w:rPr>
              <w:t>12.2.1. jeigu Tiekėjas nevykdo prisiimtų įsipareigojimų už Sutartyje nustatytą Sutarties kainą / įkainius;</w:t>
            </w:r>
          </w:p>
          <w:p w14:paraId="0974B5D2" w14:textId="77777777" w:rsidR="006737F3" w:rsidRPr="00204858" w:rsidRDefault="006737F3" w:rsidP="006737F3">
            <w:pPr>
              <w:spacing w:line="257" w:lineRule="auto"/>
              <w:jc w:val="both"/>
              <w:rPr>
                <w:rFonts w:eastAsia="Arial"/>
                <w:kern w:val="2"/>
                <w:szCs w:val="24"/>
                <w:lang w:val="lt"/>
              </w:rPr>
            </w:pPr>
            <w:r w:rsidRPr="00204858">
              <w:rPr>
                <w:rFonts w:eastAsia="Arial"/>
                <w:kern w:val="2"/>
                <w:szCs w:val="24"/>
                <w:lang w:val="lt"/>
              </w:rPr>
              <w:t xml:space="preserve">12.2.2. jeigu Tiekėjas nesilaiko Sutartyje nustatytų Paslaugų teikimo terminų 2 (du) kartus iš eilės; </w:t>
            </w:r>
          </w:p>
          <w:p w14:paraId="5D6FDE87" w14:textId="77777777" w:rsidR="006737F3" w:rsidRPr="00204858" w:rsidRDefault="006737F3" w:rsidP="006737F3">
            <w:pPr>
              <w:tabs>
                <w:tab w:val="left" w:pos="567"/>
                <w:tab w:val="left" w:pos="851"/>
                <w:tab w:val="left" w:pos="992"/>
                <w:tab w:val="left" w:pos="1134"/>
              </w:tabs>
              <w:spacing w:line="257" w:lineRule="auto"/>
              <w:jc w:val="both"/>
              <w:rPr>
                <w:rFonts w:eastAsia="Arial"/>
                <w:kern w:val="2"/>
                <w:szCs w:val="24"/>
                <w:lang w:val="lt"/>
              </w:rPr>
            </w:pPr>
            <w:r w:rsidRPr="00204858">
              <w:rPr>
                <w:rFonts w:eastAsia="Arial"/>
                <w:kern w:val="2"/>
                <w:szCs w:val="24"/>
                <w:lang w:val="lt"/>
              </w:rPr>
              <w:t>12.2.3. jeigu Tiekėjas pažeidžia Paslaugų suteikimo terminus ir priskaičiuotų netesybų už vėlavimą suma viršija 20 (dvidešimt) proc. Pradinės sutarties vertės;</w:t>
            </w:r>
          </w:p>
          <w:p w14:paraId="27B8C573" w14:textId="77777777" w:rsidR="006737F3" w:rsidRPr="00204858" w:rsidRDefault="006737F3" w:rsidP="006737F3">
            <w:pPr>
              <w:tabs>
                <w:tab w:val="left" w:pos="567"/>
                <w:tab w:val="left" w:pos="851"/>
                <w:tab w:val="left" w:pos="992"/>
                <w:tab w:val="left" w:pos="1134"/>
              </w:tabs>
              <w:spacing w:line="257" w:lineRule="auto"/>
              <w:jc w:val="both"/>
              <w:rPr>
                <w:rFonts w:eastAsia="Arial"/>
                <w:kern w:val="2"/>
                <w:szCs w:val="24"/>
                <w:lang w:val="lt"/>
              </w:rPr>
            </w:pPr>
            <w:r w:rsidRPr="00204858">
              <w:rPr>
                <w:rFonts w:eastAsia="Arial"/>
                <w:kern w:val="2"/>
                <w:szCs w:val="24"/>
                <w:lang w:val="lt"/>
              </w:rPr>
              <w:t>12.2.4. Tiekėjas pažeidžia Paslaugų suteikimo terminus ir dėl Paslaugų suteikimo vėlavimo Paslaugos tampa nebereikalingos;</w:t>
            </w:r>
          </w:p>
          <w:p w14:paraId="767B8F89" w14:textId="77777777" w:rsidR="006737F3" w:rsidRPr="00204858" w:rsidRDefault="006737F3" w:rsidP="006737F3">
            <w:pPr>
              <w:tabs>
                <w:tab w:val="left" w:pos="567"/>
                <w:tab w:val="left" w:pos="851"/>
                <w:tab w:val="left" w:pos="992"/>
                <w:tab w:val="left" w:pos="1134"/>
              </w:tabs>
              <w:spacing w:line="257" w:lineRule="auto"/>
              <w:jc w:val="both"/>
              <w:rPr>
                <w:rFonts w:eastAsia="Arial"/>
                <w:kern w:val="2"/>
                <w:szCs w:val="24"/>
                <w:lang w:val="lt"/>
              </w:rPr>
            </w:pPr>
            <w:r w:rsidRPr="00204858">
              <w:rPr>
                <w:rFonts w:eastAsia="Arial"/>
                <w:kern w:val="2"/>
                <w:szCs w:val="24"/>
                <w:lang w:val="lt"/>
              </w:rPr>
              <w:t>12.2.5. Tiekėjas daugiau kaip 2 (du) kartus suteikia Paslaugas, kurios neatitinka Sutartyje ir (ar) įstatymuose nustatytų reikalavimų Paslaugoms;</w:t>
            </w:r>
          </w:p>
          <w:p w14:paraId="7D3E74E6" w14:textId="77777777" w:rsidR="006737F3" w:rsidRPr="00204858" w:rsidRDefault="006737F3" w:rsidP="006737F3">
            <w:pPr>
              <w:tabs>
                <w:tab w:val="left" w:pos="567"/>
                <w:tab w:val="left" w:pos="851"/>
                <w:tab w:val="left" w:pos="992"/>
                <w:tab w:val="left" w:pos="1134"/>
              </w:tabs>
              <w:spacing w:line="257" w:lineRule="auto"/>
              <w:jc w:val="both"/>
              <w:rPr>
                <w:rFonts w:eastAsia="Arial"/>
                <w:strike/>
                <w:kern w:val="2"/>
                <w:szCs w:val="24"/>
                <w:lang w:val="lt"/>
              </w:rPr>
            </w:pPr>
            <w:r w:rsidRPr="00204858">
              <w:rPr>
                <w:rFonts w:eastAsia="Arial"/>
                <w:kern w:val="2"/>
                <w:szCs w:val="24"/>
                <w:lang w:val="lt"/>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60179EC1" w14:textId="77777777" w:rsidR="006737F3" w:rsidRPr="00204858" w:rsidRDefault="006737F3" w:rsidP="006737F3">
            <w:pPr>
              <w:spacing w:line="257" w:lineRule="auto"/>
              <w:jc w:val="both"/>
              <w:rPr>
                <w:rFonts w:eastAsia="Arial"/>
                <w:kern w:val="2"/>
                <w:szCs w:val="24"/>
                <w:lang w:val="lt"/>
              </w:rPr>
            </w:pPr>
            <w:r w:rsidRPr="00204858">
              <w:rPr>
                <w:rFonts w:eastAsia="Arial"/>
                <w:kern w:val="2"/>
                <w:szCs w:val="24"/>
                <w:lang w:val="lt"/>
              </w:rPr>
              <w:lastRenderedPageBreak/>
              <w:t>12.2.7. Tiekėjas pažeidžia Bendrųjų sąlygų nuostatas dėl Sutarties vykdymui pasitelkiamų naujų subtiekėjų ir (ar) specialistų / esamų subtiekėjų ir (ar) specialistų keitimo;</w:t>
            </w:r>
          </w:p>
          <w:p w14:paraId="05322E0E" w14:textId="77777777" w:rsidR="006737F3" w:rsidRPr="00204858" w:rsidRDefault="006737F3" w:rsidP="006737F3">
            <w:pPr>
              <w:spacing w:line="257" w:lineRule="auto"/>
              <w:jc w:val="both"/>
              <w:rPr>
                <w:kern w:val="2"/>
                <w:szCs w:val="24"/>
                <w:shd w:val="clear" w:color="auto" w:fill="FFFFFF"/>
              </w:rPr>
            </w:pPr>
            <w:r w:rsidRPr="00204858">
              <w:rPr>
                <w:rFonts w:eastAsia="Arial"/>
                <w:kern w:val="2"/>
                <w:szCs w:val="24"/>
                <w:lang w:val="lt"/>
              </w:rPr>
              <w:t>12.2.8.</w:t>
            </w:r>
            <w:r w:rsidRPr="00204858">
              <w:rPr>
                <w:kern w:val="2"/>
                <w:szCs w:val="24"/>
                <w:shd w:val="clear" w:color="auto" w:fill="FFFFFF"/>
              </w:rPr>
              <w:t xml:space="preserve"> Tiekėjas pažeidžia šios Sutarties nuostatas, reglamentuojančias konkurenciją, intelektinės nuosavybės ar konfidencialios informacijos valdymą;</w:t>
            </w:r>
          </w:p>
          <w:p w14:paraId="0B019B64" w14:textId="711D7DB0" w:rsidR="006737F3" w:rsidRPr="00204858" w:rsidRDefault="006737F3" w:rsidP="006737F3">
            <w:pPr>
              <w:spacing w:line="257" w:lineRule="auto"/>
              <w:jc w:val="both"/>
              <w:rPr>
                <w:rFonts w:eastAsia="Arial"/>
                <w:kern w:val="2"/>
                <w:szCs w:val="24"/>
              </w:rPr>
            </w:pPr>
            <w:r w:rsidRPr="00204858">
              <w:rPr>
                <w:rFonts w:eastAsia="Arial"/>
                <w:kern w:val="2"/>
                <w:szCs w:val="24"/>
                <w:lang w:val="lt"/>
              </w:rPr>
              <w:t>12.2.9. Tiekėjas 2 (du) kartus pažeidžia esminę Sutarties sąlygą.</w:t>
            </w:r>
          </w:p>
        </w:tc>
      </w:tr>
      <w:tr w:rsidR="006737F3" w14:paraId="46270E91" w14:textId="77777777">
        <w:trPr>
          <w:trHeight w:val="300"/>
        </w:trPr>
        <w:tc>
          <w:tcPr>
            <w:tcW w:w="9535" w:type="dxa"/>
            <w:gridSpan w:val="4"/>
          </w:tcPr>
          <w:p w14:paraId="07E06248" w14:textId="3F752558" w:rsidR="006737F3" w:rsidRDefault="006737F3" w:rsidP="006737F3">
            <w:pPr>
              <w:jc w:val="center"/>
              <w:rPr>
                <w:kern w:val="2"/>
                <w:szCs w:val="24"/>
              </w:rPr>
            </w:pPr>
            <w:r>
              <w:rPr>
                <w:b/>
                <w:kern w:val="2"/>
                <w:szCs w:val="24"/>
              </w:rPr>
              <w:lastRenderedPageBreak/>
              <w:t xml:space="preserve">13. APLINKOS APSAUGOS IR SOCIALINIAI KRITERIJAI </w:t>
            </w:r>
          </w:p>
        </w:tc>
      </w:tr>
      <w:tr w:rsidR="006737F3" w14:paraId="18AE2F61" w14:textId="77777777">
        <w:trPr>
          <w:trHeight w:val="300"/>
        </w:trPr>
        <w:tc>
          <w:tcPr>
            <w:tcW w:w="3058" w:type="dxa"/>
          </w:tcPr>
          <w:p w14:paraId="6366A32C" w14:textId="77777777" w:rsidR="006737F3" w:rsidRDefault="006737F3" w:rsidP="006737F3">
            <w:pPr>
              <w:rPr>
                <w:b/>
                <w:kern w:val="2"/>
                <w:szCs w:val="24"/>
              </w:rPr>
            </w:pPr>
            <w:r>
              <w:rPr>
                <w:b/>
                <w:kern w:val="2"/>
                <w:szCs w:val="24"/>
              </w:rPr>
              <w:t xml:space="preserve">13.1. Su perkamomis paslaugomis susiję  aplinkos apsaugos kriterijai </w:t>
            </w:r>
          </w:p>
        </w:tc>
        <w:tc>
          <w:tcPr>
            <w:tcW w:w="6477" w:type="dxa"/>
            <w:gridSpan w:val="3"/>
          </w:tcPr>
          <w:p w14:paraId="35881240" w14:textId="77777777" w:rsidR="006737F3" w:rsidRDefault="006737F3" w:rsidP="006737F3">
            <w:pPr>
              <w:jc w:val="both"/>
              <w:rPr>
                <w:kern w:val="2"/>
                <w:szCs w:val="24"/>
                <w:shd w:val="clear" w:color="auto" w:fill="FFFFFF"/>
              </w:rPr>
            </w:pPr>
            <w:r>
              <w:rPr>
                <w:kern w:val="2"/>
                <w:szCs w:val="24"/>
                <w:shd w:val="clear" w:color="auto" w:fill="FFFFFF"/>
              </w:rPr>
              <w:t xml:space="preserve">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w:t>
            </w:r>
          </w:p>
          <w:p w14:paraId="66D85C03" w14:textId="4030EB6E" w:rsidR="006737F3" w:rsidRDefault="006737F3" w:rsidP="006737F3">
            <w:pPr>
              <w:jc w:val="both"/>
              <w:rPr>
                <w:szCs w:val="24"/>
              </w:rPr>
            </w:pPr>
            <w:hyperlink r:id="rId12" w:history="1">
              <w:r w:rsidRPr="00D37289">
                <w:rPr>
                  <w:rStyle w:val="Hipersaitas"/>
                  <w:szCs w:val="24"/>
                </w:rPr>
                <w:t>https://e-tar.lt/portal/lt/legalAct/TAR.4B60A8C9678B/oXwj</w:t>
              </w:r>
              <w:r w:rsidRPr="00D37289">
                <w:rPr>
                  <w:rStyle w:val="Hipersaitas"/>
                  <w:szCs w:val="24"/>
                </w:rPr>
                <w:br/>
              </w:r>
              <w:proofErr w:type="spellStart"/>
              <w:r w:rsidRPr="00D37289">
                <w:rPr>
                  <w:rStyle w:val="Hipersaitas"/>
                  <w:szCs w:val="24"/>
                </w:rPr>
                <w:t>SWPWGH?csrt</w:t>
              </w:r>
              <w:proofErr w:type="spellEnd"/>
              <w:r w:rsidRPr="00D37289">
                <w:rPr>
                  <w:rStyle w:val="Hipersaitas"/>
                  <w:szCs w:val="24"/>
                </w:rPr>
                <w:t>=6095634810945914159</w:t>
              </w:r>
            </w:hyperlink>
          </w:p>
          <w:p w14:paraId="3F14B69B" w14:textId="07A05D37" w:rsidR="006737F3" w:rsidRDefault="006737F3" w:rsidP="006737F3">
            <w:pPr>
              <w:jc w:val="both"/>
              <w:rPr>
                <w:kern w:val="2"/>
                <w:szCs w:val="24"/>
              </w:rPr>
            </w:pPr>
            <w:r>
              <w:rPr>
                <w:szCs w:val="24"/>
              </w:rPr>
              <w:t>13.1.1. Vykdomas žaliasis pirkimas, vadovaujantis Tvarkos aprašo 4.4.3 papunkčiu, t. y. perkama tik nematerialaus pobūdžio (intelektinė) ar kitokia paslauga, nesusijusi su materialaus objekto sukūrimu, kurios teikimo metu nėra numatomas reikšmingas neigiamas poveikis aplinkai, nesukuriamas taršos šaltinis ir negeneruojamos atliekos.</w:t>
            </w:r>
          </w:p>
        </w:tc>
      </w:tr>
      <w:tr w:rsidR="006737F3" w14:paraId="71B127CD" w14:textId="77777777">
        <w:trPr>
          <w:trHeight w:val="300"/>
        </w:trPr>
        <w:tc>
          <w:tcPr>
            <w:tcW w:w="3058" w:type="dxa"/>
          </w:tcPr>
          <w:p w14:paraId="6D5C5242" w14:textId="77777777" w:rsidR="006737F3" w:rsidRDefault="006737F3" w:rsidP="006737F3">
            <w:pPr>
              <w:rPr>
                <w:b/>
                <w:kern w:val="2"/>
                <w:szCs w:val="24"/>
              </w:rPr>
            </w:pPr>
            <w:r>
              <w:rPr>
                <w:b/>
                <w:kern w:val="2"/>
                <w:szCs w:val="24"/>
              </w:rPr>
              <w:t>13.2. Su perkamomis Paslaugomis susiję socialiniai kriterijai</w:t>
            </w:r>
          </w:p>
        </w:tc>
        <w:tc>
          <w:tcPr>
            <w:tcW w:w="6477" w:type="dxa"/>
            <w:gridSpan w:val="3"/>
          </w:tcPr>
          <w:p w14:paraId="7170065E" w14:textId="759DBD54" w:rsidR="006737F3" w:rsidRDefault="006737F3" w:rsidP="006737F3">
            <w:pPr>
              <w:rPr>
                <w:color w:val="0070C0"/>
                <w:kern w:val="2"/>
                <w:szCs w:val="24"/>
              </w:rPr>
            </w:pPr>
            <w:r>
              <w:rPr>
                <w:color w:val="000000"/>
                <w:kern w:val="2"/>
                <w:szCs w:val="24"/>
                <w:shd w:val="clear" w:color="auto" w:fill="FFFFFF"/>
              </w:rPr>
              <w:t>Netaikoma</w:t>
            </w:r>
          </w:p>
        </w:tc>
      </w:tr>
      <w:tr w:rsidR="006737F3" w14:paraId="0E3437C2" w14:textId="77777777">
        <w:trPr>
          <w:trHeight w:val="300"/>
        </w:trPr>
        <w:tc>
          <w:tcPr>
            <w:tcW w:w="9535" w:type="dxa"/>
            <w:gridSpan w:val="4"/>
          </w:tcPr>
          <w:p w14:paraId="1BD9D104" w14:textId="373F5CB6" w:rsidR="006737F3" w:rsidRDefault="006737F3" w:rsidP="006737F3">
            <w:pPr>
              <w:jc w:val="center"/>
              <w:rPr>
                <w:kern w:val="2"/>
                <w:szCs w:val="24"/>
              </w:rPr>
            </w:pPr>
            <w:r>
              <w:rPr>
                <w:b/>
                <w:kern w:val="2"/>
                <w:szCs w:val="24"/>
              </w:rPr>
              <w:t xml:space="preserve">14. BENDRŲJŲ SĄLYGŲ PAKEITIMAI IR PAPILDYMAI </w:t>
            </w:r>
          </w:p>
        </w:tc>
      </w:tr>
      <w:tr w:rsidR="006737F3" w14:paraId="00CDF661" w14:textId="77777777">
        <w:trPr>
          <w:trHeight w:val="300"/>
        </w:trPr>
        <w:tc>
          <w:tcPr>
            <w:tcW w:w="3058" w:type="dxa"/>
          </w:tcPr>
          <w:p w14:paraId="044BD4E3" w14:textId="3F1DE8DC" w:rsidR="006737F3" w:rsidRDefault="006737F3" w:rsidP="006737F3">
            <w:pPr>
              <w:rPr>
                <w:b/>
                <w:kern w:val="2"/>
                <w:szCs w:val="24"/>
              </w:rPr>
            </w:pPr>
            <w:r w:rsidRPr="00D32898">
              <w:rPr>
                <w:b/>
                <w:bCs/>
                <w:kern w:val="2"/>
              </w:rPr>
              <w:t>3.</w:t>
            </w:r>
            <w:r w:rsidRPr="007333C0">
              <w:rPr>
                <w:b/>
                <w:bCs/>
                <w:kern w:val="2"/>
              </w:rPr>
              <w:t xml:space="preserve"> TIEKĖJAS IR KITI SUTARTIES VYKDYMUI PASITELKIAMI ASMENYS</w:t>
            </w:r>
          </w:p>
        </w:tc>
        <w:tc>
          <w:tcPr>
            <w:tcW w:w="6477" w:type="dxa"/>
            <w:gridSpan w:val="3"/>
          </w:tcPr>
          <w:p w14:paraId="46E23AA9" w14:textId="77777777" w:rsidR="006737F3" w:rsidRPr="006225C7"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6225C7">
              <w:rPr>
                <w:rFonts w:asciiTheme="majorBidi" w:hAnsiTheme="majorBidi" w:cstheme="majorBidi"/>
                <w:color w:val="000000" w:themeColor="text1"/>
              </w:rPr>
              <w:t xml:space="preserve">Šalys susitaria </w:t>
            </w:r>
            <w:r w:rsidRPr="009949E9">
              <w:rPr>
                <w:rFonts w:asciiTheme="majorBidi" w:hAnsiTheme="majorBidi" w:cstheme="majorBidi"/>
                <w:b/>
                <w:bCs/>
                <w:color w:val="000000" w:themeColor="text1"/>
              </w:rPr>
              <w:t>papildyti</w:t>
            </w:r>
            <w:r w:rsidRPr="006225C7">
              <w:rPr>
                <w:rFonts w:asciiTheme="majorBidi" w:hAnsiTheme="majorBidi" w:cstheme="majorBidi"/>
                <w:color w:val="000000" w:themeColor="text1"/>
              </w:rPr>
              <w:t xml:space="preserve"> Sutarties Bendrąsias sąlygas nurodytu punktu, tačiau kitų punktų numeracijos nekeisti: </w:t>
            </w:r>
          </w:p>
          <w:p w14:paraId="71F9375E" w14:textId="6EA2DBBE" w:rsidR="006737F3" w:rsidRDefault="006737F3" w:rsidP="006737F3">
            <w:pPr>
              <w:jc w:val="both"/>
              <w:rPr>
                <w:kern w:val="2"/>
                <w:szCs w:val="24"/>
              </w:rPr>
            </w:pPr>
            <w:r w:rsidRPr="006225C7">
              <w:rPr>
                <w:rFonts w:asciiTheme="majorBidi" w:hAnsiTheme="majorBidi" w:cstheme="majorBidi"/>
                <w:color w:val="000000" w:themeColor="text1"/>
              </w:rPr>
              <w:t xml:space="preserve">3.2.15. Jeigu Tiekėjas pageidauja į Sutarties vykdymą įtraukti papildomus atitinkamo vaidmens specialistus / ekspertus (pvz., į projektų vadovo vaidmenį įtraukti papildomą projektų vadovą ir pan.), Tiekėjas turi pateikti raštu (el. paštu) prašymą Pirkėjui ir kartu su </w:t>
            </w:r>
            <w:r w:rsidRPr="00965EB4">
              <w:rPr>
                <w:rFonts w:asciiTheme="majorBidi" w:hAnsiTheme="majorBidi" w:cstheme="majorBidi"/>
              </w:rPr>
              <w:t xml:space="preserve">prašymu pateikti siūlomo papildomo specialisto / eksperto kvalifikaciją (kuri buvo nustatyta Viešojo pirkimo sąlygose) bei, kai Viešojo pirkimo metu už atitinkama specialistą buvo skiriami ekonominio naudingumo (kokybės) balai, šių kokybinių kriterijų atitiktį  pagrindžiančius dokumentus. Papildomo specialisto ar eksperto įtraukimas negali mažinti pasiūlyme deklaruotų specialistų dalyvavimo apimties ar lemti Viešojo pirkimo metu vertintų kokybinių rodiklių sumažėjimo.  Pirkėjas turi įvertinti pateiktą prašymą, specialisto / eksperto kvalifikaciją, ekonominio naudingumo kriterijų atitiktį bei tai, ar papildomo specialisto įtraukimas nepažeis Viešųjų pirkimų įstatyme nustatytų principų (dėl kokybės vertinimo ir / ar panašios situacijos) ir nekeičia pasiūlymo esmės. Papildomo specialisto / eksperto įtraukimas įforminamas Šalių rašytiniu susitarimu. </w:t>
            </w:r>
          </w:p>
        </w:tc>
      </w:tr>
      <w:tr w:rsidR="006737F3" w14:paraId="2CA3CEA0" w14:textId="77777777">
        <w:trPr>
          <w:trHeight w:val="300"/>
        </w:trPr>
        <w:tc>
          <w:tcPr>
            <w:tcW w:w="3058" w:type="dxa"/>
          </w:tcPr>
          <w:p w14:paraId="7871A9FF" w14:textId="153ED088" w:rsidR="006737F3" w:rsidRDefault="006737F3" w:rsidP="006737F3">
            <w:pPr>
              <w:rPr>
                <w:b/>
                <w:kern w:val="2"/>
                <w:szCs w:val="24"/>
              </w:rPr>
            </w:pPr>
            <w:r w:rsidRPr="007333C0">
              <w:rPr>
                <w:b/>
                <w:bCs/>
                <w:kern w:val="2"/>
              </w:rPr>
              <w:t xml:space="preserve">6. PASLAUGŲ TEIKIMO PABAIGA IR PASLAUGŲ </w:t>
            </w:r>
            <w:r w:rsidRPr="007333C0">
              <w:rPr>
                <w:b/>
                <w:bCs/>
                <w:kern w:val="2"/>
              </w:rPr>
              <w:lastRenderedPageBreak/>
              <w:t>REZULTATŲ PRIĖMIMAS</w:t>
            </w:r>
          </w:p>
        </w:tc>
        <w:tc>
          <w:tcPr>
            <w:tcW w:w="6477" w:type="dxa"/>
            <w:gridSpan w:val="3"/>
          </w:tcPr>
          <w:p w14:paraId="25D2B36C" w14:textId="2176541D" w:rsidR="006737F3" w:rsidRPr="00C66C7B" w:rsidRDefault="006737F3" w:rsidP="006737F3">
            <w:pPr>
              <w:widowControl w:val="0"/>
              <w:tabs>
                <w:tab w:val="left" w:pos="606"/>
              </w:tabs>
              <w:suppressAutoHyphens/>
              <w:jc w:val="both"/>
            </w:pPr>
            <w:r w:rsidRPr="0BE63F34">
              <w:rPr>
                <w:kern w:val="2"/>
              </w:rPr>
              <w:lastRenderedPageBreak/>
              <w:t xml:space="preserve">Šalys susitaria </w:t>
            </w:r>
            <w:r w:rsidRPr="005616BC">
              <w:rPr>
                <w:b/>
                <w:bCs/>
                <w:kern w:val="2"/>
              </w:rPr>
              <w:t>papildyti</w:t>
            </w:r>
            <w:r w:rsidRPr="0BE63F34">
              <w:rPr>
                <w:kern w:val="2"/>
              </w:rPr>
              <w:t xml:space="preserve"> Sutarties Bendrąsias sąlygas nurodyt</w:t>
            </w:r>
            <w:r>
              <w:rPr>
                <w:kern w:val="2"/>
              </w:rPr>
              <w:t>u</w:t>
            </w:r>
            <w:r w:rsidRPr="0BE63F34">
              <w:rPr>
                <w:kern w:val="2"/>
              </w:rPr>
              <w:t xml:space="preserve"> punkt</w:t>
            </w:r>
            <w:r>
              <w:rPr>
                <w:kern w:val="2"/>
              </w:rPr>
              <w:t>u</w:t>
            </w:r>
            <w:r w:rsidRPr="0BE63F34">
              <w:rPr>
                <w:kern w:val="2"/>
              </w:rPr>
              <w:t>, tačiau kitų punktų numeracijos nekeisti:</w:t>
            </w:r>
          </w:p>
          <w:p w14:paraId="0742FBA5" w14:textId="77777777" w:rsidR="006737F3" w:rsidRDefault="006737F3" w:rsidP="006737F3">
            <w:pPr>
              <w:jc w:val="both"/>
              <w:rPr>
                <w:kern w:val="2"/>
              </w:rPr>
            </w:pPr>
            <w:r w:rsidRPr="0BE63F34">
              <w:rPr>
                <w:kern w:val="2"/>
              </w:rPr>
              <w:lastRenderedPageBreak/>
              <w:t>6.2.10</w:t>
            </w:r>
            <w:r>
              <w:rPr>
                <w:kern w:val="2"/>
              </w:rPr>
              <w:t>.</w:t>
            </w:r>
            <w:r w:rsidRPr="0BE63F34">
              <w:rPr>
                <w:kern w:val="2"/>
              </w:rPr>
              <w:t xml:space="preserve"> Defektų aktas suprantamas, kaip Pirkėjo už sutartį atsakingo asmens ar komisijos pasirašytas dokumentas, kurio turinys ir forma gali būti suderinama su tiekėju ir kuriame nurodomi paslaugų teikimo trūkumai, siūlymai trūkumams šalinti ir terminai trūkumų pašalinimui.</w:t>
            </w:r>
          </w:p>
          <w:p w14:paraId="085A4B8B" w14:textId="77777777" w:rsidR="006737F3" w:rsidRDefault="006737F3" w:rsidP="006737F3">
            <w:pPr>
              <w:jc w:val="both"/>
            </w:pPr>
            <w:r>
              <w:t xml:space="preserve">Šalys susitaria </w:t>
            </w:r>
            <w:r w:rsidRPr="0003054F">
              <w:rPr>
                <w:b/>
                <w:bCs/>
              </w:rPr>
              <w:t>pakeisti</w:t>
            </w:r>
            <w:r>
              <w:t xml:space="preserve"> Sutarties Bendrųjų sąlygų 6.3.8 punktą ir išdėstyti jį taip:</w:t>
            </w:r>
          </w:p>
          <w:p w14:paraId="27E58ECB" w14:textId="6D80FC41" w:rsidR="006737F3" w:rsidRDefault="006737F3" w:rsidP="006737F3">
            <w:pPr>
              <w:jc w:val="both"/>
              <w:rPr>
                <w:kern w:val="2"/>
                <w:szCs w:val="24"/>
              </w:rPr>
            </w:pPr>
            <w:r>
              <w:t>6.3.8. Jeigu Pirkėjas per 7 (septynias) darbo dienas nuo Paslaugų perdavimo–priėmimo akto gavimo nepateikia (neišsiunčia) Tiekėjui Defektų akto, laikoma, kad Pirkėjas Paslaugas konkrečiame etape priėmė ir joms pretenzijų neturi.</w:t>
            </w:r>
          </w:p>
        </w:tc>
      </w:tr>
      <w:tr w:rsidR="006737F3" w14:paraId="2EFF1763" w14:textId="77777777">
        <w:trPr>
          <w:trHeight w:val="300"/>
        </w:trPr>
        <w:tc>
          <w:tcPr>
            <w:tcW w:w="3058" w:type="dxa"/>
          </w:tcPr>
          <w:p w14:paraId="6F29300F" w14:textId="638F4614" w:rsidR="006737F3" w:rsidRDefault="006737F3" w:rsidP="006737F3">
            <w:pPr>
              <w:rPr>
                <w:b/>
                <w:kern w:val="2"/>
                <w:szCs w:val="24"/>
              </w:rPr>
            </w:pPr>
            <w:r w:rsidRPr="007333C0">
              <w:rPr>
                <w:b/>
                <w:bCs/>
                <w:kern w:val="2"/>
              </w:rPr>
              <w:lastRenderedPageBreak/>
              <w:t>15. INTELEKTINĖ NUOSAVYBĖ</w:t>
            </w:r>
          </w:p>
        </w:tc>
        <w:tc>
          <w:tcPr>
            <w:tcW w:w="6477" w:type="dxa"/>
            <w:gridSpan w:val="3"/>
          </w:tcPr>
          <w:p w14:paraId="0A806049" w14:textId="77777777"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 xml:space="preserve">Šalys susitaria </w:t>
            </w:r>
            <w:r w:rsidRPr="009949E9">
              <w:rPr>
                <w:rFonts w:asciiTheme="majorBidi" w:hAnsiTheme="majorBidi" w:cstheme="majorBidi"/>
                <w:b/>
                <w:bCs/>
                <w:color w:val="000000" w:themeColor="text1"/>
              </w:rPr>
              <w:t>papildyti</w:t>
            </w:r>
            <w:r w:rsidRPr="00915496">
              <w:rPr>
                <w:rFonts w:asciiTheme="majorBidi" w:hAnsiTheme="majorBidi" w:cstheme="majorBidi"/>
                <w:color w:val="000000" w:themeColor="text1"/>
              </w:rPr>
              <w:t xml:space="preserve"> Sutarties Bendrąsias sąlygas nurodytais punktais, tačiau kitų punktų numeracijos nekeisti: </w:t>
            </w:r>
          </w:p>
          <w:p w14:paraId="79FA7D06" w14:textId="77777777"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 Tiekėjas neatšaukiamai ir besąlygiškai perduoda Pirkėjui visas autorines ir gretutines turtines teises į kūrinius / autorių teisių objektus, sukurtus pagal šią Sutartį (įskaitant, bet neapsiribojant, Paslaugų rezultatus) ir/ar atskiras jų dalis, maksimalia apimtimi ir turiniu numatytu Lietuvos Respublikos įstatymuose ir visais naudojimo būdais, įskaitant, bet neapsiribojant:</w:t>
            </w:r>
          </w:p>
          <w:p w14:paraId="199B4B57" w14:textId="77777777"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 xml:space="preserve">15.4.1. teisę disponuoti kūriniais ir Paslaugų rezultatais savo nuožiūra; </w:t>
            </w:r>
          </w:p>
          <w:p w14:paraId="75A5FB54" w14:textId="77777777"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15.4.2. teisę savo iniciatyva nuspręsti ar nurodyti kūrinio autorių;</w:t>
            </w:r>
          </w:p>
          <w:p w14:paraId="7BA7C497" w14:textId="77777777"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teisę savo iniciatyva modifikuoti parengtus darbus, panaudoti juos perleidimui / perdavimui tretiesiems asmenims be atskiro tiekėjo sutikimo;</w:t>
            </w:r>
          </w:p>
          <w:p w14:paraId="6E2DD774" w14:textId="77777777"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15.4.3. teisę leisti arba uždrausti trečiosioms šalims atlikti šiuos veiksmus:</w:t>
            </w:r>
          </w:p>
          <w:p w14:paraId="6FAF6E0E" w14:textId="77777777"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w:t>
            </w:r>
            <w:r>
              <w:rPr>
                <w:rFonts w:asciiTheme="majorBidi" w:hAnsiTheme="majorBidi" w:cstheme="majorBidi"/>
                <w:color w:val="000000" w:themeColor="text1"/>
              </w:rPr>
              <w:t>4</w:t>
            </w:r>
            <w:r w:rsidRPr="00915496">
              <w:rPr>
                <w:rFonts w:asciiTheme="majorBidi" w:hAnsiTheme="majorBidi" w:cstheme="majorBidi"/>
                <w:color w:val="000000" w:themeColor="text1"/>
              </w:rPr>
              <w:t>. teisę atgaminti kūrinius bet kokia forma ar bet kokiomis priemonėmis;</w:t>
            </w:r>
          </w:p>
          <w:p w14:paraId="381E0519" w14:textId="77777777"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w:t>
            </w:r>
            <w:r>
              <w:rPr>
                <w:rFonts w:asciiTheme="majorBidi" w:hAnsiTheme="majorBidi" w:cstheme="majorBidi"/>
                <w:color w:val="000000" w:themeColor="text1"/>
              </w:rPr>
              <w:t>5</w:t>
            </w:r>
            <w:r w:rsidRPr="00915496">
              <w:rPr>
                <w:rFonts w:asciiTheme="majorBidi" w:hAnsiTheme="majorBidi" w:cstheme="majorBidi"/>
                <w:color w:val="000000" w:themeColor="text1"/>
              </w:rPr>
              <w:t xml:space="preserve">. teisę publikuoti kūrinius ir/ar jų kopijas; </w:t>
            </w:r>
          </w:p>
          <w:p w14:paraId="72B66D37" w14:textId="77777777"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w:t>
            </w:r>
            <w:r>
              <w:rPr>
                <w:rFonts w:asciiTheme="majorBidi" w:hAnsiTheme="majorBidi" w:cstheme="majorBidi"/>
                <w:color w:val="000000" w:themeColor="text1"/>
              </w:rPr>
              <w:t>6</w:t>
            </w:r>
            <w:r w:rsidRPr="00915496">
              <w:rPr>
                <w:rFonts w:asciiTheme="majorBidi" w:hAnsiTheme="majorBidi" w:cstheme="majorBidi"/>
                <w:color w:val="000000" w:themeColor="text1"/>
              </w:rPr>
              <w:t xml:space="preserve"> teisę versti kūrinius (jei taikoma);</w:t>
            </w:r>
          </w:p>
          <w:p w14:paraId="5B88CEB7" w14:textId="77777777"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w:t>
            </w:r>
            <w:r>
              <w:rPr>
                <w:rFonts w:asciiTheme="majorBidi" w:hAnsiTheme="majorBidi" w:cstheme="majorBidi"/>
                <w:color w:val="000000" w:themeColor="text1"/>
              </w:rPr>
              <w:t>7</w:t>
            </w:r>
            <w:r w:rsidRPr="00915496">
              <w:rPr>
                <w:rFonts w:asciiTheme="majorBidi" w:hAnsiTheme="majorBidi" w:cstheme="majorBidi"/>
                <w:color w:val="000000" w:themeColor="text1"/>
              </w:rPr>
              <w:t xml:space="preserve"> teisę pritaikyti ar kitaip apdoroti kūrinius ir/ar jų kopijas; </w:t>
            </w:r>
          </w:p>
          <w:p w14:paraId="2A6F2683" w14:textId="77777777"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w:t>
            </w:r>
            <w:r>
              <w:rPr>
                <w:rFonts w:asciiTheme="majorBidi" w:hAnsiTheme="majorBidi" w:cstheme="majorBidi"/>
                <w:color w:val="000000" w:themeColor="text1"/>
              </w:rPr>
              <w:t>8</w:t>
            </w:r>
            <w:r w:rsidRPr="00915496">
              <w:rPr>
                <w:rFonts w:asciiTheme="majorBidi" w:hAnsiTheme="majorBidi" w:cstheme="majorBidi"/>
                <w:color w:val="000000" w:themeColor="text1"/>
              </w:rPr>
              <w:t xml:space="preserve">. teisę platinti kūrinius ir/ar jų kopijas parduodant, įskaitant viešą siūlymą juos įsigyti arba tikslinę kūrinio ir/ar jų kopijų reklamą, skatinti vartotojus pirkti kūrinius ir/ar jų kopijas, taip pat nuomoti, skolinti ar kitaip perduoti kūrinius ir/ar jų kopijas nuosavybėn ar valdyti, importuoti ar eksportuoti; </w:t>
            </w:r>
          </w:p>
          <w:p w14:paraId="052535E0" w14:textId="77777777"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w:t>
            </w:r>
            <w:r>
              <w:rPr>
                <w:rFonts w:asciiTheme="majorBidi" w:hAnsiTheme="majorBidi" w:cstheme="majorBidi"/>
                <w:color w:val="000000" w:themeColor="text1"/>
              </w:rPr>
              <w:t>9</w:t>
            </w:r>
            <w:r w:rsidRPr="00915496">
              <w:rPr>
                <w:rFonts w:asciiTheme="majorBidi" w:hAnsiTheme="majorBidi" w:cstheme="majorBidi"/>
                <w:color w:val="000000" w:themeColor="text1"/>
              </w:rPr>
              <w:t xml:space="preserve">. teisę viešai skelbti kūrinius ir/ar jų kopijas; </w:t>
            </w:r>
          </w:p>
          <w:p w14:paraId="7F909462" w14:textId="77777777"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w:t>
            </w:r>
            <w:r>
              <w:rPr>
                <w:rFonts w:asciiTheme="majorBidi" w:hAnsiTheme="majorBidi" w:cstheme="majorBidi"/>
                <w:color w:val="000000" w:themeColor="text1"/>
              </w:rPr>
              <w:t>10</w:t>
            </w:r>
            <w:r w:rsidRPr="00915496">
              <w:rPr>
                <w:rFonts w:asciiTheme="majorBidi" w:hAnsiTheme="majorBidi" w:cstheme="majorBidi"/>
                <w:color w:val="000000" w:themeColor="text1"/>
              </w:rPr>
              <w:t xml:space="preserve">. teisę transliuoti, retransliuoti ir kitaip padaryti viešai prieinamus kūrinius ir/ar jų kopijas, įskaitant viešai prieinamus kompiuterių tinklais (internetu); </w:t>
            </w:r>
          </w:p>
          <w:p w14:paraId="689974C7" w14:textId="77777777"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w:t>
            </w:r>
            <w:r>
              <w:rPr>
                <w:rFonts w:asciiTheme="majorBidi" w:hAnsiTheme="majorBidi" w:cstheme="majorBidi"/>
                <w:color w:val="000000" w:themeColor="text1"/>
              </w:rPr>
              <w:t>11</w:t>
            </w:r>
            <w:r w:rsidRPr="00915496">
              <w:rPr>
                <w:rFonts w:asciiTheme="majorBidi" w:hAnsiTheme="majorBidi" w:cstheme="majorBidi"/>
                <w:color w:val="000000" w:themeColor="text1"/>
              </w:rPr>
              <w:t xml:space="preserve">. teisę visam laikui arba laikinai bet kokiu būdu ar forma perkelti visus kūrinius ir/ar jų kopijas arba didelę jų dalį į kitą laikmeną; </w:t>
            </w:r>
          </w:p>
          <w:p w14:paraId="6221D5D3" w14:textId="77777777"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15.4.</w:t>
            </w:r>
            <w:r>
              <w:rPr>
                <w:rFonts w:asciiTheme="majorBidi" w:hAnsiTheme="majorBidi" w:cstheme="majorBidi"/>
                <w:color w:val="000000" w:themeColor="text1"/>
              </w:rPr>
              <w:t xml:space="preserve">12. </w:t>
            </w:r>
            <w:r w:rsidRPr="00915496">
              <w:rPr>
                <w:rFonts w:asciiTheme="majorBidi" w:hAnsiTheme="majorBidi" w:cstheme="majorBidi"/>
                <w:color w:val="000000" w:themeColor="text1"/>
              </w:rPr>
              <w:t>teisę kitaip naudoti kūrinius ir/ar jų kopijas.</w:t>
            </w:r>
          </w:p>
          <w:p w14:paraId="4714F032" w14:textId="77777777"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15.5. Norint pilnai ar iš dalies pasinaudoti šiame skyriuje aukščiau nurodytomis teisėmis, Pirkėjui nereikia išankstinio ar tolesnio Tiekėjo patvirtinimo ar leidimo.</w:t>
            </w:r>
          </w:p>
          <w:p w14:paraId="094F8143" w14:textId="3834397C"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lastRenderedPageBreak/>
              <w:t>15.6. Turtinės teisės į sukurtus kūrinius ar jų dalis laikomos perduotomis nuo</w:t>
            </w:r>
            <w:r>
              <w:t xml:space="preserve"> perdavimo–priėmimo akto</w:t>
            </w:r>
            <w:r w:rsidRPr="00915496">
              <w:rPr>
                <w:rFonts w:asciiTheme="majorBidi" w:hAnsiTheme="majorBidi" w:cstheme="majorBidi"/>
                <w:color w:val="000000" w:themeColor="text1"/>
              </w:rPr>
              <w:t xml:space="preserve"> </w:t>
            </w:r>
            <w:r>
              <w:t xml:space="preserve">pasirašymo </w:t>
            </w:r>
            <w:r w:rsidRPr="00915496">
              <w:rPr>
                <w:rFonts w:asciiTheme="majorBidi" w:hAnsiTheme="majorBidi" w:cstheme="majorBidi"/>
                <w:color w:val="000000" w:themeColor="text1"/>
              </w:rPr>
              <w:t>Pirkėjui momento. Nuosavybės teisės perduodamos visame pasaulyje, visam nuosavybės teisių apsaugos terminui, numatytam Lietuvos Respublikos autorių teisių ir gretutinių teisių įstatyme.</w:t>
            </w:r>
          </w:p>
          <w:p w14:paraId="15ACD881" w14:textId="5D677535"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w:t>
            </w:r>
            <w:r>
              <w:rPr>
                <w:rFonts w:asciiTheme="majorBidi" w:hAnsiTheme="majorBidi" w:cstheme="majorBidi"/>
                <w:color w:val="000000" w:themeColor="text1"/>
              </w:rPr>
              <w:t>7</w:t>
            </w:r>
            <w:r w:rsidRPr="00915496">
              <w:rPr>
                <w:rFonts w:asciiTheme="majorBidi" w:hAnsiTheme="majorBidi" w:cstheme="majorBidi"/>
                <w:color w:val="000000" w:themeColor="text1"/>
              </w:rPr>
              <w:t>. Jei Tiekėjas konsultuojasi ar pasitelkia trečiąsias šalis Sutarties vykdymui šioje Sutartyje nustatyta tvarka, Tiekėjas turi užtikrinti, kad Pirkėjo naudai būtų pateikti ir gautos atitinkamos teisės, teisiniai pareiškimai, sutikimai, licencijos ar patvirtinimai, kurie užtikrina, kad kūrinių nuosavybės teisės perdavimas leistų Pirkėjui nevaržomai naudoti, disponuoti ir valdyti kūrinius savo reikmėms ir pasirinkimu arba suteikti, perduoti ar perleisti bet kurią iš minėtų teisių bet kuriai trečiajai šaliai kaip išimtinę ar neišimtinę teisę.</w:t>
            </w:r>
          </w:p>
          <w:p w14:paraId="2198145A" w14:textId="31185793"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w:t>
            </w:r>
            <w:r>
              <w:rPr>
                <w:rFonts w:asciiTheme="majorBidi" w:hAnsiTheme="majorBidi" w:cstheme="majorBidi"/>
                <w:color w:val="000000" w:themeColor="text1"/>
              </w:rPr>
              <w:t>8</w:t>
            </w:r>
            <w:r w:rsidRPr="00915496">
              <w:rPr>
                <w:rFonts w:asciiTheme="majorBidi" w:hAnsiTheme="majorBidi" w:cstheme="majorBidi"/>
                <w:color w:val="000000" w:themeColor="text1"/>
              </w:rPr>
              <w:t xml:space="preserve">. Pirkėjas gali visas teises, kurios jam buvo suteiktos šia Sutartimi, perleisti trečiajam asmeniui arba šias teises įgyvendinti kartu su trečiuoju asmeniu, arba ginti šias teises nuo trečiojo </w:t>
            </w:r>
          </w:p>
          <w:p w14:paraId="62519271" w14:textId="0DE467F0"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w:t>
            </w:r>
            <w:r>
              <w:rPr>
                <w:rFonts w:asciiTheme="majorBidi" w:hAnsiTheme="majorBidi" w:cstheme="majorBidi"/>
                <w:color w:val="000000" w:themeColor="text1"/>
              </w:rPr>
              <w:t>9</w:t>
            </w:r>
            <w:r w:rsidRPr="00915496">
              <w:rPr>
                <w:rFonts w:asciiTheme="majorBidi" w:hAnsiTheme="majorBidi" w:cstheme="majorBidi"/>
                <w:color w:val="000000" w:themeColor="text1"/>
              </w:rPr>
              <w:t>. Tiekėjas įsipareigoja sudaryti visas reikalingas sutartis, gauti visus reikalingus leidimus, perdavimo aktus ir sutikimus iš savo darbuotojų ir (arba) trečiųjų asmenų tam, kad galėtų perleisti turtines teises Pirkėjui šioje Sutartyje numatyta apimtimi. Tiekėjas, Pirkėjui pareikalavus, turi pateikti šiame punkte nurodytus dokumentus per 4 (keturias) kalendorines dienas nuo pareikalavimo.</w:t>
            </w:r>
          </w:p>
          <w:p w14:paraId="6E6BD968" w14:textId="0E742B3F" w:rsidR="006737F3" w:rsidRPr="00915496" w:rsidRDefault="006737F3" w:rsidP="006737F3">
            <w:pPr>
              <w:widowControl w:val="0"/>
              <w:tabs>
                <w:tab w:val="left" w:pos="58"/>
                <w:tab w:val="left" w:pos="606"/>
              </w:tabs>
              <w:suppressAutoHyphens/>
              <w:jc w:val="both"/>
              <w:rPr>
                <w:rFonts w:asciiTheme="majorBidi" w:hAnsiTheme="majorBidi" w:cstheme="majorBidi"/>
                <w:color w:val="000000" w:themeColor="text1"/>
              </w:rPr>
            </w:pPr>
            <w:r w:rsidRPr="00915496">
              <w:rPr>
                <w:rFonts w:asciiTheme="majorBidi" w:hAnsiTheme="majorBidi" w:cstheme="majorBidi"/>
                <w:color w:val="000000" w:themeColor="text1"/>
              </w:rPr>
              <w:t>15.1</w:t>
            </w:r>
            <w:r>
              <w:rPr>
                <w:rFonts w:asciiTheme="majorBidi" w:hAnsiTheme="majorBidi" w:cstheme="majorBidi"/>
                <w:color w:val="000000" w:themeColor="text1"/>
              </w:rPr>
              <w:t>0</w:t>
            </w:r>
            <w:r w:rsidRPr="00915496">
              <w:rPr>
                <w:rFonts w:asciiTheme="majorBidi" w:hAnsiTheme="majorBidi" w:cstheme="majorBidi"/>
                <w:color w:val="000000" w:themeColor="text1"/>
              </w:rPr>
              <w:t>. Tiekėjas neturi teisės be raštiško Pirkėjo sutikimo jokia forma ir būdu naudoti ar demonstruoti pagal šią Sutartį sukurtų Paslaugų rezultatų. Tiekėjas neturi teisės registruoti jokių teisių, ženklų, dizainų, patentų ir (ar) kitų objektų, susijusių su pagal šią Sutartį sukurtų Paslaugų rezultatų, ar imtis bet kokių kitų veiksmų, kurie apribotų Pirkėjo teises naudoti ar perleisti Paslaugų rezultatus.</w:t>
            </w:r>
          </w:p>
          <w:p w14:paraId="1A25962E" w14:textId="19ABC730" w:rsidR="006737F3" w:rsidRDefault="006737F3" w:rsidP="006737F3">
            <w:pPr>
              <w:jc w:val="both"/>
              <w:rPr>
                <w:color w:val="0070C0"/>
                <w:kern w:val="2"/>
                <w:szCs w:val="24"/>
              </w:rPr>
            </w:pPr>
            <w:r w:rsidRPr="00915496">
              <w:rPr>
                <w:rFonts w:asciiTheme="majorBidi" w:hAnsiTheme="majorBidi" w:cstheme="majorBidi"/>
                <w:color w:val="000000" w:themeColor="text1"/>
              </w:rPr>
              <w:t>15.1</w:t>
            </w:r>
            <w:r>
              <w:rPr>
                <w:rFonts w:asciiTheme="majorBidi" w:hAnsiTheme="majorBidi" w:cstheme="majorBidi"/>
                <w:color w:val="000000" w:themeColor="text1"/>
              </w:rPr>
              <w:t>1</w:t>
            </w:r>
            <w:r w:rsidRPr="00915496">
              <w:rPr>
                <w:rFonts w:asciiTheme="majorBidi" w:hAnsiTheme="majorBidi" w:cstheme="majorBidi"/>
                <w:color w:val="000000" w:themeColor="text1"/>
              </w:rPr>
              <w:t>. Sutarties nutraukimas neturi įtakos šiame skyriuje aprašytam teisių perleidimui.</w:t>
            </w:r>
          </w:p>
        </w:tc>
      </w:tr>
      <w:tr w:rsidR="006737F3" w14:paraId="48D32DC8" w14:textId="77777777">
        <w:trPr>
          <w:trHeight w:val="300"/>
        </w:trPr>
        <w:tc>
          <w:tcPr>
            <w:tcW w:w="3058" w:type="dxa"/>
          </w:tcPr>
          <w:p w14:paraId="0B30FF0B" w14:textId="2728150C" w:rsidR="006737F3" w:rsidRDefault="006737F3" w:rsidP="006737F3">
            <w:pPr>
              <w:rPr>
                <w:b/>
                <w:kern w:val="2"/>
                <w:szCs w:val="24"/>
              </w:rPr>
            </w:pPr>
          </w:p>
        </w:tc>
        <w:tc>
          <w:tcPr>
            <w:tcW w:w="6477" w:type="dxa"/>
            <w:gridSpan w:val="3"/>
          </w:tcPr>
          <w:p w14:paraId="71B506CF" w14:textId="30C24043" w:rsidR="006737F3" w:rsidRDefault="006737F3" w:rsidP="006737F3">
            <w:pPr>
              <w:rPr>
                <w:kern w:val="2"/>
                <w:szCs w:val="24"/>
              </w:rPr>
            </w:pPr>
          </w:p>
        </w:tc>
      </w:tr>
      <w:tr w:rsidR="006737F3" w14:paraId="7ED2EDF1" w14:textId="77777777">
        <w:trPr>
          <w:trHeight w:val="300"/>
        </w:trPr>
        <w:tc>
          <w:tcPr>
            <w:tcW w:w="9535" w:type="dxa"/>
            <w:gridSpan w:val="4"/>
          </w:tcPr>
          <w:p w14:paraId="689031C9" w14:textId="77777777" w:rsidR="006737F3" w:rsidRDefault="006737F3" w:rsidP="006737F3">
            <w:pPr>
              <w:jc w:val="center"/>
              <w:rPr>
                <w:b/>
                <w:kern w:val="2"/>
                <w:szCs w:val="24"/>
              </w:rPr>
            </w:pPr>
            <w:r>
              <w:rPr>
                <w:b/>
                <w:kern w:val="2"/>
                <w:szCs w:val="24"/>
              </w:rPr>
              <w:t>15. SUTARTIES PRIEDAI</w:t>
            </w:r>
          </w:p>
        </w:tc>
      </w:tr>
      <w:tr w:rsidR="006737F3" w14:paraId="43B17553" w14:textId="77777777">
        <w:trPr>
          <w:trHeight w:val="300"/>
        </w:trPr>
        <w:tc>
          <w:tcPr>
            <w:tcW w:w="3058" w:type="dxa"/>
          </w:tcPr>
          <w:p w14:paraId="7CFF3567" w14:textId="77777777" w:rsidR="006737F3" w:rsidRDefault="006737F3" w:rsidP="006737F3">
            <w:pPr>
              <w:jc w:val="center"/>
              <w:rPr>
                <w:b/>
                <w:kern w:val="2"/>
                <w:szCs w:val="24"/>
              </w:rPr>
            </w:pPr>
            <w:r>
              <w:rPr>
                <w:b/>
                <w:kern w:val="2"/>
                <w:szCs w:val="24"/>
              </w:rPr>
              <w:t>15.1. Priedas Nr. 1</w:t>
            </w:r>
          </w:p>
        </w:tc>
        <w:tc>
          <w:tcPr>
            <w:tcW w:w="6477" w:type="dxa"/>
            <w:gridSpan w:val="3"/>
          </w:tcPr>
          <w:p w14:paraId="65B09E30" w14:textId="13049C06" w:rsidR="006737F3" w:rsidRPr="00541335" w:rsidRDefault="006737F3" w:rsidP="006737F3">
            <w:pPr>
              <w:rPr>
                <w:bCs/>
                <w:kern w:val="2"/>
                <w:szCs w:val="24"/>
              </w:rPr>
            </w:pPr>
            <w:r w:rsidRPr="00541335">
              <w:rPr>
                <w:bCs/>
                <w:kern w:val="2"/>
                <w:szCs w:val="24"/>
              </w:rPr>
              <w:t>Techninė specifikacija</w:t>
            </w:r>
          </w:p>
        </w:tc>
      </w:tr>
      <w:tr w:rsidR="006737F3" w14:paraId="2CC1D4F0" w14:textId="77777777">
        <w:trPr>
          <w:trHeight w:val="300"/>
        </w:trPr>
        <w:tc>
          <w:tcPr>
            <w:tcW w:w="3058" w:type="dxa"/>
          </w:tcPr>
          <w:p w14:paraId="09EEBB7C" w14:textId="77777777" w:rsidR="006737F3" w:rsidRDefault="006737F3" w:rsidP="006737F3">
            <w:pPr>
              <w:jc w:val="center"/>
              <w:rPr>
                <w:b/>
                <w:kern w:val="2"/>
                <w:szCs w:val="24"/>
              </w:rPr>
            </w:pPr>
            <w:r>
              <w:rPr>
                <w:b/>
                <w:kern w:val="2"/>
                <w:szCs w:val="24"/>
              </w:rPr>
              <w:t>15.2. Priedas Nr. 2</w:t>
            </w:r>
          </w:p>
        </w:tc>
        <w:tc>
          <w:tcPr>
            <w:tcW w:w="6477" w:type="dxa"/>
            <w:gridSpan w:val="3"/>
          </w:tcPr>
          <w:p w14:paraId="269B3EB8" w14:textId="4A0B8047" w:rsidR="006737F3" w:rsidRPr="00541335" w:rsidRDefault="006737F3" w:rsidP="006737F3">
            <w:pPr>
              <w:rPr>
                <w:bCs/>
                <w:kern w:val="2"/>
                <w:szCs w:val="24"/>
              </w:rPr>
            </w:pPr>
            <w:r w:rsidRPr="00541335">
              <w:rPr>
                <w:bCs/>
                <w:kern w:val="2"/>
                <w:szCs w:val="24"/>
              </w:rPr>
              <w:t>Pasiūlymas</w:t>
            </w:r>
          </w:p>
        </w:tc>
      </w:tr>
      <w:tr w:rsidR="006737F3" w14:paraId="58745085" w14:textId="77777777">
        <w:trPr>
          <w:trHeight w:val="300"/>
        </w:trPr>
        <w:tc>
          <w:tcPr>
            <w:tcW w:w="3058" w:type="dxa"/>
          </w:tcPr>
          <w:p w14:paraId="2312C897" w14:textId="77777777" w:rsidR="006737F3" w:rsidRDefault="006737F3" w:rsidP="006737F3">
            <w:pPr>
              <w:jc w:val="center"/>
              <w:rPr>
                <w:b/>
                <w:kern w:val="2"/>
                <w:szCs w:val="24"/>
              </w:rPr>
            </w:pPr>
            <w:r>
              <w:rPr>
                <w:b/>
                <w:kern w:val="2"/>
                <w:szCs w:val="24"/>
              </w:rPr>
              <w:t>15.3. Priedas Nr. 3</w:t>
            </w:r>
          </w:p>
        </w:tc>
        <w:tc>
          <w:tcPr>
            <w:tcW w:w="6477" w:type="dxa"/>
            <w:gridSpan w:val="3"/>
          </w:tcPr>
          <w:p w14:paraId="22A614AF" w14:textId="77777777" w:rsidR="006737F3" w:rsidRDefault="006737F3" w:rsidP="006737F3">
            <w:pPr>
              <w:jc w:val="center"/>
              <w:rPr>
                <w:b/>
                <w:kern w:val="2"/>
                <w:szCs w:val="24"/>
              </w:rPr>
            </w:pPr>
          </w:p>
        </w:tc>
      </w:tr>
      <w:tr w:rsidR="006737F3" w14:paraId="49AEEE04" w14:textId="77777777">
        <w:trPr>
          <w:trHeight w:val="300"/>
        </w:trPr>
        <w:tc>
          <w:tcPr>
            <w:tcW w:w="3058" w:type="dxa"/>
          </w:tcPr>
          <w:p w14:paraId="0141DB15" w14:textId="77777777" w:rsidR="006737F3" w:rsidRDefault="006737F3" w:rsidP="006737F3">
            <w:pPr>
              <w:jc w:val="center"/>
              <w:rPr>
                <w:b/>
                <w:kern w:val="2"/>
                <w:szCs w:val="24"/>
              </w:rPr>
            </w:pPr>
            <w:r>
              <w:rPr>
                <w:b/>
                <w:kern w:val="2"/>
                <w:szCs w:val="24"/>
              </w:rPr>
              <w:t>15.4. Priedas Nr. 4</w:t>
            </w:r>
          </w:p>
        </w:tc>
        <w:tc>
          <w:tcPr>
            <w:tcW w:w="6477" w:type="dxa"/>
            <w:gridSpan w:val="3"/>
          </w:tcPr>
          <w:p w14:paraId="567E6329" w14:textId="77777777" w:rsidR="006737F3" w:rsidRDefault="006737F3" w:rsidP="006737F3">
            <w:pPr>
              <w:jc w:val="center"/>
              <w:rPr>
                <w:b/>
                <w:kern w:val="2"/>
                <w:szCs w:val="24"/>
              </w:rPr>
            </w:pPr>
          </w:p>
        </w:tc>
      </w:tr>
      <w:tr w:rsidR="006737F3" w14:paraId="64E7ECA8" w14:textId="77777777">
        <w:trPr>
          <w:trHeight w:val="300"/>
        </w:trPr>
        <w:tc>
          <w:tcPr>
            <w:tcW w:w="3058" w:type="dxa"/>
          </w:tcPr>
          <w:p w14:paraId="56EDF7C1" w14:textId="77777777" w:rsidR="006737F3" w:rsidRDefault="006737F3" w:rsidP="006737F3">
            <w:pPr>
              <w:jc w:val="center"/>
              <w:rPr>
                <w:b/>
                <w:kern w:val="2"/>
                <w:szCs w:val="24"/>
              </w:rPr>
            </w:pPr>
            <w:r>
              <w:rPr>
                <w:b/>
                <w:kern w:val="2"/>
                <w:szCs w:val="24"/>
              </w:rPr>
              <w:t>15.5. Priedas Nr. 5</w:t>
            </w:r>
          </w:p>
        </w:tc>
        <w:tc>
          <w:tcPr>
            <w:tcW w:w="6477" w:type="dxa"/>
            <w:gridSpan w:val="3"/>
          </w:tcPr>
          <w:p w14:paraId="02467AF6" w14:textId="77777777" w:rsidR="006737F3" w:rsidRDefault="006737F3" w:rsidP="006737F3">
            <w:pPr>
              <w:jc w:val="center"/>
              <w:rPr>
                <w:b/>
                <w:kern w:val="2"/>
                <w:szCs w:val="24"/>
              </w:rPr>
            </w:pPr>
          </w:p>
        </w:tc>
      </w:tr>
      <w:tr w:rsidR="006737F3" w14:paraId="278F6726" w14:textId="77777777">
        <w:tc>
          <w:tcPr>
            <w:tcW w:w="9535" w:type="dxa"/>
            <w:gridSpan w:val="4"/>
          </w:tcPr>
          <w:p w14:paraId="306ED934" w14:textId="77777777" w:rsidR="006737F3" w:rsidRDefault="006737F3" w:rsidP="006737F3">
            <w:pPr>
              <w:jc w:val="center"/>
              <w:rPr>
                <w:b/>
                <w:kern w:val="2"/>
                <w:szCs w:val="24"/>
              </w:rPr>
            </w:pPr>
            <w:r>
              <w:rPr>
                <w:b/>
                <w:kern w:val="2"/>
                <w:szCs w:val="24"/>
              </w:rPr>
              <w:t>16. ŠALIŲ ATSTOVŲ PARAŠAI</w:t>
            </w:r>
          </w:p>
        </w:tc>
      </w:tr>
      <w:tr w:rsidR="006737F3" w14:paraId="1A4801F8" w14:textId="77777777">
        <w:tc>
          <w:tcPr>
            <w:tcW w:w="5224" w:type="dxa"/>
            <w:gridSpan w:val="3"/>
          </w:tcPr>
          <w:p w14:paraId="4374ECAE" w14:textId="77777777" w:rsidR="006737F3" w:rsidRDefault="006737F3" w:rsidP="006737F3">
            <w:pPr>
              <w:jc w:val="center"/>
              <w:rPr>
                <w:b/>
                <w:kern w:val="2"/>
                <w:szCs w:val="24"/>
              </w:rPr>
            </w:pPr>
            <w:r>
              <w:rPr>
                <w:b/>
                <w:kern w:val="2"/>
                <w:szCs w:val="24"/>
              </w:rPr>
              <w:t>PIRKĖJAS</w:t>
            </w:r>
          </w:p>
        </w:tc>
        <w:tc>
          <w:tcPr>
            <w:tcW w:w="4311" w:type="dxa"/>
          </w:tcPr>
          <w:p w14:paraId="77A89ACF" w14:textId="77777777" w:rsidR="006737F3" w:rsidRDefault="006737F3" w:rsidP="006737F3">
            <w:pPr>
              <w:jc w:val="center"/>
              <w:rPr>
                <w:b/>
                <w:kern w:val="2"/>
                <w:szCs w:val="24"/>
              </w:rPr>
            </w:pPr>
            <w:r>
              <w:rPr>
                <w:b/>
                <w:kern w:val="2"/>
                <w:szCs w:val="24"/>
              </w:rPr>
              <w:t>TIEKĖJAS</w:t>
            </w:r>
          </w:p>
        </w:tc>
      </w:tr>
      <w:tr w:rsidR="006737F3" w14:paraId="21CAB534" w14:textId="77777777">
        <w:tc>
          <w:tcPr>
            <w:tcW w:w="5224" w:type="dxa"/>
            <w:gridSpan w:val="3"/>
          </w:tcPr>
          <w:p w14:paraId="578049DB" w14:textId="77777777" w:rsidR="006737F3" w:rsidRDefault="006737F3" w:rsidP="006737F3">
            <w:pPr>
              <w:jc w:val="center"/>
              <w:rPr>
                <w:color w:val="4472C4"/>
                <w:kern w:val="2"/>
                <w:szCs w:val="24"/>
              </w:rPr>
            </w:pPr>
            <w:r>
              <w:rPr>
                <w:color w:val="4472C4"/>
                <w:kern w:val="2"/>
                <w:szCs w:val="24"/>
              </w:rPr>
              <w:t>(nurodomos atstovo pareigos, vardas, pavardė)</w:t>
            </w:r>
          </w:p>
        </w:tc>
        <w:tc>
          <w:tcPr>
            <w:tcW w:w="4311" w:type="dxa"/>
          </w:tcPr>
          <w:p w14:paraId="6F9E2A53" w14:textId="77777777" w:rsidR="006737F3" w:rsidRDefault="006737F3" w:rsidP="006737F3">
            <w:pPr>
              <w:jc w:val="center"/>
              <w:rPr>
                <w:b/>
                <w:kern w:val="2"/>
                <w:szCs w:val="24"/>
              </w:rPr>
            </w:pPr>
            <w:r>
              <w:rPr>
                <w:color w:val="4472C4"/>
                <w:kern w:val="2"/>
                <w:szCs w:val="24"/>
              </w:rPr>
              <w:t>(nurodomos atstovo pareigos, vardas, pavardė)</w:t>
            </w:r>
          </w:p>
        </w:tc>
      </w:tr>
      <w:tr w:rsidR="006737F3" w14:paraId="0C834F1B" w14:textId="77777777">
        <w:tc>
          <w:tcPr>
            <w:tcW w:w="5224" w:type="dxa"/>
            <w:gridSpan w:val="3"/>
          </w:tcPr>
          <w:p w14:paraId="789659E3" w14:textId="77777777" w:rsidR="006737F3" w:rsidRDefault="006737F3" w:rsidP="006737F3">
            <w:pPr>
              <w:jc w:val="center"/>
              <w:rPr>
                <w:b/>
                <w:color w:val="4472C4"/>
                <w:kern w:val="2"/>
                <w:szCs w:val="24"/>
              </w:rPr>
            </w:pPr>
          </w:p>
          <w:p w14:paraId="0B1520FA" w14:textId="318F7629" w:rsidR="006737F3" w:rsidRDefault="006737F3" w:rsidP="006737F3">
            <w:pPr>
              <w:jc w:val="center"/>
              <w:rPr>
                <w:b/>
                <w:color w:val="4472C4"/>
                <w:kern w:val="2"/>
                <w:szCs w:val="24"/>
              </w:rPr>
            </w:pPr>
            <w:r>
              <w:rPr>
                <w:b/>
                <w:color w:val="4472C4"/>
                <w:kern w:val="2"/>
                <w:szCs w:val="24"/>
              </w:rPr>
              <w:t>(parašas)</w:t>
            </w:r>
          </w:p>
          <w:p w14:paraId="449ED037" w14:textId="77777777" w:rsidR="006737F3" w:rsidRDefault="006737F3" w:rsidP="006737F3">
            <w:pPr>
              <w:jc w:val="center"/>
              <w:rPr>
                <w:b/>
                <w:color w:val="4472C4"/>
                <w:kern w:val="2"/>
                <w:szCs w:val="24"/>
              </w:rPr>
            </w:pPr>
          </w:p>
        </w:tc>
        <w:tc>
          <w:tcPr>
            <w:tcW w:w="4311" w:type="dxa"/>
          </w:tcPr>
          <w:p w14:paraId="1BA6AD11" w14:textId="77777777" w:rsidR="006737F3" w:rsidRDefault="006737F3" w:rsidP="006737F3">
            <w:pPr>
              <w:jc w:val="center"/>
              <w:rPr>
                <w:b/>
                <w:color w:val="4472C4"/>
                <w:kern w:val="2"/>
                <w:szCs w:val="24"/>
              </w:rPr>
            </w:pPr>
          </w:p>
          <w:p w14:paraId="644A2BE8" w14:textId="77777777" w:rsidR="006737F3" w:rsidRDefault="006737F3" w:rsidP="006737F3">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3"/>
      <w:footerReference w:type="default" r:id="rId14"/>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EE9B7" w14:textId="77777777" w:rsidR="00FA25FA" w:rsidRDefault="00FA25FA">
      <w:pPr>
        <w:rPr>
          <w:sz w:val="20"/>
        </w:rPr>
      </w:pPr>
      <w:r>
        <w:rPr>
          <w:sz w:val="20"/>
        </w:rPr>
        <w:separator/>
      </w:r>
    </w:p>
  </w:endnote>
  <w:endnote w:type="continuationSeparator" w:id="0">
    <w:p w14:paraId="2FFEF70C" w14:textId="77777777" w:rsidR="00FA25FA" w:rsidRDefault="00FA25FA">
      <w:pPr>
        <w:rPr>
          <w:sz w:val="20"/>
        </w:rPr>
      </w:pPr>
      <w:r>
        <w:rPr>
          <w:sz w:val="20"/>
        </w:rPr>
        <w:continuationSeparator/>
      </w:r>
    </w:p>
  </w:endnote>
  <w:endnote w:type="continuationNotice" w:id="1">
    <w:p w14:paraId="4F7EDFBE" w14:textId="77777777" w:rsidR="00FA25FA" w:rsidRDefault="00FA25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0811F" w14:textId="77777777" w:rsidR="00FA25FA" w:rsidRDefault="00FA25FA">
      <w:pPr>
        <w:rPr>
          <w:sz w:val="20"/>
        </w:rPr>
      </w:pPr>
      <w:r>
        <w:rPr>
          <w:sz w:val="20"/>
        </w:rPr>
        <w:separator/>
      </w:r>
    </w:p>
  </w:footnote>
  <w:footnote w:type="continuationSeparator" w:id="0">
    <w:p w14:paraId="5A93AEE7" w14:textId="77777777" w:rsidR="00FA25FA" w:rsidRDefault="00FA25FA">
      <w:pPr>
        <w:rPr>
          <w:sz w:val="20"/>
        </w:rPr>
      </w:pPr>
      <w:r>
        <w:rPr>
          <w:sz w:val="20"/>
        </w:rPr>
        <w:continuationSeparator/>
      </w:r>
    </w:p>
  </w:footnote>
  <w:footnote w:type="continuationNotice" w:id="1">
    <w:p w14:paraId="7E1FC149" w14:textId="77777777" w:rsidR="00FA25FA" w:rsidRDefault="00FA25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13FAA"/>
    <w:multiLevelType w:val="hybridMultilevel"/>
    <w:tmpl w:val="1A44186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 w15:restartNumberingAfterBreak="0">
    <w:nsid w:val="4AD80348"/>
    <w:multiLevelType w:val="hybridMultilevel"/>
    <w:tmpl w:val="145693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FD321EB"/>
    <w:multiLevelType w:val="multilevel"/>
    <w:tmpl w:val="D4A44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217ACE"/>
    <w:multiLevelType w:val="hybridMultilevel"/>
    <w:tmpl w:val="F4AC06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5E43A93"/>
    <w:multiLevelType w:val="hybridMultilevel"/>
    <w:tmpl w:val="B862403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610015789">
    <w:abstractNumId w:val="0"/>
  </w:num>
  <w:num w:numId="2" w16cid:durableId="900675974">
    <w:abstractNumId w:val="3"/>
  </w:num>
  <w:num w:numId="3" w16cid:durableId="91635694">
    <w:abstractNumId w:val="1"/>
  </w:num>
  <w:num w:numId="4" w16cid:durableId="2042895422">
    <w:abstractNumId w:val="4"/>
  </w:num>
  <w:num w:numId="5" w16cid:durableId="18145650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6ED2"/>
    <w:rsid w:val="00027B83"/>
    <w:rsid w:val="0003054F"/>
    <w:rsid w:val="0005699F"/>
    <w:rsid w:val="00065833"/>
    <w:rsid w:val="000946F4"/>
    <w:rsid w:val="000973BF"/>
    <w:rsid w:val="000A530F"/>
    <w:rsid w:val="000A7F51"/>
    <w:rsid w:val="000B0897"/>
    <w:rsid w:val="000B5A7C"/>
    <w:rsid w:val="000D1893"/>
    <w:rsid w:val="000F1C80"/>
    <w:rsid w:val="00101E02"/>
    <w:rsid w:val="001132EA"/>
    <w:rsid w:val="00117859"/>
    <w:rsid w:val="00131022"/>
    <w:rsid w:val="00131392"/>
    <w:rsid w:val="0017199D"/>
    <w:rsid w:val="00180D37"/>
    <w:rsid w:val="00182C2A"/>
    <w:rsid w:val="00195C86"/>
    <w:rsid w:val="001E0CBF"/>
    <w:rsid w:val="001E2EFB"/>
    <w:rsid w:val="00204858"/>
    <w:rsid w:val="00221618"/>
    <w:rsid w:val="00227E6E"/>
    <w:rsid w:val="0023552E"/>
    <w:rsid w:val="00237343"/>
    <w:rsid w:val="002426E9"/>
    <w:rsid w:val="00242D6D"/>
    <w:rsid w:val="00253855"/>
    <w:rsid w:val="0026322B"/>
    <w:rsid w:val="00265E16"/>
    <w:rsid w:val="00276176"/>
    <w:rsid w:val="00280466"/>
    <w:rsid w:val="002A1A8C"/>
    <w:rsid w:val="002B1201"/>
    <w:rsid w:val="002C12AD"/>
    <w:rsid w:val="002D7E75"/>
    <w:rsid w:val="002E179C"/>
    <w:rsid w:val="002E57CA"/>
    <w:rsid w:val="00304136"/>
    <w:rsid w:val="00311532"/>
    <w:rsid w:val="00323921"/>
    <w:rsid w:val="003264DE"/>
    <w:rsid w:val="00334E09"/>
    <w:rsid w:val="00365D82"/>
    <w:rsid w:val="0037153F"/>
    <w:rsid w:val="00373CBC"/>
    <w:rsid w:val="00374818"/>
    <w:rsid w:val="003944C5"/>
    <w:rsid w:val="00395690"/>
    <w:rsid w:val="003A4750"/>
    <w:rsid w:val="003B520D"/>
    <w:rsid w:val="003C1192"/>
    <w:rsid w:val="003D4FFF"/>
    <w:rsid w:val="003E035E"/>
    <w:rsid w:val="003E55BD"/>
    <w:rsid w:val="00402199"/>
    <w:rsid w:val="00414DA6"/>
    <w:rsid w:val="004163B6"/>
    <w:rsid w:val="00461C56"/>
    <w:rsid w:val="00463C63"/>
    <w:rsid w:val="004712F8"/>
    <w:rsid w:val="004733B5"/>
    <w:rsid w:val="004D473A"/>
    <w:rsid w:val="004F5676"/>
    <w:rsid w:val="005211D8"/>
    <w:rsid w:val="00521881"/>
    <w:rsid w:val="00527D87"/>
    <w:rsid w:val="00541335"/>
    <w:rsid w:val="00545279"/>
    <w:rsid w:val="00550660"/>
    <w:rsid w:val="00555DF5"/>
    <w:rsid w:val="00556F2C"/>
    <w:rsid w:val="0056073E"/>
    <w:rsid w:val="005751E9"/>
    <w:rsid w:val="005777A2"/>
    <w:rsid w:val="00595C0B"/>
    <w:rsid w:val="005A2A1B"/>
    <w:rsid w:val="005B3D86"/>
    <w:rsid w:val="005C39DA"/>
    <w:rsid w:val="005D166E"/>
    <w:rsid w:val="005D1FD1"/>
    <w:rsid w:val="005D5B65"/>
    <w:rsid w:val="005D79D1"/>
    <w:rsid w:val="006260C2"/>
    <w:rsid w:val="00635787"/>
    <w:rsid w:val="006737F3"/>
    <w:rsid w:val="006858EF"/>
    <w:rsid w:val="00691569"/>
    <w:rsid w:val="006B30EB"/>
    <w:rsid w:val="006B3343"/>
    <w:rsid w:val="006B3A1D"/>
    <w:rsid w:val="006B4295"/>
    <w:rsid w:val="006C2A34"/>
    <w:rsid w:val="006C79AA"/>
    <w:rsid w:val="006C7CCB"/>
    <w:rsid w:val="006D1A94"/>
    <w:rsid w:val="006D3751"/>
    <w:rsid w:val="006F0803"/>
    <w:rsid w:val="006F0F2C"/>
    <w:rsid w:val="006F1D4B"/>
    <w:rsid w:val="006F5143"/>
    <w:rsid w:val="0073375C"/>
    <w:rsid w:val="00745D97"/>
    <w:rsid w:val="007621BC"/>
    <w:rsid w:val="007662E3"/>
    <w:rsid w:val="00780EB3"/>
    <w:rsid w:val="00791800"/>
    <w:rsid w:val="007A4176"/>
    <w:rsid w:val="007A75C6"/>
    <w:rsid w:val="007B048E"/>
    <w:rsid w:val="007B053F"/>
    <w:rsid w:val="007C52D9"/>
    <w:rsid w:val="007C6EC3"/>
    <w:rsid w:val="007D560A"/>
    <w:rsid w:val="007F0EEC"/>
    <w:rsid w:val="00810441"/>
    <w:rsid w:val="00811B1C"/>
    <w:rsid w:val="00812708"/>
    <w:rsid w:val="008227F8"/>
    <w:rsid w:val="00824A62"/>
    <w:rsid w:val="0083118A"/>
    <w:rsid w:val="00842561"/>
    <w:rsid w:val="008446AC"/>
    <w:rsid w:val="00847349"/>
    <w:rsid w:val="0085119F"/>
    <w:rsid w:val="00867DC2"/>
    <w:rsid w:val="00873423"/>
    <w:rsid w:val="008821CD"/>
    <w:rsid w:val="0088249C"/>
    <w:rsid w:val="008A3FF4"/>
    <w:rsid w:val="008B6F62"/>
    <w:rsid w:val="008C61E9"/>
    <w:rsid w:val="008D28B0"/>
    <w:rsid w:val="008D386F"/>
    <w:rsid w:val="008E191B"/>
    <w:rsid w:val="008E737C"/>
    <w:rsid w:val="008F13EF"/>
    <w:rsid w:val="008F26CF"/>
    <w:rsid w:val="008F562C"/>
    <w:rsid w:val="00934BEF"/>
    <w:rsid w:val="00936D4E"/>
    <w:rsid w:val="00946D5A"/>
    <w:rsid w:val="00947387"/>
    <w:rsid w:val="00951D02"/>
    <w:rsid w:val="00956D4E"/>
    <w:rsid w:val="00965EB4"/>
    <w:rsid w:val="009728BC"/>
    <w:rsid w:val="00981B71"/>
    <w:rsid w:val="00987ED4"/>
    <w:rsid w:val="009949E9"/>
    <w:rsid w:val="009A3A0F"/>
    <w:rsid w:val="009C7BC7"/>
    <w:rsid w:val="009D6D61"/>
    <w:rsid w:val="009E74B4"/>
    <w:rsid w:val="009F59E6"/>
    <w:rsid w:val="009F62C8"/>
    <w:rsid w:val="00A006AB"/>
    <w:rsid w:val="00A13A9F"/>
    <w:rsid w:val="00A13D1B"/>
    <w:rsid w:val="00A177E9"/>
    <w:rsid w:val="00A63A53"/>
    <w:rsid w:val="00A63FC3"/>
    <w:rsid w:val="00A76DBA"/>
    <w:rsid w:val="00A772B6"/>
    <w:rsid w:val="00A87B56"/>
    <w:rsid w:val="00A90ED8"/>
    <w:rsid w:val="00A947E7"/>
    <w:rsid w:val="00AC40BD"/>
    <w:rsid w:val="00AC4308"/>
    <w:rsid w:val="00AD5597"/>
    <w:rsid w:val="00AE72A9"/>
    <w:rsid w:val="00AF3329"/>
    <w:rsid w:val="00B10052"/>
    <w:rsid w:val="00B105E4"/>
    <w:rsid w:val="00B222AB"/>
    <w:rsid w:val="00B46F6F"/>
    <w:rsid w:val="00B523C3"/>
    <w:rsid w:val="00B53BE7"/>
    <w:rsid w:val="00B55354"/>
    <w:rsid w:val="00B67A75"/>
    <w:rsid w:val="00B87712"/>
    <w:rsid w:val="00BA408C"/>
    <w:rsid w:val="00BA6957"/>
    <w:rsid w:val="00BB133B"/>
    <w:rsid w:val="00BB34FE"/>
    <w:rsid w:val="00BB6518"/>
    <w:rsid w:val="00BD3610"/>
    <w:rsid w:val="00C22EBE"/>
    <w:rsid w:val="00C36924"/>
    <w:rsid w:val="00C45CAB"/>
    <w:rsid w:val="00C64C71"/>
    <w:rsid w:val="00C74FA2"/>
    <w:rsid w:val="00C83308"/>
    <w:rsid w:val="00C871E0"/>
    <w:rsid w:val="00CA5141"/>
    <w:rsid w:val="00CB0A71"/>
    <w:rsid w:val="00CB2C94"/>
    <w:rsid w:val="00CC0397"/>
    <w:rsid w:val="00CC3013"/>
    <w:rsid w:val="00CD4813"/>
    <w:rsid w:val="00CD4F88"/>
    <w:rsid w:val="00CD6EE5"/>
    <w:rsid w:val="00D21625"/>
    <w:rsid w:val="00D37289"/>
    <w:rsid w:val="00D52D57"/>
    <w:rsid w:val="00D53363"/>
    <w:rsid w:val="00D84AE5"/>
    <w:rsid w:val="00D92A53"/>
    <w:rsid w:val="00D92CE6"/>
    <w:rsid w:val="00DA294C"/>
    <w:rsid w:val="00DA2B9F"/>
    <w:rsid w:val="00DA4E0C"/>
    <w:rsid w:val="00DC36E4"/>
    <w:rsid w:val="00DD29DD"/>
    <w:rsid w:val="00DE35A7"/>
    <w:rsid w:val="00DE59AF"/>
    <w:rsid w:val="00E57F3D"/>
    <w:rsid w:val="00E64304"/>
    <w:rsid w:val="00E72E3A"/>
    <w:rsid w:val="00E76B4E"/>
    <w:rsid w:val="00E904D6"/>
    <w:rsid w:val="00E91C61"/>
    <w:rsid w:val="00EA2681"/>
    <w:rsid w:val="00EB076F"/>
    <w:rsid w:val="00EF3786"/>
    <w:rsid w:val="00F02DC5"/>
    <w:rsid w:val="00F20EDE"/>
    <w:rsid w:val="00F213CA"/>
    <w:rsid w:val="00F25280"/>
    <w:rsid w:val="00F271ED"/>
    <w:rsid w:val="00F427B1"/>
    <w:rsid w:val="00F54222"/>
    <w:rsid w:val="00F60BD9"/>
    <w:rsid w:val="00F63999"/>
    <w:rsid w:val="00F65EEC"/>
    <w:rsid w:val="00F67950"/>
    <w:rsid w:val="00F808D8"/>
    <w:rsid w:val="00F83BF5"/>
    <w:rsid w:val="00F86F65"/>
    <w:rsid w:val="00F8700E"/>
    <w:rsid w:val="00FA25FA"/>
    <w:rsid w:val="00FA33F0"/>
    <w:rsid w:val="00FB2EC1"/>
    <w:rsid w:val="00FB53A2"/>
    <w:rsid w:val="00FC226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A8FFCBA1-07A2-4730-833F-0EF50B67E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iPriority w:val="99"/>
    <w:unhideWhenUsed/>
    <w:rsid w:val="00BA408C"/>
    <w:rPr>
      <w:color w:val="0563C1" w:themeColor="hyperlink"/>
      <w:u w:val="single"/>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280466"/>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280466"/>
    <w:rPr>
      <w:rFonts w:asciiTheme="minorHAnsi" w:eastAsiaTheme="minorHAnsi" w:hAnsiTheme="minorHAnsi" w:cstheme="minorBidi"/>
      <w:kern w:val="2"/>
      <w:szCs w:val="24"/>
      <w14:ligatures w14:val="standardContextual"/>
    </w:rPr>
  </w:style>
  <w:style w:type="paragraph" w:styleId="prastasiniatinklio">
    <w:name w:val="Normal (Web)"/>
    <w:basedOn w:val="prastasis"/>
    <w:uiPriority w:val="99"/>
    <w:unhideWhenUsed/>
    <w:rsid w:val="00556F2C"/>
    <w:pPr>
      <w:spacing w:before="100" w:beforeAutospacing="1" w:after="100" w:afterAutospacing="1"/>
    </w:pPr>
    <w:rPr>
      <w:szCs w:val="24"/>
      <w:lang w:eastAsia="lt-LT"/>
    </w:rPr>
  </w:style>
  <w:style w:type="character" w:styleId="Komentaronuoroda">
    <w:name w:val="annotation reference"/>
    <w:basedOn w:val="Numatytasispastraiposriftas"/>
    <w:semiHidden/>
    <w:unhideWhenUsed/>
    <w:rsid w:val="004D473A"/>
    <w:rPr>
      <w:sz w:val="16"/>
      <w:szCs w:val="16"/>
    </w:rPr>
  </w:style>
  <w:style w:type="paragraph" w:styleId="Komentarotekstas">
    <w:name w:val="annotation text"/>
    <w:basedOn w:val="prastasis"/>
    <w:link w:val="KomentarotekstasDiagrama"/>
    <w:unhideWhenUsed/>
    <w:rsid w:val="004D473A"/>
    <w:rPr>
      <w:sz w:val="20"/>
    </w:rPr>
  </w:style>
  <w:style w:type="character" w:customStyle="1" w:styleId="KomentarotekstasDiagrama">
    <w:name w:val="Komentaro tekstas Diagrama"/>
    <w:basedOn w:val="Numatytasispastraiposriftas"/>
    <w:link w:val="Komentarotekstas"/>
    <w:rsid w:val="004D473A"/>
    <w:rPr>
      <w:sz w:val="20"/>
    </w:rPr>
  </w:style>
  <w:style w:type="paragraph" w:styleId="Komentarotema">
    <w:name w:val="annotation subject"/>
    <w:basedOn w:val="Komentarotekstas"/>
    <w:next w:val="Komentarotekstas"/>
    <w:link w:val="KomentarotemaDiagrama"/>
    <w:semiHidden/>
    <w:unhideWhenUsed/>
    <w:rsid w:val="004D473A"/>
    <w:rPr>
      <w:b/>
      <w:bCs/>
    </w:rPr>
  </w:style>
  <w:style w:type="character" w:customStyle="1" w:styleId="KomentarotemaDiagrama">
    <w:name w:val="Komentaro tema Diagrama"/>
    <w:basedOn w:val="KomentarotekstasDiagrama"/>
    <w:link w:val="Komentarotema"/>
    <w:semiHidden/>
    <w:rsid w:val="004D473A"/>
    <w:rPr>
      <w:b/>
      <w:bCs/>
      <w:sz w:val="20"/>
    </w:rPr>
  </w:style>
  <w:style w:type="paragraph" w:styleId="Pataisymai">
    <w:name w:val="Revision"/>
    <w:hidden/>
    <w:semiHidden/>
    <w:rsid w:val="00E57F3D"/>
  </w:style>
  <w:style w:type="character" w:styleId="Neapdorotaspaminjimas">
    <w:name w:val="Unresolved Mention"/>
    <w:basedOn w:val="Numatytasispastraiposriftas"/>
    <w:uiPriority w:val="99"/>
    <w:semiHidden/>
    <w:unhideWhenUsed/>
    <w:rsid w:val="00E57F3D"/>
    <w:rPr>
      <w:color w:val="605E5C"/>
      <w:shd w:val="clear" w:color="auto" w:fill="E1DFDD"/>
    </w:rPr>
  </w:style>
  <w:style w:type="character" w:styleId="Perirtashipersaitas">
    <w:name w:val="FollowedHyperlink"/>
    <w:basedOn w:val="Numatytasispastraiposriftas"/>
    <w:semiHidden/>
    <w:unhideWhenUsed/>
    <w:rsid w:val="007662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71441618">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78422803">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tar.lt/portal/lt/legalAct/TAR.4B60A8C9678B/oXwjSWPWGH?csrt=6095634810945914159"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nsa.smsm.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13</Pages>
  <Words>18639</Words>
  <Characters>10625</Characters>
  <Application>Microsoft Office Word</Application>
  <DocSecurity>0</DocSecurity>
  <Lines>88</Lines>
  <Paragraphs>58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29206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Neringa Vismolekienė</cp:lastModifiedBy>
  <cp:revision>33</cp:revision>
  <dcterms:created xsi:type="dcterms:W3CDTF">2026-09-23T06:30:00Z</dcterms:created>
  <dcterms:modified xsi:type="dcterms:W3CDTF">2026-09-28T07:34:00Z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