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8B9D" w14:textId="77777777" w:rsidR="00C4723E" w:rsidRDefault="00C4723E"/>
    <w:p w14:paraId="54ADA84C" w14:textId="77777777" w:rsidR="006A3D9F" w:rsidRDefault="006A3D9F"/>
    <w:p w14:paraId="08A7E9FC" w14:textId="29688F26" w:rsidR="006A3D9F" w:rsidRDefault="006A3D9F" w:rsidP="006A3D9F">
      <w:pPr>
        <w:spacing w:after="120" w:line="240" w:lineRule="auto"/>
        <w:ind w:firstLine="851"/>
        <w:jc w:val="both"/>
        <w:rPr>
          <w:szCs w:val="24"/>
        </w:rPr>
      </w:pPr>
      <w:bookmarkStart w:id="0" w:name="_Hlk99620006"/>
      <w:r w:rsidRPr="007E3AC8">
        <w:rPr>
          <w:szCs w:val="24"/>
          <w:u w:val="single"/>
        </w:rPr>
        <w:t xml:space="preserve">Pasiūlymų </w:t>
      </w:r>
      <w:r>
        <w:rPr>
          <w:szCs w:val="24"/>
          <w:u w:val="single"/>
        </w:rPr>
        <w:t xml:space="preserve">ekonominio naudingumo </w:t>
      </w:r>
      <w:r w:rsidRPr="007E3AC8">
        <w:rPr>
          <w:szCs w:val="24"/>
          <w:u w:val="single"/>
        </w:rPr>
        <w:t>vertinimo kriterijai</w:t>
      </w:r>
      <w:r w:rsidRPr="007E3AC8">
        <w:rPr>
          <w:szCs w:val="24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417"/>
        <w:gridCol w:w="3402"/>
      </w:tblGrid>
      <w:tr w:rsidR="006A3D9F" w:rsidRPr="006A3D9F" w14:paraId="19F2EE9A" w14:textId="77777777" w:rsidTr="00E277DF">
        <w:tc>
          <w:tcPr>
            <w:tcW w:w="567" w:type="dxa"/>
            <w:shd w:val="clear" w:color="auto" w:fill="auto"/>
          </w:tcPr>
          <w:p w14:paraId="2CC815BB" w14:textId="77777777" w:rsidR="006A3D9F" w:rsidRPr="006A3D9F" w:rsidRDefault="006A3D9F" w:rsidP="00E277DF">
            <w:pPr>
              <w:spacing w:after="0" w:line="240" w:lineRule="auto"/>
              <w:jc w:val="center"/>
              <w:rPr>
                <w:szCs w:val="24"/>
              </w:rPr>
            </w:pPr>
            <w:r w:rsidRPr="006A3D9F">
              <w:rPr>
                <w:szCs w:val="24"/>
              </w:rPr>
              <w:t>Eil. Nr.</w:t>
            </w:r>
          </w:p>
        </w:tc>
        <w:tc>
          <w:tcPr>
            <w:tcW w:w="4253" w:type="dxa"/>
            <w:shd w:val="clear" w:color="auto" w:fill="auto"/>
          </w:tcPr>
          <w:p w14:paraId="12F66EB8" w14:textId="77777777" w:rsidR="006A3D9F" w:rsidRPr="006A3D9F" w:rsidRDefault="006A3D9F" w:rsidP="00E277DF">
            <w:pPr>
              <w:spacing w:after="0" w:line="240" w:lineRule="auto"/>
              <w:jc w:val="center"/>
              <w:rPr>
                <w:szCs w:val="24"/>
              </w:rPr>
            </w:pPr>
            <w:r w:rsidRPr="006A3D9F">
              <w:rPr>
                <w:szCs w:val="24"/>
              </w:rPr>
              <w:t>Vertinimo kriterijai, parametrai</w:t>
            </w:r>
          </w:p>
        </w:tc>
        <w:tc>
          <w:tcPr>
            <w:tcW w:w="1417" w:type="dxa"/>
            <w:shd w:val="clear" w:color="auto" w:fill="auto"/>
          </w:tcPr>
          <w:p w14:paraId="13023CC6" w14:textId="77777777" w:rsidR="006A3D9F" w:rsidRPr="006A3D9F" w:rsidRDefault="006A3D9F" w:rsidP="00E277DF">
            <w:pPr>
              <w:spacing w:after="0" w:line="240" w:lineRule="auto"/>
              <w:jc w:val="center"/>
              <w:rPr>
                <w:szCs w:val="24"/>
              </w:rPr>
            </w:pPr>
            <w:r w:rsidRPr="006A3D9F">
              <w:rPr>
                <w:szCs w:val="24"/>
              </w:rPr>
              <w:t>Lyginamasis svoris, balais (galimi maksimalūs)</w:t>
            </w:r>
          </w:p>
        </w:tc>
        <w:tc>
          <w:tcPr>
            <w:tcW w:w="3402" w:type="dxa"/>
            <w:shd w:val="clear" w:color="auto" w:fill="auto"/>
          </w:tcPr>
          <w:p w14:paraId="57E226AF" w14:textId="77777777" w:rsidR="006A3D9F" w:rsidRPr="006A3D9F" w:rsidRDefault="006A3D9F" w:rsidP="00E277DF">
            <w:pPr>
              <w:spacing w:after="0" w:line="240" w:lineRule="auto"/>
              <w:jc w:val="center"/>
              <w:rPr>
                <w:szCs w:val="24"/>
              </w:rPr>
            </w:pPr>
            <w:r w:rsidRPr="006A3D9F">
              <w:rPr>
                <w:szCs w:val="24"/>
              </w:rPr>
              <w:t>Apskaičiavimas</w:t>
            </w:r>
          </w:p>
        </w:tc>
      </w:tr>
      <w:tr w:rsidR="006A3D9F" w:rsidRPr="006A3D9F" w14:paraId="3E0746C8" w14:textId="77777777" w:rsidTr="00E277DF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14:paraId="17B85A6C" w14:textId="77777777" w:rsidR="006A3D9F" w:rsidRPr="006A3D9F" w:rsidRDefault="006A3D9F" w:rsidP="00E277DF">
            <w:pPr>
              <w:spacing w:after="0" w:line="240" w:lineRule="auto"/>
              <w:jc w:val="both"/>
              <w:rPr>
                <w:szCs w:val="24"/>
              </w:rPr>
            </w:pPr>
            <w:r w:rsidRPr="006A3D9F">
              <w:rPr>
                <w:szCs w:val="24"/>
              </w:rPr>
              <w:t xml:space="preserve">1. 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67197DC" w14:textId="77777777" w:rsidR="006A3D9F" w:rsidRPr="006A3D9F" w:rsidRDefault="006A3D9F" w:rsidP="00E277D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6A3D9F">
              <w:rPr>
                <w:b/>
                <w:szCs w:val="24"/>
              </w:rPr>
              <w:t>Kaina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DB965C" w14:textId="01FE189A" w:rsidR="006A3D9F" w:rsidRPr="006A3D9F" w:rsidRDefault="006A3D9F" w:rsidP="00E277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A3D9F">
              <w:rPr>
                <w:b/>
                <w:szCs w:val="24"/>
              </w:rPr>
              <w:t>98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9240D2E" w14:textId="77777777" w:rsidR="006A3D9F" w:rsidRPr="006A3D9F" w:rsidRDefault="006A3D9F" w:rsidP="00E277DF">
            <w:pPr>
              <w:spacing w:after="0" w:line="240" w:lineRule="auto"/>
              <w:jc w:val="both"/>
              <w:rPr>
                <w:szCs w:val="24"/>
              </w:rPr>
            </w:pPr>
            <w:r w:rsidRPr="006A3D9F">
              <w:rPr>
                <w:position w:val="-32"/>
                <w:szCs w:val="24"/>
              </w:rPr>
              <w:object w:dxaOrig="1440" w:dyaOrig="765" w14:anchorId="0D120D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36pt" o:ole="" fillcolor="window">
                  <v:imagedata r:id="rId4" o:title=""/>
                </v:shape>
                <o:OLEObject Type="Embed" ProgID="Equation.3" ShapeID="_x0000_i1025" DrawAspect="Content" ObjectID="_1799502357" r:id="rId5"/>
              </w:object>
            </w:r>
          </w:p>
          <w:p w14:paraId="271A7BAC" w14:textId="77777777" w:rsidR="006A3D9F" w:rsidRPr="006A3D9F" w:rsidRDefault="006A3D9F" w:rsidP="00E277DF">
            <w:pPr>
              <w:spacing w:after="0" w:line="240" w:lineRule="auto"/>
              <w:jc w:val="both"/>
              <w:rPr>
                <w:szCs w:val="24"/>
              </w:rPr>
            </w:pPr>
            <w:r w:rsidRPr="006A3D9F">
              <w:rPr>
                <w:szCs w:val="24"/>
              </w:rPr>
              <w:t>Pasiūlymo kainos (C) balai apskaičiuojami mažiausios pasiūlytos kainos (</w:t>
            </w:r>
            <w:proofErr w:type="spellStart"/>
            <w:r w:rsidRPr="006A3D9F">
              <w:rPr>
                <w:szCs w:val="24"/>
              </w:rPr>
              <w:t>C</w:t>
            </w:r>
            <w:r w:rsidRPr="006A3D9F">
              <w:rPr>
                <w:szCs w:val="24"/>
                <w:vertAlign w:val="subscript"/>
              </w:rPr>
              <w:t>min</w:t>
            </w:r>
            <w:proofErr w:type="spellEnd"/>
            <w:r w:rsidRPr="006A3D9F">
              <w:rPr>
                <w:szCs w:val="24"/>
              </w:rPr>
              <w:t>) (Eur) ir vertinamo pasiūlymo kainos (</w:t>
            </w:r>
            <w:proofErr w:type="spellStart"/>
            <w:r w:rsidRPr="006A3D9F">
              <w:rPr>
                <w:szCs w:val="24"/>
              </w:rPr>
              <w:t>Cp</w:t>
            </w:r>
            <w:proofErr w:type="spellEnd"/>
            <w:r w:rsidRPr="006A3D9F">
              <w:rPr>
                <w:szCs w:val="24"/>
              </w:rPr>
              <w:t>) (Eur) santykį padauginant iš kainos lyginamojo svorio (X)</w:t>
            </w:r>
          </w:p>
        </w:tc>
      </w:tr>
      <w:tr w:rsidR="006A3D9F" w:rsidRPr="006A3D9F" w14:paraId="68418D82" w14:textId="77777777" w:rsidTr="00E277DF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14:paraId="38334391" w14:textId="77777777" w:rsidR="006A3D9F" w:rsidRPr="006A3D9F" w:rsidRDefault="006A3D9F" w:rsidP="00E277DF">
            <w:pPr>
              <w:spacing w:after="0" w:line="240" w:lineRule="auto"/>
              <w:jc w:val="both"/>
              <w:rPr>
                <w:szCs w:val="24"/>
              </w:rPr>
            </w:pPr>
            <w:r w:rsidRPr="006A3D9F">
              <w:rPr>
                <w:szCs w:val="24"/>
              </w:rPr>
              <w:t>2.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1B3F482" w14:textId="77777777" w:rsidR="006A3D9F" w:rsidRPr="006A3D9F" w:rsidRDefault="006A3D9F" w:rsidP="00E277DF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6A3D9F">
              <w:rPr>
                <w:b/>
                <w:szCs w:val="24"/>
              </w:rPr>
              <w:t>Kokybė (techniniai, funkciniai pranašumai, kiti kriterijai) (T)</w:t>
            </w:r>
            <w:r w:rsidRPr="006A3D9F">
              <w:rPr>
                <w:bCs/>
                <w:szCs w:val="24"/>
              </w:rPr>
              <w:t xml:space="preserve">, </w:t>
            </w:r>
            <w:r w:rsidRPr="006A3D9F">
              <w:rPr>
                <w:szCs w:val="24"/>
              </w:rPr>
              <w:t>kurios parametrai: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B7E91C" w14:textId="77777777" w:rsidR="006A3D9F" w:rsidRPr="006A3D9F" w:rsidRDefault="006A3D9F" w:rsidP="00E277D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D768E65" w14:textId="77777777" w:rsidR="006A3D9F" w:rsidRPr="006A3D9F" w:rsidRDefault="006A3D9F" w:rsidP="00E277D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A3D9F" w:rsidRPr="006A3D9F" w14:paraId="3758FA2E" w14:textId="77777777" w:rsidTr="00E277DF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14:paraId="35DEA5BE" w14:textId="77777777" w:rsidR="006A3D9F" w:rsidRPr="006A3D9F" w:rsidRDefault="006A3D9F" w:rsidP="00E277DF">
            <w:pPr>
              <w:spacing w:after="0" w:line="240" w:lineRule="auto"/>
              <w:jc w:val="both"/>
              <w:rPr>
                <w:szCs w:val="24"/>
              </w:rPr>
            </w:pPr>
            <w:r w:rsidRPr="006A3D9F">
              <w:rPr>
                <w:szCs w:val="24"/>
              </w:rPr>
              <w:t>2.1.</w:t>
            </w:r>
          </w:p>
        </w:tc>
        <w:tc>
          <w:tcPr>
            <w:tcW w:w="4253" w:type="dxa"/>
            <w:shd w:val="clear" w:color="auto" w:fill="auto"/>
          </w:tcPr>
          <w:p w14:paraId="39894AFB" w14:textId="76812383" w:rsidR="006A3D9F" w:rsidRPr="006A3D9F" w:rsidRDefault="006A3D9F" w:rsidP="00E277D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6A3D9F">
              <w:rPr>
                <w:szCs w:val="24"/>
              </w:rPr>
              <w:t>Tyrimas atliekamas iš terpės, į kurią paimta tiriamoji medžiaga (nereikalingas perpylimas) (A</w:t>
            </w:r>
            <w:r w:rsidRPr="006A3D9F">
              <w:rPr>
                <w:szCs w:val="24"/>
                <w:vertAlign w:val="subscript"/>
              </w:rPr>
              <w:t>1</w:t>
            </w:r>
            <w:r w:rsidRPr="006A3D9F">
              <w:rPr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630E5AAB" w14:textId="4A47569A" w:rsidR="006A3D9F" w:rsidRPr="006A3D9F" w:rsidRDefault="006A3D9F" w:rsidP="00E277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A3D9F">
              <w:rPr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8B94A02" w14:textId="7100C58B" w:rsidR="006A3D9F" w:rsidRPr="006A3D9F" w:rsidRDefault="006A3D9F" w:rsidP="00E277DF">
            <w:pPr>
              <w:spacing w:after="0" w:line="240" w:lineRule="auto"/>
              <w:jc w:val="both"/>
              <w:rPr>
                <w:szCs w:val="24"/>
              </w:rPr>
            </w:pPr>
            <w:r w:rsidRPr="006A3D9F">
              <w:rPr>
                <w:szCs w:val="24"/>
              </w:rPr>
              <w:t xml:space="preserve">Jei siūloma, skiriama </w:t>
            </w:r>
            <w:r w:rsidRPr="006A3D9F">
              <w:rPr>
                <w:b/>
                <w:bCs/>
                <w:szCs w:val="24"/>
              </w:rPr>
              <w:t>2</w:t>
            </w:r>
            <w:r w:rsidRPr="006A3D9F">
              <w:rPr>
                <w:b/>
                <w:bCs/>
                <w:szCs w:val="24"/>
              </w:rPr>
              <w:t xml:space="preserve"> balai</w:t>
            </w:r>
            <w:r w:rsidRPr="006A3D9F">
              <w:rPr>
                <w:szCs w:val="24"/>
              </w:rPr>
              <w:t>, jeigu ne – 0 balų.</w:t>
            </w:r>
          </w:p>
        </w:tc>
      </w:tr>
    </w:tbl>
    <w:p w14:paraId="4046E203" w14:textId="77777777" w:rsidR="006A3D9F" w:rsidRPr="006A3D9F" w:rsidRDefault="006A3D9F" w:rsidP="006A3D9F">
      <w:pPr>
        <w:spacing w:after="0" w:line="240" w:lineRule="auto"/>
        <w:ind w:right="-1" w:firstLine="851"/>
        <w:jc w:val="both"/>
        <w:rPr>
          <w:szCs w:val="24"/>
        </w:rPr>
      </w:pPr>
    </w:p>
    <w:p w14:paraId="7A5958FD" w14:textId="5449A305" w:rsidR="006A3D9F" w:rsidRPr="006A3D9F" w:rsidRDefault="006A3D9F" w:rsidP="006A3D9F">
      <w:pPr>
        <w:spacing w:after="120" w:line="240" w:lineRule="auto"/>
        <w:ind w:firstLine="851"/>
        <w:jc w:val="both"/>
        <w:rPr>
          <w:szCs w:val="24"/>
        </w:rPr>
      </w:pPr>
      <w:r w:rsidRPr="006A3D9F">
        <w:rPr>
          <w:szCs w:val="24"/>
        </w:rPr>
        <w:t>Ekonominis naudingumas (S) apskaičiuojamas, sudedant tiekėjo pasiūlymo kainos (C) ir kokybės (A</w:t>
      </w:r>
      <w:r w:rsidRPr="006A3D9F">
        <w:rPr>
          <w:szCs w:val="24"/>
          <w:vertAlign w:val="subscript"/>
        </w:rPr>
        <w:t>1</w:t>
      </w:r>
      <w:r w:rsidRPr="006A3D9F">
        <w:rPr>
          <w:szCs w:val="24"/>
        </w:rPr>
        <w:t>) balus:</w:t>
      </w:r>
    </w:p>
    <w:p w14:paraId="50B7E230" w14:textId="1C663F20" w:rsidR="006A3D9F" w:rsidRPr="006A3D9F" w:rsidRDefault="006A3D9F" w:rsidP="006A3D9F">
      <w:pPr>
        <w:spacing w:after="120" w:line="240" w:lineRule="auto"/>
        <w:ind w:firstLine="851"/>
        <w:jc w:val="both"/>
        <w:rPr>
          <w:szCs w:val="24"/>
        </w:rPr>
      </w:pPr>
      <w:r w:rsidRPr="006A3D9F">
        <w:rPr>
          <w:szCs w:val="24"/>
        </w:rPr>
        <w:tab/>
      </w:r>
      <w:r w:rsidRPr="006A3D9F">
        <w:rPr>
          <w:szCs w:val="24"/>
        </w:rPr>
        <w:tab/>
      </w:r>
      <w:r w:rsidRPr="006A3D9F">
        <w:rPr>
          <w:szCs w:val="24"/>
        </w:rPr>
        <w:tab/>
        <w:t>S = C + A</w:t>
      </w:r>
      <w:r w:rsidRPr="006A3D9F">
        <w:rPr>
          <w:szCs w:val="24"/>
          <w:vertAlign w:val="subscript"/>
        </w:rPr>
        <w:t>1</w:t>
      </w:r>
    </w:p>
    <w:bookmarkEnd w:id="0"/>
    <w:p w14:paraId="1516218E" w14:textId="77777777" w:rsidR="006A3D9F" w:rsidRDefault="006A3D9F"/>
    <w:sectPr w:rsidR="006A3D9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C7"/>
    <w:rsid w:val="000D562D"/>
    <w:rsid w:val="006A3D9F"/>
    <w:rsid w:val="006C4E30"/>
    <w:rsid w:val="00C4723E"/>
    <w:rsid w:val="00C626C7"/>
    <w:rsid w:val="00F8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CAE2"/>
  <w15:chartTrackingRefBased/>
  <w15:docId w15:val="{CC5324E3-1C73-4B9D-9B8C-3E2CDDDD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3D9F"/>
    <w:pPr>
      <w:spacing w:after="20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626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626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626C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626C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626C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626C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626C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626C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626C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62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62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626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626C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626C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626C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626C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626C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626C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62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62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626C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62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626C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626C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626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626C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62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626C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626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473</Words>
  <Characters>271</Characters>
  <Application>Microsoft Office Word</Application>
  <DocSecurity>0</DocSecurity>
  <Lines>2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Sobolevskienė</dc:creator>
  <cp:keywords/>
  <dc:description/>
  <cp:lastModifiedBy>Vilma Sobolevskienė</cp:lastModifiedBy>
  <cp:revision>2</cp:revision>
  <dcterms:created xsi:type="dcterms:W3CDTF">2025-01-27T14:57:00Z</dcterms:created>
  <dcterms:modified xsi:type="dcterms:W3CDTF">2025-01-27T15:00:00Z</dcterms:modified>
</cp:coreProperties>
</file>