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EC8D2" w14:textId="77777777" w:rsidR="002007D0" w:rsidRPr="00875F6E" w:rsidRDefault="002007D0" w:rsidP="002007D0">
      <w:pPr>
        <w:spacing w:after="0" w:line="240" w:lineRule="auto"/>
        <w:jc w:val="right"/>
        <w:rPr>
          <w:rFonts w:ascii="Times New Roman" w:hAnsi="Times New Roman" w:cs="Times New Roman"/>
          <w:i/>
          <w:sz w:val="24"/>
          <w:szCs w:val="24"/>
        </w:rPr>
      </w:pPr>
      <w:r w:rsidRPr="00875F6E">
        <w:rPr>
          <w:rFonts w:ascii="Times New Roman" w:hAnsi="Times New Roman" w:cs="Times New Roman"/>
          <w:i/>
          <w:sz w:val="24"/>
          <w:szCs w:val="24"/>
        </w:rPr>
        <w:t>Pirkimo sąlygų priedas Nr.1</w:t>
      </w:r>
    </w:p>
    <w:p w14:paraId="308AF0D7" w14:textId="77777777" w:rsidR="002007D0" w:rsidRPr="00875F6E" w:rsidRDefault="002007D0" w:rsidP="002007D0">
      <w:pPr>
        <w:shd w:val="clear" w:color="auto" w:fill="DBE5F1" w:themeFill="accent1" w:themeFillTint="33"/>
        <w:spacing w:after="0" w:line="240" w:lineRule="auto"/>
        <w:rPr>
          <w:rFonts w:ascii="Times New Roman" w:hAnsi="Times New Roman" w:cs="Times New Roman"/>
          <w:i/>
          <w:sz w:val="24"/>
          <w:szCs w:val="24"/>
        </w:rPr>
      </w:pPr>
      <w:r w:rsidRPr="00662404">
        <w:rPr>
          <w:rFonts w:ascii="Times New Roman" w:hAnsi="Times New Roman" w:cs="Times New Roman"/>
          <w:i/>
          <w:sz w:val="24"/>
          <w:szCs w:val="24"/>
        </w:rPr>
        <w:t>Pastaba. Pilkai pažymėtas eilutes pildo tiekėjas</w:t>
      </w:r>
    </w:p>
    <w:p w14:paraId="5D4625B2" w14:textId="77777777" w:rsidR="002007D0" w:rsidRPr="00875F6E" w:rsidRDefault="002007D0" w:rsidP="002007D0">
      <w:pPr>
        <w:spacing w:after="0" w:line="240" w:lineRule="auto"/>
        <w:jc w:val="right"/>
        <w:rPr>
          <w:rFonts w:ascii="Times New Roman" w:hAnsi="Times New Roman" w:cs="Times New Roman"/>
          <w:i/>
          <w:sz w:val="24"/>
          <w:szCs w:val="24"/>
        </w:rPr>
      </w:pPr>
    </w:p>
    <w:p w14:paraId="67210357" w14:textId="77777777" w:rsidR="002007D0" w:rsidRPr="00875F6E" w:rsidRDefault="002007D0" w:rsidP="002007D0">
      <w:pPr>
        <w:spacing w:after="0" w:line="240" w:lineRule="auto"/>
        <w:jc w:val="center"/>
        <w:rPr>
          <w:rFonts w:ascii="Times New Roman" w:hAnsi="Times New Roman" w:cs="Times New Roman"/>
          <w:i/>
          <w:sz w:val="24"/>
          <w:szCs w:val="24"/>
        </w:rPr>
      </w:pPr>
      <w:r w:rsidRPr="00875F6E">
        <w:rPr>
          <w:rFonts w:ascii="Times New Roman" w:eastAsia="Times New Roman" w:hAnsi="Times New Roman" w:cs="Times New Roman"/>
          <w:b/>
          <w:bCs/>
          <w:color w:val="000000"/>
          <w:sz w:val="24"/>
          <w:szCs w:val="24"/>
          <w:lang w:eastAsia="lt-LT"/>
        </w:rPr>
        <w:t>TECHNINĖ SPECIFIKACIJA IR PASIŪLYMO KAINA</w:t>
      </w:r>
      <w:r>
        <w:rPr>
          <w:rFonts w:ascii="Times New Roman" w:eastAsia="Times New Roman" w:hAnsi="Times New Roman" w:cs="Times New Roman"/>
          <w:b/>
          <w:bCs/>
          <w:color w:val="000000"/>
          <w:sz w:val="24"/>
          <w:szCs w:val="24"/>
          <w:lang w:eastAsia="lt-LT"/>
        </w:rPr>
        <w:t xml:space="preserve"> </w:t>
      </w:r>
    </w:p>
    <w:p w14:paraId="788A0D19" w14:textId="77777777" w:rsidR="002007D0" w:rsidRPr="00875F6E" w:rsidRDefault="002007D0" w:rsidP="002007D0">
      <w:pPr>
        <w:spacing w:after="0" w:line="240" w:lineRule="auto"/>
        <w:jc w:val="center"/>
        <w:rPr>
          <w:rFonts w:ascii="Times New Roman" w:eastAsia="Arial Unicode MS" w:hAnsi="Times New Roman" w:cs="Times New Roman"/>
          <w:b/>
          <w:bCs/>
          <w:caps/>
          <w:spacing w:val="4"/>
          <w:sz w:val="24"/>
          <w:szCs w:val="24"/>
        </w:rPr>
      </w:pPr>
    </w:p>
    <w:p w14:paraId="632578E2" w14:textId="11F2026D" w:rsidR="002007D0" w:rsidRPr="00875F6E" w:rsidRDefault="002007D0" w:rsidP="002007D0">
      <w:pPr>
        <w:spacing w:after="0" w:line="240" w:lineRule="auto"/>
        <w:jc w:val="center"/>
        <w:rPr>
          <w:rFonts w:ascii="Times New Roman" w:hAnsi="Times New Roman" w:cs="Times New Roman"/>
          <w:i/>
          <w:sz w:val="24"/>
          <w:szCs w:val="24"/>
        </w:rPr>
      </w:pPr>
      <w:r>
        <w:rPr>
          <w:rFonts w:ascii="Times New Roman" w:eastAsia="Arial Unicode MS" w:hAnsi="Times New Roman" w:cs="Times New Roman"/>
          <w:b/>
          <w:bCs/>
          <w:caps/>
          <w:spacing w:val="4"/>
          <w:sz w:val="24"/>
          <w:szCs w:val="24"/>
        </w:rPr>
        <w:t>POLIETILENO MAIŠAI</w:t>
      </w:r>
      <w:r w:rsidRPr="00875F6E">
        <w:rPr>
          <w:rFonts w:ascii="Times New Roman" w:eastAsia="Arial Unicode MS" w:hAnsi="Times New Roman" w:cs="Times New Roman"/>
          <w:b/>
          <w:bCs/>
          <w:caps/>
          <w:spacing w:val="4"/>
          <w:sz w:val="24"/>
          <w:szCs w:val="24"/>
        </w:rPr>
        <w:t xml:space="preserve"> (Nr.</w:t>
      </w:r>
      <w:r>
        <w:rPr>
          <w:rFonts w:ascii="Times New Roman" w:eastAsia="Arial Unicode MS" w:hAnsi="Times New Roman" w:cs="Times New Roman"/>
          <w:b/>
          <w:bCs/>
          <w:caps/>
          <w:spacing w:val="4"/>
          <w:sz w:val="24"/>
          <w:szCs w:val="24"/>
        </w:rPr>
        <w:t xml:space="preserve"> </w:t>
      </w:r>
      <w:r w:rsidR="004D7629" w:rsidRPr="004D7629">
        <w:rPr>
          <w:rFonts w:ascii="Times New Roman" w:eastAsia="Arial Unicode MS" w:hAnsi="Times New Roman" w:cs="Times New Roman"/>
          <w:b/>
          <w:bCs/>
          <w:caps/>
          <w:spacing w:val="4"/>
          <w:sz w:val="24"/>
          <w:szCs w:val="24"/>
        </w:rPr>
        <w:t>11061</w:t>
      </w:r>
      <w:r w:rsidRPr="00875F6E">
        <w:rPr>
          <w:rFonts w:ascii="Times New Roman" w:eastAsia="Arial Unicode MS" w:hAnsi="Times New Roman" w:cs="Times New Roman"/>
          <w:b/>
          <w:bCs/>
          <w:caps/>
          <w:spacing w:val="4"/>
          <w:sz w:val="24"/>
          <w:szCs w:val="24"/>
        </w:rPr>
        <w:t>)</w:t>
      </w:r>
    </w:p>
    <w:p w14:paraId="2F9B593C" w14:textId="6A9E3AA1" w:rsidR="002007D0" w:rsidRPr="00875F6E" w:rsidRDefault="002007D0" w:rsidP="002007D0">
      <w:pPr>
        <w:shd w:val="clear" w:color="auto" w:fill="DBE5F1" w:themeFill="accent1" w:themeFillTint="33"/>
        <w:spacing w:after="0" w:line="240" w:lineRule="auto"/>
        <w:jc w:val="center"/>
        <w:rPr>
          <w:rFonts w:ascii="Times New Roman" w:hAnsi="Times New Roman" w:cs="Times New Roman"/>
          <w:i/>
          <w:sz w:val="24"/>
          <w:szCs w:val="24"/>
        </w:rPr>
      </w:pPr>
      <w:r w:rsidRPr="00B5632D">
        <w:rPr>
          <w:rFonts w:ascii="Times New Roman" w:hAnsi="Times New Roman" w:cs="Times New Roman"/>
          <w:iCs/>
          <w:sz w:val="24"/>
          <w:szCs w:val="24"/>
        </w:rPr>
        <w:t>2026-</w:t>
      </w:r>
      <w:r w:rsidRPr="00662404">
        <w:rPr>
          <w:rFonts w:ascii="Times New Roman" w:hAnsi="Times New Roman" w:cs="Times New Roman"/>
          <w:iCs/>
          <w:sz w:val="24"/>
          <w:szCs w:val="24"/>
        </w:rPr>
        <w:t xml:space="preserve">   -</w:t>
      </w:r>
      <w:r w:rsidRPr="00875F6E">
        <w:rPr>
          <w:rFonts w:ascii="Times New Roman" w:hAnsi="Times New Roman" w:cs="Times New Roman"/>
          <w:iCs/>
          <w:sz w:val="24"/>
          <w:szCs w:val="24"/>
        </w:rPr>
        <w:t xml:space="preserve">   </w:t>
      </w:r>
    </w:p>
    <w:tbl>
      <w:tblPr>
        <w:tblW w:w="14288" w:type="dxa"/>
        <w:tblInd w:w="-5" w:type="dxa"/>
        <w:tblLook w:val="04A0" w:firstRow="1" w:lastRow="0" w:firstColumn="1" w:lastColumn="0" w:noHBand="0" w:noVBand="1"/>
      </w:tblPr>
      <w:tblGrid>
        <w:gridCol w:w="7042"/>
        <w:gridCol w:w="7246"/>
      </w:tblGrid>
      <w:tr w:rsidR="002007D0" w:rsidRPr="00875F6E" w14:paraId="6343EC86" w14:textId="77777777" w:rsidTr="002007D0">
        <w:trPr>
          <w:trHeight w:val="70"/>
        </w:trPr>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BB122F" w14:textId="77777777" w:rsidR="002007D0" w:rsidRPr="00875F6E" w:rsidRDefault="002007D0" w:rsidP="0000037F">
            <w:pPr>
              <w:spacing w:after="0" w:line="240" w:lineRule="auto"/>
              <w:ind w:left="34"/>
              <w:rPr>
                <w:rFonts w:ascii="Times New Roman" w:eastAsia="Times New Roman" w:hAnsi="Times New Roman" w:cs="Times New Roman"/>
                <w:b/>
                <w:bCs/>
                <w:sz w:val="24"/>
                <w:szCs w:val="24"/>
                <w:lang w:eastAsia="lt-LT"/>
              </w:rPr>
            </w:pPr>
            <w:r w:rsidRPr="00875F6E">
              <w:rPr>
                <w:rFonts w:ascii="Times New Roman" w:eastAsia="Times New Roman" w:hAnsi="Times New Roman" w:cs="Times New Roman"/>
                <w:b/>
                <w:bCs/>
                <w:sz w:val="24"/>
                <w:szCs w:val="24"/>
                <w:lang w:eastAsia="lt-LT"/>
              </w:rPr>
              <w:t>Tiekėjo pavadinimas / ūkio subjektų grupės nariai:</w:t>
            </w:r>
          </w:p>
        </w:tc>
        <w:tc>
          <w:tcPr>
            <w:tcW w:w="7246"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24B5888A" w14:textId="77777777" w:rsidR="002007D0" w:rsidRPr="00875F6E" w:rsidRDefault="002007D0" w:rsidP="0000037F">
            <w:pPr>
              <w:spacing w:after="0" w:line="240" w:lineRule="auto"/>
              <w:jc w:val="center"/>
              <w:rPr>
                <w:rFonts w:ascii="Times New Roman" w:eastAsia="Times New Roman" w:hAnsi="Times New Roman" w:cs="Times New Roman"/>
                <w:b/>
                <w:bCs/>
                <w:color w:val="000000"/>
                <w:sz w:val="24"/>
                <w:szCs w:val="24"/>
                <w:lang w:eastAsia="lt-LT"/>
              </w:rPr>
            </w:pPr>
          </w:p>
        </w:tc>
      </w:tr>
      <w:tr w:rsidR="002007D0" w:rsidRPr="00875F6E" w14:paraId="38800A23" w14:textId="77777777" w:rsidTr="002007D0">
        <w:trPr>
          <w:trHeight w:val="70"/>
        </w:trPr>
        <w:tc>
          <w:tcPr>
            <w:tcW w:w="7042" w:type="dxa"/>
            <w:tcBorders>
              <w:top w:val="single" w:sz="4" w:space="0" w:color="auto"/>
              <w:left w:val="single" w:sz="4" w:space="0" w:color="auto"/>
              <w:bottom w:val="single" w:sz="4" w:space="0" w:color="auto"/>
              <w:right w:val="single" w:sz="4" w:space="0" w:color="auto"/>
            </w:tcBorders>
            <w:vAlign w:val="center"/>
            <w:hideMark/>
          </w:tcPr>
          <w:p w14:paraId="3FD5BB14" w14:textId="77777777" w:rsidR="002007D0" w:rsidRPr="00875F6E" w:rsidRDefault="002007D0" w:rsidP="0000037F">
            <w:pPr>
              <w:spacing w:after="0" w:line="240" w:lineRule="auto"/>
              <w:ind w:left="34"/>
              <w:rPr>
                <w:rFonts w:ascii="Times New Roman" w:eastAsia="Times New Roman" w:hAnsi="Times New Roman" w:cs="Times New Roman"/>
                <w:b/>
                <w:bCs/>
                <w:color w:val="000000"/>
                <w:sz w:val="24"/>
                <w:szCs w:val="24"/>
                <w:lang w:eastAsia="lt-LT"/>
              </w:rPr>
            </w:pPr>
            <w:r w:rsidRPr="00875F6E">
              <w:rPr>
                <w:rFonts w:ascii="Times New Roman" w:eastAsia="Times New Roman" w:hAnsi="Times New Roman" w:cs="Times New Roman"/>
                <w:b/>
                <w:bCs/>
                <w:color w:val="000000"/>
                <w:sz w:val="24"/>
                <w:szCs w:val="24"/>
                <w:lang w:eastAsia="lt-LT"/>
              </w:rPr>
              <w:t>Tiekėjo kodas:</w:t>
            </w:r>
          </w:p>
        </w:tc>
        <w:tc>
          <w:tcPr>
            <w:tcW w:w="7246" w:type="dxa"/>
            <w:tcBorders>
              <w:top w:val="single" w:sz="4" w:space="0" w:color="auto"/>
              <w:left w:val="nil"/>
              <w:bottom w:val="single" w:sz="4" w:space="0" w:color="auto"/>
              <w:right w:val="single" w:sz="4" w:space="0" w:color="000000"/>
            </w:tcBorders>
            <w:shd w:val="clear" w:color="auto" w:fill="DBE5F1" w:themeFill="accent1" w:themeFillTint="33"/>
            <w:vAlign w:val="center"/>
          </w:tcPr>
          <w:p w14:paraId="0576C569" w14:textId="77777777" w:rsidR="002007D0" w:rsidRPr="00875F6E" w:rsidRDefault="002007D0" w:rsidP="0000037F">
            <w:pPr>
              <w:spacing w:after="0" w:line="240" w:lineRule="auto"/>
              <w:jc w:val="center"/>
              <w:rPr>
                <w:rFonts w:ascii="Times New Roman" w:eastAsia="Times New Roman" w:hAnsi="Times New Roman" w:cs="Times New Roman"/>
                <w:color w:val="000000"/>
                <w:sz w:val="24"/>
                <w:szCs w:val="24"/>
                <w:lang w:eastAsia="lt-LT"/>
              </w:rPr>
            </w:pPr>
          </w:p>
        </w:tc>
      </w:tr>
      <w:tr w:rsidR="002007D0" w:rsidRPr="00875F6E" w14:paraId="0B124076" w14:textId="77777777" w:rsidTr="002007D0">
        <w:trPr>
          <w:trHeight w:val="70"/>
        </w:trPr>
        <w:tc>
          <w:tcPr>
            <w:tcW w:w="7042" w:type="dxa"/>
            <w:tcBorders>
              <w:top w:val="single" w:sz="4" w:space="0" w:color="auto"/>
              <w:left w:val="single" w:sz="4" w:space="0" w:color="auto"/>
              <w:bottom w:val="single" w:sz="4" w:space="0" w:color="auto"/>
              <w:right w:val="single" w:sz="4" w:space="0" w:color="auto"/>
            </w:tcBorders>
            <w:vAlign w:val="center"/>
            <w:hideMark/>
          </w:tcPr>
          <w:p w14:paraId="2311B503" w14:textId="77777777" w:rsidR="002007D0" w:rsidRPr="00875F6E" w:rsidRDefault="002007D0" w:rsidP="0000037F">
            <w:pPr>
              <w:spacing w:after="0" w:line="240" w:lineRule="auto"/>
              <w:ind w:left="34"/>
              <w:rPr>
                <w:rFonts w:ascii="Times New Roman" w:eastAsia="Times New Roman" w:hAnsi="Times New Roman" w:cs="Times New Roman"/>
                <w:b/>
                <w:bCs/>
                <w:color w:val="000000"/>
                <w:sz w:val="24"/>
                <w:szCs w:val="24"/>
                <w:lang w:eastAsia="lt-LT"/>
              </w:rPr>
            </w:pPr>
            <w:r w:rsidRPr="00875F6E">
              <w:rPr>
                <w:rFonts w:ascii="Times New Roman" w:eastAsia="Times New Roman" w:hAnsi="Times New Roman" w:cs="Times New Roman"/>
                <w:b/>
                <w:bCs/>
                <w:color w:val="000000"/>
                <w:sz w:val="24"/>
                <w:szCs w:val="24"/>
                <w:lang w:eastAsia="lt-LT"/>
              </w:rPr>
              <w:t>Tiekėjo adresas:</w:t>
            </w:r>
          </w:p>
        </w:tc>
        <w:tc>
          <w:tcPr>
            <w:tcW w:w="7246" w:type="dxa"/>
            <w:tcBorders>
              <w:top w:val="single" w:sz="4" w:space="0" w:color="auto"/>
              <w:left w:val="nil"/>
              <w:bottom w:val="single" w:sz="4" w:space="0" w:color="auto"/>
              <w:right w:val="single" w:sz="4" w:space="0" w:color="000000"/>
            </w:tcBorders>
            <w:shd w:val="clear" w:color="auto" w:fill="DBE5F1" w:themeFill="accent1" w:themeFillTint="33"/>
            <w:vAlign w:val="center"/>
          </w:tcPr>
          <w:p w14:paraId="7959F4D3" w14:textId="77777777" w:rsidR="002007D0" w:rsidRPr="00875F6E" w:rsidRDefault="002007D0" w:rsidP="0000037F">
            <w:pPr>
              <w:spacing w:after="0" w:line="240" w:lineRule="auto"/>
              <w:jc w:val="center"/>
              <w:rPr>
                <w:rFonts w:ascii="Times New Roman" w:eastAsia="Times New Roman" w:hAnsi="Times New Roman" w:cs="Times New Roman"/>
                <w:color w:val="000000"/>
                <w:sz w:val="24"/>
                <w:szCs w:val="24"/>
                <w:lang w:eastAsia="lt-LT"/>
              </w:rPr>
            </w:pPr>
          </w:p>
        </w:tc>
      </w:tr>
      <w:tr w:rsidR="002007D0" w:rsidRPr="00875F6E" w14:paraId="35010548" w14:textId="77777777" w:rsidTr="002007D0">
        <w:trPr>
          <w:trHeight w:val="70"/>
        </w:trPr>
        <w:tc>
          <w:tcPr>
            <w:tcW w:w="7042" w:type="dxa"/>
            <w:tcBorders>
              <w:top w:val="single" w:sz="4" w:space="0" w:color="auto"/>
              <w:left w:val="single" w:sz="4" w:space="0" w:color="auto"/>
              <w:bottom w:val="single" w:sz="4" w:space="0" w:color="auto"/>
              <w:right w:val="single" w:sz="4" w:space="0" w:color="auto"/>
            </w:tcBorders>
            <w:vAlign w:val="center"/>
            <w:hideMark/>
          </w:tcPr>
          <w:p w14:paraId="563FA171" w14:textId="77777777" w:rsidR="002007D0" w:rsidRPr="00875F6E" w:rsidRDefault="002007D0" w:rsidP="0000037F">
            <w:pPr>
              <w:spacing w:after="0" w:line="240" w:lineRule="auto"/>
              <w:ind w:left="34"/>
              <w:rPr>
                <w:rFonts w:ascii="Times New Roman" w:eastAsia="Times New Roman" w:hAnsi="Times New Roman" w:cs="Times New Roman"/>
                <w:b/>
                <w:bCs/>
                <w:color w:val="000000"/>
                <w:sz w:val="24"/>
                <w:szCs w:val="24"/>
                <w:lang w:eastAsia="lt-LT"/>
              </w:rPr>
            </w:pPr>
            <w:r w:rsidRPr="00875F6E">
              <w:rPr>
                <w:rFonts w:ascii="Times New Roman" w:eastAsia="Times New Roman" w:hAnsi="Times New Roman" w:cs="Times New Roman"/>
                <w:b/>
                <w:bCs/>
                <w:color w:val="000000"/>
                <w:sz w:val="24"/>
                <w:szCs w:val="24"/>
                <w:lang w:eastAsia="lt-LT"/>
              </w:rPr>
              <w:t>Asmens atsakingo už pasiūlymą vardas, pavardė, pareigos:</w:t>
            </w:r>
          </w:p>
        </w:tc>
        <w:tc>
          <w:tcPr>
            <w:tcW w:w="7246" w:type="dxa"/>
            <w:tcBorders>
              <w:top w:val="single" w:sz="4" w:space="0" w:color="auto"/>
              <w:left w:val="nil"/>
              <w:bottom w:val="single" w:sz="4" w:space="0" w:color="auto"/>
              <w:right w:val="single" w:sz="4" w:space="0" w:color="000000"/>
            </w:tcBorders>
            <w:shd w:val="clear" w:color="auto" w:fill="DBE5F1" w:themeFill="accent1" w:themeFillTint="33"/>
            <w:vAlign w:val="center"/>
          </w:tcPr>
          <w:p w14:paraId="62215D31" w14:textId="77777777" w:rsidR="002007D0" w:rsidRPr="00875F6E" w:rsidRDefault="002007D0" w:rsidP="0000037F">
            <w:pPr>
              <w:spacing w:after="0" w:line="240" w:lineRule="auto"/>
              <w:jc w:val="center"/>
              <w:rPr>
                <w:rFonts w:ascii="Times New Roman" w:eastAsia="Times New Roman" w:hAnsi="Times New Roman" w:cs="Times New Roman"/>
                <w:color w:val="000000"/>
                <w:sz w:val="24"/>
                <w:szCs w:val="24"/>
                <w:lang w:eastAsia="lt-LT"/>
              </w:rPr>
            </w:pPr>
          </w:p>
        </w:tc>
      </w:tr>
      <w:tr w:rsidR="002007D0" w:rsidRPr="00875F6E" w14:paraId="3C82BD99" w14:textId="77777777" w:rsidTr="002007D0">
        <w:trPr>
          <w:trHeight w:val="70"/>
        </w:trPr>
        <w:tc>
          <w:tcPr>
            <w:tcW w:w="7042" w:type="dxa"/>
            <w:tcBorders>
              <w:top w:val="single" w:sz="4" w:space="0" w:color="auto"/>
              <w:left w:val="single" w:sz="4" w:space="0" w:color="auto"/>
              <w:bottom w:val="single" w:sz="4" w:space="0" w:color="auto"/>
              <w:right w:val="single" w:sz="4" w:space="0" w:color="auto"/>
            </w:tcBorders>
            <w:vAlign w:val="center"/>
            <w:hideMark/>
          </w:tcPr>
          <w:p w14:paraId="033464E4" w14:textId="77777777" w:rsidR="002007D0" w:rsidRPr="00875F6E" w:rsidRDefault="002007D0" w:rsidP="0000037F">
            <w:pPr>
              <w:spacing w:after="0" w:line="240" w:lineRule="auto"/>
              <w:ind w:left="34"/>
              <w:rPr>
                <w:rFonts w:ascii="Times New Roman" w:eastAsia="Times New Roman" w:hAnsi="Times New Roman" w:cs="Times New Roman"/>
                <w:b/>
                <w:bCs/>
                <w:color w:val="000000"/>
                <w:sz w:val="24"/>
                <w:szCs w:val="24"/>
                <w:lang w:eastAsia="lt-LT"/>
              </w:rPr>
            </w:pPr>
            <w:r w:rsidRPr="00875F6E">
              <w:rPr>
                <w:rFonts w:ascii="Times New Roman" w:eastAsia="Times New Roman" w:hAnsi="Times New Roman" w:cs="Times New Roman"/>
                <w:b/>
                <w:bCs/>
                <w:color w:val="000000"/>
                <w:sz w:val="24"/>
                <w:szCs w:val="24"/>
                <w:lang w:eastAsia="lt-LT"/>
              </w:rPr>
              <w:t>Asmens atsakingo už pasiūlymą telefono numeris:</w:t>
            </w:r>
          </w:p>
        </w:tc>
        <w:tc>
          <w:tcPr>
            <w:tcW w:w="7246" w:type="dxa"/>
            <w:tcBorders>
              <w:top w:val="single" w:sz="4" w:space="0" w:color="auto"/>
              <w:left w:val="nil"/>
              <w:bottom w:val="single" w:sz="4" w:space="0" w:color="auto"/>
              <w:right w:val="single" w:sz="4" w:space="0" w:color="000000"/>
            </w:tcBorders>
            <w:shd w:val="clear" w:color="auto" w:fill="DBE5F1" w:themeFill="accent1" w:themeFillTint="33"/>
            <w:vAlign w:val="center"/>
          </w:tcPr>
          <w:p w14:paraId="0C0F281E" w14:textId="77777777" w:rsidR="002007D0" w:rsidRPr="00875F6E" w:rsidRDefault="002007D0" w:rsidP="0000037F">
            <w:pPr>
              <w:spacing w:after="0" w:line="240" w:lineRule="auto"/>
              <w:jc w:val="center"/>
              <w:rPr>
                <w:rFonts w:ascii="Times New Roman" w:eastAsia="Times New Roman" w:hAnsi="Times New Roman" w:cs="Times New Roman"/>
                <w:color w:val="000000"/>
                <w:sz w:val="24"/>
                <w:szCs w:val="24"/>
                <w:lang w:eastAsia="lt-LT"/>
              </w:rPr>
            </w:pPr>
          </w:p>
        </w:tc>
      </w:tr>
      <w:tr w:rsidR="002007D0" w:rsidRPr="00875F6E" w14:paraId="01EE7385" w14:textId="77777777" w:rsidTr="002007D0">
        <w:trPr>
          <w:trHeight w:val="70"/>
        </w:trPr>
        <w:tc>
          <w:tcPr>
            <w:tcW w:w="7042" w:type="dxa"/>
            <w:tcBorders>
              <w:top w:val="single" w:sz="4" w:space="0" w:color="auto"/>
              <w:left w:val="single" w:sz="4" w:space="0" w:color="auto"/>
              <w:bottom w:val="single" w:sz="4" w:space="0" w:color="auto"/>
              <w:right w:val="single" w:sz="4" w:space="0" w:color="auto"/>
            </w:tcBorders>
            <w:vAlign w:val="center"/>
            <w:hideMark/>
          </w:tcPr>
          <w:p w14:paraId="7EB077FA" w14:textId="77777777" w:rsidR="002007D0" w:rsidRPr="00875F6E" w:rsidRDefault="002007D0" w:rsidP="0000037F">
            <w:pPr>
              <w:spacing w:after="0" w:line="240" w:lineRule="auto"/>
              <w:ind w:left="34"/>
              <w:rPr>
                <w:rFonts w:ascii="Times New Roman" w:eastAsia="Times New Roman" w:hAnsi="Times New Roman" w:cs="Times New Roman"/>
                <w:b/>
                <w:bCs/>
                <w:color w:val="000000"/>
                <w:sz w:val="24"/>
                <w:szCs w:val="24"/>
                <w:lang w:eastAsia="lt-LT"/>
              </w:rPr>
            </w:pPr>
            <w:r w:rsidRPr="00875F6E">
              <w:rPr>
                <w:rFonts w:ascii="Times New Roman" w:eastAsia="Times New Roman" w:hAnsi="Times New Roman" w:cs="Times New Roman"/>
                <w:b/>
                <w:bCs/>
                <w:color w:val="000000"/>
                <w:sz w:val="24"/>
                <w:szCs w:val="24"/>
                <w:lang w:eastAsia="lt-LT"/>
              </w:rPr>
              <w:t>Asmens atsakingo už pasiūlymą el. pašto adresas:</w:t>
            </w:r>
          </w:p>
        </w:tc>
        <w:tc>
          <w:tcPr>
            <w:tcW w:w="7246" w:type="dxa"/>
            <w:tcBorders>
              <w:top w:val="single" w:sz="4" w:space="0" w:color="auto"/>
              <w:left w:val="nil"/>
              <w:bottom w:val="single" w:sz="4" w:space="0" w:color="auto"/>
              <w:right w:val="single" w:sz="4" w:space="0" w:color="000000"/>
            </w:tcBorders>
            <w:shd w:val="clear" w:color="auto" w:fill="DBE5F1" w:themeFill="accent1" w:themeFillTint="33"/>
            <w:vAlign w:val="center"/>
          </w:tcPr>
          <w:p w14:paraId="52F7A7D5" w14:textId="77777777" w:rsidR="002007D0" w:rsidRPr="00875F6E" w:rsidRDefault="002007D0" w:rsidP="0000037F">
            <w:pPr>
              <w:spacing w:after="0" w:line="240" w:lineRule="auto"/>
              <w:jc w:val="center"/>
              <w:rPr>
                <w:rFonts w:ascii="Times New Roman" w:eastAsia="Times New Roman" w:hAnsi="Times New Roman" w:cs="Times New Roman"/>
                <w:color w:val="000000"/>
                <w:sz w:val="24"/>
                <w:szCs w:val="24"/>
                <w:lang w:eastAsia="lt-LT"/>
              </w:rPr>
            </w:pPr>
          </w:p>
        </w:tc>
      </w:tr>
    </w:tbl>
    <w:p w14:paraId="33D26054" w14:textId="77777777" w:rsidR="002007D0" w:rsidRPr="0012171B" w:rsidRDefault="002007D0" w:rsidP="002007D0">
      <w:pPr>
        <w:spacing w:after="0" w:line="240" w:lineRule="auto"/>
        <w:rPr>
          <w:rFonts w:ascii="Times New Roman" w:hAnsi="Times New Roman" w:cs="Times New Roman"/>
          <w:b/>
          <w:sz w:val="16"/>
          <w:szCs w:val="16"/>
        </w:rPr>
      </w:pPr>
    </w:p>
    <w:p w14:paraId="28C63409" w14:textId="77777777" w:rsidR="002007D0" w:rsidRDefault="002007D0" w:rsidP="002007D0">
      <w:pPr>
        <w:spacing w:after="0" w:line="240" w:lineRule="auto"/>
        <w:rPr>
          <w:rFonts w:ascii="Times New Roman" w:hAnsi="Times New Roman" w:cs="Times New Roman"/>
          <w:b/>
          <w:sz w:val="24"/>
          <w:szCs w:val="24"/>
        </w:rPr>
      </w:pPr>
      <w:r>
        <w:rPr>
          <w:rFonts w:ascii="Times New Roman" w:hAnsi="Times New Roman" w:cs="Times New Roman"/>
          <w:b/>
          <w:sz w:val="24"/>
          <w:szCs w:val="24"/>
        </w:rPr>
        <w:t>Tiekėjo patvirtinimai</w:t>
      </w:r>
    </w:p>
    <w:p w14:paraId="56C70C9E" w14:textId="77777777" w:rsidR="002007D0" w:rsidRPr="00A07CBD" w:rsidRDefault="002007D0" w:rsidP="002007D0">
      <w:pPr>
        <w:spacing w:after="0" w:line="240" w:lineRule="auto"/>
        <w:rPr>
          <w:rFonts w:ascii="Times New Roman" w:hAnsi="Times New Roman" w:cs="Times New Roman"/>
          <w:bCs/>
          <w:sz w:val="24"/>
          <w:szCs w:val="24"/>
        </w:rPr>
      </w:pPr>
      <w:r w:rsidRPr="00A07CBD">
        <w:rPr>
          <w:rFonts w:ascii="Times New Roman" w:hAnsi="Times New Roman" w:cs="Times New Roman"/>
          <w:bCs/>
          <w:sz w:val="24"/>
          <w:szCs w:val="24"/>
        </w:rPr>
        <w:t>1. Šiuo pasiūlymu pažymime, kad sutinkame su visomis pirkimo dokumentų sąlygomis.</w:t>
      </w:r>
    </w:p>
    <w:p w14:paraId="2D3BF0F3" w14:textId="77777777" w:rsidR="002007D0" w:rsidRPr="00A07CBD" w:rsidRDefault="002007D0" w:rsidP="002007D0">
      <w:pPr>
        <w:spacing w:after="0" w:line="240" w:lineRule="auto"/>
        <w:rPr>
          <w:rFonts w:ascii="Times New Roman" w:hAnsi="Times New Roman" w:cs="Times New Roman"/>
          <w:bCs/>
          <w:sz w:val="24"/>
          <w:szCs w:val="24"/>
        </w:rPr>
      </w:pPr>
      <w:r w:rsidRPr="00A07CBD">
        <w:rPr>
          <w:rFonts w:ascii="Times New Roman" w:hAnsi="Times New Roman" w:cs="Times New Roman"/>
          <w:bCs/>
          <w:sz w:val="24"/>
          <w:szCs w:val="24"/>
        </w:rPr>
        <w:t xml:space="preserve">2. Pasiūlymas galioja iki termino, nustatyto pirkimo dokumentuose. </w:t>
      </w:r>
    </w:p>
    <w:p w14:paraId="6F97752A" w14:textId="77777777" w:rsidR="002007D0" w:rsidRPr="00A07CBD" w:rsidRDefault="002007D0" w:rsidP="002007D0">
      <w:pPr>
        <w:spacing w:after="0" w:line="240" w:lineRule="auto"/>
        <w:jc w:val="both"/>
        <w:rPr>
          <w:rFonts w:ascii="Times New Roman" w:hAnsi="Times New Roman" w:cs="Times New Roman"/>
          <w:bCs/>
          <w:sz w:val="24"/>
          <w:szCs w:val="24"/>
        </w:rPr>
      </w:pPr>
      <w:r w:rsidRPr="00A07CBD">
        <w:rPr>
          <w:rFonts w:ascii="Times New Roman" w:hAnsi="Times New Roman" w:cs="Times New Roman"/>
          <w:bCs/>
          <w:sz w:val="24"/>
          <w:szCs w:val="24"/>
        </w:rPr>
        <w:t>3. Jeigu kvalifikacija dėl teisės verstis atitinkama veikla nebuvo tikrinama arba tikrinama ne visa apimtimi, įsipareigojame perkančiajai organizacijai, kad pirkimo sutartį vykdys tik tokią teisę turintys asmenys.</w:t>
      </w:r>
    </w:p>
    <w:p w14:paraId="2076B2C3" w14:textId="77777777" w:rsidR="002007D0" w:rsidRPr="0012171B" w:rsidRDefault="002007D0" w:rsidP="002007D0">
      <w:pPr>
        <w:spacing w:after="0" w:line="240" w:lineRule="auto"/>
        <w:rPr>
          <w:rFonts w:ascii="Times New Roman" w:hAnsi="Times New Roman" w:cs="Times New Roman"/>
          <w:b/>
          <w:sz w:val="16"/>
          <w:szCs w:val="16"/>
        </w:rPr>
      </w:pPr>
    </w:p>
    <w:p w14:paraId="04B4A8E7" w14:textId="77777777" w:rsidR="002007D0" w:rsidRPr="004D7629" w:rsidRDefault="002007D0" w:rsidP="002007D0">
      <w:pPr>
        <w:spacing w:after="0" w:line="240" w:lineRule="auto"/>
        <w:rPr>
          <w:rFonts w:ascii="Times New Roman" w:hAnsi="Times New Roman" w:cs="Times New Roman"/>
          <w:b/>
          <w:sz w:val="24"/>
          <w:szCs w:val="24"/>
        </w:rPr>
      </w:pPr>
      <w:r w:rsidRPr="004D7629">
        <w:rPr>
          <w:rFonts w:ascii="Times New Roman" w:hAnsi="Times New Roman" w:cs="Times New Roman"/>
          <w:b/>
          <w:sz w:val="24"/>
          <w:szCs w:val="24"/>
        </w:rPr>
        <w:t>Bendrieji reikalavimai</w:t>
      </w:r>
    </w:p>
    <w:p w14:paraId="21C05307" w14:textId="620533A9" w:rsidR="002007D0" w:rsidRPr="00D37090" w:rsidRDefault="002007D0" w:rsidP="002007D0">
      <w:pPr>
        <w:spacing w:after="0" w:line="240" w:lineRule="auto"/>
        <w:jc w:val="both"/>
        <w:rPr>
          <w:rFonts w:ascii="Times New Roman" w:hAnsi="Times New Roman" w:cs="Times New Roman"/>
          <w:bCs/>
          <w:sz w:val="24"/>
          <w:szCs w:val="24"/>
          <w:highlight w:val="yellow"/>
        </w:rPr>
      </w:pPr>
      <w:r w:rsidRPr="004D7629">
        <w:rPr>
          <w:rFonts w:ascii="Times New Roman" w:hAnsi="Times New Roman" w:cs="Times New Roman"/>
          <w:bCs/>
          <w:sz w:val="24"/>
          <w:szCs w:val="24"/>
        </w:rPr>
        <w:t>1. Kartu su pasiūlymu turi būti pateikiama siūlomų prekių technines charakteristikas pagrindžianti gamintojo techninė dokumentacija</w:t>
      </w:r>
      <w:r w:rsidR="004D7629" w:rsidRPr="004D7629">
        <w:rPr>
          <w:rFonts w:ascii="Times New Roman" w:hAnsi="Times New Roman" w:cs="Times New Roman"/>
          <w:bCs/>
          <w:sz w:val="24"/>
          <w:szCs w:val="24"/>
        </w:rPr>
        <w:t>. Patikimais prekių techninių parametrų įrodymais bus laikomi: kartu su pasiūlymu pateikti gamintojo prekės</w:t>
      </w:r>
      <w:r w:rsidR="004D7629">
        <w:rPr>
          <w:rFonts w:ascii="Times New Roman" w:hAnsi="Times New Roman" w:cs="Times New Roman"/>
          <w:bCs/>
          <w:sz w:val="24"/>
          <w:szCs w:val="24"/>
        </w:rPr>
        <w:t xml:space="preserve"> </w:t>
      </w:r>
      <w:r w:rsidR="004D7629" w:rsidRPr="004D7629">
        <w:rPr>
          <w:rFonts w:ascii="Times New Roman" w:hAnsi="Times New Roman" w:cs="Times New Roman"/>
          <w:bCs/>
          <w:sz w:val="24"/>
          <w:szCs w:val="24"/>
        </w:rPr>
        <w:t>(</w:t>
      </w:r>
      <w:r w:rsidR="004D7629">
        <w:rPr>
          <w:rFonts w:ascii="Times New Roman" w:hAnsi="Times New Roman" w:cs="Times New Roman"/>
          <w:bCs/>
          <w:sz w:val="24"/>
          <w:szCs w:val="24"/>
        </w:rPr>
        <w:t>-</w:t>
      </w:r>
      <w:proofErr w:type="spellStart"/>
      <w:r w:rsidR="004D7629" w:rsidRPr="004D7629">
        <w:rPr>
          <w:rFonts w:ascii="Times New Roman" w:hAnsi="Times New Roman" w:cs="Times New Roman"/>
          <w:bCs/>
          <w:sz w:val="24"/>
          <w:szCs w:val="24"/>
        </w:rPr>
        <w:t>ių</w:t>
      </w:r>
      <w:proofErr w:type="spellEnd"/>
      <w:r w:rsidR="004D7629" w:rsidRPr="004D7629">
        <w:rPr>
          <w:rFonts w:ascii="Times New Roman" w:hAnsi="Times New Roman" w:cs="Times New Roman"/>
          <w:bCs/>
          <w:sz w:val="24"/>
          <w:szCs w:val="24"/>
        </w:rPr>
        <w:t>) aprašym</w:t>
      </w:r>
      <w:r w:rsidR="004D7629">
        <w:rPr>
          <w:rFonts w:ascii="Times New Roman" w:hAnsi="Times New Roman" w:cs="Times New Roman"/>
          <w:bCs/>
          <w:sz w:val="24"/>
          <w:szCs w:val="24"/>
        </w:rPr>
        <w:t xml:space="preserve">ai </w:t>
      </w:r>
      <w:r w:rsidR="004D7629" w:rsidRPr="004D7629">
        <w:rPr>
          <w:rFonts w:ascii="Times New Roman" w:hAnsi="Times New Roman" w:cs="Times New Roman"/>
          <w:bCs/>
          <w:sz w:val="24"/>
          <w:szCs w:val="24"/>
        </w:rPr>
        <w:t>(pvz. brošiūr</w:t>
      </w:r>
      <w:r w:rsidR="004D7629">
        <w:rPr>
          <w:rFonts w:ascii="Times New Roman" w:hAnsi="Times New Roman" w:cs="Times New Roman"/>
          <w:bCs/>
          <w:sz w:val="24"/>
          <w:szCs w:val="24"/>
        </w:rPr>
        <w:t xml:space="preserve">os </w:t>
      </w:r>
      <w:r w:rsidR="004D7629" w:rsidRPr="004D7629">
        <w:rPr>
          <w:rFonts w:ascii="Times New Roman" w:hAnsi="Times New Roman" w:cs="Times New Roman"/>
          <w:bCs/>
          <w:sz w:val="24"/>
          <w:szCs w:val="24"/>
        </w:rPr>
        <w:t>/buklet</w:t>
      </w:r>
      <w:r w:rsidR="004D7629">
        <w:rPr>
          <w:rFonts w:ascii="Times New Roman" w:hAnsi="Times New Roman" w:cs="Times New Roman"/>
          <w:bCs/>
          <w:sz w:val="24"/>
          <w:szCs w:val="24"/>
        </w:rPr>
        <w:t xml:space="preserve">ai </w:t>
      </w:r>
      <w:r w:rsidR="004D7629" w:rsidRPr="004D7629">
        <w:rPr>
          <w:rFonts w:ascii="Times New Roman" w:hAnsi="Times New Roman" w:cs="Times New Roman"/>
          <w:bCs/>
          <w:sz w:val="24"/>
          <w:szCs w:val="24"/>
        </w:rPr>
        <w:t>/katalog</w:t>
      </w:r>
      <w:r w:rsidR="004D7629">
        <w:rPr>
          <w:rFonts w:ascii="Times New Roman" w:hAnsi="Times New Roman" w:cs="Times New Roman"/>
          <w:bCs/>
          <w:sz w:val="24"/>
          <w:szCs w:val="24"/>
        </w:rPr>
        <w:t>ai</w:t>
      </w:r>
      <w:r w:rsidR="004D7629" w:rsidRPr="004D7629">
        <w:rPr>
          <w:rFonts w:ascii="Times New Roman" w:hAnsi="Times New Roman" w:cs="Times New Roman"/>
          <w:bCs/>
          <w:sz w:val="24"/>
          <w:szCs w:val="24"/>
        </w:rPr>
        <w:t>), ar kit</w:t>
      </w:r>
      <w:r w:rsidR="004D7629">
        <w:rPr>
          <w:rFonts w:ascii="Times New Roman" w:hAnsi="Times New Roman" w:cs="Times New Roman"/>
          <w:bCs/>
          <w:sz w:val="24"/>
          <w:szCs w:val="24"/>
        </w:rPr>
        <w:t>a</w:t>
      </w:r>
      <w:r w:rsidR="004D7629" w:rsidRPr="004D7629">
        <w:rPr>
          <w:rFonts w:ascii="Times New Roman" w:hAnsi="Times New Roman" w:cs="Times New Roman"/>
          <w:bCs/>
          <w:sz w:val="24"/>
          <w:szCs w:val="24"/>
        </w:rPr>
        <w:t xml:space="preserve"> gamintojo, arba jo atstovo dokument</w:t>
      </w:r>
      <w:r w:rsidR="004D7629">
        <w:rPr>
          <w:rFonts w:ascii="Times New Roman" w:hAnsi="Times New Roman" w:cs="Times New Roman"/>
          <w:bCs/>
          <w:sz w:val="24"/>
          <w:szCs w:val="24"/>
        </w:rPr>
        <w:t>acija</w:t>
      </w:r>
      <w:r w:rsidR="004D7629" w:rsidRPr="004D7629">
        <w:rPr>
          <w:rFonts w:ascii="Times New Roman" w:hAnsi="Times New Roman" w:cs="Times New Roman"/>
          <w:bCs/>
          <w:sz w:val="24"/>
          <w:szCs w:val="24"/>
        </w:rPr>
        <w:t>, kur</w:t>
      </w:r>
      <w:r w:rsidR="004D7629">
        <w:rPr>
          <w:rFonts w:ascii="Times New Roman" w:hAnsi="Times New Roman" w:cs="Times New Roman"/>
          <w:bCs/>
          <w:sz w:val="24"/>
          <w:szCs w:val="24"/>
        </w:rPr>
        <w:t>ioje</w:t>
      </w:r>
      <w:r w:rsidR="004D7629" w:rsidRPr="004D7629">
        <w:rPr>
          <w:rFonts w:ascii="Times New Roman" w:hAnsi="Times New Roman" w:cs="Times New Roman"/>
          <w:bCs/>
          <w:sz w:val="24"/>
          <w:szCs w:val="24"/>
        </w:rPr>
        <w:t xml:space="preserve"> būtų nurodomas konkretus produktas bei jo aprašymas, atitinkantis visus </w:t>
      </w:r>
      <w:r w:rsidR="004D7629">
        <w:rPr>
          <w:rFonts w:ascii="Times New Roman" w:hAnsi="Times New Roman" w:cs="Times New Roman"/>
          <w:bCs/>
          <w:sz w:val="24"/>
          <w:szCs w:val="24"/>
        </w:rPr>
        <w:t>jam</w:t>
      </w:r>
      <w:r w:rsidR="004D7629" w:rsidRPr="004D7629">
        <w:rPr>
          <w:rFonts w:ascii="Times New Roman" w:hAnsi="Times New Roman" w:cs="Times New Roman"/>
          <w:bCs/>
          <w:sz w:val="24"/>
          <w:szCs w:val="24"/>
        </w:rPr>
        <w:t xml:space="preserve"> nustatytus reikalavimus</w:t>
      </w:r>
      <w:r w:rsidR="004E5AD3">
        <w:rPr>
          <w:rFonts w:ascii="Times New Roman" w:hAnsi="Times New Roman" w:cs="Times New Roman"/>
          <w:bCs/>
          <w:sz w:val="24"/>
          <w:szCs w:val="24"/>
        </w:rPr>
        <w:t xml:space="preserve"> (</w:t>
      </w:r>
      <w:r w:rsidR="004E5AD3" w:rsidRPr="004E5AD3">
        <w:rPr>
          <w:rFonts w:ascii="Times New Roman" w:hAnsi="Times New Roman" w:cs="Times New Roman"/>
          <w:bCs/>
          <w:sz w:val="24"/>
          <w:szCs w:val="24"/>
        </w:rPr>
        <w:t>su atžymėta parametro reikšme</w:t>
      </w:r>
      <w:r w:rsidR="004E5AD3">
        <w:rPr>
          <w:rFonts w:ascii="Times New Roman" w:hAnsi="Times New Roman" w:cs="Times New Roman"/>
          <w:bCs/>
          <w:sz w:val="24"/>
          <w:szCs w:val="24"/>
        </w:rPr>
        <w:t>)</w:t>
      </w:r>
      <w:r w:rsidR="004E5AD3" w:rsidRPr="004E5AD3">
        <w:rPr>
          <w:rFonts w:ascii="Times New Roman" w:hAnsi="Times New Roman" w:cs="Times New Roman"/>
          <w:bCs/>
          <w:sz w:val="24"/>
          <w:szCs w:val="24"/>
        </w:rPr>
        <w:t xml:space="preserve"> </w:t>
      </w:r>
      <w:r w:rsidR="004E5AD3">
        <w:rPr>
          <w:rFonts w:ascii="Times New Roman" w:hAnsi="Times New Roman" w:cs="Times New Roman"/>
          <w:bCs/>
          <w:sz w:val="24"/>
          <w:szCs w:val="24"/>
        </w:rPr>
        <w:t>arba</w:t>
      </w:r>
      <w:r w:rsidR="004D7629">
        <w:rPr>
          <w:rFonts w:ascii="Times New Roman" w:hAnsi="Times New Roman" w:cs="Times New Roman"/>
          <w:bCs/>
          <w:sz w:val="24"/>
          <w:szCs w:val="24"/>
        </w:rPr>
        <w:t xml:space="preserve"> </w:t>
      </w:r>
      <w:r w:rsidR="004D7629" w:rsidRPr="004D7629">
        <w:rPr>
          <w:rFonts w:ascii="Times New Roman" w:hAnsi="Times New Roman" w:cs="Times New Roman"/>
          <w:bCs/>
          <w:sz w:val="24"/>
          <w:szCs w:val="24"/>
        </w:rPr>
        <w:t xml:space="preserve">pateikta internetinė nuoroda į siūlomos prekės gamintojo tinklalapį ar veikiančią el. parduotuvę (katalogą) arba </w:t>
      </w:r>
      <w:r w:rsidR="007B6C17">
        <w:rPr>
          <w:rFonts w:ascii="Times New Roman" w:hAnsi="Times New Roman" w:cs="Times New Roman"/>
          <w:bCs/>
          <w:sz w:val="24"/>
          <w:szCs w:val="24"/>
        </w:rPr>
        <w:t xml:space="preserve"> gamintojo </w:t>
      </w:r>
      <w:r w:rsidR="004D7629" w:rsidRPr="004D7629">
        <w:rPr>
          <w:rFonts w:ascii="Times New Roman" w:hAnsi="Times New Roman" w:cs="Times New Roman"/>
          <w:bCs/>
          <w:sz w:val="24"/>
          <w:szCs w:val="24"/>
        </w:rPr>
        <w:t>el. katalogą, kur būtų nurodyti visi techninėje specifikacijoje nustatyti techniniai reikalavimai</w:t>
      </w:r>
      <w:r w:rsidR="004E5AD3">
        <w:rPr>
          <w:rFonts w:ascii="Times New Roman" w:hAnsi="Times New Roman" w:cs="Times New Roman"/>
          <w:bCs/>
          <w:sz w:val="24"/>
          <w:szCs w:val="24"/>
        </w:rPr>
        <w:t>.</w:t>
      </w:r>
      <w:r w:rsidRPr="00D37090">
        <w:rPr>
          <w:rFonts w:ascii="Times New Roman" w:hAnsi="Times New Roman" w:cs="Times New Roman"/>
          <w:bCs/>
          <w:sz w:val="24"/>
          <w:szCs w:val="24"/>
          <w:highlight w:val="yellow"/>
        </w:rPr>
        <w:t xml:space="preserve"> </w:t>
      </w:r>
    </w:p>
    <w:p w14:paraId="6A3DF45B" w14:textId="77777777" w:rsidR="002007D0" w:rsidRPr="004E5AD3" w:rsidRDefault="002007D0" w:rsidP="002007D0">
      <w:pPr>
        <w:spacing w:after="0" w:line="240" w:lineRule="auto"/>
        <w:jc w:val="both"/>
        <w:rPr>
          <w:rFonts w:ascii="Times New Roman" w:hAnsi="Times New Roman" w:cs="Times New Roman"/>
          <w:bCs/>
          <w:sz w:val="24"/>
          <w:szCs w:val="24"/>
        </w:rPr>
      </w:pPr>
      <w:r w:rsidRPr="004E5AD3">
        <w:rPr>
          <w:rFonts w:ascii="Times New Roman" w:hAnsi="Times New Roman" w:cs="Times New Roman"/>
          <w:bCs/>
          <w:sz w:val="24"/>
          <w:szCs w:val="24"/>
        </w:rPr>
        <w:t>2. Bus vertinama tik tiekėjo pasiūlyta ir gamintojo pateiktuose dokumentuose nurodyta produkcija. Tiekėjo pasiūlymai su gamintojo įsipareigojimu pagaminti siūlomas prekes pagal poreikį nebus priimami ir vertinami;</w:t>
      </w:r>
    </w:p>
    <w:p w14:paraId="65D42577" w14:textId="764DF91B" w:rsidR="002007D0" w:rsidRDefault="002007D0" w:rsidP="002007D0">
      <w:pPr>
        <w:spacing w:after="0" w:line="240" w:lineRule="auto"/>
        <w:jc w:val="both"/>
        <w:rPr>
          <w:rFonts w:ascii="Times New Roman" w:hAnsi="Times New Roman" w:cs="Times New Roman"/>
          <w:bCs/>
          <w:sz w:val="24"/>
          <w:szCs w:val="24"/>
        </w:rPr>
      </w:pPr>
      <w:r w:rsidRPr="004E5AD3">
        <w:rPr>
          <w:rFonts w:ascii="Times New Roman" w:hAnsi="Times New Roman" w:cs="Times New Roman"/>
          <w:bCs/>
          <w:sz w:val="24"/>
          <w:szCs w:val="24"/>
        </w:rPr>
        <w:t>3. Perkančiajai organizacijai paprašius, tiekėjas neatlygintinai turi pristatyti prekių pavyzdžius įvertinimui ne vėliau kaip per 5 darbo dienas nuo prašymo CVP IS priemonėmis pateikimo dienos</w:t>
      </w:r>
      <w:r w:rsidR="004E5AD3">
        <w:rPr>
          <w:rFonts w:ascii="Times New Roman" w:hAnsi="Times New Roman" w:cs="Times New Roman"/>
          <w:bCs/>
          <w:sz w:val="24"/>
          <w:szCs w:val="24"/>
        </w:rPr>
        <w:t xml:space="preserve"> adresu</w:t>
      </w:r>
      <w:r w:rsidR="004E5AD3" w:rsidRPr="004E5AD3">
        <w:t xml:space="preserve"> </w:t>
      </w:r>
      <w:r w:rsidR="004E5AD3" w:rsidRPr="004E5AD3">
        <w:rPr>
          <w:rFonts w:ascii="Times New Roman" w:hAnsi="Times New Roman" w:cs="Times New Roman"/>
          <w:bCs/>
          <w:sz w:val="24"/>
          <w:szCs w:val="24"/>
        </w:rPr>
        <w:t>Šiltnamių g. 29, 04129 Vilnius, į perkančiosios organizacijos atstovo nurodytą patalpą.</w:t>
      </w:r>
      <w:r w:rsidRPr="004E5AD3">
        <w:rPr>
          <w:rFonts w:ascii="Times New Roman" w:hAnsi="Times New Roman" w:cs="Times New Roman"/>
          <w:bCs/>
          <w:sz w:val="24"/>
          <w:szCs w:val="24"/>
        </w:rPr>
        <w:t>. Pavyzdžių kiekiai numatyti prie atskirų pirkimo dalių. Nustatytu terminu nepateikus prekių pavyzdžių pasiūlymas bus atmetamas kaip neatitinkantis pirkimo sąlygų reikalavimų.</w:t>
      </w:r>
      <w:r w:rsidRPr="00A07CBD">
        <w:rPr>
          <w:rFonts w:ascii="Times New Roman" w:hAnsi="Times New Roman" w:cs="Times New Roman"/>
          <w:bCs/>
          <w:sz w:val="24"/>
          <w:szCs w:val="24"/>
        </w:rPr>
        <w:t xml:space="preserve"> </w:t>
      </w:r>
    </w:p>
    <w:p w14:paraId="23645A9D" w14:textId="5D7B1DA2" w:rsidR="00D37090" w:rsidRDefault="00B5632D" w:rsidP="002007D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w:t>
      </w:r>
      <w:r w:rsidRPr="00B5632D">
        <w:rPr>
          <w:rFonts w:ascii="Times New Roman" w:hAnsi="Times New Roman" w:cs="Times New Roman"/>
          <w:bCs/>
          <w:sz w:val="24"/>
          <w:szCs w:val="24"/>
        </w:rPr>
        <w:t>. Pasiūlymų vertinimas atliekamas vertinant kartu su pasiūlymu tiekėjo pateiktą techninę dokumentaciją bei prekių pavyzdžius (jeigu prašoma).</w:t>
      </w:r>
    </w:p>
    <w:p w14:paraId="699044C9" w14:textId="6F5FF4E2" w:rsidR="00B5632D" w:rsidRPr="001968EC" w:rsidRDefault="00B5632D" w:rsidP="002007D0">
      <w:pPr>
        <w:spacing w:after="0" w:line="240" w:lineRule="auto"/>
        <w:jc w:val="both"/>
        <w:rPr>
          <w:rFonts w:ascii="Times New Roman" w:hAnsi="Times New Roman" w:cs="Times New Roman"/>
          <w:b/>
          <w:i/>
          <w:iCs/>
          <w:sz w:val="24"/>
          <w:szCs w:val="24"/>
        </w:rPr>
      </w:pPr>
      <w:bookmarkStart w:id="0" w:name="_Hlk242688884"/>
      <w:r w:rsidRPr="00B845A9">
        <w:rPr>
          <w:rFonts w:ascii="Times New Roman" w:hAnsi="Times New Roman" w:cs="Times New Roman"/>
          <w:b/>
          <w:sz w:val="24"/>
          <w:szCs w:val="24"/>
        </w:rPr>
        <w:t>5</w:t>
      </w:r>
      <w:r w:rsidRPr="001968EC">
        <w:rPr>
          <w:rFonts w:ascii="Times New Roman" w:hAnsi="Times New Roman" w:cs="Times New Roman"/>
          <w:b/>
          <w:i/>
          <w:iCs/>
          <w:sz w:val="24"/>
          <w:szCs w:val="24"/>
        </w:rPr>
        <w:t xml:space="preserve">. Perkamoms prekėms yra taikomas reikalavimas vadovaujantis Lietuvos Respublikos aplinkos ministro 2022 m. gruodžio 13 d. įsakymo Nr. D1-401 redakcija patvirtinto aplinkos apsaugos kriterijų taikymo, vykdant žaliuosius pirkimus, tvarkos aprašo II skyriaus 4.4.4.5. p. „prekė, </w:t>
      </w:r>
      <w:r w:rsidRPr="001968EC">
        <w:rPr>
          <w:rFonts w:ascii="Times New Roman" w:hAnsi="Times New Roman" w:cs="Times New Roman"/>
          <w:b/>
          <w:i/>
          <w:iCs/>
          <w:sz w:val="24"/>
          <w:szCs w:val="24"/>
        </w:rPr>
        <w:lastRenderedPageBreak/>
        <w:t>virtusi atliekomis, tinka paruošti pakartotinai naudoti ar perdirbti</w:t>
      </w:r>
      <w:r w:rsidR="009B7452">
        <w:rPr>
          <w:rFonts w:ascii="Times New Roman" w:hAnsi="Times New Roman" w:cs="Times New Roman"/>
          <w:b/>
          <w:i/>
          <w:iCs/>
          <w:sz w:val="24"/>
          <w:szCs w:val="24"/>
        </w:rPr>
        <w:t>“</w:t>
      </w:r>
      <w:r w:rsidR="0037495F" w:rsidRPr="0037495F">
        <w:t xml:space="preserve"> </w:t>
      </w:r>
      <w:bookmarkStart w:id="1" w:name="_Hlk242693457"/>
      <w:r w:rsidR="0037495F" w:rsidRPr="0037495F">
        <w:rPr>
          <w:rFonts w:ascii="Times New Roman" w:hAnsi="Times New Roman" w:cs="Times New Roman"/>
          <w:b/>
          <w:i/>
          <w:iCs/>
          <w:sz w:val="24"/>
          <w:szCs w:val="24"/>
        </w:rPr>
        <w:t xml:space="preserve">arba </w:t>
      </w:r>
      <w:r w:rsidR="009B7452">
        <w:rPr>
          <w:rFonts w:ascii="Times New Roman" w:hAnsi="Times New Roman" w:cs="Times New Roman"/>
          <w:b/>
          <w:i/>
          <w:iCs/>
          <w:sz w:val="24"/>
          <w:szCs w:val="24"/>
        </w:rPr>
        <w:t xml:space="preserve">yra </w:t>
      </w:r>
      <w:r w:rsidR="0037495F" w:rsidRPr="0037495F">
        <w:rPr>
          <w:rFonts w:ascii="Times New Roman" w:hAnsi="Times New Roman" w:cs="Times New Roman"/>
          <w:b/>
          <w:i/>
          <w:iCs/>
          <w:sz w:val="24"/>
          <w:szCs w:val="24"/>
        </w:rPr>
        <w:t>pagamint</w:t>
      </w:r>
      <w:r w:rsidR="009B7452">
        <w:rPr>
          <w:rFonts w:ascii="Times New Roman" w:hAnsi="Times New Roman" w:cs="Times New Roman"/>
          <w:b/>
          <w:i/>
          <w:iCs/>
          <w:sz w:val="24"/>
          <w:szCs w:val="24"/>
        </w:rPr>
        <w:t>a</w:t>
      </w:r>
      <w:r w:rsidR="0037495F" w:rsidRPr="0037495F">
        <w:rPr>
          <w:rFonts w:ascii="Times New Roman" w:hAnsi="Times New Roman" w:cs="Times New Roman"/>
          <w:b/>
          <w:i/>
          <w:iCs/>
          <w:sz w:val="24"/>
          <w:szCs w:val="24"/>
        </w:rPr>
        <w:t xml:space="preserve"> iš perdirbtų medžiagų</w:t>
      </w:r>
      <w:bookmarkEnd w:id="1"/>
      <w:r w:rsidRPr="001968EC">
        <w:rPr>
          <w:rFonts w:ascii="Times New Roman" w:hAnsi="Times New Roman" w:cs="Times New Roman"/>
          <w:b/>
          <w:i/>
          <w:iCs/>
          <w:sz w:val="24"/>
          <w:szCs w:val="24"/>
        </w:rPr>
        <w:t>“. Kartu su pasiūlymu tiekėjas turi pateikti atitinkamą tiekėjo ir/arba gamintojo patvirtinimą/ deklaraciją</w:t>
      </w:r>
      <w:r w:rsidR="00B845A9" w:rsidRPr="001968EC">
        <w:rPr>
          <w:rFonts w:ascii="Times New Roman" w:hAnsi="Times New Roman" w:cs="Times New Roman"/>
          <w:b/>
          <w:i/>
          <w:iCs/>
          <w:sz w:val="24"/>
          <w:szCs w:val="24"/>
        </w:rPr>
        <w:t xml:space="preserve"> dėl pirkimo objekto</w:t>
      </w:r>
      <w:r w:rsidR="0037495F" w:rsidRPr="0037495F">
        <w:t xml:space="preserve"> </w:t>
      </w:r>
      <w:r w:rsidR="0037495F" w:rsidRPr="0037495F">
        <w:rPr>
          <w:rFonts w:ascii="Times New Roman" w:hAnsi="Times New Roman" w:cs="Times New Roman"/>
          <w:b/>
          <w:i/>
          <w:iCs/>
          <w:sz w:val="24"/>
          <w:szCs w:val="24"/>
        </w:rPr>
        <w:t>pagamin</w:t>
      </w:r>
      <w:r w:rsidR="0037495F">
        <w:rPr>
          <w:rFonts w:ascii="Times New Roman" w:hAnsi="Times New Roman" w:cs="Times New Roman"/>
          <w:b/>
          <w:i/>
          <w:iCs/>
          <w:sz w:val="24"/>
          <w:szCs w:val="24"/>
        </w:rPr>
        <w:t>imo</w:t>
      </w:r>
      <w:r w:rsidR="0037495F" w:rsidRPr="0037495F">
        <w:rPr>
          <w:rFonts w:ascii="Times New Roman" w:hAnsi="Times New Roman" w:cs="Times New Roman"/>
          <w:b/>
          <w:i/>
          <w:iCs/>
          <w:sz w:val="24"/>
          <w:szCs w:val="24"/>
        </w:rPr>
        <w:t xml:space="preserve"> iš perdirbtų medžiagų</w:t>
      </w:r>
      <w:r w:rsidR="001968EC" w:rsidRPr="001968EC">
        <w:rPr>
          <w:rFonts w:ascii="Times New Roman" w:hAnsi="Times New Roman" w:cs="Times New Roman"/>
          <w:b/>
          <w:i/>
          <w:iCs/>
          <w:sz w:val="24"/>
          <w:szCs w:val="24"/>
        </w:rPr>
        <w:t xml:space="preserve"> </w:t>
      </w:r>
      <w:r w:rsidR="0037495F">
        <w:rPr>
          <w:rFonts w:ascii="Times New Roman" w:hAnsi="Times New Roman" w:cs="Times New Roman"/>
          <w:b/>
          <w:i/>
          <w:iCs/>
          <w:sz w:val="24"/>
          <w:szCs w:val="24"/>
        </w:rPr>
        <w:t xml:space="preserve">ar </w:t>
      </w:r>
      <w:r w:rsidR="001968EC" w:rsidRPr="001968EC">
        <w:rPr>
          <w:rFonts w:ascii="Times New Roman" w:hAnsi="Times New Roman" w:cs="Times New Roman"/>
          <w:b/>
          <w:i/>
          <w:iCs/>
          <w:sz w:val="24"/>
          <w:szCs w:val="24"/>
        </w:rPr>
        <w:t>tinkamumo perdirbti</w:t>
      </w:r>
      <w:r w:rsidRPr="001968EC">
        <w:rPr>
          <w:rFonts w:ascii="Times New Roman" w:hAnsi="Times New Roman" w:cs="Times New Roman"/>
          <w:b/>
          <w:i/>
          <w:iCs/>
          <w:sz w:val="24"/>
          <w:szCs w:val="24"/>
        </w:rPr>
        <w:t>.</w:t>
      </w:r>
    </w:p>
    <w:bookmarkEnd w:id="0"/>
    <w:p w14:paraId="256478DD" w14:textId="77777777" w:rsidR="00B5632D" w:rsidRDefault="00B5632D" w:rsidP="002007D0">
      <w:pPr>
        <w:spacing w:after="0" w:line="240" w:lineRule="auto"/>
        <w:jc w:val="both"/>
        <w:rPr>
          <w:rFonts w:ascii="Times New Roman" w:hAnsi="Times New Roman" w:cs="Times New Roman"/>
          <w:bCs/>
          <w:sz w:val="24"/>
          <w:szCs w:val="24"/>
        </w:rPr>
      </w:pPr>
    </w:p>
    <w:p w14:paraId="1F4C6601" w14:textId="037EB959" w:rsidR="00B5632D" w:rsidRPr="00B5632D" w:rsidRDefault="00B5632D" w:rsidP="002007D0">
      <w:pPr>
        <w:spacing w:after="0" w:line="240" w:lineRule="auto"/>
        <w:jc w:val="both"/>
        <w:rPr>
          <w:rFonts w:ascii="Times New Roman" w:hAnsi="Times New Roman" w:cs="Times New Roman"/>
          <w:b/>
          <w:sz w:val="24"/>
          <w:szCs w:val="24"/>
        </w:rPr>
      </w:pPr>
      <w:r w:rsidRPr="00B5632D">
        <w:rPr>
          <w:rFonts w:ascii="Times New Roman" w:hAnsi="Times New Roman" w:cs="Times New Roman"/>
          <w:b/>
          <w:sz w:val="24"/>
          <w:szCs w:val="24"/>
        </w:rPr>
        <w:t>3. Perkančiosios organizacijos reikalaujami prekių techniniai parametrai ir tiekėjo siūlomos prekės:</w:t>
      </w:r>
    </w:p>
    <w:tbl>
      <w:tblPr>
        <w:tblW w:w="14298" w:type="dxa"/>
        <w:tblInd w:w="93" w:type="dxa"/>
        <w:tblLook w:val="04A0" w:firstRow="1" w:lastRow="0" w:firstColumn="1" w:lastColumn="0" w:noHBand="0" w:noVBand="1"/>
      </w:tblPr>
      <w:tblGrid>
        <w:gridCol w:w="532"/>
        <w:gridCol w:w="2842"/>
        <w:gridCol w:w="836"/>
        <w:gridCol w:w="1157"/>
        <w:gridCol w:w="1153"/>
        <w:gridCol w:w="1247"/>
        <w:gridCol w:w="895"/>
        <w:gridCol w:w="1276"/>
        <w:gridCol w:w="2410"/>
        <w:gridCol w:w="1950"/>
      </w:tblGrid>
      <w:tr w:rsidR="00D37090" w:rsidRPr="00F66F84" w14:paraId="29CBBDC9" w14:textId="77777777" w:rsidTr="00A025FF">
        <w:trPr>
          <w:trHeight w:val="1432"/>
        </w:trPr>
        <w:tc>
          <w:tcPr>
            <w:tcW w:w="532" w:type="dxa"/>
            <w:tcBorders>
              <w:top w:val="single" w:sz="8" w:space="0" w:color="000000"/>
              <w:left w:val="single" w:sz="8" w:space="0" w:color="000000"/>
              <w:bottom w:val="single" w:sz="8" w:space="0" w:color="000000"/>
              <w:right w:val="single" w:sz="8" w:space="0" w:color="000000"/>
            </w:tcBorders>
            <w:vAlign w:val="center"/>
            <w:hideMark/>
          </w:tcPr>
          <w:p w14:paraId="6E8202F7" w14:textId="77777777" w:rsidR="00D37090" w:rsidRPr="002007D0" w:rsidRDefault="00D37090" w:rsidP="00D37090">
            <w:pPr>
              <w:spacing w:after="0" w:line="240" w:lineRule="auto"/>
              <w:jc w:val="center"/>
              <w:rPr>
                <w:rFonts w:ascii="Times New Roman" w:eastAsia="Times New Roman" w:hAnsi="Times New Roman" w:cs="Times New Roman"/>
                <w:b/>
                <w:bCs/>
                <w:sz w:val="18"/>
                <w:szCs w:val="18"/>
                <w:lang w:eastAsia="lt-LT"/>
              </w:rPr>
            </w:pPr>
            <w:r w:rsidRPr="002007D0">
              <w:rPr>
                <w:rFonts w:ascii="Times New Roman" w:eastAsia="Times New Roman" w:hAnsi="Times New Roman" w:cs="Times New Roman"/>
                <w:b/>
                <w:bCs/>
                <w:sz w:val="18"/>
                <w:szCs w:val="18"/>
                <w:lang w:eastAsia="lt-LT"/>
              </w:rPr>
              <w:t>PD. Nr.</w:t>
            </w:r>
          </w:p>
        </w:tc>
        <w:tc>
          <w:tcPr>
            <w:tcW w:w="2842" w:type="dxa"/>
            <w:tcBorders>
              <w:top w:val="single" w:sz="8" w:space="0" w:color="000000"/>
              <w:left w:val="nil"/>
              <w:bottom w:val="single" w:sz="8" w:space="0" w:color="000000"/>
              <w:right w:val="nil"/>
            </w:tcBorders>
            <w:vAlign w:val="center"/>
            <w:hideMark/>
          </w:tcPr>
          <w:p w14:paraId="0CB8BE76" w14:textId="2A3A1615" w:rsidR="00D37090" w:rsidRPr="002007D0" w:rsidRDefault="00D37090" w:rsidP="00D37090">
            <w:pPr>
              <w:spacing w:after="0" w:line="240" w:lineRule="auto"/>
              <w:jc w:val="center"/>
              <w:rPr>
                <w:rFonts w:ascii="Times New Roman" w:eastAsia="Times New Roman" w:hAnsi="Times New Roman" w:cs="Times New Roman"/>
                <w:b/>
                <w:bCs/>
                <w:sz w:val="18"/>
                <w:szCs w:val="18"/>
                <w:lang w:eastAsia="lt-LT"/>
              </w:rPr>
            </w:pPr>
            <w:r w:rsidRPr="002007D0">
              <w:rPr>
                <w:rFonts w:ascii="Times New Roman" w:eastAsia="Times New Roman" w:hAnsi="Times New Roman" w:cs="Times New Roman"/>
                <w:b/>
                <w:bCs/>
                <w:sz w:val="18"/>
                <w:szCs w:val="18"/>
                <w:lang w:eastAsia="lt-LT"/>
              </w:rPr>
              <w:t>Prekės pavadinimas ir reikalaujamos techninės charakteristikos</w:t>
            </w:r>
          </w:p>
        </w:tc>
        <w:tc>
          <w:tcPr>
            <w:tcW w:w="836" w:type="dxa"/>
            <w:tcBorders>
              <w:top w:val="single" w:sz="8" w:space="0" w:color="000000"/>
              <w:left w:val="single" w:sz="8" w:space="0" w:color="000000"/>
              <w:bottom w:val="single" w:sz="8" w:space="0" w:color="000000"/>
              <w:right w:val="single" w:sz="8" w:space="0" w:color="000000"/>
            </w:tcBorders>
            <w:vAlign w:val="center"/>
            <w:hideMark/>
          </w:tcPr>
          <w:p w14:paraId="266F6ABE" w14:textId="77777777" w:rsidR="00D37090" w:rsidRPr="002007D0" w:rsidRDefault="00D37090" w:rsidP="00D37090">
            <w:pPr>
              <w:spacing w:after="0" w:line="240" w:lineRule="auto"/>
              <w:jc w:val="center"/>
              <w:rPr>
                <w:rFonts w:ascii="Times New Roman" w:eastAsia="Times New Roman" w:hAnsi="Times New Roman" w:cs="Times New Roman"/>
                <w:b/>
                <w:bCs/>
                <w:sz w:val="18"/>
                <w:szCs w:val="18"/>
                <w:lang w:eastAsia="lt-LT"/>
              </w:rPr>
            </w:pPr>
            <w:r w:rsidRPr="002007D0">
              <w:rPr>
                <w:rFonts w:ascii="Times New Roman" w:eastAsia="Times New Roman" w:hAnsi="Times New Roman" w:cs="Times New Roman"/>
                <w:b/>
                <w:bCs/>
                <w:sz w:val="18"/>
                <w:szCs w:val="18"/>
                <w:lang w:eastAsia="lt-LT"/>
              </w:rPr>
              <w:t>Mato vienetas</w:t>
            </w:r>
          </w:p>
        </w:tc>
        <w:tc>
          <w:tcPr>
            <w:tcW w:w="1157" w:type="dxa"/>
            <w:tcBorders>
              <w:top w:val="single" w:sz="8" w:space="0" w:color="000000"/>
              <w:left w:val="nil"/>
              <w:bottom w:val="single" w:sz="8" w:space="0" w:color="000000"/>
              <w:right w:val="single" w:sz="8" w:space="0" w:color="000000"/>
            </w:tcBorders>
            <w:vAlign w:val="center"/>
            <w:hideMark/>
          </w:tcPr>
          <w:p w14:paraId="1B5EC581" w14:textId="390914ED" w:rsidR="00D37090" w:rsidRPr="002007D0" w:rsidRDefault="00D37090" w:rsidP="00D37090">
            <w:pPr>
              <w:spacing w:after="0" w:line="240" w:lineRule="auto"/>
              <w:jc w:val="center"/>
              <w:rPr>
                <w:rFonts w:ascii="Times New Roman" w:eastAsia="Times New Roman" w:hAnsi="Times New Roman" w:cs="Times New Roman"/>
                <w:b/>
                <w:bCs/>
                <w:sz w:val="18"/>
                <w:szCs w:val="18"/>
                <w:lang w:eastAsia="lt-LT"/>
              </w:rPr>
            </w:pPr>
            <w:r w:rsidRPr="002007D0">
              <w:rPr>
                <w:rFonts w:ascii="Times New Roman" w:eastAsia="Times New Roman" w:hAnsi="Times New Roman" w:cs="Times New Roman"/>
                <w:b/>
                <w:bCs/>
                <w:sz w:val="18"/>
                <w:szCs w:val="18"/>
                <w:lang w:eastAsia="lt-LT"/>
              </w:rPr>
              <w:t>Maksimalus kiekis 24 mėn.</w:t>
            </w:r>
          </w:p>
        </w:tc>
        <w:tc>
          <w:tcPr>
            <w:tcW w:w="1153" w:type="dxa"/>
            <w:tcBorders>
              <w:top w:val="single" w:sz="8" w:space="0" w:color="000000"/>
              <w:left w:val="nil"/>
              <w:bottom w:val="single" w:sz="8" w:space="0" w:color="000000"/>
              <w:right w:val="single" w:sz="8" w:space="0" w:color="000000"/>
            </w:tcBorders>
            <w:vAlign w:val="center"/>
            <w:hideMark/>
          </w:tcPr>
          <w:p w14:paraId="1DCBAE79" w14:textId="75BB5950" w:rsidR="00D37090" w:rsidRPr="002007D0" w:rsidRDefault="00D37090" w:rsidP="00D37090">
            <w:pPr>
              <w:spacing w:after="0" w:line="240" w:lineRule="auto"/>
              <w:jc w:val="center"/>
              <w:rPr>
                <w:rFonts w:ascii="Times New Roman" w:eastAsia="Times New Roman" w:hAnsi="Times New Roman" w:cs="Times New Roman"/>
                <w:b/>
                <w:bCs/>
                <w:color w:val="000000"/>
                <w:sz w:val="18"/>
                <w:szCs w:val="18"/>
                <w:lang w:eastAsia="lt-LT"/>
              </w:rPr>
            </w:pPr>
            <w:r w:rsidRPr="002007D0">
              <w:rPr>
                <w:rFonts w:ascii="Times New Roman" w:eastAsia="Times New Roman" w:hAnsi="Times New Roman" w:cs="Times New Roman"/>
                <w:b/>
                <w:bCs/>
                <w:color w:val="000000"/>
                <w:sz w:val="18"/>
                <w:szCs w:val="18"/>
                <w:lang w:eastAsia="lt-LT"/>
              </w:rPr>
              <w:t>Vieneto įkainis, Eur be PVM</w:t>
            </w:r>
          </w:p>
        </w:tc>
        <w:tc>
          <w:tcPr>
            <w:tcW w:w="1247" w:type="dxa"/>
            <w:tcBorders>
              <w:top w:val="single" w:sz="8" w:space="0" w:color="000000"/>
              <w:left w:val="nil"/>
              <w:bottom w:val="single" w:sz="8" w:space="0" w:color="000000"/>
              <w:right w:val="single" w:sz="8" w:space="0" w:color="000000"/>
            </w:tcBorders>
            <w:vAlign w:val="center"/>
            <w:hideMark/>
          </w:tcPr>
          <w:p w14:paraId="29F10BCF" w14:textId="2B8E7DA1" w:rsidR="00D37090" w:rsidRPr="002007D0" w:rsidRDefault="00D37090" w:rsidP="00D37090">
            <w:pPr>
              <w:spacing w:after="0" w:line="240" w:lineRule="auto"/>
              <w:jc w:val="center"/>
              <w:rPr>
                <w:rFonts w:ascii="Times New Roman" w:eastAsia="Times New Roman" w:hAnsi="Times New Roman" w:cs="Times New Roman"/>
                <w:b/>
                <w:bCs/>
                <w:color w:val="000000"/>
                <w:sz w:val="18"/>
                <w:szCs w:val="18"/>
                <w:lang w:eastAsia="lt-LT"/>
              </w:rPr>
            </w:pPr>
            <w:r w:rsidRPr="002007D0">
              <w:rPr>
                <w:rFonts w:ascii="Times New Roman" w:eastAsia="Times New Roman" w:hAnsi="Times New Roman" w:cs="Times New Roman"/>
                <w:b/>
                <w:bCs/>
                <w:color w:val="000000"/>
                <w:sz w:val="18"/>
                <w:szCs w:val="18"/>
                <w:lang w:eastAsia="lt-LT"/>
              </w:rPr>
              <w:t>Maksimalaus kiekio kaina Eur be PVM</w:t>
            </w:r>
          </w:p>
        </w:tc>
        <w:tc>
          <w:tcPr>
            <w:tcW w:w="895" w:type="dxa"/>
            <w:tcBorders>
              <w:top w:val="single" w:sz="8" w:space="0" w:color="000000"/>
              <w:left w:val="nil"/>
              <w:bottom w:val="single" w:sz="8" w:space="0" w:color="000000"/>
              <w:right w:val="single" w:sz="8" w:space="0" w:color="000000"/>
            </w:tcBorders>
            <w:vAlign w:val="center"/>
            <w:hideMark/>
          </w:tcPr>
          <w:p w14:paraId="663C1B3B" w14:textId="7B51DFBB" w:rsidR="00D37090" w:rsidRPr="002007D0" w:rsidRDefault="00D37090" w:rsidP="00D37090">
            <w:pPr>
              <w:spacing w:after="0" w:line="240" w:lineRule="auto"/>
              <w:jc w:val="center"/>
              <w:rPr>
                <w:rFonts w:ascii="Times New Roman" w:eastAsia="Times New Roman" w:hAnsi="Times New Roman" w:cs="Times New Roman"/>
                <w:b/>
                <w:bCs/>
                <w:color w:val="000000"/>
                <w:sz w:val="18"/>
                <w:szCs w:val="18"/>
                <w:lang w:eastAsia="lt-LT"/>
              </w:rPr>
            </w:pPr>
            <w:r>
              <w:rPr>
                <w:rFonts w:ascii="Times New Roman" w:eastAsia="Times New Roman" w:hAnsi="Times New Roman" w:cs="Times New Roman"/>
                <w:b/>
                <w:bCs/>
                <w:color w:val="000000"/>
                <w:sz w:val="18"/>
                <w:szCs w:val="18"/>
                <w:lang w:eastAsia="lt-LT"/>
              </w:rPr>
              <w:t>PVM tarifas ir suma Eur</w:t>
            </w:r>
          </w:p>
        </w:tc>
        <w:tc>
          <w:tcPr>
            <w:tcW w:w="1276" w:type="dxa"/>
            <w:tcBorders>
              <w:top w:val="single" w:sz="8" w:space="0" w:color="000000"/>
              <w:left w:val="nil"/>
              <w:bottom w:val="single" w:sz="8" w:space="0" w:color="000000"/>
              <w:right w:val="single" w:sz="8" w:space="0" w:color="000000"/>
            </w:tcBorders>
            <w:vAlign w:val="center"/>
          </w:tcPr>
          <w:p w14:paraId="02D78B66" w14:textId="600E9C49" w:rsidR="00D37090" w:rsidRPr="002007D0" w:rsidRDefault="00D37090" w:rsidP="00D37090">
            <w:pPr>
              <w:spacing w:after="0" w:line="240" w:lineRule="auto"/>
              <w:jc w:val="center"/>
              <w:rPr>
                <w:rFonts w:ascii="Times New Roman" w:eastAsia="Times New Roman" w:hAnsi="Times New Roman" w:cs="Times New Roman"/>
                <w:b/>
                <w:bCs/>
                <w:color w:val="000000"/>
                <w:sz w:val="18"/>
                <w:szCs w:val="18"/>
                <w:lang w:eastAsia="lt-LT"/>
              </w:rPr>
            </w:pPr>
            <w:r w:rsidRPr="002007D0">
              <w:rPr>
                <w:rFonts w:ascii="Times New Roman" w:eastAsia="Times New Roman" w:hAnsi="Times New Roman" w:cs="Times New Roman"/>
                <w:b/>
                <w:bCs/>
                <w:color w:val="000000"/>
                <w:sz w:val="18"/>
                <w:szCs w:val="18"/>
                <w:lang w:eastAsia="lt-LT"/>
              </w:rPr>
              <w:t xml:space="preserve">Maksimalaus kiekio kaina Eur </w:t>
            </w:r>
            <w:r>
              <w:rPr>
                <w:rFonts w:ascii="Times New Roman" w:eastAsia="Times New Roman" w:hAnsi="Times New Roman" w:cs="Times New Roman"/>
                <w:b/>
                <w:bCs/>
                <w:color w:val="000000"/>
                <w:sz w:val="18"/>
                <w:szCs w:val="18"/>
                <w:lang w:eastAsia="lt-LT"/>
              </w:rPr>
              <w:t>su</w:t>
            </w:r>
            <w:r w:rsidRPr="002007D0">
              <w:rPr>
                <w:rFonts w:ascii="Times New Roman" w:eastAsia="Times New Roman" w:hAnsi="Times New Roman" w:cs="Times New Roman"/>
                <w:b/>
                <w:bCs/>
                <w:color w:val="000000"/>
                <w:sz w:val="18"/>
                <w:szCs w:val="18"/>
                <w:lang w:eastAsia="lt-LT"/>
              </w:rPr>
              <w:t xml:space="preserve"> PVM</w:t>
            </w:r>
          </w:p>
        </w:tc>
        <w:tc>
          <w:tcPr>
            <w:tcW w:w="2410" w:type="dxa"/>
            <w:tcBorders>
              <w:top w:val="single" w:sz="8" w:space="0" w:color="000000"/>
              <w:left w:val="nil"/>
              <w:bottom w:val="single" w:sz="8" w:space="0" w:color="000000"/>
              <w:right w:val="single" w:sz="8" w:space="0" w:color="000000"/>
            </w:tcBorders>
            <w:vAlign w:val="center"/>
          </w:tcPr>
          <w:p w14:paraId="1F5ED25A" w14:textId="5FD781C2" w:rsidR="00D37090" w:rsidRPr="002007D0" w:rsidRDefault="00D37090" w:rsidP="00D37090">
            <w:pPr>
              <w:spacing w:after="0" w:line="240" w:lineRule="auto"/>
              <w:jc w:val="both"/>
              <w:rPr>
                <w:rFonts w:ascii="Times New Roman" w:eastAsia="Times New Roman" w:hAnsi="Times New Roman" w:cs="Times New Roman"/>
                <w:b/>
                <w:bCs/>
                <w:color w:val="000000"/>
                <w:sz w:val="18"/>
                <w:szCs w:val="18"/>
                <w:lang w:eastAsia="lt-LT"/>
              </w:rPr>
            </w:pPr>
            <w:r w:rsidRPr="00D37090">
              <w:rPr>
                <w:rFonts w:ascii="Times New Roman" w:eastAsia="Times New Roman" w:hAnsi="Times New Roman" w:cs="Times New Roman"/>
                <w:b/>
                <w:bCs/>
                <w:color w:val="000000"/>
                <w:sz w:val="18"/>
                <w:szCs w:val="18"/>
                <w:lang w:eastAsia="lt-LT"/>
              </w:rPr>
              <w:t xml:space="preserve">Siūlomos prekės </w:t>
            </w:r>
            <w:r>
              <w:rPr>
                <w:rFonts w:ascii="Times New Roman" w:eastAsia="Times New Roman" w:hAnsi="Times New Roman" w:cs="Times New Roman"/>
                <w:b/>
                <w:bCs/>
                <w:color w:val="000000"/>
                <w:sz w:val="18"/>
                <w:szCs w:val="18"/>
                <w:lang w:eastAsia="lt-LT"/>
              </w:rPr>
              <w:t xml:space="preserve">atitiktis nustatytiems reikalavimams, </w:t>
            </w:r>
            <w:r w:rsidRPr="00D37090">
              <w:rPr>
                <w:rFonts w:ascii="Times New Roman" w:eastAsia="Times New Roman" w:hAnsi="Times New Roman" w:cs="Times New Roman"/>
                <w:b/>
                <w:bCs/>
                <w:color w:val="000000"/>
                <w:sz w:val="18"/>
                <w:szCs w:val="18"/>
                <w:lang w:eastAsia="lt-LT"/>
              </w:rPr>
              <w:t>nuoroda į gaminio kodą kataloge, psl.</w:t>
            </w:r>
            <w:r>
              <w:rPr>
                <w:rFonts w:ascii="Times New Roman" w:eastAsia="Times New Roman" w:hAnsi="Times New Roman" w:cs="Times New Roman"/>
                <w:b/>
                <w:bCs/>
                <w:color w:val="000000"/>
                <w:sz w:val="18"/>
                <w:szCs w:val="18"/>
                <w:lang w:eastAsia="lt-LT"/>
              </w:rPr>
              <w:t xml:space="preserve"> Nr</w:t>
            </w:r>
            <w:r w:rsidRPr="00D37090">
              <w:rPr>
                <w:rFonts w:ascii="Times New Roman" w:eastAsia="Times New Roman" w:hAnsi="Times New Roman" w:cs="Times New Roman"/>
                <w:b/>
                <w:bCs/>
                <w:i/>
                <w:iCs/>
                <w:color w:val="000000"/>
                <w:sz w:val="18"/>
                <w:szCs w:val="18"/>
                <w:lang w:eastAsia="lt-LT"/>
              </w:rPr>
              <w:t>.</w:t>
            </w:r>
            <w:r w:rsidRPr="00D37090">
              <w:rPr>
                <w:i/>
                <w:iCs/>
              </w:rPr>
              <w:t xml:space="preserve"> </w:t>
            </w:r>
            <w:r w:rsidRPr="00D37090">
              <w:rPr>
                <w:rFonts w:ascii="Times New Roman" w:eastAsia="Times New Roman" w:hAnsi="Times New Roman" w:cs="Times New Roman"/>
                <w:b/>
                <w:bCs/>
                <w:i/>
                <w:iCs/>
                <w:color w:val="000000"/>
                <w:sz w:val="18"/>
                <w:szCs w:val="18"/>
                <w:lang w:eastAsia="lt-LT"/>
              </w:rPr>
              <w:t>(Kataloge būtina atžymėti pozicijos numerį prie reikalaujamų parametrų reikšmės</w:t>
            </w:r>
            <w:r>
              <w:rPr>
                <w:rFonts w:ascii="Times New Roman" w:eastAsia="Times New Roman" w:hAnsi="Times New Roman" w:cs="Times New Roman"/>
                <w:b/>
                <w:bCs/>
                <w:i/>
                <w:iCs/>
                <w:color w:val="000000"/>
                <w:sz w:val="18"/>
                <w:szCs w:val="18"/>
                <w:lang w:eastAsia="lt-LT"/>
              </w:rPr>
              <w:t>)</w:t>
            </w:r>
          </w:p>
        </w:tc>
        <w:tc>
          <w:tcPr>
            <w:tcW w:w="1950" w:type="dxa"/>
            <w:tcBorders>
              <w:top w:val="single" w:sz="8" w:space="0" w:color="000000"/>
              <w:left w:val="nil"/>
              <w:bottom w:val="single" w:sz="8" w:space="0" w:color="000000"/>
              <w:right w:val="single" w:sz="8" w:space="0" w:color="000000"/>
            </w:tcBorders>
            <w:vAlign w:val="center"/>
            <w:hideMark/>
          </w:tcPr>
          <w:p w14:paraId="13B88B7C" w14:textId="656B31A2" w:rsidR="00D37090" w:rsidRPr="002007D0" w:rsidRDefault="00D37090" w:rsidP="00D37090">
            <w:pPr>
              <w:spacing w:after="0" w:line="240" w:lineRule="auto"/>
              <w:jc w:val="both"/>
              <w:rPr>
                <w:rFonts w:ascii="Times New Roman" w:eastAsia="Times New Roman" w:hAnsi="Times New Roman" w:cs="Times New Roman"/>
                <w:b/>
                <w:bCs/>
                <w:color w:val="000000"/>
                <w:sz w:val="18"/>
                <w:szCs w:val="18"/>
                <w:lang w:eastAsia="lt-LT"/>
              </w:rPr>
            </w:pPr>
            <w:r w:rsidRPr="002007D0">
              <w:rPr>
                <w:rFonts w:ascii="Times New Roman" w:eastAsia="Times New Roman" w:hAnsi="Times New Roman" w:cs="Times New Roman"/>
                <w:b/>
                <w:bCs/>
                <w:color w:val="000000"/>
                <w:sz w:val="18"/>
                <w:szCs w:val="18"/>
                <w:lang w:eastAsia="lt-LT"/>
              </w:rPr>
              <w:t>Siūlomos pre</w:t>
            </w:r>
            <w:r>
              <w:rPr>
                <w:rFonts w:ascii="Times New Roman" w:eastAsia="Times New Roman" w:hAnsi="Times New Roman" w:cs="Times New Roman"/>
                <w:b/>
                <w:bCs/>
                <w:color w:val="000000"/>
                <w:sz w:val="18"/>
                <w:szCs w:val="18"/>
                <w:lang w:eastAsia="lt-LT"/>
              </w:rPr>
              <w:t>k</w:t>
            </w:r>
            <w:r w:rsidRPr="002007D0">
              <w:rPr>
                <w:rFonts w:ascii="Times New Roman" w:eastAsia="Times New Roman" w:hAnsi="Times New Roman" w:cs="Times New Roman"/>
                <w:b/>
                <w:bCs/>
                <w:color w:val="000000"/>
                <w:sz w:val="18"/>
                <w:szCs w:val="18"/>
                <w:lang w:eastAsia="lt-LT"/>
              </w:rPr>
              <w:t>ės gamintojo pavadinimas, šalis, prekės kodas Nuoroda į gaminio kodą kataloge, psl. Nr.)</w:t>
            </w:r>
          </w:p>
        </w:tc>
      </w:tr>
      <w:tr w:rsidR="00D37090" w:rsidRPr="00F66F84" w14:paraId="6CBA7B4D" w14:textId="77777777" w:rsidTr="00A025FF">
        <w:trPr>
          <w:trHeight w:val="835"/>
        </w:trPr>
        <w:tc>
          <w:tcPr>
            <w:tcW w:w="532" w:type="dxa"/>
            <w:tcBorders>
              <w:top w:val="single" w:sz="8" w:space="0" w:color="000000"/>
              <w:left w:val="single" w:sz="8" w:space="0" w:color="000000"/>
              <w:bottom w:val="single" w:sz="8" w:space="0" w:color="000000"/>
              <w:right w:val="single" w:sz="4" w:space="0" w:color="000000"/>
            </w:tcBorders>
            <w:noWrap/>
            <w:vAlign w:val="center"/>
            <w:hideMark/>
          </w:tcPr>
          <w:p w14:paraId="083C822B" w14:textId="77777777" w:rsidR="00D37090" w:rsidRPr="00F66F84" w:rsidRDefault="00D37090" w:rsidP="00D37090">
            <w:pPr>
              <w:spacing w:after="0" w:line="240" w:lineRule="auto"/>
              <w:jc w:val="center"/>
              <w:rPr>
                <w:rFonts w:ascii="Times New Roman" w:eastAsia="Times New Roman" w:hAnsi="Times New Roman" w:cs="Times New Roman"/>
                <w:b/>
                <w:bCs/>
                <w:color w:val="000000"/>
                <w:lang w:eastAsia="lt-LT"/>
              </w:rPr>
            </w:pPr>
            <w:r w:rsidRPr="00F66F84">
              <w:rPr>
                <w:rFonts w:ascii="Times New Roman" w:eastAsia="Times New Roman" w:hAnsi="Times New Roman" w:cs="Times New Roman"/>
                <w:b/>
                <w:bCs/>
                <w:color w:val="000000"/>
                <w:lang w:eastAsia="lt-LT"/>
              </w:rPr>
              <w:t>1</w:t>
            </w:r>
          </w:p>
        </w:tc>
        <w:tc>
          <w:tcPr>
            <w:tcW w:w="2842" w:type="dxa"/>
            <w:tcBorders>
              <w:top w:val="single" w:sz="8" w:space="0" w:color="000000"/>
              <w:left w:val="single" w:sz="8" w:space="0" w:color="000000"/>
              <w:bottom w:val="single" w:sz="8" w:space="0" w:color="000000"/>
              <w:right w:val="single" w:sz="8" w:space="0" w:color="000000"/>
            </w:tcBorders>
            <w:vAlign w:val="center"/>
            <w:hideMark/>
          </w:tcPr>
          <w:p w14:paraId="31BDB100" w14:textId="77777777" w:rsidR="00D37090"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Polietileno maišai. Išmatavimai: 45x50cm (paklaida: (±)5cm), ne mažiau 10μm, geltoni, talpa 20 litrų (±1 l). </w:t>
            </w:r>
          </w:p>
          <w:p w14:paraId="145A5D4D" w14:textId="5CD37C3C" w:rsidR="00D37090" w:rsidRPr="00F66F84"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Pateikti 5 </w:t>
            </w:r>
            <w:r>
              <w:rPr>
                <w:rFonts w:ascii="Times New Roman" w:eastAsia="Times New Roman" w:hAnsi="Times New Roman" w:cs="Times New Roman"/>
                <w:color w:val="000000"/>
                <w:lang w:eastAsia="lt-LT"/>
              </w:rPr>
              <w:t xml:space="preserve">vnt. </w:t>
            </w:r>
            <w:r w:rsidRPr="00F66F84">
              <w:rPr>
                <w:rFonts w:ascii="Times New Roman" w:eastAsia="Times New Roman" w:hAnsi="Times New Roman" w:cs="Times New Roman"/>
                <w:color w:val="000000"/>
                <w:lang w:eastAsia="lt-LT"/>
              </w:rPr>
              <w:t>pavyzdž</w:t>
            </w:r>
            <w:r>
              <w:rPr>
                <w:rFonts w:ascii="Times New Roman" w:eastAsia="Times New Roman" w:hAnsi="Times New Roman" w:cs="Times New Roman"/>
                <w:color w:val="000000"/>
                <w:lang w:eastAsia="lt-LT"/>
              </w:rPr>
              <w:t>ių</w:t>
            </w:r>
            <w:r w:rsidRPr="00F66F84">
              <w:rPr>
                <w:rFonts w:ascii="Times New Roman" w:eastAsia="Times New Roman" w:hAnsi="Times New Roman" w:cs="Times New Roman"/>
                <w:color w:val="000000"/>
                <w:lang w:eastAsia="lt-LT"/>
              </w:rPr>
              <w:t xml:space="preserve"> vertinimui.</w:t>
            </w:r>
          </w:p>
        </w:tc>
        <w:tc>
          <w:tcPr>
            <w:tcW w:w="836" w:type="dxa"/>
            <w:tcBorders>
              <w:top w:val="single" w:sz="8" w:space="0" w:color="000000"/>
              <w:left w:val="single" w:sz="4" w:space="0" w:color="000000"/>
              <w:bottom w:val="single" w:sz="8" w:space="0" w:color="000000"/>
              <w:right w:val="nil"/>
            </w:tcBorders>
            <w:vAlign w:val="center"/>
            <w:hideMark/>
          </w:tcPr>
          <w:p w14:paraId="69BA16DB"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vnt.</w:t>
            </w:r>
          </w:p>
        </w:tc>
        <w:tc>
          <w:tcPr>
            <w:tcW w:w="1157" w:type="dxa"/>
            <w:tcBorders>
              <w:top w:val="single" w:sz="8" w:space="0" w:color="000000"/>
              <w:left w:val="single" w:sz="8" w:space="0" w:color="000000"/>
              <w:bottom w:val="single" w:sz="8" w:space="0" w:color="000000"/>
              <w:right w:val="single" w:sz="8" w:space="0" w:color="000000"/>
            </w:tcBorders>
            <w:vAlign w:val="center"/>
            <w:hideMark/>
          </w:tcPr>
          <w:p w14:paraId="230BBF21" w14:textId="77777777" w:rsidR="00D37090" w:rsidRPr="00F66F84" w:rsidRDefault="00D37090" w:rsidP="00D37090">
            <w:pPr>
              <w:spacing w:after="0" w:line="240" w:lineRule="auto"/>
              <w:jc w:val="center"/>
              <w:rPr>
                <w:rFonts w:ascii="Times New Roman" w:eastAsia="Times New Roman" w:hAnsi="Times New Roman" w:cs="Times New Roman"/>
                <w:lang w:eastAsia="lt-LT"/>
              </w:rPr>
            </w:pPr>
            <w:r w:rsidRPr="00F66F84">
              <w:rPr>
                <w:rFonts w:ascii="Times New Roman" w:eastAsia="Times New Roman" w:hAnsi="Times New Roman" w:cs="Times New Roman"/>
                <w:lang w:eastAsia="lt-LT"/>
              </w:rPr>
              <w:t>90 000</w:t>
            </w:r>
          </w:p>
        </w:tc>
        <w:tc>
          <w:tcPr>
            <w:tcW w:w="1153" w:type="dxa"/>
            <w:tcBorders>
              <w:top w:val="single" w:sz="8" w:space="0" w:color="000000"/>
              <w:left w:val="nil"/>
              <w:bottom w:val="single" w:sz="8" w:space="0" w:color="000000"/>
              <w:right w:val="nil"/>
            </w:tcBorders>
            <w:shd w:val="clear" w:color="DEEAF6" w:fill="DEEAF6"/>
            <w:noWrap/>
            <w:vAlign w:val="center"/>
          </w:tcPr>
          <w:p w14:paraId="14B01A3A"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1247" w:type="dxa"/>
            <w:tcBorders>
              <w:top w:val="single" w:sz="8" w:space="0" w:color="000000"/>
              <w:left w:val="single" w:sz="8" w:space="0" w:color="000000"/>
              <w:bottom w:val="single" w:sz="8" w:space="0" w:color="000000"/>
              <w:right w:val="single" w:sz="8" w:space="0" w:color="000000"/>
            </w:tcBorders>
            <w:shd w:val="clear" w:color="000000" w:fill="DDEBF7"/>
            <w:noWrap/>
            <w:vAlign w:val="center"/>
          </w:tcPr>
          <w:p w14:paraId="42EAD041"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895" w:type="dxa"/>
            <w:tcBorders>
              <w:top w:val="single" w:sz="8" w:space="0" w:color="000000"/>
              <w:left w:val="nil"/>
              <w:bottom w:val="single" w:sz="8" w:space="0" w:color="000000"/>
              <w:right w:val="single" w:sz="8" w:space="0" w:color="000000"/>
            </w:tcBorders>
            <w:shd w:val="clear" w:color="000000" w:fill="DDEBF7"/>
            <w:noWrap/>
            <w:vAlign w:val="center"/>
          </w:tcPr>
          <w:p w14:paraId="56C57BF8" w14:textId="3399BFD8"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276" w:type="dxa"/>
            <w:tcBorders>
              <w:top w:val="single" w:sz="8" w:space="0" w:color="000000"/>
              <w:left w:val="nil"/>
              <w:bottom w:val="single" w:sz="8" w:space="0" w:color="000000"/>
              <w:right w:val="single" w:sz="8" w:space="0" w:color="000000"/>
            </w:tcBorders>
            <w:shd w:val="clear" w:color="000000" w:fill="DDEBF7"/>
            <w:vAlign w:val="center"/>
          </w:tcPr>
          <w:p w14:paraId="7131B567"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2410" w:type="dxa"/>
            <w:tcBorders>
              <w:top w:val="single" w:sz="8" w:space="0" w:color="000000"/>
              <w:left w:val="nil"/>
              <w:bottom w:val="single" w:sz="8" w:space="0" w:color="000000"/>
              <w:right w:val="single" w:sz="8" w:space="0" w:color="000000"/>
            </w:tcBorders>
            <w:shd w:val="clear" w:color="000000" w:fill="DDEBF7"/>
            <w:vAlign w:val="center"/>
          </w:tcPr>
          <w:p w14:paraId="45441565" w14:textId="3EEE4B24"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950" w:type="dxa"/>
            <w:tcBorders>
              <w:top w:val="single" w:sz="8" w:space="0" w:color="000000"/>
              <w:left w:val="nil"/>
              <w:bottom w:val="single" w:sz="8" w:space="0" w:color="000000"/>
              <w:right w:val="single" w:sz="8" w:space="0" w:color="000000"/>
            </w:tcBorders>
            <w:shd w:val="clear" w:color="000000" w:fill="DDEBF7"/>
            <w:noWrap/>
            <w:vAlign w:val="center"/>
          </w:tcPr>
          <w:p w14:paraId="5FF59DFA" w14:textId="7DFED0B6" w:rsidR="00D37090" w:rsidRPr="00F66F84" w:rsidRDefault="00D37090" w:rsidP="00D37090">
            <w:pPr>
              <w:spacing w:after="0" w:line="240" w:lineRule="auto"/>
              <w:rPr>
                <w:rFonts w:ascii="Times New Roman" w:eastAsia="Times New Roman" w:hAnsi="Times New Roman" w:cs="Times New Roman"/>
                <w:color w:val="000000"/>
                <w:lang w:eastAsia="lt-LT"/>
              </w:rPr>
            </w:pPr>
          </w:p>
        </w:tc>
      </w:tr>
      <w:tr w:rsidR="00D37090" w:rsidRPr="00F66F84" w14:paraId="53ECC294" w14:textId="77777777" w:rsidTr="00A025FF">
        <w:trPr>
          <w:trHeight w:val="712"/>
        </w:trPr>
        <w:tc>
          <w:tcPr>
            <w:tcW w:w="532" w:type="dxa"/>
            <w:tcBorders>
              <w:top w:val="nil"/>
              <w:left w:val="single" w:sz="8" w:space="0" w:color="000000"/>
              <w:bottom w:val="single" w:sz="8" w:space="0" w:color="000000"/>
              <w:right w:val="single" w:sz="4" w:space="0" w:color="000000"/>
            </w:tcBorders>
            <w:noWrap/>
            <w:vAlign w:val="center"/>
            <w:hideMark/>
          </w:tcPr>
          <w:p w14:paraId="49192000" w14:textId="77777777" w:rsidR="00D37090" w:rsidRPr="00F66F84" w:rsidRDefault="00D37090" w:rsidP="00D37090">
            <w:pPr>
              <w:spacing w:after="0" w:line="240" w:lineRule="auto"/>
              <w:jc w:val="center"/>
              <w:rPr>
                <w:rFonts w:ascii="Times New Roman" w:eastAsia="Times New Roman" w:hAnsi="Times New Roman" w:cs="Times New Roman"/>
                <w:b/>
                <w:bCs/>
                <w:color w:val="000000"/>
                <w:lang w:eastAsia="lt-LT"/>
              </w:rPr>
            </w:pPr>
            <w:r w:rsidRPr="00F66F84">
              <w:rPr>
                <w:rFonts w:ascii="Times New Roman" w:eastAsia="Times New Roman" w:hAnsi="Times New Roman" w:cs="Times New Roman"/>
                <w:b/>
                <w:bCs/>
                <w:color w:val="000000"/>
                <w:lang w:eastAsia="lt-LT"/>
              </w:rPr>
              <w:t>2</w:t>
            </w:r>
          </w:p>
        </w:tc>
        <w:tc>
          <w:tcPr>
            <w:tcW w:w="2842" w:type="dxa"/>
            <w:tcBorders>
              <w:top w:val="nil"/>
              <w:left w:val="single" w:sz="8" w:space="0" w:color="000000"/>
              <w:bottom w:val="single" w:sz="8" w:space="0" w:color="000000"/>
              <w:right w:val="single" w:sz="8" w:space="0" w:color="000000"/>
            </w:tcBorders>
            <w:vAlign w:val="center"/>
            <w:hideMark/>
          </w:tcPr>
          <w:p w14:paraId="1600D7BF" w14:textId="77777777" w:rsidR="00D37090"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Polietileno maišai. Išmatavimai: 55x60cm (paklaida: (±)5cm), ne mažiau 20μm, juodi, talpa 40 litrų </w:t>
            </w:r>
            <w:r>
              <w:rPr>
                <w:rFonts w:ascii="Times New Roman" w:eastAsia="Times New Roman" w:hAnsi="Times New Roman" w:cs="Times New Roman"/>
                <w:color w:val="000000"/>
                <w:lang w:eastAsia="lt-LT"/>
              </w:rPr>
              <w:t>(</w:t>
            </w:r>
            <w:r w:rsidRPr="00F66F84">
              <w:rPr>
                <w:rFonts w:ascii="Times New Roman" w:eastAsia="Times New Roman" w:hAnsi="Times New Roman" w:cs="Times New Roman"/>
                <w:color w:val="000000"/>
                <w:lang w:eastAsia="lt-LT"/>
              </w:rPr>
              <w:t xml:space="preserve">±1 l). </w:t>
            </w:r>
          </w:p>
          <w:p w14:paraId="63ED708C" w14:textId="3615A2B4" w:rsidR="00D37090" w:rsidRPr="00F66F84"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Pateikti 5 </w:t>
            </w:r>
            <w:r>
              <w:rPr>
                <w:rFonts w:ascii="Times New Roman" w:eastAsia="Times New Roman" w:hAnsi="Times New Roman" w:cs="Times New Roman"/>
                <w:color w:val="000000"/>
                <w:lang w:eastAsia="lt-LT"/>
              </w:rPr>
              <w:t xml:space="preserve">vnt. </w:t>
            </w:r>
            <w:r w:rsidRPr="00F66F84">
              <w:rPr>
                <w:rFonts w:ascii="Times New Roman" w:eastAsia="Times New Roman" w:hAnsi="Times New Roman" w:cs="Times New Roman"/>
                <w:color w:val="000000"/>
                <w:lang w:eastAsia="lt-LT"/>
              </w:rPr>
              <w:t>pavyzdži</w:t>
            </w:r>
            <w:r>
              <w:rPr>
                <w:rFonts w:ascii="Times New Roman" w:eastAsia="Times New Roman" w:hAnsi="Times New Roman" w:cs="Times New Roman"/>
                <w:color w:val="000000"/>
                <w:lang w:eastAsia="lt-LT"/>
              </w:rPr>
              <w:t>ų</w:t>
            </w:r>
            <w:r w:rsidRPr="00F66F84">
              <w:rPr>
                <w:rFonts w:ascii="Times New Roman" w:eastAsia="Times New Roman" w:hAnsi="Times New Roman" w:cs="Times New Roman"/>
                <w:color w:val="000000"/>
                <w:lang w:eastAsia="lt-LT"/>
              </w:rPr>
              <w:t xml:space="preserve"> vertinimui.</w:t>
            </w:r>
          </w:p>
        </w:tc>
        <w:tc>
          <w:tcPr>
            <w:tcW w:w="836" w:type="dxa"/>
            <w:tcBorders>
              <w:top w:val="nil"/>
              <w:left w:val="single" w:sz="4" w:space="0" w:color="000000"/>
              <w:bottom w:val="single" w:sz="8" w:space="0" w:color="000000"/>
              <w:right w:val="nil"/>
            </w:tcBorders>
            <w:vAlign w:val="center"/>
            <w:hideMark/>
          </w:tcPr>
          <w:p w14:paraId="27038ED1"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vnt.</w:t>
            </w:r>
          </w:p>
        </w:tc>
        <w:tc>
          <w:tcPr>
            <w:tcW w:w="1157" w:type="dxa"/>
            <w:tcBorders>
              <w:top w:val="nil"/>
              <w:left w:val="single" w:sz="8" w:space="0" w:color="000000"/>
              <w:bottom w:val="single" w:sz="8" w:space="0" w:color="000000"/>
              <w:right w:val="single" w:sz="8" w:space="0" w:color="000000"/>
            </w:tcBorders>
            <w:vAlign w:val="center"/>
            <w:hideMark/>
          </w:tcPr>
          <w:p w14:paraId="4E8AA73D" w14:textId="77777777" w:rsidR="00D37090" w:rsidRPr="00F66F84" w:rsidRDefault="00D37090" w:rsidP="00D37090">
            <w:pPr>
              <w:spacing w:after="0" w:line="240" w:lineRule="auto"/>
              <w:jc w:val="center"/>
              <w:rPr>
                <w:rFonts w:ascii="Times New Roman" w:eastAsia="Times New Roman" w:hAnsi="Times New Roman" w:cs="Times New Roman"/>
                <w:lang w:eastAsia="lt-LT"/>
              </w:rPr>
            </w:pPr>
            <w:r w:rsidRPr="00F66F84">
              <w:rPr>
                <w:rFonts w:ascii="Times New Roman" w:eastAsia="Times New Roman" w:hAnsi="Times New Roman" w:cs="Times New Roman"/>
                <w:lang w:eastAsia="lt-LT"/>
              </w:rPr>
              <w:t>250 000</w:t>
            </w:r>
          </w:p>
        </w:tc>
        <w:tc>
          <w:tcPr>
            <w:tcW w:w="1153" w:type="dxa"/>
            <w:tcBorders>
              <w:top w:val="nil"/>
              <w:left w:val="nil"/>
              <w:bottom w:val="single" w:sz="8" w:space="0" w:color="000000"/>
              <w:right w:val="nil"/>
            </w:tcBorders>
            <w:shd w:val="clear" w:color="DEEAF6" w:fill="DEEAF6"/>
            <w:noWrap/>
            <w:vAlign w:val="center"/>
          </w:tcPr>
          <w:p w14:paraId="383EBBA8"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1247" w:type="dxa"/>
            <w:tcBorders>
              <w:top w:val="nil"/>
              <w:left w:val="single" w:sz="8" w:space="0" w:color="000000"/>
              <w:bottom w:val="single" w:sz="8" w:space="0" w:color="000000"/>
              <w:right w:val="single" w:sz="8" w:space="0" w:color="000000"/>
            </w:tcBorders>
            <w:shd w:val="clear" w:color="000000" w:fill="DDEBF7"/>
            <w:noWrap/>
            <w:vAlign w:val="center"/>
          </w:tcPr>
          <w:p w14:paraId="59B1F678"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895" w:type="dxa"/>
            <w:tcBorders>
              <w:top w:val="nil"/>
              <w:left w:val="nil"/>
              <w:bottom w:val="single" w:sz="8" w:space="0" w:color="000000"/>
              <w:right w:val="single" w:sz="8" w:space="0" w:color="000000"/>
            </w:tcBorders>
            <w:shd w:val="clear" w:color="000000" w:fill="DDEBF7"/>
            <w:noWrap/>
            <w:vAlign w:val="center"/>
          </w:tcPr>
          <w:p w14:paraId="09F17C4B" w14:textId="338525EE"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276" w:type="dxa"/>
            <w:tcBorders>
              <w:top w:val="nil"/>
              <w:left w:val="nil"/>
              <w:bottom w:val="single" w:sz="8" w:space="0" w:color="000000"/>
              <w:right w:val="single" w:sz="8" w:space="0" w:color="000000"/>
            </w:tcBorders>
            <w:shd w:val="clear" w:color="000000" w:fill="DDEBF7"/>
            <w:vAlign w:val="center"/>
          </w:tcPr>
          <w:p w14:paraId="103A0604"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2410" w:type="dxa"/>
            <w:tcBorders>
              <w:top w:val="nil"/>
              <w:left w:val="nil"/>
              <w:bottom w:val="single" w:sz="8" w:space="0" w:color="000000"/>
              <w:right w:val="single" w:sz="8" w:space="0" w:color="000000"/>
            </w:tcBorders>
            <w:shd w:val="clear" w:color="000000" w:fill="DDEBF7"/>
            <w:vAlign w:val="center"/>
          </w:tcPr>
          <w:p w14:paraId="1B493CA7" w14:textId="124C0892"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950" w:type="dxa"/>
            <w:tcBorders>
              <w:top w:val="nil"/>
              <w:left w:val="nil"/>
              <w:bottom w:val="single" w:sz="8" w:space="0" w:color="000000"/>
              <w:right w:val="single" w:sz="8" w:space="0" w:color="000000"/>
            </w:tcBorders>
            <w:shd w:val="clear" w:color="000000" w:fill="DDEBF7"/>
            <w:noWrap/>
            <w:vAlign w:val="center"/>
          </w:tcPr>
          <w:p w14:paraId="63A88B16" w14:textId="2C618056" w:rsidR="00D37090" w:rsidRPr="00F66F84" w:rsidRDefault="00D37090" w:rsidP="00D37090">
            <w:pPr>
              <w:spacing w:after="0" w:line="240" w:lineRule="auto"/>
              <w:rPr>
                <w:rFonts w:ascii="Times New Roman" w:eastAsia="Times New Roman" w:hAnsi="Times New Roman" w:cs="Times New Roman"/>
                <w:color w:val="000000"/>
                <w:lang w:eastAsia="lt-LT"/>
              </w:rPr>
            </w:pPr>
          </w:p>
        </w:tc>
      </w:tr>
      <w:tr w:rsidR="00D37090" w:rsidRPr="00F66F84" w14:paraId="684C616A" w14:textId="77777777" w:rsidTr="00A025FF">
        <w:trPr>
          <w:trHeight w:val="1215"/>
        </w:trPr>
        <w:tc>
          <w:tcPr>
            <w:tcW w:w="532" w:type="dxa"/>
            <w:tcBorders>
              <w:top w:val="nil"/>
              <w:left w:val="single" w:sz="8" w:space="0" w:color="000000"/>
              <w:bottom w:val="single" w:sz="8" w:space="0" w:color="000000"/>
              <w:right w:val="single" w:sz="4" w:space="0" w:color="000000"/>
            </w:tcBorders>
            <w:noWrap/>
            <w:vAlign w:val="center"/>
            <w:hideMark/>
          </w:tcPr>
          <w:p w14:paraId="3CF17DB5" w14:textId="77777777" w:rsidR="00D37090" w:rsidRPr="00F66F84" w:rsidRDefault="00D37090" w:rsidP="00D37090">
            <w:pPr>
              <w:spacing w:after="0" w:line="240" w:lineRule="auto"/>
              <w:jc w:val="center"/>
              <w:rPr>
                <w:rFonts w:ascii="Times New Roman" w:eastAsia="Times New Roman" w:hAnsi="Times New Roman" w:cs="Times New Roman"/>
                <w:b/>
                <w:bCs/>
                <w:color w:val="000000"/>
                <w:lang w:eastAsia="lt-LT"/>
              </w:rPr>
            </w:pPr>
            <w:r>
              <w:rPr>
                <w:rFonts w:ascii="Times New Roman" w:eastAsia="Times New Roman" w:hAnsi="Times New Roman" w:cs="Times New Roman"/>
                <w:b/>
                <w:bCs/>
                <w:color w:val="000000"/>
                <w:lang w:eastAsia="lt-LT"/>
              </w:rPr>
              <w:t>3</w:t>
            </w:r>
          </w:p>
        </w:tc>
        <w:tc>
          <w:tcPr>
            <w:tcW w:w="2842" w:type="dxa"/>
            <w:tcBorders>
              <w:top w:val="nil"/>
              <w:left w:val="single" w:sz="8" w:space="0" w:color="000000"/>
              <w:bottom w:val="single" w:sz="8" w:space="0" w:color="000000"/>
              <w:right w:val="single" w:sz="8" w:space="0" w:color="000000"/>
            </w:tcBorders>
            <w:vAlign w:val="center"/>
            <w:hideMark/>
          </w:tcPr>
          <w:p w14:paraId="38E40C07" w14:textId="77777777" w:rsidR="00D37090"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Polietileno maišai. Išmatavimai: 65x80cm (paklaida: (±)5cm), ne mažiau 40μm, juodi, talpa 80 litrų (±1 l). </w:t>
            </w:r>
          </w:p>
          <w:p w14:paraId="17706FB5" w14:textId="3E760B89" w:rsidR="00D37090" w:rsidRPr="00F66F84" w:rsidRDefault="00D37090" w:rsidP="00D37090">
            <w:pPr>
              <w:spacing w:after="0" w:line="240" w:lineRule="auto"/>
              <w:jc w:val="both"/>
              <w:rPr>
                <w:rFonts w:ascii="Times New Roman" w:eastAsia="Times New Roman" w:hAnsi="Times New Roman" w:cs="Times New Roman"/>
                <w:color w:val="000000"/>
                <w:lang w:eastAsia="lt-LT"/>
              </w:rPr>
            </w:pPr>
            <w:r w:rsidRPr="00D37090">
              <w:rPr>
                <w:rFonts w:ascii="Times New Roman" w:eastAsia="Times New Roman" w:hAnsi="Times New Roman" w:cs="Times New Roman"/>
                <w:color w:val="000000"/>
                <w:lang w:eastAsia="lt-LT"/>
              </w:rPr>
              <w:t>Pateikti 5 vnt. pavyzdžių vertinimui</w:t>
            </w:r>
          </w:p>
        </w:tc>
        <w:tc>
          <w:tcPr>
            <w:tcW w:w="836" w:type="dxa"/>
            <w:tcBorders>
              <w:top w:val="nil"/>
              <w:left w:val="single" w:sz="4" w:space="0" w:color="000000"/>
              <w:bottom w:val="single" w:sz="8" w:space="0" w:color="000000"/>
              <w:right w:val="nil"/>
            </w:tcBorders>
            <w:vAlign w:val="center"/>
            <w:hideMark/>
          </w:tcPr>
          <w:p w14:paraId="4F7A3C42"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vnt.</w:t>
            </w:r>
          </w:p>
        </w:tc>
        <w:tc>
          <w:tcPr>
            <w:tcW w:w="1157" w:type="dxa"/>
            <w:tcBorders>
              <w:top w:val="nil"/>
              <w:left w:val="single" w:sz="8" w:space="0" w:color="000000"/>
              <w:bottom w:val="single" w:sz="8" w:space="0" w:color="000000"/>
              <w:right w:val="single" w:sz="8" w:space="0" w:color="000000"/>
            </w:tcBorders>
            <w:vAlign w:val="center"/>
            <w:hideMark/>
          </w:tcPr>
          <w:p w14:paraId="1F669116" w14:textId="77777777" w:rsidR="00D37090" w:rsidRPr="00F66F84" w:rsidRDefault="00D37090" w:rsidP="00D37090">
            <w:pPr>
              <w:spacing w:after="0" w:line="240" w:lineRule="auto"/>
              <w:jc w:val="center"/>
              <w:rPr>
                <w:rFonts w:ascii="Times New Roman" w:eastAsia="Times New Roman" w:hAnsi="Times New Roman" w:cs="Times New Roman"/>
                <w:lang w:eastAsia="lt-LT"/>
              </w:rPr>
            </w:pPr>
            <w:r w:rsidRPr="00F66F84">
              <w:rPr>
                <w:rFonts w:ascii="Times New Roman" w:eastAsia="Times New Roman" w:hAnsi="Times New Roman" w:cs="Times New Roman"/>
                <w:lang w:eastAsia="lt-LT"/>
              </w:rPr>
              <w:t>250 000</w:t>
            </w:r>
          </w:p>
        </w:tc>
        <w:tc>
          <w:tcPr>
            <w:tcW w:w="1153" w:type="dxa"/>
            <w:tcBorders>
              <w:top w:val="nil"/>
              <w:left w:val="nil"/>
              <w:bottom w:val="single" w:sz="8" w:space="0" w:color="000000"/>
              <w:right w:val="nil"/>
            </w:tcBorders>
            <w:shd w:val="clear" w:color="DEEAF6" w:fill="DEEAF6"/>
            <w:noWrap/>
            <w:vAlign w:val="center"/>
          </w:tcPr>
          <w:p w14:paraId="3CD8BC0E"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1247" w:type="dxa"/>
            <w:tcBorders>
              <w:top w:val="nil"/>
              <w:left w:val="single" w:sz="8" w:space="0" w:color="000000"/>
              <w:bottom w:val="single" w:sz="8" w:space="0" w:color="000000"/>
              <w:right w:val="single" w:sz="8" w:space="0" w:color="000000"/>
            </w:tcBorders>
            <w:shd w:val="clear" w:color="000000" w:fill="DDEBF7"/>
            <w:noWrap/>
            <w:vAlign w:val="center"/>
          </w:tcPr>
          <w:p w14:paraId="61B32E5D"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895" w:type="dxa"/>
            <w:tcBorders>
              <w:top w:val="nil"/>
              <w:left w:val="nil"/>
              <w:bottom w:val="single" w:sz="8" w:space="0" w:color="000000"/>
              <w:right w:val="single" w:sz="8" w:space="0" w:color="000000"/>
            </w:tcBorders>
            <w:shd w:val="clear" w:color="000000" w:fill="DDEBF7"/>
            <w:noWrap/>
            <w:vAlign w:val="center"/>
          </w:tcPr>
          <w:p w14:paraId="59098A59" w14:textId="08373327"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276" w:type="dxa"/>
            <w:tcBorders>
              <w:top w:val="nil"/>
              <w:left w:val="nil"/>
              <w:bottom w:val="single" w:sz="8" w:space="0" w:color="000000"/>
              <w:right w:val="single" w:sz="8" w:space="0" w:color="000000"/>
            </w:tcBorders>
            <w:shd w:val="clear" w:color="000000" w:fill="DDEBF7"/>
            <w:vAlign w:val="center"/>
          </w:tcPr>
          <w:p w14:paraId="5E0D5278"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2410" w:type="dxa"/>
            <w:tcBorders>
              <w:top w:val="nil"/>
              <w:left w:val="nil"/>
              <w:bottom w:val="single" w:sz="8" w:space="0" w:color="000000"/>
              <w:right w:val="single" w:sz="8" w:space="0" w:color="000000"/>
            </w:tcBorders>
            <w:shd w:val="clear" w:color="000000" w:fill="DDEBF7"/>
            <w:vAlign w:val="center"/>
          </w:tcPr>
          <w:p w14:paraId="3206985A" w14:textId="7EA69E08"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950" w:type="dxa"/>
            <w:tcBorders>
              <w:top w:val="nil"/>
              <w:left w:val="nil"/>
              <w:bottom w:val="single" w:sz="8" w:space="0" w:color="000000"/>
              <w:right w:val="single" w:sz="8" w:space="0" w:color="000000"/>
            </w:tcBorders>
            <w:shd w:val="clear" w:color="000000" w:fill="DDEBF7"/>
            <w:noWrap/>
            <w:vAlign w:val="center"/>
          </w:tcPr>
          <w:p w14:paraId="420F841F" w14:textId="160CE844" w:rsidR="00D37090" w:rsidRPr="00F66F84" w:rsidRDefault="00D37090" w:rsidP="00D37090">
            <w:pPr>
              <w:spacing w:after="0" w:line="240" w:lineRule="auto"/>
              <w:rPr>
                <w:rFonts w:ascii="Times New Roman" w:eastAsia="Times New Roman" w:hAnsi="Times New Roman" w:cs="Times New Roman"/>
                <w:color w:val="000000"/>
                <w:lang w:eastAsia="lt-LT"/>
              </w:rPr>
            </w:pPr>
          </w:p>
        </w:tc>
      </w:tr>
      <w:tr w:rsidR="00D37090" w:rsidRPr="00F66F84" w14:paraId="00C7782E" w14:textId="77777777" w:rsidTr="00A025FF">
        <w:trPr>
          <w:trHeight w:val="1555"/>
        </w:trPr>
        <w:tc>
          <w:tcPr>
            <w:tcW w:w="532" w:type="dxa"/>
            <w:tcBorders>
              <w:top w:val="single" w:sz="8" w:space="0" w:color="000000"/>
              <w:left w:val="single" w:sz="8" w:space="0" w:color="000000"/>
              <w:bottom w:val="single" w:sz="8" w:space="0" w:color="000000"/>
              <w:right w:val="single" w:sz="4" w:space="0" w:color="000000"/>
            </w:tcBorders>
            <w:noWrap/>
            <w:vAlign w:val="center"/>
            <w:hideMark/>
          </w:tcPr>
          <w:p w14:paraId="55421CA3" w14:textId="77777777" w:rsidR="00D37090" w:rsidRPr="00F66F84" w:rsidRDefault="00D37090" w:rsidP="00D37090">
            <w:pPr>
              <w:spacing w:after="0" w:line="240" w:lineRule="auto"/>
              <w:jc w:val="center"/>
              <w:rPr>
                <w:rFonts w:ascii="Times New Roman" w:eastAsia="Times New Roman" w:hAnsi="Times New Roman" w:cs="Times New Roman"/>
                <w:b/>
                <w:bCs/>
                <w:color w:val="000000"/>
                <w:lang w:eastAsia="lt-LT"/>
              </w:rPr>
            </w:pPr>
            <w:r>
              <w:rPr>
                <w:rFonts w:ascii="Times New Roman" w:eastAsia="Times New Roman" w:hAnsi="Times New Roman" w:cs="Times New Roman"/>
                <w:b/>
                <w:bCs/>
                <w:color w:val="000000"/>
                <w:lang w:eastAsia="lt-LT"/>
              </w:rPr>
              <w:t>4</w:t>
            </w:r>
          </w:p>
        </w:tc>
        <w:tc>
          <w:tcPr>
            <w:tcW w:w="2842" w:type="dxa"/>
            <w:tcBorders>
              <w:top w:val="single" w:sz="8" w:space="0" w:color="000000"/>
              <w:left w:val="single" w:sz="8" w:space="0" w:color="000000"/>
              <w:bottom w:val="single" w:sz="8" w:space="0" w:color="000000"/>
              <w:right w:val="single" w:sz="8" w:space="0" w:color="000000"/>
            </w:tcBorders>
            <w:vAlign w:val="center"/>
            <w:hideMark/>
          </w:tcPr>
          <w:p w14:paraId="1D00F2B2" w14:textId="77777777" w:rsidR="00D37090"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Polietileno maišai. Išmatavimai: 65x80cm (paklaida: (±)5cm), ne mažiau 40μm, geltoni, talpa 80 litrų (±1 l). </w:t>
            </w:r>
          </w:p>
          <w:p w14:paraId="64518017" w14:textId="796F711C" w:rsidR="00D37090" w:rsidRPr="00F66F84" w:rsidRDefault="00D37090" w:rsidP="00D37090">
            <w:pPr>
              <w:spacing w:after="0" w:line="240" w:lineRule="auto"/>
              <w:jc w:val="both"/>
              <w:rPr>
                <w:rFonts w:ascii="Times New Roman" w:eastAsia="Times New Roman" w:hAnsi="Times New Roman" w:cs="Times New Roman"/>
                <w:color w:val="000000"/>
                <w:lang w:eastAsia="lt-LT"/>
              </w:rPr>
            </w:pPr>
            <w:r w:rsidRPr="00D37090">
              <w:rPr>
                <w:rFonts w:ascii="Times New Roman" w:eastAsia="Times New Roman" w:hAnsi="Times New Roman" w:cs="Times New Roman"/>
                <w:color w:val="000000"/>
                <w:lang w:eastAsia="lt-LT"/>
              </w:rPr>
              <w:t>Pateikti 5 vnt. pavyzdžių vertinimui</w:t>
            </w:r>
          </w:p>
        </w:tc>
        <w:tc>
          <w:tcPr>
            <w:tcW w:w="836" w:type="dxa"/>
            <w:tcBorders>
              <w:top w:val="single" w:sz="8" w:space="0" w:color="000000"/>
              <w:left w:val="single" w:sz="4" w:space="0" w:color="000000"/>
              <w:bottom w:val="single" w:sz="8" w:space="0" w:color="000000"/>
              <w:right w:val="nil"/>
            </w:tcBorders>
            <w:vAlign w:val="center"/>
            <w:hideMark/>
          </w:tcPr>
          <w:p w14:paraId="25ABDB42"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vnt.</w:t>
            </w:r>
          </w:p>
        </w:tc>
        <w:tc>
          <w:tcPr>
            <w:tcW w:w="1157" w:type="dxa"/>
            <w:tcBorders>
              <w:top w:val="single" w:sz="8" w:space="0" w:color="000000"/>
              <w:left w:val="single" w:sz="8" w:space="0" w:color="000000"/>
              <w:bottom w:val="single" w:sz="8" w:space="0" w:color="000000"/>
              <w:right w:val="single" w:sz="8" w:space="0" w:color="000000"/>
            </w:tcBorders>
            <w:vAlign w:val="center"/>
            <w:hideMark/>
          </w:tcPr>
          <w:p w14:paraId="4D0731D7" w14:textId="77777777" w:rsidR="00D37090" w:rsidRPr="00F66F84" w:rsidRDefault="00D37090" w:rsidP="00D37090">
            <w:pPr>
              <w:spacing w:after="0" w:line="240" w:lineRule="auto"/>
              <w:jc w:val="center"/>
              <w:rPr>
                <w:rFonts w:ascii="Times New Roman" w:eastAsia="Times New Roman" w:hAnsi="Times New Roman" w:cs="Times New Roman"/>
                <w:lang w:eastAsia="lt-LT"/>
              </w:rPr>
            </w:pPr>
            <w:r w:rsidRPr="00F66F84">
              <w:rPr>
                <w:rFonts w:ascii="Times New Roman" w:eastAsia="Times New Roman" w:hAnsi="Times New Roman" w:cs="Times New Roman"/>
                <w:lang w:eastAsia="lt-LT"/>
              </w:rPr>
              <w:t>160 000</w:t>
            </w:r>
          </w:p>
        </w:tc>
        <w:tc>
          <w:tcPr>
            <w:tcW w:w="1153" w:type="dxa"/>
            <w:tcBorders>
              <w:top w:val="single" w:sz="8" w:space="0" w:color="000000"/>
              <w:left w:val="nil"/>
              <w:bottom w:val="single" w:sz="8" w:space="0" w:color="000000"/>
              <w:right w:val="nil"/>
            </w:tcBorders>
            <w:shd w:val="clear" w:color="DEEAF6" w:fill="DEEAF6"/>
            <w:noWrap/>
            <w:vAlign w:val="center"/>
          </w:tcPr>
          <w:p w14:paraId="280FEE28"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1247" w:type="dxa"/>
            <w:tcBorders>
              <w:top w:val="single" w:sz="8" w:space="0" w:color="000000"/>
              <w:left w:val="single" w:sz="8" w:space="0" w:color="000000"/>
              <w:bottom w:val="single" w:sz="8" w:space="0" w:color="000000"/>
              <w:right w:val="single" w:sz="8" w:space="0" w:color="000000"/>
            </w:tcBorders>
            <w:shd w:val="clear" w:color="000000" w:fill="DDEBF7"/>
            <w:noWrap/>
            <w:vAlign w:val="center"/>
          </w:tcPr>
          <w:p w14:paraId="06304156"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895" w:type="dxa"/>
            <w:tcBorders>
              <w:top w:val="single" w:sz="8" w:space="0" w:color="000000"/>
              <w:left w:val="nil"/>
              <w:bottom w:val="single" w:sz="8" w:space="0" w:color="000000"/>
              <w:right w:val="single" w:sz="8" w:space="0" w:color="000000"/>
            </w:tcBorders>
            <w:shd w:val="clear" w:color="000000" w:fill="DDEBF7"/>
            <w:noWrap/>
            <w:vAlign w:val="center"/>
            <w:hideMark/>
          </w:tcPr>
          <w:p w14:paraId="386D69D1"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w:t>
            </w:r>
          </w:p>
        </w:tc>
        <w:tc>
          <w:tcPr>
            <w:tcW w:w="1276" w:type="dxa"/>
            <w:tcBorders>
              <w:top w:val="single" w:sz="8" w:space="0" w:color="000000"/>
              <w:left w:val="nil"/>
              <w:bottom w:val="single" w:sz="8" w:space="0" w:color="000000"/>
              <w:right w:val="single" w:sz="8" w:space="0" w:color="000000"/>
            </w:tcBorders>
            <w:shd w:val="clear" w:color="000000" w:fill="DDEBF7"/>
            <w:vAlign w:val="center"/>
          </w:tcPr>
          <w:p w14:paraId="58813D22"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2410" w:type="dxa"/>
            <w:tcBorders>
              <w:top w:val="single" w:sz="8" w:space="0" w:color="000000"/>
              <w:left w:val="nil"/>
              <w:bottom w:val="single" w:sz="8" w:space="0" w:color="000000"/>
              <w:right w:val="single" w:sz="8" w:space="0" w:color="000000"/>
            </w:tcBorders>
            <w:shd w:val="clear" w:color="000000" w:fill="DDEBF7"/>
            <w:vAlign w:val="center"/>
          </w:tcPr>
          <w:p w14:paraId="04473AB1" w14:textId="0E5D9D6F"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950" w:type="dxa"/>
            <w:tcBorders>
              <w:top w:val="single" w:sz="8" w:space="0" w:color="000000"/>
              <w:left w:val="nil"/>
              <w:bottom w:val="single" w:sz="8" w:space="0" w:color="000000"/>
              <w:right w:val="single" w:sz="8" w:space="0" w:color="000000"/>
            </w:tcBorders>
            <w:shd w:val="clear" w:color="000000" w:fill="DDEBF7"/>
            <w:noWrap/>
            <w:vAlign w:val="center"/>
            <w:hideMark/>
          </w:tcPr>
          <w:p w14:paraId="3BA33F7D"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w:t>
            </w:r>
          </w:p>
        </w:tc>
      </w:tr>
      <w:tr w:rsidR="00D37090" w:rsidRPr="00F66F84" w14:paraId="0049D73E" w14:textId="77777777" w:rsidTr="00A025FF">
        <w:trPr>
          <w:trHeight w:val="264"/>
        </w:trPr>
        <w:tc>
          <w:tcPr>
            <w:tcW w:w="532" w:type="dxa"/>
            <w:tcBorders>
              <w:top w:val="nil"/>
              <w:left w:val="single" w:sz="8" w:space="0" w:color="000000"/>
              <w:bottom w:val="single" w:sz="8" w:space="0" w:color="000000"/>
              <w:right w:val="single" w:sz="4" w:space="0" w:color="000000"/>
            </w:tcBorders>
            <w:noWrap/>
            <w:vAlign w:val="center"/>
            <w:hideMark/>
          </w:tcPr>
          <w:p w14:paraId="7F5A210C" w14:textId="77777777" w:rsidR="00D37090" w:rsidRPr="00F66F84" w:rsidRDefault="00D37090" w:rsidP="00D37090">
            <w:pPr>
              <w:spacing w:after="0" w:line="240" w:lineRule="auto"/>
              <w:jc w:val="center"/>
              <w:rPr>
                <w:rFonts w:ascii="Times New Roman" w:eastAsia="Times New Roman" w:hAnsi="Times New Roman" w:cs="Times New Roman"/>
                <w:b/>
                <w:bCs/>
                <w:color w:val="000000"/>
                <w:lang w:eastAsia="lt-LT"/>
              </w:rPr>
            </w:pPr>
            <w:r>
              <w:rPr>
                <w:rFonts w:ascii="Times New Roman" w:eastAsia="Times New Roman" w:hAnsi="Times New Roman" w:cs="Times New Roman"/>
                <w:b/>
                <w:bCs/>
                <w:color w:val="000000"/>
                <w:lang w:eastAsia="lt-LT"/>
              </w:rPr>
              <w:t>5</w:t>
            </w:r>
          </w:p>
        </w:tc>
        <w:tc>
          <w:tcPr>
            <w:tcW w:w="2842" w:type="dxa"/>
            <w:tcBorders>
              <w:top w:val="nil"/>
              <w:left w:val="single" w:sz="8" w:space="0" w:color="000000"/>
              <w:bottom w:val="single" w:sz="8" w:space="0" w:color="000000"/>
              <w:right w:val="single" w:sz="8" w:space="0" w:color="000000"/>
            </w:tcBorders>
            <w:vAlign w:val="center"/>
            <w:hideMark/>
          </w:tcPr>
          <w:p w14:paraId="0DAAF3CF" w14:textId="77777777" w:rsidR="00D37090"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Polietileno maišai. Išmatavimai: 65x110cm (paklaida: (±)5cm), ne mažiau 40μm, juodi, talpa 120 litrų (±1 l). </w:t>
            </w:r>
          </w:p>
          <w:p w14:paraId="3FB2CD3C" w14:textId="74E197D7" w:rsidR="00D37090" w:rsidRPr="00F66F84" w:rsidRDefault="00D37090" w:rsidP="00D37090">
            <w:pPr>
              <w:spacing w:after="0" w:line="240" w:lineRule="auto"/>
              <w:jc w:val="both"/>
              <w:rPr>
                <w:rFonts w:ascii="Times New Roman" w:eastAsia="Times New Roman" w:hAnsi="Times New Roman" w:cs="Times New Roman"/>
                <w:color w:val="000000"/>
                <w:lang w:eastAsia="lt-LT"/>
              </w:rPr>
            </w:pPr>
            <w:r w:rsidRPr="00D37090">
              <w:rPr>
                <w:rFonts w:ascii="Times New Roman" w:eastAsia="Times New Roman" w:hAnsi="Times New Roman" w:cs="Times New Roman"/>
                <w:color w:val="000000"/>
                <w:lang w:eastAsia="lt-LT"/>
              </w:rPr>
              <w:t>Pateikti 5 vnt. pavyzdžių vertinimui</w:t>
            </w:r>
          </w:p>
        </w:tc>
        <w:tc>
          <w:tcPr>
            <w:tcW w:w="836" w:type="dxa"/>
            <w:tcBorders>
              <w:top w:val="nil"/>
              <w:left w:val="single" w:sz="4" w:space="0" w:color="000000"/>
              <w:bottom w:val="single" w:sz="8" w:space="0" w:color="000000"/>
              <w:right w:val="nil"/>
            </w:tcBorders>
            <w:vAlign w:val="center"/>
            <w:hideMark/>
          </w:tcPr>
          <w:p w14:paraId="49785030"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vnt.</w:t>
            </w:r>
          </w:p>
        </w:tc>
        <w:tc>
          <w:tcPr>
            <w:tcW w:w="1157" w:type="dxa"/>
            <w:tcBorders>
              <w:top w:val="nil"/>
              <w:left w:val="single" w:sz="8" w:space="0" w:color="000000"/>
              <w:bottom w:val="single" w:sz="8" w:space="0" w:color="000000"/>
              <w:right w:val="single" w:sz="8" w:space="0" w:color="000000"/>
            </w:tcBorders>
            <w:vAlign w:val="center"/>
            <w:hideMark/>
          </w:tcPr>
          <w:p w14:paraId="27A90FAA" w14:textId="77777777" w:rsidR="00D37090" w:rsidRPr="00F66F84" w:rsidRDefault="00D37090" w:rsidP="00D37090">
            <w:pPr>
              <w:spacing w:after="0" w:line="240" w:lineRule="auto"/>
              <w:jc w:val="center"/>
              <w:rPr>
                <w:rFonts w:ascii="Times New Roman" w:eastAsia="Times New Roman" w:hAnsi="Times New Roman" w:cs="Times New Roman"/>
                <w:lang w:eastAsia="lt-LT"/>
              </w:rPr>
            </w:pPr>
            <w:r w:rsidRPr="00F66F84">
              <w:rPr>
                <w:rFonts w:ascii="Times New Roman" w:eastAsia="Times New Roman" w:hAnsi="Times New Roman" w:cs="Times New Roman"/>
                <w:lang w:eastAsia="lt-LT"/>
              </w:rPr>
              <w:t>180 000</w:t>
            </w:r>
          </w:p>
        </w:tc>
        <w:tc>
          <w:tcPr>
            <w:tcW w:w="1153" w:type="dxa"/>
            <w:tcBorders>
              <w:top w:val="single" w:sz="8" w:space="0" w:color="000000"/>
              <w:left w:val="nil"/>
              <w:bottom w:val="single" w:sz="8" w:space="0" w:color="000000"/>
              <w:right w:val="nil"/>
            </w:tcBorders>
            <w:shd w:val="clear" w:color="DEEAF6" w:fill="DEEAF6"/>
            <w:noWrap/>
            <w:vAlign w:val="center"/>
          </w:tcPr>
          <w:p w14:paraId="1BCAB883"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1247" w:type="dxa"/>
            <w:tcBorders>
              <w:top w:val="single" w:sz="8" w:space="0" w:color="000000"/>
              <w:left w:val="single" w:sz="8" w:space="0" w:color="000000"/>
              <w:bottom w:val="single" w:sz="8" w:space="0" w:color="000000"/>
              <w:right w:val="single" w:sz="8" w:space="0" w:color="000000"/>
            </w:tcBorders>
            <w:shd w:val="clear" w:color="000000" w:fill="DDEBF7"/>
            <w:noWrap/>
            <w:vAlign w:val="center"/>
          </w:tcPr>
          <w:p w14:paraId="4B154591"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895" w:type="dxa"/>
            <w:tcBorders>
              <w:top w:val="single" w:sz="8" w:space="0" w:color="000000"/>
              <w:left w:val="nil"/>
              <w:bottom w:val="single" w:sz="8" w:space="0" w:color="000000"/>
              <w:right w:val="single" w:sz="8" w:space="0" w:color="000000"/>
            </w:tcBorders>
            <w:shd w:val="clear" w:color="000000" w:fill="DDEBF7"/>
            <w:noWrap/>
            <w:vAlign w:val="center"/>
          </w:tcPr>
          <w:p w14:paraId="3DA769B9" w14:textId="70AAAAD2"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276" w:type="dxa"/>
            <w:tcBorders>
              <w:top w:val="single" w:sz="8" w:space="0" w:color="000000"/>
              <w:left w:val="nil"/>
              <w:bottom w:val="single" w:sz="8" w:space="0" w:color="000000"/>
              <w:right w:val="single" w:sz="8" w:space="0" w:color="000000"/>
            </w:tcBorders>
            <w:shd w:val="clear" w:color="000000" w:fill="DDEBF7"/>
            <w:vAlign w:val="center"/>
          </w:tcPr>
          <w:p w14:paraId="5A8FBB91"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2410" w:type="dxa"/>
            <w:tcBorders>
              <w:top w:val="single" w:sz="8" w:space="0" w:color="000000"/>
              <w:left w:val="nil"/>
              <w:bottom w:val="single" w:sz="8" w:space="0" w:color="000000"/>
              <w:right w:val="single" w:sz="8" w:space="0" w:color="000000"/>
            </w:tcBorders>
            <w:shd w:val="clear" w:color="000000" w:fill="DDEBF7"/>
            <w:vAlign w:val="center"/>
          </w:tcPr>
          <w:p w14:paraId="0A1AAC90" w14:textId="35529EEB"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950" w:type="dxa"/>
            <w:tcBorders>
              <w:top w:val="single" w:sz="8" w:space="0" w:color="000000"/>
              <w:left w:val="nil"/>
              <w:bottom w:val="single" w:sz="8" w:space="0" w:color="000000"/>
              <w:right w:val="single" w:sz="8" w:space="0" w:color="000000"/>
            </w:tcBorders>
            <w:shd w:val="clear" w:color="000000" w:fill="DDEBF7"/>
            <w:noWrap/>
            <w:vAlign w:val="center"/>
          </w:tcPr>
          <w:p w14:paraId="3C5ABE78" w14:textId="48B2065B" w:rsidR="00D37090" w:rsidRPr="00F66F84" w:rsidRDefault="00D37090" w:rsidP="00D37090">
            <w:pPr>
              <w:spacing w:after="0" w:line="240" w:lineRule="auto"/>
              <w:rPr>
                <w:rFonts w:ascii="Times New Roman" w:eastAsia="Times New Roman" w:hAnsi="Times New Roman" w:cs="Times New Roman"/>
                <w:color w:val="000000"/>
                <w:lang w:eastAsia="lt-LT"/>
              </w:rPr>
            </w:pPr>
          </w:p>
        </w:tc>
      </w:tr>
      <w:tr w:rsidR="00D37090" w:rsidRPr="00F66F84" w14:paraId="5BF8C4E8" w14:textId="77777777" w:rsidTr="00A025FF">
        <w:trPr>
          <w:trHeight w:val="1099"/>
        </w:trPr>
        <w:tc>
          <w:tcPr>
            <w:tcW w:w="532" w:type="dxa"/>
            <w:tcBorders>
              <w:top w:val="nil"/>
              <w:left w:val="single" w:sz="8" w:space="0" w:color="000000"/>
              <w:bottom w:val="single" w:sz="8" w:space="0" w:color="000000"/>
              <w:right w:val="single" w:sz="4" w:space="0" w:color="000000"/>
            </w:tcBorders>
            <w:noWrap/>
            <w:vAlign w:val="center"/>
            <w:hideMark/>
          </w:tcPr>
          <w:p w14:paraId="2BD30A3D" w14:textId="77777777" w:rsidR="00D37090" w:rsidRPr="00F66F84" w:rsidRDefault="00D37090" w:rsidP="00D37090">
            <w:pPr>
              <w:spacing w:after="0" w:line="240" w:lineRule="auto"/>
              <w:jc w:val="center"/>
              <w:rPr>
                <w:rFonts w:ascii="Times New Roman" w:eastAsia="Times New Roman" w:hAnsi="Times New Roman" w:cs="Times New Roman"/>
                <w:b/>
                <w:bCs/>
                <w:color w:val="000000"/>
                <w:lang w:eastAsia="lt-LT"/>
              </w:rPr>
            </w:pPr>
            <w:r>
              <w:rPr>
                <w:rFonts w:ascii="Times New Roman" w:eastAsia="Times New Roman" w:hAnsi="Times New Roman" w:cs="Times New Roman"/>
                <w:b/>
                <w:bCs/>
                <w:color w:val="000000"/>
                <w:lang w:eastAsia="lt-LT"/>
              </w:rPr>
              <w:t>6</w:t>
            </w:r>
          </w:p>
        </w:tc>
        <w:tc>
          <w:tcPr>
            <w:tcW w:w="2842" w:type="dxa"/>
            <w:tcBorders>
              <w:top w:val="nil"/>
              <w:left w:val="single" w:sz="8" w:space="0" w:color="000000"/>
              <w:bottom w:val="single" w:sz="8" w:space="0" w:color="000000"/>
              <w:right w:val="single" w:sz="8" w:space="0" w:color="000000"/>
            </w:tcBorders>
            <w:vAlign w:val="center"/>
            <w:hideMark/>
          </w:tcPr>
          <w:p w14:paraId="7443276F" w14:textId="77777777" w:rsidR="00D37090"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Polietileno maišai. Išmatavimai: 70x110cm (paklaida: (±)5cm), ne mažiau 40μm, geltoni, talpa 120 litrų (±1 l). </w:t>
            </w:r>
          </w:p>
          <w:p w14:paraId="5A3CA026" w14:textId="3B1CC21F" w:rsidR="00D37090" w:rsidRPr="00F66F84" w:rsidRDefault="00D37090" w:rsidP="00D37090">
            <w:pPr>
              <w:spacing w:after="0" w:line="240" w:lineRule="auto"/>
              <w:jc w:val="both"/>
              <w:rPr>
                <w:rFonts w:ascii="Times New Roman" w:eastAsia="Times New Roman" w:hAnsi="Times New Roman" w:cs="Times New Roman"/>
                <w:color w:val="000000"/>
                <w:lang w:eastAsia="lt-LT"/>
              </w:rPr>
            </w:pPr>
            <w:r w:rsidRPr="00D37090">
              <w:rPr>
                <w:rFonts w:ascii="Times New Roman" w:eastAsia="Times New Roman" w:hAnsi="Times New Roman" w:cs="Times New Roman"/>
                <w:color w:val="000000"/>
                <w:lang w:eastAsia="lt-LT"/>
              </w:rPr>
              <w:t>Pateikti 5 vnt. pavyzdžių vertinimui</w:t>
            </w:r>
          </w:p>
        </w:tc>
        <w:tc>
          <w:tcPr>
            <w:tcW w:w="836" w:type="dxa"/>
            <w:tcBorders>
              <w:top w:val="nil"/>
              <w:left w:val="single" w:sz="4" w:space="0" w:color="000000"/>
              <w:bottom w:val="single" w:sz="8" w:space="0" w:color="000000"/>
              <w:right w:val="nil"/>
            </w:tcBorders>
            <w:vAlign w:val="center"/>
            <w:hideMark/>
          </w:tcPr>
          <w:p w14:paraId="62D8BFCC"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vnt.</w:t>
            </w:r>
          </w:p>
        </w:tc>
        <w:tc>
          <w:tcPr>
            <w:tcW w:w="1157" w:type="dxa"/>
            <w:tcBorders>
              <w:top w:val="nil"/>
              <w:left w:val="single" w:sz="8" w:space="0" w:color="000000"/>
              <w:bottom w:val="single" w:sz="8" w:space="0" w:color="000000"/>
              <w:right w:val="single" w:sz="8" w:space="0" w:color="000000"/>
            </w:tcBorders>
            <w:vAlign w:val="center"/>
            <w:hideMark/>
          </w:tcPr>
          <w:p w14:paraId="3042E7D3" w14:textId="77777777" w:rsidR="00D37090" w:rsidRPr="00F66F84" w:rsidRDefault="00D37090" w:rsidP="00D37090">
            <w:pPr>
              <w:spacing w:after="0" w:line="240" w:lineRule="auto"/>
              <w:jc w:val="center"/>
              <w:rPr>
                <w:rFonts w:ascii="Times New Roman" w:eastAsia="Times New Roman" w:hAnsi="Times New Roman" w:cs="Times New Roman"/>
                <w:lang w:eastAsia="lt-LT"/>
              </w:rPr>
            </w:pPr>
            <w:r w:rsidRPr="00F66F84">
              <w:rPr>
                <w:rFonts w:ascii="Times New Roman" w:eastAsia="Times New Roman" w:hAnsi="Times New Roman" w:cs="Times New Roman"/>
                <w:lang w:eastAsia="lt-LT"/>
              </w:rPr>
              <w:t>180 000</w:t>
            </w:r>
          </w:p>
        </w:tc>
        <w:tc>
          <w:tcPr>
            <w:tcW w:w="1153" w:type="dxa"/>
            <w:tcBorders>
              <w:top w:val="single" w:sz="8" w:space="0" w:color="000000"/>
              <w:left w:val="nil"/>
              <w:bottom w:val="single" w:sz="8" w:space="0" w:color="000000"/>
              <w:right w:val="nil"/>
            </w:tcBorders>
            <w:shd w:val="clear" w:color="DEEAF6" w:fill="DEEAF6"/>
            <w:noWrap/>
            <w:vAlign w:val="center"/>
          </w:tcPr>
          <w:p w14:paraId="11C46704"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1247" w:type="dxa"/>
            <w:tcBorders>
              <w:top w:val="single" w:sz="8" w:space="0" w:color="000000"/>
              <w:left w:val="single" w:sz="8" w:space="0" w:color="000000"/>
              <w:bottom w:val="single" w:sz="8" w:space="0" w:color="000000"/>
              <w:right w:val="single" w:sz="8" w:space="0" w:color="000000"/>
            </w:tcBorders>
            <w:shd w:val="clear" w:color="000000" w:fill="DDEBF7"/>
            <w:noWrap/>
            <w:vAlign w:val="center"/>
          </w:tcPr>
          <w:p w14:paraId="36B0C45E"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895" w:type="dxa"/>
            <w:tcBorders>
              <w:top w:val="single" w:sz="8" w:space="0" w:color="000000"/>
              <w:left w:val="nil"/>
              <w:bottom w:val="single" w:sz="8" w:space="0" w:color="000000"/>
              <w:right w:val="single" w:sz="8" w:space="0" w:color="000000"/>
            </w:tcBorders>
            <w:shd w:val="clear" w:color="000000" w:fill="DDEBF7"/>
            <w:noWrap/>
            <w:vAlign w:val="center"/>
          </w:tcPr>
          <w:p w14:paraId="7AD6830B" w14:textId="5D541FA4"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276" w:type="dxa"/>
            <w:tcBorders>
              <w:top w:val="single" w:sz="8" w:space="0" w:color="000000"/>
              <w:left w:val="nil"/>
              <w:bottom w:val="single" w:sz="8" w:space="0" w:color="000000"/>
              <w:right w:val="single" w:sz="8" w:space="0" w:color="000000"/>
            </w:tcBorders>
            <w:shd w:val="clear" w:color="000000" w:fill="DDEBF7"/>
            <w:vAlign w:val="center"/>
          </w:tcPr>
          <w:p w14:paraId="126E3F00"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2410" w:type="dxa"/>
            <w:tcBorders>
              <w:top w:val="single" w:sz="8" w:space="0" w:color="000000"/>
              <w:left w:val="nil"/>
              <w:bottom w:val="single" w:sz="8" w:space="0" w:color="000000"/>
              <w:right w:val="single" w:sz="8" w:space="0" w:color="000000"/>
            </w:tcBorders>
            <w:shd w:val="clear" w:color="000000" w:fill="DDEBF7"/>
            <w:vAlign w:val="center"/>
          </w:tcPr>
          <w:p w14:paraId="366A21AA" w14:textId="6E70DCE1"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950" w:type="dxa"/>
            <w:tcBorders>
              <w:top w:val="single" w:sz="8" w:space="0" w:color="000000"/>
              <w:left w:val="nil"/>
              <w:bottom w:val="single" w:sz="8" w:space="0" w:color="000000"/>
              <w:right w:val="single" w:sz="8" w:space="0" w:color="000000"/>
            </w:tcBorders>
            <w:shd w:val="clear" w:color="000000" w:fill="DDEBF7"/>
            <w:noWrap/>
            <w:vAlign w:val="center"/>
          </w:tcPr>
          <w:p w14:paraId="209A5698" w14:textId="5E682B5B" w:rsidR="00D37090" w:rsidRPr="00F66F84" w:rsidRDefault="00D37090" w:rsidP="00D37090">
            <w:pPr>
              <w:spacing w:after="0" w:line="240" w:lineRule="auto"/>
              <w:rPr>
                <w:rFonts w:ascii="Times New Roman" w:eastAsia="Times New Roman" w:hAnsi="Times New Roman" w:cs="Times New Roman"/>
                <w:color w:val="000000"/>
                <w:lang w:eastAsia="lt-LT"/>
              </w:rPr>
            </w:pPr>
          </w:p>
        </w:tc>
      </w:tr>
      <w:tr w:rsidR="00D37090" w:rsidRPr="00F66F84" w14:paraId="30536515" w14:textId="77777777" w:rsidTr="00A025FF">
        <w:trPr>
          <w:trHeight w:val="1099"/>
        </w:trPr>
        <w:tc>
          <w:tcPr>
            <w:tcW w:w="532" w:type="dxa"/>
            <w:tcBorders>
              <w:top w:val="nil"/>
              <w:left w:val="single" w:sz="8" w:space="0" w:color="000000"/>
              <w:bottom w:val="single" w:sz="8" w:space="0" w:color="000000"/>
              <w:right w:val="single" w:sz="4" w:space="0" w:color="000000"/>
            </w:tcBorders>
            <w:noWrap/>
            <w:vAlign w:val="center"/>
            <w:hideMark/>
          </w:tcPr>
          <w:p w14:paraId="71A6E141" w14:textId="77777777" w:rsidR="00D37090" w:rsidRPr="00F66F84" w:rsidRDefault="00D37090" w:rsidP="00D37090">
            <w:pPr>
              <w:spacing w:after="0" w:line="240" w:lineRule="auto"/>
              <w:jc w:val="center"/>
              <w:rPr>
                <w:rFonts w:ascii="Times New Roman" w:eastAsia="Times New Roman" w:hAnsi="Times New Roman" w:cs="Times New Roman"/>
                <w:b/>
                <w:bCs/>
                <w:color w:val="000000"/>
                <w:lang w:eastAsia="lt-LT"/>
              </w:rPr>
            </w:pPr>
            <w:r>
              <w:rPr>
                <w:rFonts w:ascii="Times New Roman" w:eastAsia="Times New Roman" w:hAnsi="Times New Roman" w:cs="Times New Roman"/>
                <w:b/>
                <w:bCs/>
                <w:color w:val="000000"/>
                <w:lang w:eastAsia="lt-LT"/>
              </w:rPr>
              <w:t>7</w:t>
            </w:r>
          </w:p>
        </w:tc>
        <w:tc>
          <w:tcPr>
            <w:tcW w:w="2842" w:type="dxa"/>
            <w:tcBorders>
              <w:top w:val="nil"/>
              <w:left w:val="single" w:sz="8" w:space="0" w:color="000000"/>
              <w:bottom w:val="single" w:sz="8" w:space="0" w:color="000000"/>
              <w:right w:val="single" w:sz="8" w:space="0" w:color="000000"/>
            </w:tcBorders>
            <w:vAlign w:val="center"/>
            <w:hideMark/>
          </w:tcPr>
          <w:p w14:paraId="2C881327" w14:textId="77777777" w:rsidR="00D37090"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Polietileno maišai. Išmatavimai: 90x110cm (paklaida: (±)5cm), ne mažiau 60μm, juodi, talpa 160 litrų (±1 l). </w:t>
            </w:r>
          </w:p>
          <w:p w14:paraId="2A1C66D0" w14:textId="39E3F2EA" w:rsidR="00D37090" w:rsidRPr="00F66F84" w:rsidRDefault="00D37090" w:rsidP="00D37090">
            <w:pPr>
              <w:spacing w:after="0" w:line="240" w:lineRule="auto"/>
              <w:jc w:val="both"/>
              <w:rPr>
                <w:rFonts w:ascii="Times New Roman" w:eastAsia="Times New Roman" w:hAnsi="Times New Roman" w:cs="Times New Roman"/>
                <w:color w:val="000000"/>
                <w:lang w:eastAsia="lt-LT"/>
              </w:rPr>
            </w:pPr>
            <w:r w:rsidRPr="00D37090">
              <w:rPr>
                <w:rFonts w:ascii="Times New Roman" w:eastAsia="Times New Roman" w:hAnsi="Times New Roman" w:cs="Times New Roman"/>
                <w:color w:val="000000"/>
                <w:lang w:eastAsia="lt-LT"/>
              </w:rPr>
              <w:t>Pateikti 5 vnt. pavyzdžių vertinimui</w:t>
            </w:r>
          </w:p>
        </w:tc>
        <w:tc>
          <w:tcPr>
            <w:tcW w:w="836" w:type="dxa"/>
            <w:tcBorders>
              <w:top w:val="nil"/>
              <w:left w:val="single" w:sz="4" w:space="0" w:color="000000"/>
              <w:bottom w:val="single" w:sz="8" w:space="0" w:color="000000"/>
              <w:right w:val="nil"/>
            </w:tcBorders>
            <w:vAlign w:val="center"/>
            <w:hideMark/>
          </w:tcPr>
          <w:p w14:paraId="1EA0F821"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vnt.</w:t>
            </w:r>
          </w:p>
        </w:tc>
        <w:tc>
          <w:tcPr>
            <w:tcW w:w="1157" w:type="dxa"/>
            <w:tcBorders>
              <w:top w:val="nil"/>
              <w:left w:val="single" w:sz="8" w:space="0" w:color="000000"/>
              <w:bottom w:val="single" w:sz="8" w:space="0" w:color="000000"/>
              <w:right w:val="single" w:sz="8" w:space="0" w:color="000000"/>
            </w:tcBorders>
            <w:vAlign w:val="center"/>
            <w:hideMark/>
          </w:tcPr>
          <w:p w14:paraId="205BD72B" w14:textId="77777777" w:rsidR="00D37090" w:rsidRPr="00F66F84" w:rsidRDefault="00D37090" w:rsidP="00D37090">
            <w:pPr>
              <w:spacing w:after="0" w:line="240" w:lineRule="auto"/>
              <w:jc w:val="center"/>
              <w:rPr>
                <w:rFonts w:ascii="Times New Roman" w:eastAsia="Times New Roman" w:hAnsi="Times New Roman" w:cs="Times New Roman"/>
                <w:lang w:eastAsia="lt-LT"/>
              </w:rPr>
            </w:pPr>
            <w:r w:rsidRPr="00F66F84">
              <w:rPr>
                <w:rFonts w:ascii="Times New Roman" w:eastAsia="Times New Roman" w:hAnsi="Times New Roman" w:cs="Times New Roman"/>
                <w:lang w:eastAsia="lt-LT"/>
              </w:rPr>
              <w:t>150 000</w:t>
            </w:r>
          </w:p>
        </w:tc>
        <w:tc>
          <w:tcPr>
            <w:tcW w:w="1153" w:type="dxa"/>
            <w:tcBorders>
              <w:top w:val="single" w:sz="8" w:space="0" w:color="000000"/>
              <w:left w:val="nil"/>
              <w:bottom w:val="single" w:sz="8" w:space="0" w:color="000000"/>
              <w:right w:val="nil"/>
            </w:tcBorders>
            <w:shd w:val="clear" w:color="DEEAF6" w:fill="DEEAF6"/>
            <w:noWrap/>
            <w:vAlign w:val="center"/>
          </w:tcPr>
          <w:p w14:paraId="7E5A438A"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1247" w:type="dxa"/>
            <w:tcBorders>
              <w:top w:val="single" w:sz="8" w:space="0" w:color="000000"/>
              <w:left w:val="single" w:sz="8" w:space="0" w:color="000000"/>
              <w:bottom w:val="single" w:sz="8" w:space="0" w:color="000000"/>
              <w:right w:val="single" w:sz="8" w:space="0" w:color="000000"/>
            </w:tcBorders>
            <w:shd w:val="clear" w:color="000000" w:fill="DDEBF7"/>
            <w:noWrap/>
            <w:vAlign w:val="center"/>
          </w:tcPr>
          <w:p w14:paraId="67DE0ACE"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895" w:type="dxa"/>
            <w:tcBorders>
              <w:top w:val="single" w:sz="8" w:space="0" w:color="000000"/>
              <w:left w:val="nil"/>
              <w:bottom w:val="single" w:sz="8" w:space="0" w:color="000000"/>
              <w:right w:val="single" w:sz="8" w:space="0" w:color="000000"/>
            </w:tcBorders>
            <w:shd w:val="clear" w:color="000000" w:fill="DDEBF7"/>
            <w:noWrap/>
            <w:vAlign w:val="center"/>
          </w:tcPr>
          <w:p w14:paraId="2BE5F261" w14:textId="0DD1F0FF"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276" w:type="dxa"/>
            <w:tcBorders>
              <w:top w:val="single" w:sz="8" w:space="0" w:color="000000"/>
              <w:left w:val="nil"/>
              <w:bottom w:val="single" w:sz="8" w:space="0" w:color="000000"/>
              <w:right w:val="single" w:sz="8" w:space="0" w:color="000000"/>
            </w:tcBorders>
            <w:shd w:val="clear" w:color="000000" w:fill="DDEBF7"/>
            <w:vAlign w:val="center"/>
          </w:tcPr>
          <w:p w14:paraId="2F903D7E"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2410" w:type="dxa"/>
            <w:tcBorders>
              <w:top w:val="single" w:sz="8" w:space="0" w:color="000000"/>
              <w:left w:val="nil"/>
              <w:bottom w:val="single" w:sz="8" w:space="0" w:color="000000"/>
              <w:right w:val="single" w:sz="8" w:space="0" w:color="000000"/>
            </w:tcBorders>
            <w:shd w:val="clear" w:color="000000" w:fill="DDEBF7"/>
            <w:vAlign w:val="center"/>
          </w:tcPr>
          <w:p w14:paraId="4C515C79" w14:textId="79B18FC8"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950" w:type="dxa"/>
            <w:tcBorders>
              <w:top w:val="single" w:sz="8" w:space="0" w:color="000000"/>
              <w:left w:val="nil"/>
              <w:bottom w:val="single" w:sz="8" w:space="0" w:color="000000"/>
              <w:right w:val="single" w:sz="8" w:space="0" w:color="000000"/>
            </w:tcBorders>
            <w:shd w:val="clear" w:color="000000" w:fill="DDEBF7"/>
            <w:noWrap/>
            <w:vAlign w:val="center"/>
          </w:tcPr>
          <w:p w14:paraId="68556D6A" w14:textId="7F4ED1C2" w:rsidR="00D37090" w:rsidRPr="00F66F84" w:rsidRDefault="00D37090" w:rsidP="00D37090">
            <w:pPr>
              <w:spacing w:after="0" w:line="240" w:lineRule="auto"/>
              <w:rPr>
                <w:rFonts w:ascii="Times New Roman" w:eastAsia="Times New Roman" w:hAnsi="Times New Roman" w:cs="Times New Roman"/>
                <w:color w:val="000000"/>
                <w:lang w:eastAsia="lt-LT"/>
              </w:rPr>
            </w:pPr>
          </w:p>
        </w:tc>
      </w:tr>
      <w:tr w:rsidR="00D37090" w:rsidRPr="00F66F84" w14:paraId="2A5C94F8" w14:textId="77777777" w:rsidTr="00A025FF">
        <w:trPr>
          <w:trHeight w:val="1275"/>
        </w:trPr>
        <w:tc>
          <w:tcPr>
            <w:tcW w:w="532" w:type="dxa"/>
            <w:tcBorders>
              <w:top w:val="nil"/>
              <w:left w:val="single" w:sz="8" w:space="0" w:color="000000"/>
              <w:bottom w:val="single" w:sz="8" w:space="0" w:color="000000"/>
              <w:right w:val="single" w:sz="4" w:space="0" w:color="000000"/>
            </w:tcBorders>
            <w:noWrap/>
            <w:vAlign w:val="center"/>
            <w:hideMark/>
          </w:tcPr>
          <w:p w14:paraId="0A59ADD9" w14:textId="77777777" w:rsidR="00D37090" w:rsidRPr="00F66F84" w:rsidRDefault="00D37090" w:rsidP="00D37090">
            <w:pPr>
              <w:spacing w:after="0" w:line="240" w:lineRule="auto"/>
              <w:jc w:val="center"/>
              <w:rPr>
                <w:rFonts w:ascii="Times New Roman" w:eastAsia="Times New Roman" w:hAnsi="Times New Roman" w:cs="Times New Roman"/>
                <w:b/>
                <w:bCs/>
                <w:color w:val="000000"/>
                <w:lang w:eastAsia="lt-LT"/>
              </w:rPr>
            </w:pPr>
            <w:r>
              <w:rPr>
                <w:rFonts w:ascii="Times New Roman" w:eastAsia="Times New Roman" w:hAnsi="Times New Roman" w:cs="Times New Roman"/>
                <w:b/>
                <w:bCs/>
                <w:color w:val="000000"/>
                <w:lang w:eastAsia="lt-LT"/>
              </w:rPr>
              <w:t>8</w:t>
            </w:r>
          </w:p>
        </w:tc>
        <w:tc>
          <w:tcPr>
            <w:tcW w:w="2842" w:type="dxa"/>
            <w:tcBorders>
              <w:top w:val="nil"/>
              <w:left w:val="single" w:sz="8" w:space="0" w:color="000000"/>
              <w:bottom w:val="single" w:sz="8" w:space="0" w:color="000000"/>
              <w:right w:val="single" w:sz="8" w:space="0" w:color="000000"/>
            </w:tcBorders>
            <w:vAlign w:val="center"/>
            <w:hideMark/>
          </w:tcPr>
          <w:p w14:paraId="6FA438CD" w14:textId="77777777" w:rsidR="00D37090"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Polietileno maišai. Išmatavimai: 70x110cm (paklaida: (±)5cm), ne mažiau 40μm, balti, talpa 120 litrų (±1 l). </w:t>
            </w:r>
          </w:p>
          <w:p w14:paraId="2D6F21CB" w14:textId="716A7A9A" w:rsidR="00D37090" w:rsidRPr="00F66F84" w:rsidRDefault="00D37090" w:rsidP="00D37090">
            <w:pPr>
              <w:spacing w:after="0" w:line="240" w:lineRule="auto"/>
              <w:jc w:val="both"/>
              <w:rPr>
                <w:rFonts w:ascii="Times New Roman" w:eastAsia="Times New Roman" w:hAnsi="Times New Roman" w:cs="Times New Roman"/>
                <w:color w:val="000000"/>
                <w:lang w:eastAsia="lt-LT"/>
              </w:rPr>
            </w:pPr>
            <w:r w:rsidRPr="00D37090">
              <w:rPr>
                <w:rFonts w:ascii="Times New Roman" w:eastAsia="Times New Roman" w:hAnsi="Times New Roman" w:cs="Times New Roman"/>
                <w:color w:val="000000"/>
                <w:lang w:eastAsia="lt-LT"/>
              </w:rPr>
              <w:t>Pateikti 5 vnt. pavyzdžių vertinimui</w:t>
            </w:r>
          </w:p>
        </w:tc>
        <w:tc>
          <w:tcPr>
            <w:tcW w:w="836" w:type="dxa"/>
            <w:tcBorders>
              <w:top w:val="nil"/>
              <w:left w:val="single" w:sz="4" w:space="0" w:color="000000"/>
              <w:bottom w:val="single" w:sz="8" w:space="0" w:color="000000"/>
              <w:right w:val="nil"/>
            </w:tcBorders>
            <w:vAlign w:val="center"/>
            <w:hideMark/>
          </w:tcPr>
          <w:p w14:paraId="1B7038EC"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vnt.</w:t>
            </w:r>
          </w:p>
        </w:tc>
        <w:tc>
          <w:tcPr>
            <w:tcW w:w="1157" w:type="dxa"/>
            <w:tcBorders>
              <w:top w:val="nil"/>
              <w:left w:val="single" w:sz="8" w:space="0" w:color="000000"/>
              <w:bottom w:val="single" w:sz="8" w:space="0" w:color="000000"/>
              <w:right w:val="single" w:sz="8" w:space="0" w:color="000000"/>
            </w:tcBorders>
            <w:vAlign w:val="center"/>
            <w:hideMark/>
          </w:tcPr>
          <w:p w14:paraId="3B4476D9" w14:textId="77777777" w:rsidR="00D37090" w:rsidRPr="00F66F84" w:rsidRDefault="00D37090" w:rsidP="00D37090">
            <w:pPr>
              <w:spacing w:after="0" w:line="240" w:lineRule="auto"/>
              <w:jc w:val="center"/>
              <w:rPr>
                <w:rFonts w:ascii="Times New Roman" w:eastAsia="Times New Roman" w:hAnsi="Times New Roman" w:cs="Times New Roman"/>
                <w:lang w:eastAsia="lt-LT"/>
              </w:rPr>
            </w:pPr>
            <w:r w:rsidRPr="00F66F84">
              <w:rPr>
                <w:rFonts w:ascii="Times New Roman" w:eastAsia="Times New Roman" w:hAnsi="Times New Roman" w:cs="Times New Roman"/>
                <w:lang w:eastAsia="lt-LT"/>
              </w:rPr>
              <w:t>12 000</w:t>
            </w:r>
          </w:p>
        </w:tc>
        <w:tc>
          <w:tcPr>
            <w:tcW w:w="1153" w:type="dxa"/>
            <w:tcBorders>
              <w:top w:val="single" w:sz="8" w:space="0" w:color="000000"/>
              <w:left w:val="nil"/>
              <w:bottom w:val="single" w:sz="8" w:space="0" w:color="000000"/>
              <w:right w:val="nil"/>
            </w:tcBorders>
            <w:shd w:val="clear" w:color="DEEAF6" w:fill="DEEAF6"/>
            <w:noWrap/>
            <w:vAlign w:val="center"/>
          </w:tcPr>
          <w:p w14:paraId="4C9036C0"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1247" w:type="dxa"/>
            <w:tcBorders>
              <w:top w:val="single" w:sz="8" w:space="0" w:color="000000"/>
              <w:left w:val="single" w:sz="8" w:space="0" w:color="000000"/>
              <w:bottom w:val="single" w:sz="8" w:space="0" w:color="000000"/>
              <w:right w:val="single" w:sz="8" w:space="0" w:color="000000"/>
            </w:tcBorders>
            <w:shd w:val="clear" w:color="000000" w:fill="DDEBF7"/>
            <w:noWrap/>
            <w:vAlign w:val="center"/>
          </w:tcPr>
          <w:p w14:paraId="53914E5F"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895" w:type="dxa"/>
            <w:tcBorders>
              <w:top w:val="single" w:sz="8" w:space="0" w:color="000000"/>
              <w:left w:val="nil"/>
              <w:bottom w:val="single" w:sz="8" w:space="0" w:color="000000"/>
              <w:right w:val="single" w:sz="8" w:space="0" w:color="000000"/>
            </w:tcBorders>
            <w:shd w:val="clear" w:color="000000" w:fill="DDEBF7"/>
            <w:noWrap/>
            <w:vAlign w:val="center"/>
          </w:tcPr>
          <w:p w14:paraId="3ECCC1F6" w14:textId="74658FCA"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276" w:type="dxa"/>
            <w:tcBorders>
              <w:top w:val="single" w:sz="8" w:space="0" w:color="000000"/>
              <w:left w:val="nil"/>
              <w:bottom w:val="single" w:sz="8" w:space="0" w:color="000000"/>
              <w:right w:val="single" w:sz="8" w:space="0" w:color="000000"/>
            </w:tcBorders>
            <w:shd w:val="clear" w:color="000000" w:fill="DDEBF7"/>
            <w:vAlign w:val="center"/>
          </w:tcPr>
          <w:p w14:paraId="5039C579"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2410" w:type="dxa"/>
            <w:tcBorders>
              <w:top w:val="single" w:sz="8" w:space="0" w:color="000000"/>
              <w:left w:val="nil"/>
              <w:bottom w:val="single" w:sz="8" w:space="0" w:color="000000"/>
              <w:right w:val="single" w:sz="8" w:space="0" w:color="000000"/>
            </w:tcBorders>
            <w:shd w:val="clear" w:color="000000" w:fill="DDEBF7"/>
            <w:vAlign w:val="center"/>
          </w:tcPr>
          <w:p w14:paraId="08787E90" w14:textId="090FD0DF"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950" w:type="dxa"/>
            <w:tcBorders>
              <w:top w:val="single" w:sz="8" w:space="0" w:color="000000"/>
              <w:left w:val="nil"/>
              <w:bottom w:val="single" w:sz="8" w:space="0" w:color="000000"/>
              <w:right w:val="single" w:sz="8" w:space="0" w:color="000000"/>
            </w:tcBorders>
            <w:shd w:val="clear" w:color="000000" w:fill="DDEBF7"/>
            <w:noWrap/>
            <w:vAlign w:val="center"/>
          </w:tcPr>
          <w:p w14:paraId="119C0AF2" w14:textId="4A17214E" w:rsidR="00D37090" w:rsidRPr="00F66F84" w:rsidRDefault="00D37090" w:rsidP="00D37090">
            <w:pPr>
              <w:spacing w:after="0" w:line="240" w:lineRule="auto"/>
              <w:rPr>
                <w:rFonts w:ascii="Times New Roman" w:eastAsia="Times New Roman" w:hAnsi="Times New Roman" w:cs="Times New Roman"/>
                <w:color w:val="000000"/>
                <w:lang w:eastAsia="lt-LT"/>
              </w:rPr>
            </w:pPr>
          </w:p>
        </w:tc>
      </w:tr>
      <w:tr w:rsidR="00D37090" w:rsidRPr="00F66F84" w14:paraId="43787D1A" w14:textId="77777777" w:rsidTr="00A025FF">
        <w:trPr>
          <w:trHeight w:val="1200"/>
        </w:trPr>
        <w:tc>
          <w:tcPr>
            <w:tcW w:w="532" w:type="dxa"/>
            <w:tcBorders>
              <w:top w:val="single" w:sz="8" w:space="0" w:color="000000"/>
              <w:left w:val="single" w:sz="8" w:space="0" w:color="000000"/>
              <w:bottom w:val="single" w:sz="8" w:space="0" w:color="000000"/>
              <w:right w:val="single" w:sz="4" w:space="0" w:color="000000"/>
            </w:tcBorders>
            <w:noWrap/>
            <w:vAlign w:val="center"/>
            <w:hideMark/>
          </w:tcPr>
          <w:p w14:paraId="3CCBCAA1" w14:textId="77777777" w:rsidR="00D37090" w:rsidRPr="00F66F84" w:rsidRDefault="00D37090" w:rsidP="00D37090">
            <w:pPr>
              <w:spacing w:after="0" w:line="240" w:lineRule="auto"/>
              <w:jc w:val="center"/>
              <w:rPr>
                <w:rFonts w:ascii="Times New Roman" w:eastAsia="Times New Roman" w:hAnsi="Times New Roman" w:cs="Times New Roman"/>
                <w:b/>
                <w:bCs/>
                <w:color w:val="000000"/>
                <w:lang w:eastAsia="lt-LT"/>
              </w:rPr>
            </w:pPr>
            <w:r>
              <w:rPr>
                <w:rFonts w:ascii="Times New Roman" w:eastAsia="Times New Roman" w:hAnsi="Times New Roman" w:cs="Times New Roman"/>
                <w:b/>
                <w:bCs/>
                <w:color w:val="000000"/>
                <w:lang w:eastAsia="lt-LT"/>
              </w:rPr>
              <w:t>9</w:t>
            </w:r>
          </w:p>
        </w:tc>
        <w:tc>
          <w:tcPr>
            <w:tcW w:w="2842" w:type="dxa"/>
            <w:tcBorders>
              <w:top w:val="single" w:sz="8" w:space="0" w:color="000000"/>
              <w:left w:val="single" w:sz="8" w:space="0" w:color="000000"/>
              <w:bottom w:val="single" w:sz="8" w:space="0" w:color="000000"/>
              <w:right w:val="single" w:sz="8" w:space="0" w:color="000000"/>
            </w:tcBorders>
            <w:vAlign w:val="center"/>
            <w:hideMark/>
          </w:tcPr>
          <w:p w14:paraId="7E8E87ED" w14:textId="71EA971B" w:rsidR="00D37090" w:rsidRDefault="00D37090" w:rsidP="00D37090">
            <w:pPr>
              <w:spacing w:after="0" w:line="240" w:lineRule="auto"/>
              <w:jc w:val="both"/>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 xml:space="preserve">Polietileno maišai. Išmatavimai: 24x4x40cm (paklaida: (±)5cm), ne mažiau 8μm, skaidrūs, </w:t>
            </w:r>
            <w:r w:rsidRPr="007B6C17">
              <w:rPr>
                <w:rFonts w:ascii="Times New Roman" w:eastAsia="Times New Roman" w:hAnsi="Times New Roman" w:cs="Times New Roman"/>
                <w:color w:val="000000"/>
                <w:lang w:eastAsia="lt-LT"/>
              </w:rPr>
              <w:t>HDPE</w:t>
            </w:r>
            <w:r w:rsidR="00B845A9">
              <w:rPr>
                <w:rFonts w:ascii="Times New Roman" w:eastAsia="Times New Roman" w:hAnsi="Times New Roman" w:cs="Times New Roman"/>
                <w:color w:val="000000"/>
                <w:lang w:eastAsia="lt-LT"/>
              </w:rPr>
              <w:t xml:space="preserve"> ar lygiaverčiai</w:t>
            </w:r>
            <w:r w:rsidRPr="007B6C17">
              <w:rPr>
                <w:rFonts w:ascii="Times New Roman" w:eastAsia="Times New Roman" w:hAnsi="Times New Roman" w:cs="Times New Roman"/>
                <w:color w:val="000000"/>
                <w:lang w:eastAsia="lt-LT"/>
              </w:rPr>
              <w:t>.</w:t>
            </w:r>
            <w:r w:rsidRPr="00F66F84">
              <w:rPr>
                <w:rFonts w:ascii="Times New Roman" w:eastAsia="Times New Roman" w:hAnsi="Times New Roman" w:cs="Times New Roman"/>
                <w:color w:val="000000"/>
                <w:lang w:eastAsia="lt-LT"/>
              </w:rPr>
              <w:t xml:space="preserve"> </w:t>
            </w:r>
          </w:p>
          <w:p w14:paraId="712968D6" w14:textId="23FB6641" w:rsidR="00D37090" w:rsidRPr="00F66F84" w:rsidRDefault="00D37090" w:rsidP="00D37090">
            <w:pPr>
              <w:spacing w:after="0" w:line="240" w:lineRule="auto"/>
              <w:jc w:val="both"/>
              <w:rPr>
                <w:rFonts w:ascii="Times New Roman" w:eastAsia="Times New Roman" w:hAnsi="Times New Roman" w:cs="Times New Roman"/>
                <w:color w:val="000000"/>
                <w:lang w:eastAsia="lt-LT"/>
              </w:rPr>
            </w:pPr>
            <w:r w:rsidRPr="00D37090">
              <w:rPr>
                <w:rFonts w:ascii="Times New Roman" w:eastAsia="Times New Roman" w:hAnsi="Times New Roman" w:cs="Times New Roman"/>
                <w:color w:val="000000"/>
                <w:lang w:eastAsia="lt-LT"/>
              </w:rPr>
              <w:t>Pateikti 5 vnt. pavyzdžių vertinimui</w:t>
            </w:r>
          </w:p>
        </w:tc>
        <w:tc>
          <w:tcPr>
            <w:tcW w:w="836" w:type="dxa"/>
            <w:tcBorders>
              <w:top w:val="single" w:sz="8" w:space="0" w:color="000000"/>
              <w:left w:val="single" w:sz="4" w:space="0" w:color="000000"/>
              <w:bottom w:val="single" w:sz="8" w:space="0" w:color="000000"/>
              <w:right w:val="nil"/>
            </w:tcBorders>
            <w:vAlign w:val="center"/>
            <w:hideMark/>
          </w:tcPr>
          <w:p w14:paraId="5CA7DE97"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r w:rsidRPr="00F66F84">
              <w:rPr>
                <w:rFonts w:ascii="Times New Roman" w:eastAsia="Times New Roman" w:hAnsi="Times New Roman" w:cs="Times New Roman"/>
                <w:color w:val="000000"/>
                <w:lang w:eastAsia="lt-LT"/>
              </w:rPr>
              <w:t>vnt.</w:t>
            </w:r>
          </w:p>
        </w:tc>
        <w:tc>
          <w:tcPr>
            <w:tcW w:w="1157" w:type="dxa"/>
            <w:tcBorders>
              <w:top w:val="single" w:sz="8" w:space="0" w:color="000000"/>
              <w:left w:val="single" w:sz="8" w:space="0" w:color="000000"/>
              <w:bottom w:val="single" w:sz="8" w:space="0" w:color="000000"/>
              <w:right w:val="single" w:sz="8" w:space="0" w:color="000000"/>
            </w:tcBorders>
            <w:vAlign w:val="center"/>
            <w:hideMark/>
          </w:tcPr>
          <w:p w14:paraId="2F1322A5" w14:textId="77777777" w:rsidR="00D37090" w:rsidRPr="00F66F84" w:rsidRDefault="00D37090" w:rsidP="00D37090">
            <w:pPr>
              <w:spacing w:after="0" w:line="240" w:lineRule="auto"/>
              <w:jc w:val="center"/>
              <w:rPr>
                <w:rFonts w:ascii="Times New Roman" w:eastAsia="Times New Roman" w:hAnsi="Times New Roman" w:cs="Times New Roman"/>
                <w:lang w:eastAsia="lt-LT"/>
              </w:rPr>
            </w:pPr>
            <w:r w:rsidRPr="00F66F84">
              <w:rPr>
                <w:rFonts w:ascii="Times New Roman" w:eastAsia="Times New Roman" w:hAnsi="Times New Roman" w:cs="Times New Roman"/>
                <w:lang w:eastAsia="lt-LT"/>
              </w:rPr>
              <w:t>13 000</w:t>
            </w:r>
          </w:p>
        </w:tc>
        <w:tc>
          <w:tcPr>
            <w:tcW w:w="1153" w:type="dxa"/>
            <w:tcBorders>
              <w:top w:val="single" w:sz="8" w:space="0" w:color="000000"/>
              <w:left w:val="nil"/>
              <w:bottom w:val="single" w:sz="8" w:space="0" w:color="000000"/>
              <w:right w:val="nil"/>
            </w:tcBorders>
            <w:shd w:val="clear" w:color="DEEAF6" w:fill="DEEAF6"/>
            <w:noWrap/>
            <w:vAlign w:val="center"/>
          </w:tcPr>
          <w:p w14:paraId="0C24DAFA"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1247" w:type="dxa"/>
            <w:tcBorders>
              <w:top w:val="single" w:sz="8" w:space="0" w:color="000000"/>
              <w:left w:val="single" w:sz="8" w:space="0" w:color="000000"/>
              <w:bottom w:val="single" w:sz="8" w:space="0" w:color="000000"/>
              <w:right w:val="single" w:sz="8" w:space="0" w:color="000000"/>
            </w:tcBorders>
            <w:shd w:val="clear" w:color="000000" w:fill="DDEBF7"/>
            <w:noWrap/>
            <w:vAlign w:val="center"/>
          </w:tcPr>
          <w:p w14:paraId="7CF163C9" w14:textId="77777777" w:rsidR="00D37090" w:rsidRPr="00F66F84" w:rsidRDefault="00D37090" w:rsidP="00D37090">
            <w:pPr>
              <w:spacing w:after="0" w:line="240" w:lineRule="auto"/>
              <w:jc w:val="center"/>
              <w:rPr>
                <w:rFonts w:ascii="Times New Roman" w:eastAsia="Times New Roman" w:hAnsi="Times New Roman" w:cs="Times New Roman"/>
                <w:color w:val="000000"/>
                <w:lang w:eastAsia="lt-LT"/>
              </w:rPr>
            </w:pPr>
          </w:p>
        </w:tc>
        <w:tc>
          <w:tcPr>
            <w:tcW w:w="895" w:type="dxa"/>
            <w:tcBorders>
              <w:top w:val="single" w:sz="8" w:space="0" w:color="000000"/>
              <w:left w:val="nil"/>
              <w:bottom w:val="single" w:sz="8" w:space="0" w:color="000000"/>
              <w:right w:val="single" w:sz="8" w:space="0" w:color="000000"/>
            </w:tcBorders>
            <w:shd w:val="clear" w:color="000000" w:fill="DDEBF7"/>
            <w:noWrap/>
            <w:vAlign w:val="center"/>
          </w:tcPr>
          <w:p w14:paraId="0C532336" w14:textId="738C79B4"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276" w:type="dxa"/>
            <w:tcBorders>
              <w:top w:val="single" w:sz="8" w:space="0" w:color="000000"/>
              <w:left w:val="nil"/>
              <w:bottom w:val="single" w:sz="8" w:space="0" w:color="000000"/>
              <w:right w:val="single" w:sz="8" w:space="0" w:color="000000"/>
            </w:tcBorders>
            <w:shd w:val="clear" w:color="000000" w:fill="DDEBF7"/>
            <w:vAlign w:val="center"/>
          </w:tcPr>
          <w:p w14:paraId="6C7A8C48" w14:textId="77777777"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2410" w:type="dxa"/>
            <w:tcBorders>
              <w:top w:val="single" w:sz="8" w:space="0" w:color="000000"/>
              <w:left w:val="nil"/>
              <w:bottom w:val="single" w:sz="8" w:space="0" w:color="000000"/>
              <w:right w:val="single" w:sz="8" w:space="0" w:color="000000"/>
            </w:tcBorders>
            <w:shd w:val="clear" w:color="000000" w:fill="DDEBF7"/>
            <w:vAlign w:val="center"/>
          </w:tcPr>
          <w:p w14:paraId="538E1459" w14:textId="325BF1AC" w:rsidR="00D37090" w:rsidRPr="00F66F84" w:rsidRDefault="00D37090" w:rsidP="00D37090">
            <w:pPr>
              <w:spacing w:after="0" w:line="240" w:lineRule="auto"/>
              <w:rPr>
                <w:rFonts w:ascii="Times New Roman" w:eastAsia="Times New Roman" w:hAnsi="Times New Roman" w:cs="Times New Roman"/>
                <w:color w:val="000000"/>
                <w:lang w:eastAsia="lt-LT"/>
              </w:rPr>
            </w:pPr>
          </w:p>
        </w:tc>
        <w:tc>
          <w:tcPr>
            <w:tcW w:w="1950" w:type="dxa"/>
            <w:tcBorders>
              <w:top w:val="single" w:sz="8" w:space="0" w:color="000000"/>
              <w:left w:val="nil"/>
              <w:bottom w:val="single" w:sz="8" w:space="0" w:color="000000"/>
              <w:right w:val="single" w:sz="8" w:space="0" w:color="000000"/>
            </w:tcBorders>
            <w:shd w:val="clear" w:color="000000" w:fill="DDEBF7"/>
            <w:noWrap/>
            <w:vAlign w:val="center"/>
          </w:tcPr>
          <w:p w14:paraId="0CAF7DC4" w14:textId="774A2C25" w:rsidR="00D37090" w:rsidRPr="00F66F84" w:rsidRDefault="00D37090" w:rsidP="00D37090">
            <w:pPr>
              <w:spacing w:after="0" w:line="240" w:lineRule="auto"/>
              <w:rPr>
                <w:rFonts w:ascii="Times New Roman" w:eastAsia="Times New Roman" w:hAnsi="Times New Roman" w:cs="Times New Roman"/>
                <w:color w:val="000000"/>
                <w:lang w:eastAsia="lt-LT"/>
              </w:rPr>
            </w:pPr>
          </w:p>
        </w:tc>
      </w:tr>
    </w:tbl>
    <w:p w14:paraId="1D5B7E35" w14:textId="77777777" w:rsidR="00D37090" w:rsidRPr="00D37090" w:rsidRDefault="00D37090" w:rsidP="00D37090">
      <w:pPr>
        <w:spacing w:after="0" w:line="240" w:lineRule="auto"/>
        <w:ind w:right="142"/>
        <w:rPr>
          <w:rFonts w:ascii="Times New Roman" w:hAnsi="Times New Roman" w:cs="Times New Roman"/>
          <w:sz w:val="24"/>
          <w:szCs w:val="24"/>
        </w:rPr>
      </w:pPr>
      <w:r w:rsidRPr="00D37090">
        <w:rPr>
          <w:rFonts w:ascii="Times New Roman" w:hAnsi="Times New Roman" w:cs="Times New Roman"/>
          <w:sz w:val="24"/>
          <w:szCs w:val="24"/>
        </w:rPr>
        <w:t>Į pasiūlymo kainą įeina visos išlaidos ir visi mokesčiai, susiję su prekių tiekimu.</w:t>
      </w:r>
    </w:p>
    <w:p w14:paraId="7F2B65A3" w14:textId="5A0580E8" w:rsidR="002007D0" w:rsidRDefault="00D37090" w:rsidP="00D37090">
      <w:pPr>
        <w:spacing w:after="0" w:line="240" w:lineRule="auto"/>
        <w:ind w:right="142"/>
        <w:rPr>
          <w:rFonts w:ascii="Times New Roman" w:hAnsi="Times New Roman" w:cs="Times New Roman"/>
          <w:sz w:val="24"/>
          <w:szCs w:val="24"/>
        </w:rPr>
      </w:pPr>
      <w:r w:rsidRPr="00D37090">
        <w:rPr>
          <w:rFonts w:ascii="Times New Roman" w:hAnsi="Times New Roman" w:cs="Times New Roman"/>
          <w:sz w:val="24"/>
          <w:szCs w:val="24"/>
        </w:rPr>
        <w:t>*Tais atvejais, kai pagal galiojančius teisės aktus tiekėjui nereikia mokėti PVM, tiekėjas privalo su pasiūlymu pateikti laisvos formos raštą dėl PVM netaikymo pagrindo.</w:t>
      </w:r>
    </w:p>
    <w:p w14:paraId="17574964" w14:textId="77777777" w:rsidR="00D37090" w:rsidRDefault="00D37090" w:rsidP="00D37090">
      <w:pPr>
        <w:spacing w:after="0" w:line="240" w:lineRule="auto"/>
        <w:ind w:right="142"/>
        <w:rPr>
          <w:rFonts w:ascii="Times New Roman" w:hAnsi="Times New Roman" w:cs="Times New Roman"/>
          <w:sz w:val="24"/>
          <w:szCs w:val="24"/>
        </w:rPr>
      </w:pPr>
    </w:p>
    <w:p w14:paraId="25D6026D" w14:textId="77777777" w:rsidR="00D37090" w:rsidRPr="00875F6E" w:rsidRDefault="00D37090" w:rsidP="00D37090">
      <w:pPr>
        <w:spacing w:after="0" w:line="240" w:lineRule="auto"/>
        <w:rPr>
          <w:rFonts w:ascii="Times New Roman" w:hAnsi="Times New Roman" w:cs="Times New Roman"/>
          <w:b/>
          <w:sz w:val="24"/>
          <w:szCs w:val="24"/>
        </w:rPr>
      </w:pPr>
      <w:r w:rsidRPr="00875F6E">
        <w:rPr>
          <w:rFonts w:ascii="Times New Roman" w:hAnsi="Times New Roman" w:cs="Times New Roman"/>
          <w:b/>
          <w:sz w:val="24"/>
          <w:szCs w:val="24"/>
        </w:rPr>
        <w:t>Pasiūlymo priedai ir konfidenciali informacija:</w:t>
      </w:r>
    </w:p>
    <w:p w14:paraId="1E27E6BE" w14:textId="77777777" w:rsidR="00D37090" w:rsidRPr="00074781" w:rsidRDefault="00D37090" w:rsidP="00D37090">
      <w:pPr>
        <w:spacing w:after="0" w:line="240" w:lineRule="auto"/>
        <w:jc w:val="both"/>
        <w:rPr>
          <w:rFonts w:ascii="Times New Roman" w:hAnsi="Times New Roman" w:cs="Times New Roman"/>
          <w:b/>
          <w:i/>
        </w:rPr>
      </w:pPr>
      <w:r w:rsidRPr="00074781">
        <w:rPr>
          <w:rFonts w:ascii="Times New Roman" w:hAnsi="Times New Roman" w:cs="Times New Roman"/>
          <w:i/>
        </w:rPr>
        <w:t>Perkančioji organizacija laimėjusio dalyvio pasiūlymą, sudarytą pirkimo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jos pakeitimo, bet ne vėliau kaip iki pirmojo mokėjimo pagal jį pradžios Viešųjų pirkimų tarnybos nustatyta tvarka turi paskelbti Centrinėje viešųjų pirkimų informacinėje sistemoje. Tiekėjai pasiūlyme turi nurodyti, kokia pasiūlyme pateikta informacija yra konfidenciali:</w:t>
      </w:r>
    </w:p>
    <w:tbl>
      <w:tblPr>
        <w:tblW w:w="14430" w:type="dxa"/>
        <w:tblInd w:w="-147" w:type="dxa"/>
        <w:tblLook w:val="04A0" w:firstRow="1" w:lastRow="0" w:firstColumn="1" w:lastColumn="0" w:noHBand="0" w:noVBand="1"/>
      </w:tblPr>
      <w:tblGrid>
        <w:gridCol w:w="570"/>
        <w:gridCol w:w="8324"/>
        <w:gridCol w:w="2134"/>
        <w:gridCol w:w="3402"/>
      </w:tblGrid>
      <w:tr w:rsidR="00D37090" w:rsidRPr="00074781" w14:paraId="71C252F3" w14:textId="77777777" w:rsidTr="004E5AD3">
        <w:trPr>
          <w:trHeight w:val="119"/>
        </w:trPr>
        <w:tc>
          <w:tcPr>
            <w:tcW w:w="570" w:type="dxa"/>
            <w:tcBorders>
              <w:top w:val="single" w:sz="4" w:space="0" w:color="000000"/>
              <w:left w:val="single" w:sz="4" w:space="0" w:color="000000"/>
              <w:bottom w:val="single" w:sz="4" w:space="0" w:color="auto"/>
              <w:right w:val="single" w:sz="4" w:space="0" w:color="000000"/>
            </w:tcBorders>
            <w:vAlign w:val="center"/>
            <w:hideMark/>
          </w:tcPr>
          <w:p w14:paraId="7BCBC403" w14:textId="77777777" w:rsidR="00D37090" w:rsidRPr="00074781" w:rsidRDefault="00D37090" w:rsidP="0000037F">
            <w:pPr>
              <w:spacing w:after="0" w:line="240" w:lineRule="auto"/>
              <w:rPr>
                <w:rFonts w:ascii="Times New Roman" w:eastAsia="Times New Roman" w:hAnsi="Times New Roman" w:cs="Times New Roman"/>
                <w:b/>
                <w:bCs/>
                <w:lang w:eastAsia="lt-LT"/>
              </w:rPr>
            </w:pPr>
            <w:r w:rsidRPr="00074781">
              <w:rPr>
                <w:rFonts w:ascii="Times New Roman" w:eastAsia="Times New Roman" w:hAnsi="Times New Roman" w:cs="Times New Roman"/>
                <w:b/>
                <w:bCs/>
                <w:lang w:eastAsia="lt-LT"/>
              </w:rPr>
              <w:t>Eil. Nr.</w:t>
            </w:r>
          </w:p>
        </w:tc>
        <w:tc>
          <w:tcPr>
            <w:tcW w:w="8324" w:type="dxa"/>
            <w:tcBorders>
              <w:top w:val="single" w:sz="4" w:space="0" w:color="000000"/>
              <w:left w:val="nil"/>
              <w:bottom w:val="single" w:sz="4" w:space="0" w:color="000000"/>
              <w:right w:val="single" w:sz="4" w:space="0" w:color="000000"/>
            </w:tcBorders>
            <w:vAlign w:val="center"/>
            <w:hideMark/>
          </w:tcPr>
          <w:p w14:paraId="532BA1BF" w14:textId="77777777" w:rsidR="00D37090" w:rsidRPr="00074781" w:rsidRDefault="00D37090" w:rsidP="0000037F">
            <w:pPr>
              <w:spacing w:after="0" w:line="240" w:lineRule="auto"/>
              <w:rPr>
                <w:rFonts w:ascii="Times New Roman" w:eastAsia="Times New Roman" w:hAnsi="Times New Roman" w:cs="Times New Roman"/>
                <w:b/>
                <w:bCs/>
                <w:lang w:eastAsia="lt-LT"/>
              </w:rPr>
            </w:pPr>
            <w:r w:rsidRPr="00074781">
              <w:rPr>
                <w:rFonts w:ascii="Times New Roman" w:eastAsia="Times New Roman" w:hAnsi="Times New Roman" w:cs="Times New Roman"/>
                <w:b/>
                <w:bCs/>
                <w:lang w:eastAsia="lt-LT"/>
              </w:rPr>
              <w:t>Dokumento pavadinimas</w:t>
            </w:r>
          </w:p>
        </w:tc>
        <w:tc>
          <w:tcPr>
            <w:tcW w:w="2134" w:type="dxa"/>
            <w:tcBorders>
              <w:top w:val="single" w:sz="4" w:space="0" w:color="000000"/>
              <w:left w:val="nil"/>
              <w:bottom w:val="single" w:sz="4" w:space="0" w:color="000000"/>
              <w:right w:val="nil"/>
            </w:tcBorders>
            <w:vAlign w:val="center"/>
            <w:hideMark/>
          </w:tcPr>
          <w:p w14:paraId="4BE90390" w14:textId="77777777" w:rsidR="00D37090" w:rsidRPr="00074781" w:rsidRDefault="00D37090" w:rsidP="0000037F">
            <w:pPr>
              <w:spacing w:after="0" w:line="240" w:lineRule="auto"/>
              <w:rPr>
                <w:rFonts w:ascii="Times New Roman" w:eastAsia="Times New Roman" w:hAnsi="Times New Roman" w:cs="Times New Roman"/>
                <w:b/>
                <w:bCs/>
                <w:lang w:eastAsia="lt-LT"/>
              </w:rPr>
            </w:pPr>
            <w:r w:rsidRPr="00074781">
              <w:rPr>
                <w:rFonts w:ascii="Times New Roman" w:eastAsia="Times New Roman" w:hAnsi="Times New Roman" w:cs="Times New Roman"/>
                <w:b/>
                <w:bCs/>
                <w:lang w:eastAsia="lt-LT"/>
              </w:rPr>
              <w:t>Lapų skaičius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53A89B9" w14:textId="77777777" w:rsidR="00D37090" w:rsidRPr="00074781" w:rsidRDefault="00D37090" w:rsidP="0000037F">
            <w:pPr>
              <w:spacing w:after="0" w:line="240" w:lineRule="auto"/>
              <w:jc w:val="center"/>
              <w:rPr>
                <w:rFonts w:ascii="Times New Roman" w:eastAsia="Times New Roman" w:hAnsi="Times New Roman" w:cs="Times New Roman"/>
                <w:b/>
                <w:bCs/>
                <w:lang w:eastAsia="lt-LT"/>
              </w:rPr>
            </w:pPr>
            <w:r w:rsidRPr="00074781">
              <w:rPr>
                <w:rFonts w:ascii="Times New Roman" w:eastAsia="Times New Roman" w:hAnsi="Times New Roman" w:cs="Times New Roman"/>
                <w:b/>
                <w:bCs/>
                <w:lang w:eastAsia="lt-LT"/>
              </w:rPr>
              <w:t>Dokumentas yra konfidencialus*?</w:t>
            </w:r>
            <w:r w:rsidRPr="00074781">
              <w:rPr>
                <w:rFonts w:ascii="Times New Roman" w:eastAsia="Times New Roman" w:hAnsi="Times New Roman" w:cs="Times New Roman"/>
                <w:b/>
                <w:bCs/>
                <w:lang w:eastAsia="lt-LT"/>
              </w:rPr>
              <w:br/>
              <w:t>Taip / Ne</w:t>
            </w:r>
          </w:p>
        </w:tc>
      </w:tr>
      <w:tr w:rsidR="00D37090" w:rsidRPr="00074781" w14:paraId="168722E2" w14:textId="77777777" w:rsidTr="004E5AD3">
        <w:trPr>
          <w:trHeight w:val="300"/>
        </w:trPr>
        <w:tc>
          <w:tcPr>
            <w:tcW w:w="570" w:type="dxa"/>
            <w:tcBorders>
              <w:top w:val="single" w:sz="4" w:space="0" w:color="auto"/>
              <w:left w:val="single" w:sz="4" w:space="0" w:color="auto"/>
              <w:bottom w:val="single" w:sz="4" w:space="0" w:color="auto"/>
              <w:right w:val="single" w:sz="4" w:space="0" w:color="auto"/>
            </w:tcBorders>
            <w:noWrap/>
            <w:hideMark/>
          </w:tcPr>
          <w:p w14:paraId="46F51ED3" w14:textId="77777777" w:rsidR="00D37090" w:rsidRPr="00074781" w:rsidRDefault="00D37090" w:rsidP="0000037F">
            <w:pPr>
              <w:spacing w:after="0" w:line="240" w:lineRule="auto"/>
              <w:jc w:val="center"/>
              <w:rPr>
                <w:rFonts w:ascii="Times New Roman" w:eastAsia="Times New Roman" w:hAnsi="Times New Roman" w:cs="Times New Roman"/>
                <w:lang w:eastAsia="lt-LT"/>
              </w:rPr>
            </w:pPr>
            <w:r w:rsidRPr="00074781">
              <w:rPr>
                <w:rFonts w:ascii="Times New Roman" w:eastAsia="Times New Roman" w:hAnsi="Times New Roman" w:cs="Times New Roman"/>
                <w:lang w:eastAsia="lt-LT"/>
              </w:rPr>
              <w:t>1.</w:t>
            </w:r>
          </w:p>
        </w:tc>
        <w:tc>
          <w:tcPr>
            <w:tcW w:w="8324" w:type="dxa"/>
            <w:tcBorders>
              <w:top w:val="nil"/>
              <w:left w:val="single" w:sz="4" w:space="0" w:color="auto"/>
              <w:bottom w:val="single" w:sz="4" w:space="0" w:color="auto"/>
              <w:right w:val="single" w:sz="4" w:space="0" w:color="000000"/>
            </w:tcBorders>
            <w:shd w:val="clear" w:color="auto" w:fill="DBE5F1" w:themeFill="accent1" w:themeFillTint="33"/>
            <w:noWrap/>
            <w:vAlign w:val="bottom"/>
          </w:tcPr>
          <w:p w14:paraId="44AC69E1" w14:textId="7CCC0720" w:rsidR="00D37090" w:rsidRPr="00074781" w:rsidRDefault="00D37090" w:rsidP="0000037F">
            <w:pPr>
              <w:spacing w:after="0" w:line="240" w:lineRule="auto"/>
              <w:rPr>
                <w:rFonts w:ascii="Times New Roman" w:eastAsia="Times New Roman" w:hAnsi="Times New Roman" w:cs="Times New Roman"/>
                <w:lang w:eastAsia="lt-LT"/>
              </w:rPr>
            </w:pPr>
          </w:p>
        </w:tc>
        <w:tc>
          <w:tcPr>
            <w:tcW w:w="2134" w:type="dxa"/>
            <w:tcBorders>
              <w:top w:val="nil"/>
              <w:left w:val="nil"/>
              <w:bottom w:val="single" w:sz="4" w:space="0" w:color="auto"/>
              <w:right w:val="nil"/>
            </w:tcBorders>
            <w:shd w:val="clear" w:color="auto" w:fill="DBE5F1" w:themeFill="accent1" w:themeFillTint="33"/>
            <w:noWrap/>
            <w:vAlign w:val="bottom"/>
            <w:hideMark/>
          </w:tcPr>
          <w:p w14:paraId="2566C5CA" w14:textId="77777777" w:rsidR="00D37090" w:rsidRPr="00074781" w:rsidRDefault="00D37090" w:rsidP="0000037F">
            <w:pPr>
              <w:spacing w:after="0" w:line="240" w:lineRule="auto"/>
              <w:rPr>
                <w:rFonts w:ascii="Times New Roman" w:eastAsia="Times New Roman" w:hAnsi="Times New Roman" w:cs="Times New Roman"/>
                <w:lang w:eastAsia="lt-LT"/>
              </w:rPr>
            </w:pPr>
            <w:r w:rsidRPr="00074781">
              <w:rPr>
                <w:rFonts w:ascii="Times New Roman" w:eastAsia="Times New Roman" w:hAnsi="Times New Roman" w:cs="Times New Roman"/>
                <w:lang w:eastAsia="lt-LT"/>
              </w:rPr>
              <w:t> </w:t>
            </w:r>
          </w:p>
        </w:tc>
        <w:tc>
          <w:tcPr>
            <w:tcW w:w="340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72BEA32E" w14:textId="77777777" w:rsidR="00D37090" w:rsidRPr="00074781" w:rsidRDefault="00D37090" w:rsidP="0000037F">
            <w:pPr>
              <w:spacing w:after="0" w:line="240" w:lineRule="auto"/>
              <w:jc w:val="center"/>
              <w:rPr>
                <w:rFonts w:ascii="Times New Roman" w:eastAsia="Times New Roman" w:hAnsi="Times New Roman" w:cs="Times New Roman"/>
                <w:lang w:eastAsia="lt-LT"/>
              </w:rPr>
            </w:pPr>
            <w:r w:rsidRPr="00074781">
              <w:rPr>
                <w:rFonts w:ascii="Times New Roman" w:eastAsia="Times New Roman" w:hAnsi="Times New Roman" w:cs="Times New Roman"/>
                <w:lang w:eastAsia="lt-LT"/>
              </w:rPr>
              <w:t> </w:t>
            </w:r>
          </w:p>
        </w:tc>
      </w:tr>
      <w:tr w:rsidR="00D37090" w:rsidRPr="00074781" w14:paraId="2122F2F1" w14:textId="77777777" w:rsidTr="004E5AD3">
        <w:trPr>
          <w:trHeight w:val="70"/>
        </w:trPr>
        <w:tc>
          <w:tcPr>
            <w:tcW w:w="570" w:type="dxa"/>
            <w:tcBorders>
              <w:top w:val="single" w:sz="4" w:space="0" w:color="auto"/>
              <w:left w:val="single" w:sz="4" w:space="0" w:color="auto"/>
              <w:bottom w:val="single" w:sz="4" w:space="0" w:color="auto"/>
              <w:right w:val="single" w:sz="4" w:space="0" w:color="auto"/>
            </w:tcBorders>
            <w:noWrap/>
            <w:hideMark/>
          </w:tcPr>
          <w:p w14:paraId="595205A7" w14:textId="6910EC8E" w:rsidR="00D37090" w:rsidRPr="00074781" w:rsidRDefault="00D37090" w:rsidP="0000037F">
            <w:pPr>
              <w:spacing w:after="0" w:line="240" w:lineRule="auto"/>
              <w:jc w:val="center"/>
              <w:rPr>
                <w:rFonts w:ascii="Times New Roman" w:eastAsia="Times New Roman" w:hAnsi="Times New Roman" w:cs="Times New Roman"/>
                <w:lang w:eastAsia="lt-LT"/>
              </w:rPr>
            </w:pPr>
            <w:r w:rsidRPr="00074781">
              <w:rPr>
                <w:rFonts w:ascii="Times New Roman" w:eastAsia="Times New Roman" w:hAnsi="Times New Roman" w:cs="Times New Roman"/>
                <w:lang w:eastAsia="lt-LT"/>
              </w:rPr>
              <w:t>2.</w:t>
            </w:r>
            <w:r w:rsidR="004E5AD3">
              <w:rPr>
                <w:rFonts w:ascii="Times New Roman" w:eastAsia="Times New Roman" w:hAnsi="Times New Roman" w:cs="Times New Roman"/>
                <w:lang w:eastAsia="lt-LT"/>
              </w:rPr>
              <w:t>..</w:t>
            </w:r>
          </w:p>
        </w:tc>
        <w:tc>
          <w:tcPr>
            <w:tcW w:w="8324"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3AAFB16F" w14:textId="77777777" w:rsidR="00D37090" w:rsidRPr="00074781" w:rsidRDefault="00D37090" w:rsidP="0000037F">
            <w:pPr>
              <w:spacing w:after="0" w:line="240" w:lineRule="auto"/>
              <w:rPr>
                <w:rFonts w:ascii="Times New Roman" w:eastAsia="Times New Roman" w:hAnsi="Times New Roman" w:cs="Times New Roman"/>
                <w:lang w:eastAsia="lt-LT"/>
              </w:rPr>
            </w:pPr>
          </w:p>
        </w:tc>
        <w:tc>
          <w:tcPr>
            <w:tcW w:w="2134" w:type="dxa"/>
            <w:tcBorders>
              <w:top w:val="single" w:sz="4" w:space="0" w:color="auto"/>
              <w:left w:val="single" w:sz="4" w:space="0" w:color="auto"/>
              <w:bottom w:val="single" w:sz="4" w:space="0" w:color="auto"/>
              <w:right w:val="nil"/>
            </w:tcBorders>
            <w:shd w:val="clear" w:color="auto" w:fill="DBE5F1" w:themeFill="accent1" w:themeFillTint="33"/>
            <w:noWrap/>
            <w:vAlign w:val="bottom"/>
            <w:hideMark/>
          </w:tcPr>
          <w:p w14:paraId="0136BA08" w14:textId="77777777" w:rsidR="00D37090" w:rsidRPr="00074781" w:rsidRDefault="00D37090" w:rsidP="0000037F">
            <w:pPr>
              <w:spacing w:after="0" w:line="240" w:lineRule="auto"/>
              <w:rPr>
                <w:rFonts w:ascii="Times New Roman" w:eastAsia="Times New Roman" w:hAnsi="Times New Roman" w:cs="Times New Roman"/>
                <w:lang w:eastAsia="lt-LT"/>
              </w:rPr>
            </w:pPr>
            <w:r w:rsidRPr="00074781">
              <w:rPr>
                <w:rFonts w:ascii="Times New Roman" w:eastAsia="Times New Roman" w:hAnsi="Times New Roman" w:cs="Times New Roman"/>
                <w:lang w:eastAsia="lt-LT"/>
              </w:rPr>
              <w:t> </w:t>
            </w:r>
          </w:p>
        </w:tc>
        <w:tc>
          <w:tcPr>
            <w:tcW w:w="340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2B8B7C0E" w14:textId="77777777" w:rsidR="00D37090" w:rsidRPr="00074781" w:rsidRDefault="00D37090" w:rsidP="0000037F">
            <w:pPr>
              <w:spacing w:after="0" w:line="240" w:lineRule="auto"/>
              <w:jc w:val="center"/>
              <w:rPr>
                <w:rFonts w:ascii="Times New Roman" w:eastAsia="Times New Roman" w:hAnsi="Times New Roman" w:cs="Times New Roman"/>
                <w:lang w:eastAsia="lt-LT"/>
              </w:rPr>
            </w:pPr>
            <w:r w:rsidRPr="00074781">
              <w:rPr>
                <w:rFonts w:ascii="Times New Roman" w:eastAsia="Times New Roman" w:hAnsi="Times New Roman" w:cs="Times New Roman"/>
                <w:lang w:eastAsia="lt-LT"/>
              </w:rPr>
              <w:t> </w:t>
            </w:r>
          </w:p>
        </w:tc>
      </w:tr>
    </w:tbl>
    <w:p w14:paraId="54CEBBF6" w14:textId="77777777" w:rsidR="00D37090" w:rsidRPr="00074781" w:rsidRDefault="00D37090" w:rsidP="00D37090">
      <w:pPr>
        <w:spacing w:after="0" w:line="240" w:lineRule="auto"/>
        <w:jc w:val="both"/>
        <w:rPr>
          <w:rFonts w:ascii="Times New Roman" w:hAnsi="Times New Roman" w:cs="Times New Roman"/>
        </w:rPr>
      </w:pPr>
      <w:r w:rsidRPr="00074781">
        <w:rPr>
          <w:rFonts w:ascii="Times New Roman" w:hAnsi="Times New Roman" w:cs="Times New Roman"/>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w:t>
      </w:r>
    </w:p>
    <w:p w14:paraId="1A0DBB9A" w14:textId="77777777" w:rsidR="00D37090" w:rsidRPr="00074781" w:rsidRDefault="00D37090" w:rsidP="00D37090">
      <w:pPr>
        <w:spacing w:after="0" w:line="240" w:lineRule="auto"/>
        <w:rPr>
          <w:rFonts w:ascii="Times New Roman" w:hAnsi="Times New Roman" w:cs="Times New Roman"/>
          <w:b/>
        </w:rPr>
      </w:pPr>
    </w:p>
    <w:p w14:paraId="1BE2BC0B" w14:textId="77777777" w:rsidR="00D37090" w:rsidRPr="00074781" w:rsidRDefault="00D37090" w:rsidP="00D37090">
      <w:pPr>
        <w:spacing w:after="0" w:line="240" w:lineRule="auto"/>
        <w:rPr>
          <w:rFonts w:ascii="Times New Roman" w:hAnsi="Times New Roman" w:cs="Times New Roman"/>
          <w:b/>
        </w:rPr>
      </w:pPr>
      <w:r w:rsidRPr="00074781">
        <w:rPr>
          <w:rFonts w:ascii="Times New Roman" w:hAnsi="Times New Roman" w:cs="Times New Roman"/>
          <w:b/>
        </w:rPr>
        <w:t>Numatomi pasitelkti subtiekėjai (jei numatoma):</w:t>
      </w:r>
    </w:p>
    <w:tbl>
      <w:tblPr>
        <w:tblW w:w="14430" w:type="dxa"/>
        <w:tblInd w:w="-147" w:type="dxa"/>
        <w:tblLook w:val="04A0" w:firstRow="1" w:lastRow="0" w:firstColumn="1" w:lastColumn="0" w:noHBand="0" w:noVBand="1"/>
      </w:tblPr>
      <w:tblGrid>
        <w:gridCol w:w="568"/>
        <w:gridCol w:w="7087"/>
        <w:gridCol w:w="3403"/>
        <w:gridCol w:w="3372"/>
      </w:tblGrid>
      <w:tr w:rsidR="00D37090" w:rsidRPr="00074781" w14:paraId="4B93C0F9" w14:textId="77777777" w:rsidTr="00D37090">
        <w:trPr>
          <w:trHeight w:val="70"/>
        </w:trPr>
        <w:tc>
          <w:tcPr>
            <w:tcW w:w="568" w:type="dxa"/>
            <w:tcBorders>
              <w:top w:val="single" w:sz="4" w:space="0" w:color="000000"/>
              <w:left w:val="single" w:sz="4" w:space="0" w:color="000000"/>
              <w:bottom w:val="single" w:sz="4" w:space="0" w:color="000000"/>
              <w:right w:val="single" w:sz="4" w:space="0" w:color="000000"/>
            </w:tcBorders>
            <w:vAlign w:val="center"/>
            <w:hideMark/>
          </w:tcPr>
          <w:p w14:paraId="6454B534" w14:textId="77777777" w:rsidR="00D37090" w:rsidRPr="00074781" w:rsidRDefault="00D37090" w:rsidP="0000037F">
            <w:pPr>
              <w:spacing w:after="0" w:line="240" w:lineRule="auto"/>
              <w:rPr>
                <w:rFonts w:ascii="Times New Roman" w:eastAsia="Times New Roman" w:hAnsi="Times New Roman" w:cs="Times New Roman"/>
                <w:b/>
                <w:bCs/>
                <w:lang w:eastAsia="lt-LT"/>
              </w:rPr>
            </w:pPr>
            <w:r w:rsidRPr="00074781">
              <w:rPr>
                <w:rFonts w:ascii="Times New Roman" w:eastAsia="Times New Roman" w:hAnsi="Times New Roman" w:cs="Times New Roman"/>
                <w:b/>
                <w:bCs/>
                <w:lang w:eastAsia="lt-LT"/>
              </w:rPr>
              <w:t>Eil. Nr.</w:t>
            </w:r>
          </w:p>
        </w:tc>
        <w:tc>
          <w:tcPr>
            <w:tcW w:w="7087" w:type="dxa"/>
            <w:tcBorders>
              <w:top w:val="single" w:sz="4" w:space="0" w:color="000000"/>
              <w:left w:val="nil"/>
              <w:bottom w:val="single" w:sz="4" w:space="0" w:color="000000"/>
              <w:right w:val="single" w:sz="4" w:space="0" w:color="000000"/>
            </w:tcBorders>
            <w:vAlign w:val="center"/>
            <w:hideMark/>
          </w:tcPr>
          <w:p w14:paraId="20B88979" w14:textId="77777777" w:rsidR="00D37090" w:rsidRPr="00074781" w:rsidRDefault="00D37090" w:rsidP="0000037F">
            <w:pPr>
              <w:spacing w:after="0" w:line="240" w:lineRule="auto"/>
              <w:rPr>
                <w:rFonts w:ascii="Times New Roman" w:eastAsia="Times New Roman" w:hAnsi="Times New Roman" w:cs="Times New Roman"/>
                <w:b/>
                <w:bCs/>
                <w:lang w:eastAsia="lt-LT"/>
              </w:rPr>
            </w:pPr>
            <w:r w:rsidRPr="00074781">
              <w:rPr>
                <w:rFonts w:ascii="Times New Roman" w:eastAsia="Times New Roman" w:hAnsi="Times New Roman" w:cs="Times New Roman"/>
                <w:b/>
                <w:bCs/>
                <w:lang w:eastAsia="lt-LT"/>
              </w:rPr>
              <w:t>Subtiekėjo pavadinimas</w:t>
            </w:r>
          </w:p>
        </w:tc>
        <w:tc>
          <w:tcPr>
            <w:tcW w:w="3403" w:type="dxa"/>
            <w:tcBorders>
              <w:top w:val="single" w:sz="4" w:space="0" w:color="000000"/>
              <w:left w:val="nil"/>
              <w:bottom w:val="single" w:sz="4" w:space="0" w:color="000000"/>
              <w:right w:val="nil"/>
            </w:tcBorders>
            <w:vAlign w:val="center"/>
            <w:hideMark/>
          </w:tcPr>
          <w:p w14:paraId="627EAAEA" w14:textId="77777777" w:rsidR="00D37090" w:rsidRPr="00074781" w:rsidRDefault="00D37090" w:rsidP="0000037F">
            <w:pPr>
              <w:spacing w:after="0" w:line="240" w:lineRule="auto"/>
              <w:jc w:val="center"/>
              <w:rPr>
                <w:rFonts w:ascii="Times New Roman" w:eastAsia="Times New Roman" w:hAnsi="Times New Roman" w:cs="Times New Roman"/>
                <w:b/>
                <w:bCs/>
                <w:lang w:eastAsia="lt-LT"/>
              </w:rPr>
            </w:pPr>
            <w:r w:rsidRPr="00074781">
              <w:rPr>
                <w:rFonts w:ascii="Times New Roman" w:eastAsia="Times New Roman" w:hAnsi="Times New Roman" w:cs="Times New Roman"/>
                <w:b/>
                <w:bCs/>
                <w:lang w:eastAsia="lt-LT"/>
              </w:rPr>
              <w:t>Subtiekėjo kodas</w:t>
            </w:r>
          </w:p>
        </w:tc>
        <w:tc>
          <w:tcPr>
            <w:tcW w:w="3372" w:type="dxa"/>
            <w:tcBorders>
              <w:top w:val="single" w:sz="4" w:space="0" w:color="auto"/>
              <w:left w:val="single" w:sz="4" w:space="0" w:color="auto"/>
              <w:bottom w:val="single" w:sz="4" w:space="0" w:color="auto"/>
              <w:right w:val="single" w:sz="4" w:space="0" w:color="auto"/>
            </w:tcBorders>
            <w:vAlign w:val="center"/>
            <w:hideMark/>
          </w:tcPr>
          <w:p w14:paraId="306FC98C" w14:textId="77777777" w:rsidR="00D37090" w:rsidRPr="00074781" w:rsidRDefault="00D37090" w:rsidP="0000037F">
            <w:pPr>
              <w:spacing w:after="0" w:line="240" w:lineRule="auto"/>
              <w:jc w:val="center"/>
              <w:rPr>
                <w:rFonts w:ascii="Times New Roman" w:eastAsia="Times New Roman" w:hAnsi="Times New Roman" w:cs="Times New Roman"/>
                <w:b/>
                <w:bCs/>
                <w:lang w:eastAsia="lt-LT"/>
              </w:rPr>
            </w:pPr>
            <w:r w:rsidRPr="00074781">
              <w:rPr>
                <w:rFonts w:ascii="Times New Roman" w:eastAsia="Times New Roman" w:hAnsi="Times New Roman" w:cs="Times New Roman"/>
                <w:b/>
                <w:bCs/>
                <w:lang w:eastAsia="lt-LT"/>
              </w:rPr>
              <w:t>Perduodama veikla ir jos dalis bendroje pasiūlymo kainoje (%)</w:t>
            </w:r>
          </w:p>
        </w:tc>
      </w:tr>
      <w:tr w:rsidR="00D37090" w:rsidRPr="00074781" w14:paraId="6E3A1E7B" w14:textId="77777777" w:rsidTr="00D37090">
        <w:trPr>
          <w:trHeight w:val="300"/>
        </w:trPr>
        <w:tc>
          <w:tcPr>
            <w:tcW w:w="568" w:type="dxa"/>
            <w:tcBorders>
              <w:top w:val="nil"/>
              <w:left w:val="single" w:sz="4" w:space="0" w:color="000000"/>
              <w:bottom w:val="single" w:sz="4" w:space="0" w:color="000000"/>
              <w:right w:val="single" w:sz="4" w:space="0" w:color="000000"/>
            </w:tcBorders>
            <w:noWrap/>
            <w:hideMark/>
          </w:tcPr>
          <w:p w14:paraId="7E5EE460" w14:textId="77777777" w:rsidR="00D37090" w:rsidRPr="00074781" w:rsidRDefault="00D37090" w:rsidP="0000037F">
            <w:pPr>
              <w:spacing w:after="0" w:line="240" w:lineRule="auto"/>
              <w:jc w:val="center"/>
              <w:rPr>
                <w:rFonts w:ascii="Times New Roman" w:eastAsia="Times New Roman" w:hAnsi="Times New Roman" w:cs="Times New Roman"/>
                <w:lang w:eastAsia="lt-LT"/>
              </w:rPr>
            </w:pPr>
            <w:r w:rsidRPr="00074781">
              <w:rPr>
                <w:rFonts w:ascii="Times New Roman" w:eastAsia="Times New Roman" w:hAnsi="Times New Roman" w:cs="Times New Roman"/>
                <w:lang w:eastAsia="lt-LT"/>
              </w:rPr>
              <w:t>1.</w:t>
            </w:r>
          </w:p>
        </w:tc>
        <w:tc>
          <w:tcPr>
            <w:tcW w:w="7087" w:type="dxa"/>
            <w:tcBorders>
              <w:top w:val="nil"/>
              <w:left w:val="nil"/>
              <w:bottom w:val="single" w:sz="4" w:space="0" w:color="000000"/>
              <w:right w:val="single" w:sz="4" w:space="0" w:color="000000"/>
            </w:tcBorders>
            <w:shd w:val="clear" w:color="auto" w:fill="DBE5F1" w:themeFill="accent1" w:themeFillTint="33"/>
            <w:noWrap/>
            <w:vAlign w:val="bottom"/>
            <w:hideMark/>
          </w:tcPr>
          <w:p w14:paraId="196C2180" w14:textId="77777777" w:rsidR="00D37090" w:rsidRPr="00074781" w:rsidRDefault="00D37090" w:rsidP="0000037F">
            <w:pPr>
              <w:spacing w:after="0" w:line="240" w:lineRule="auto"/>
              <w:rPr>
                <w:rFonts w:ascii="Times New Roman" w:eastAsia="Times New Roman" w:hAnsi="Times New Roman" w:cs="Times New Roman"/>
                <w:lang w:eastAsia="lt-LT"/>
              </w:rPr>
            </w:pPr>
            <w:r w:rsidRPr="00074781">
              <w:rPr>
                <w:rFonts w:ascii="Times New Roman" w:eastAsia="Times New Roman" w:hAnsi="Times New Roman" w:cs="Times New Roman"/>
                <w:lang w:eastAsia="lt-LT"/>
              </w:rPr>
              <w:t> </w:t>
            </w:r>
          </w:p>
        </w:tc>
        <w:tc>
          <w:tcPr>
            <w:tcW w:w="3403" w:type="dxa"/>
            <w:tcBorders>
              <w:top w:val="nil"/>
              <w:left w:val="nil"/>
              <w:bottom w:val="single" w:sz="4" w:space="0" w:color="000000"/>
              <w:right w:val="nil"/>
            </w:tcBorders>
            <w:shd w:val="clear" w:color="auto" w:fill="DBE5F1" w:themeFill="accent1" w:themeFillTint="33"/>
            <w:noWrap/>
            <w:vAlign w:val="bottom"/>
            <w:hideMark/>
          </w:tcPr>
          <w:p w14:paraId="644DF142" w14:textId="77777777" w:rsidR="00D37090" w:rsidRPr="00074781" w:rsidRDefault="00D37090" w:rsidP="0000037F">
            <w:pPr>
              <w:spacing w:after="0" w:line="240" w:lineRule="auto"/>
              <w:rPr>
                <w:rFonts w:ascii="Times New Roman" w:eastAsia="Times New Roman" w:hAnsi="Times New Roman" w:cs="Times New Roman"/>
                <w:lang w:eastAsia="lt-LT"/>
              </w:rPr>
            </w:pPr>
            <w:r w:rsidRPr="00074781">
              <w:rPr>
                <w:rFonts w:ascii="Times New Roman" w:eastAsia="Times New Roman" w:hAnsi="Times New Roman" w:cs="Times New Roman"/>
                <w:lang w:eastAsia="lt-LT"/>
              </w:rPr>
              <w:t> </w:t>
            </w:r>
          </w:p>
        </w:tc>
        <w:tc>
          <w:tcPr>
            <w:tcW w:w="337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1D2D4EF0" w14:textId="77777777" w:rsidR="00D37090" w:rsidRPr="00074781" w:rsidRDefault="00D37090" w:rsidP="0000037F">
            <w:pPr>
              <w:spacing w:after="0" w:line="240" w:lineRule="auto"/>
              <w:jc w:val="center"/>
              <w:rPr>
                <w:rFonts w:ascii="Times New Roman" w:eastAsia="Times New Roman" w:hAnsi="Times New Roman" w:cs="Times New Roman"/>
                <w:lang w:eastAsia="lt-LT"/>
              </w:rPr>
            </w:pPr>
            <w:r w:rsidRPr="00074781">
              <w:rPr>
                <w:rFonts w:ascii="Times New Roman" w:eastAsia="Times New Roman" w:hAnsi="Times New Roman" w:cs="Times New Roman"/>
                <w:lang w:eastAsia="lt-LT"/>
              </w:rPr>
              <w:t> </w:t>
            </w:r>
          </w:p>
        </w:tc>
      </w:tr>
    </w:tbl>
    <w:p w14:paraId="46B057F5" w14:textId="77777777" w:rsidR="00D37090" w:rsidRPr="00875F6E" w:rsidRDefault="00D37090" w:rsidP="00D37090">
      <w:pPr>
        <w:tabs>
          <w:tab w:val="left" w:pos="284"/>
          <w:tab w:val="center" w:pos="4153"/>
          <w:tab w:val="left" w:pos="6825"/>
          <w:tab w:val="right" w:pos="8306"/>
        </w:tabs>
        <w:spacing w:after="0" w:line="240" w:lineRule="auto"/>
        <w:rPr>
          <w:rFonts w:ascii="Times New Roman" w:eastAsia="Calibri" w:hAnsi="Times New Roman" w:cs="Times New Roman"/>
          <w:sz w:val="24"/>
          <w:szCs w:val="24"/>
        </w:rPr>
      </w:pPr>
    </w:p>
    <w:p w14:paraId="4F5909B3" w14:textId="77777777" w:rsidR="00D37090" w:rsidRPr="002007D0" w:rsidRDefault="00D37090" w:rsidP="00D37090">
      <w:pPr>
        <w:spacing w:after="0" w:line="240" w:lineRule="auto"/>
        <w:ind w:right="142"/>
        <w:rPr>
          <w:rFonts w:ascii="Times New Roman" w:hAnsi="Times New Roman" w:cs="Times New Roman"/>
          <w:sz w:val="24"/>
          <w:szCs w:val="24"/>
        </w:rPr>
      </w:pPr>
    </w:p>
    <w:sectPr w:rsidR="00D37090" w:rsidRPr="002007D0" w:rsidSect="002007D0">
      <w:pgSz w:w="16838" w:h="11906" w:orient="landscape"/>
      <w:pgMar w:top="1701" w:right="820" w:bottom="567" w:left="1843"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F84"/>
    <w:rsid w:val="000358F6"/>
    <w:rsid w:val="001968EC"/>
    <w:rsid w:val="002007D0"/>
    <w:rsid w:val="00251A85"/>
    <w:rsid w:val="002A4D36"/>
    <w:rsid w:val="0037495F"/>
    <w:rsid w:val="00402E90"/>
    <w:rsid w:val="004D7629"/>
    <w:rsid w:val="004E5AD3"/>
    <w:rsid w:val="005970CC"/>
    <w:rsid w:val="0067367B"/>
    <w:rsid w:val="007713D2"/>
    <w:rsid w:val="007B6C17"/>
    <w:rsid w:val="008436C5"/>
    <w:rsid w:val="009108C8"/>
    <w:rsid w:val="009B7452"/>
    <w:rsid w:val="00A025FF"/>
    <w:rsid w:val="00A15968"/>
    <w:rsid w:val="00B5632D"/>
    <w:rsid w:val="00B845A9"/>
    <w:rsid w:val="00D37090"/>
    <w:rsid w:val="00E60EF8"/>
    <w:rsid w:val="00F5623A"/>
    <w:rsid w:val="00F66F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43E0E"/>
  <w15:docId w15:val="{0D8E9CEC-5A5F-4D90-A770-B4FC6B8E4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970CC"/>
    <w:pPr>
      <w:spacing w:after="0" w:line="240" w:lineRule="auto"/>
    </w:pPr>
  </w:style>
  <w:style w:type="character" w:styleId="CommentReference">
    <w:name w:val="annotation reference"/>
    <w:basedOn w:val="DefaultParagraphFont"/>
    <w:uiPriority w:val="99"/>
    <w:semiHidden/>
    <w:unhideWhenUsed/>
    <w:rsid w:val="005970CC"/>
    <w:rPr>
      <w:sz w:val="16"/>
      <w:szCs w:val="16"/>
    </w:rPr>
  </w:style>
  <w:style w:type="paragraph" w:styleId="CommentText">
    <w:name w:val="annotation text"/>
    <w:basedOn w:val="Normal"/>
    <w:link w:val="CommentTextChar"/>
    <w:uiPriority w:val="99"/>
    <w:unhideWhenUsed/>
    <w:rsid w:val="005970CC"/>
    <w:pPr>
      <w:spacing w:line="240" w:lineRule="auto"/>
    </w:pPr>
    <w:rPr>
      <w:sz w:val="20"/>
      <w:szCs w:val="20"/>
    </w:rPr>
  </w:style>
  <w:style w:type="character" w:customStyle="1" w:styleId="CommentTextChar">
    <w:name w:val="Comment Text Char"/>
    <w:basedOn w:val="DefaultParagraphFont"/>
    <w:link w:val="CommentText"/>
    <w:uiPriority w:val="99"/>
    <w:rsid w:val="005970CC"/>
    <w:rPr>
      <w:sz w:val="20"/>
      <w:szCs w:val="20"/>
    </w:rPr>
  </w:style>
  <w:style w:type="paragraph" w:styleId="CommentSubject">
    <w:name w:val="annotation subject"/>
    <w:basedOn w:val="CommentText"/>
    <w:next w:val="CommentText"/>
    <w:link w:val="CommentSubjectChar"/>
    <w:uiPriority w:val="99"/>
    <w:semiHidden/>
    <w:unhideWhenUsed/>
    <w:rsid w:val="005970CC"/>
    <w:rPr>
      <w:b/>
      <w:bCs/>
    </w:rPr>
  </w:style>
  <w:style w:type="character" w:customStyle="1" w:styleId="CommentSubjectChar">
    <w:name w:val="Comment Subject Char"/>
    <w:basedOn w:val="CommentTextChar"/>
    <w:link w:val="CommentSubject"/>
    <w:uiPriority w:val="99"/>
    <w:semiHidden/>
    <w:rsid w:val="005970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27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4242</Words>
  <Characters>2419</Characters>
  <Application>Microsoft Office Word</Application>
  <DocSecurity>0</DocSecurity>
  <Lines>20</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Burneikienė</dc:creator>
  <cp:lastModifiedBy>Neringa Stankevičienė</cp:lastModifiedBy>
  <cp:revision>4</cp:revision>
  <dcterms:created xsi:type="dcterms:W3CDTF">2026-10-12T06:16:00Z</dcterms:created>
  <dcterms:modified xsi:type="dcterms:W3CDTF">2026-10-12T07:33:00Z</dcterms:modified>
</cp:coreProperties>
</file>