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403E30" w14:textId="599E6E7D" w:rsidR="00FD3689" w:rsidRPr="00774457" w:rsidRDefault="00FD3689" w:rsidP="00FD3689">
      <w:pPr>
        <w:ind w:firstLine="567"/>
        <w:jc w:val="center"/>
        <w:rPr>
          <w:b/>
          <w:lang w:eastAsia="lt-LT"/>
        </w:rPr>
      </w:pPr>
      <w:r w:rsidRPr="00817B49">
        <w:rPr>
          <w:b/>
          <w:lang w:eastAsia="lt-LT"/>
        </w:rPr>
        <w:t>PREKIŲ VIEŠOJO PIRKIMO-PARDAVIMO SUTARTIS NR.</w:t>
      </w:r>
      <w:r>
        <w:rPr>
          <w:b/>
          <w:lang w:eastAsia="lt-LT"/>
        </w:rPr>
        <w:t xml:space="preserve"> </w:t>
      </w:r>
      <w:r w:rsidR="0013323F">
        <w:rPr>
          <w:b/>
          <w:lang w:eastAsia="lt-LT"/>
        </w:rPr>
        <w:t>PS-</w:t>
      </w:r>
    </w:p>
    <w:p w14:paraId="0C9E6F43" w14:textId="77777777" w:rsidR="00FD3689" w:rsidRPr="00817B49" w:rsidRDefault="00FD3689" w:rsidP="00FD3689">
      <w:pPr>
        <w:ind w:firstLine="567"/>
        <w:jc w:val="center"/>
        <w:rPr>
          <w:b/>
          <w:lang w:eastAsia="lt-LT"/>
        </w:rPr>
      </w:pPr>
    </w:p>
    <w:p w14:paraId="351F1D2E" w14:textId="77777777" w:rsidR="00FD3689" w:rsidRPr="00817B49" w:rsidRDefault="00FD3689" w:rsidP="00FD3689">
      <w:pPr>
        <w:ind w:firstLine="567"/>
        <w:jc w:val="center"/>
        <w:rPr>
          <w:b/>
          <w:lang w:eastAsia="lt-LT"/>
        </w:rPr>
      </w:pPr>
      <w:r w:rsidRPr="00817B49">
        <w:rPr>
          <w:b/>
          <w:lang w:eastAsia="lt-LT"/>
        </w:rPr>
        <w:t>I. SPECIALIOJI DALIS</w:t>
      </w:r>
    </w:p>
    <w:p w14:paraId="05AF3E43" w14:textId="77777777" w:rsidR="00FD3689" w:rsidRPr="00817B49" w:rsidRDefault="00FD3689" w:rsidP="00FD3689">
      <w:pPr>
        <w:ind w:firstLine="567"/>
        <w:jc w:val="center"/>
        <w:rPr>
          <w:lang w:eastAsia="lt-LT"/>
        </w:rPr>
      </w:pPr>
    </w:p>
    <w:p w14:paraId="2EF44DEF" w14:textId="0799D949" w:rsidR="00FD3689" w:rsidRPr="00817B49" w:rsidRDefault="00FD3689" w:rsidP="00FD3689">
      <w:pPr>
        <w:ind w:firstLine="567"/>
        <w:jc w:val="center"/>
        <w:rPr>
          <w:lang w:eastAsia="lt-LT"/>
        </w:rPr>
      </w:pPr>
      <w:r w:rsidRPr="00817B49">
        <w:rPr>
          <w:lang w:eastAsia="lt-LT"/>
        </w:rPr>
        <w:t>202</w:t>
      </w:r>
      <w:r w:rsidR="00EE5E17">
        <w:rPr>
          <w:lang w:eastAsia="lt-LT"/>
        </w:rPr>
        <w:t>6</w:t>
      </w:r>
      <w:r w:rsidRPr="00817B49">
        <w:rPr>
          <w:lang w:eastAsia="lt-LT"/>
        </w:rPr>
        <w:t>-</w:t>
      </w:r>
      <w:r w:rsidR="00AC415A">
        <w:rPr>
          <w:color w:val="FF0000"/>
          <w:lang w:eastAsia="lt-LT"/>
        </w:rPr>
        <w:t>X</w:t>
      </w:r>
      <w:r w:rsidR="006A367B" w:rsidRPr="00AC415A">
        <w:rPr>
          <w:color w:val="FF0000"/>
          <w:lang w:eastAsia="lt-LT"/>
        </w:rPr>
        <w:t>X</w:t>
      </w:r>
      <w:r w:rsidR="005D61AF">
        <w:rPr>
          <w:lang w:eastAsia="lt-LT"/>
        </w:rPr>
        <w:t>-</w:t>
      </w:r>
      <w:r w:rsidR="00774457">
        <w:rPr>
          <w:lang w:eastAsia="lt-LT"/>
        </w:rPr>
        <w:t xml:space="preserve"> </w:t>
      </w:r>
    </w:p>
    <w:p w14:paraId="6D5E8923" w14:textId="77777777" w:rsidR="00FD3689" w:rsidRPr="00817B49" w:rsidRDefault="00FD3689" w:rsidP="00FD3689">
      <w:pPr>
        <w:ind w:firstLine="567"/>
        <w:jc w:val="center"/>
        <w:rPr>
          <w:lang w:eastAsia="lt-LT"/>
        </w:rPr>
      </w:pPr>
      <w:r w:rsidRPr="00817B49">
        <w:rPr>
          <w:lang w:eastAsia="lt-LT"/>
        </w:rPr>
        <w:t>Vilnius</w:t>
      </w:r>
    </w:p>
    <w:p w14:paraId="5EBFF036" w14:textId="77777777" w:rsidR="00FD3689" w:rsidRPr="00817B49" w:rsidRDefault="00FD3689" w:rsidP="00FD3689">
      <w:pPr>
        <w:ind w:firstLine="567"/>
        <w:jc w:val="center"/>
        <w:rPr>
          <w:i/>
          <w:lang w:eastAsia="lt-LT"/>
        </w:rPr>
      </w:pPr>
    </w:p>
    <w:p w14:paraId="26B6B600" w14:textId="4B32EA60" w:rsidR="00713DA8" w:rsidRDefault="007451CE" w:rsidP="00FD1CE0">
      <w:pPr>
        <w:widowControl w:val="0"/>
        <w:tabs>
          <w:tab w:val="right" w:pos="10773"/>
        </w:tabs>
        <w:autoSpaceDE w:val="0"/>
        <w:autoSpaceDN w:val="0"/>
        <w:adjustRightInd w:val="0"/>
        <w:ind w:firstLine="851"/>
        <w:jc w:val="both"/>
      </w:pPr>
      <w:r>
        <w:rPr>
          <w:b/>
        </w:rPr>
        <w:t xml:space="preserve">Lietuvos kariuomenės Specialiųjų Operacijų pajėgų </w:t>
      </w:r>
      <w:r w:rsidR="00995718" w:rsidRPr="0001623A">
        <w:rPr>
          <w:b/>
        </w:rPr>
        <w:t>Mokymo ir kovinės paramos centras (toliau – MKPC)</w:t>
      </w:r>
      <w:r w:rsidR="00995718" w:rsidRPr="0001623A">
        <w:t>, kodas 303506408, Kairiūkščio g. 14, Vilnius</w:t>
      </w:r>
      <w:r w:rsidR="00995718" w:rsidRPr="0001623A">
        <w:rPr>
          <w:spacing w:val="-4"/>
        </w:rPr>
        <w:t>, atstovaujama</w:t>
      </w:r>
      <w:r w:rsidR="00995718">
        <w:rPr>
          <w:spacing w:val="-4"/>
        </w:rPr>
        <w:t>s</w:t>
      </w:r>
      <w:r w:rsidR="00995718" w:rsidRPr="0001623A">
        <w:rPr>
          <w:spacing w:val="-4"/>
        </w:rPr>
        <w:t xml:space="preserve"> MKPC v</w:t>
      </w:r>
      <w:r w:rsidR="00296606">
        <w:rPr>
          <w:spacing w:val="-4"/>
        </w:rPr>
        <w:t>ado</w:t>
      </w:r>
      <w:r w:rsidR="00995718" w:rsidRPr="0001623A">
        <w:rPr>
          <w:spacing w:val="-4"/>
        </w:rPr>
        <w:t>, veikiančio pagal krašto apsaugos ministro 2014 m. gruodžio 4 d. įsakymu Nr. V-1213 patvirtintus</w:t>
      </w:r>
      <w:r w:rsidR="00995718">
        <w:rPr>
          <w:spacing w:val="-4"/>
        </w:rPr>
        <w:t xml:space="preserve"> MKPC</w:t>
      </w:r>
      <w:r w:rsidR="00995718" w:rsidRPr="0001623A">
        <w:rPr>
          <w:spacing w:val="-4"/>
        </w:rPr>
        <w:t xml:space="preserve"> nuostatus</w:t>
      </w:r>
      <w:r w:rsidR="00995718" w:rsidRPr="00824FD9">
        <w:rPr>
          <w:color w:val="000000"/>
        </w:rPr>
        <w:t xml:space="preserve"> (toliau – Pirkėjas)</w:t>
      </w:r>
      <w:r w:rsidR="00FD3689" w:rsidRPr="00817B49">
        <w:rPr>
          <w:rFonts w:eastAsia="PMingLiU"/>
          <w:lang w:eastAsia="lt-LT"/>
        </w:rPr>
        <w:t xml:space="preserve">, </w:t>
      </w:r>
      <w:r w:rsidR="00FD3689" w:rsidRPr="00774457">
        <w:rPr>
          <w:rFonts w:eastAsia="PMingLiU"/>
          <w:b/>
          <w:color w:val="FF0000"/>
          <w:lang w:eastAsia="lt-LT"/>
        </w:rPr>
        <w:t xml:space="preserve">UAB </w:t>
      </w:r>
      <w:r w:rsidR="00FD3689" w:rsidRPr="005E698A">
        <w:rPr>
          <w:rFonts w:eastAsia="PMingLiU"/>
          <w:b/>
          <w:color w:val="FF0000"/>
          <w:lang w:eastAsia="lt-LT"/>
        </w:rPr>
        <w:t>„**********“</w:t>
      </w:r>
      <w:r w:rsidR="00FD3689" w:rsidRPr="00817B49">
        <w:rPr>
          <w:rFonts w:eastAsia="PMingLiU"/>
          <w:b/>
          <w:lang w:eastAsia="lt-LT"/>
        </w:rPr>
        <w:t xml:space="preserve"> </w:t>
      </w:r>
      <w:r w:rsidR="00FD3689" w:rsidRPr="00817B49">
        <w:rPr>
          <w:rFonts w:eastAsia="PMingLiU"/>
          <w:lang w:eastAsia="lt-LT"/>
        </w:rPr>
        <w:t xml:space="preserve">juridinio asmens kodas </w:t>
      </w:r>
      <w:r w:rsidR="00FD3689" w:rsidRPr="005E698A">
        <w:rPr>
          <w:rFonts w:eastAsia="PMingLiU"/>
          <w:color w:val="FF0000"/>
          <w:lang w:eastAsia="lt-LT"/>
        </w:rPr>
        <w:t xml:space="preserve">******** </w:t>
      </w:r>
      <w:r w:rsidR="00FD3689" w:rsidRPr="00817B49">
        <w:rPr>
          <w:rFonts w:eastAsia="PMingLiU"/>
          <w:lang w:eastAsia="lt-LT"/>
        </w:rPr>
        <w:t xml:space="preserve">adresas: </w:t>
      </w:r>
      <w:r w:rsidR="00FD3689" w:rsidRPr="00A77C5A">
        <w:rPr>
          <w:rFonts w:eastAsia="PMingLiU"/>
          <w:color w:val="FF0000"/>
          <w:lang w:eastAsia="lt-LT"/>
        </w:rPr>
        <w:t>*******</w:t>
      </w:r>
      <w:r w:rsidR="00FD3689">
        <w:rPr>
          <w:rFonts w:eastAsia="PMingLiU"/>
          <w:lang w:eastAsia="lt-LT"/>
        </w:rPr>
        <w:t xml:space="preserve"> g. </w:t>
      </w:r>
      <w:r w:rsidR="00FD3689" w:rsidRPr="005E698A">
        <w:rPr>
          <w:rFonts w:eastAsia="PMingLiU"/>
          <w:color w:val="FF0000"/>
          <w:lang w:eastAsia="lt-LT"/>
        </w:rPr>
        <w:t xml:space="preserve">******, ******, </w:t>
      </w:r>
      <w:r w:rsidR="00FD3689" w:rsidRPr="00817B49">
        <w:rPr>
          <w:rFonts w:eastAsia="PMingLiU"/>
          <w:lang w:eastAsia="lt-LT"/>
        </w:rPr>
        <w:t xml:space="preserve">atstovaujama direktoriaus </w:t>
      </w:r>
      <w:r w:rsidR="00FD3689" w:rsidRPr="005E698A">
        <w:rPr>
          <w:rFonts w:eastAsia="PMingLiU"/>
          <w:color w:val="FF0000"/>
          <w:lang w:eastAsia="lt-LT"/>
        </w:rPr>
        <w:t>*******</w:t>
      </w:r>
      <w:r w:rsidR="00FD3689" w:rsidRPr="00817B49">
        <w:rPr>
          <w:rFonts w:eastAsia="PMingLiU"/>
          <w:lang w:eastAsia="lt-LT"/>
        </w:rPr>
        <w:t xml:space="preserve"> veikiančio pagal UAB </w:t>
      </w:r>
      <w:r w:rsidR="00FD3689" w:rsidRPr="005E698A">
        <w:rPr>
          <w:rFonts w:eastAsia="PMingLiU"/>
          <w:color w:val="FF0000"/>
          <w:lang w:eastAsia="lt-LT"/>
        </w:rPr>
        <w:t>„*******“</w:t>
      </w:r>
      <w:r w:rsidR="00FD3689" w:rsidRPr="005E698A">
        <w:rPr>
          <w:rFonts w:eastAsia="PMingLiU"/>
          <w:b/>
          <w:color w:val="FF0000"/>
          <w:lang w:eastAsia="lt-LT"/>
        </w:rPr>
        <w:t xml:space="preserve"> </w:t>
      </w:r>
      <w:r w:rsidR="00FD3689" w:rsidRPr="00817B49">
        <w:rPr>
          <w:rFonts w:eastAsia="PMingLiU"/>
          <w:lang w:eastAsia="lt-LT"/>
        </w:rPr>
        <w:t>įstatus</w:t>
      </w:r>
      <w:r w:rsidR="00FD3689" w:rsidRPr="00817B49">
        <w:rPr>
          <w:b/>
        </w:rPr>
        <w:t xml:space="preserve"> </w:t>
      </w:r>
      <w:r w:rsidR="00FD3689" w:rsidRPr="00817B49">
        <w:t xml:space="preserve">(toliau – </w:t>
      </w:r>
      <w:r w:rsidR="00FD3689" w:rsidRPr="00817B49">
        <w:rPr>
          <w:b/>
        </w:rPr>
        <w:t>Pardavėjas</w:t>
      </w:r>
      <w:r w:rsidR="00FD3689" w:rsidRPr="00817B49">
        <w:t xml:space="preserve">),, </w:t>
      </w:r>
      <w:r w:rsidR="00FD3689" w:rsidRPr="00817B49">
        <w:rPr>
          <w:rFonts w:eastAsia="PMingLiU"/>
          <w:lang w:eastAsia="lt-LT"/>
        </w:rPr>
        <w:t xml:space="preserve">toliau kartu šioje prekių pirkimo-pardavimo sutartyje vadinami „Šalimis“, o kiekvienas atskirai – „Šalimi“, </w:t>
      </w:r>
      <w:r w:rsidR="003C3C72">
        <w:t xml:space="preserve">vadovaujantis </w:t>
      </w:r>
      <w:r w:rsidR="00FD1CE0">
        <w:rPr>
          <w:rFonts w:eastAsia="PMingLiU"/>
        </w:rPr>
        <w:t>Viešųjų pirkimų įstatymu</w:t>
      </w:r>
      <w:r w:rsidR="00FD1CE0" w:rsidRPr="00817B49">
        <w:rPr>
          <w:rFonts w:eastAsia="PMingLiU"/>
          <w:lang w:eastAsia="lt-LT"/>
        </w:rPr>
        <w:t xml:space="preserve"> sudarė šią prekių pirkimo-pardavimo sutartį, toliau vadinamą „Sutartimi“, ir susitarė dėl toliau išvardintų sąlygų.</w:t>
      </w:r>
    </w:p>
    <w:tbl>
      <w:tblPr>
        <w:tblW w:w="10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6"/>
        <w:gridCol w:w="5533"/>
      </w:tblGrid>
      <w:tr w:rsidR="00182520" w:rsidRPr="00182520" w14:paraId="2CCF59C6"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tcPr>
          <w:p w14:paraId="2C49E607" w14:textId="77777777" w:rsidR="00441310" w:rsidRDefault="00441310" w:rsidP="00573C8E">
            <w:pPr>
              <w:jc w:val="both"/>
              <w:rPr>
                <w:b/>
                <w:lang w:eastAsia="lt-LT"/>
              </w:rPr>
            </w:pPr>
            <w:r w:rsidRPr="00182520">
              <w:rPr>
                <w:b/>
                <w:lang w:eastAsia="lt-LT"/>
              </w:rPr>
              <w:t>1. Sutarties objektas.</w:t>
            </w:r>
          </w:p>
          <w:p w14:paraId="2A0A5A9C" w14:textId="22A66168" w:rsidR="006C57D4" w:rsidRPr="006C57D4" w:rsidRDefault="006C57D4" w:rsidP="00573C8E">
            <w:pPr>
              <w:jc w:val="both"/>
              <w:rPr>
                <w:lang w:eastAsia="lt-LT"/>
              </w:rPr>
            </w:pPr>
            <w:r w:rsidRPr="006C57D4">
              <w:rPr>
                <w:lang w:eastAsia="lt-LT"/>
              </w:rPr>
              <w:t xml:space="preserve">1.1. </w:t>
            </w:r>
            <w:r w:rsidRPr="006C57D4">
              <w:rPr>
                <w:b/>
                <w:lang w:eastAsia="lt-LT"/>
              </w:rPr>
              <w:t>Pardavėjas</w:t>
            </w:r>
            <w:r w:rsidRPr="006C57D4">
              <w:rPr>
                <w:lang w:eastAsia="lt-LT"/>
              </w:rPr>
              <w:t xml:space="preserve"> įsipareigoja parduoti ir pristatyti </w:t>
            </w:r>
            <w:r w:rsidR="00AC415A" w:rsidRPr="00F30CBF">
              <w:rPr>
                <w:i/>
                <w:u w:val="single"/>
                <w:lang w:eastAsia="lt-LT"/>
              </w:rPr>
              <w:t>Taktinius prožektorius pistoletui ir taktinius prožektorius automatiniam ginklui</w:t>
            </w:r>
            <w:r w:rsidR="00F30CBF">
              <w:rPr>
                <w:i/>
                <w:u w:val="single"/>
                <w:lang w:eastAsia="lt-LT"/>
              </w:rPr>
              <w:t xml:space="preserve"> (viso 80 vnt.)</w:t>
            </w:r>
            <w:r w:rsidR="003F7D71" w:rsidRPr="00F30CBF">
              <w:rPr>
                <w:i/>
                <w:u w:val="single"/>
                <w:lang w:eastAsia="lt-LT"/>
              </w:rPr>
              <w:t xml:space="preserve"> </w:t>
            </w:r>
            <w:r w:rsidRPr="006C57D4">
              <w:rPr>
                <w:lang w:eastAsia="lt-LT"/>
              </w:rPr>
              <w:t xml:space="preserve">(toliau – Prekės), </w:t>
            </w:r>
            <w:r w:rsidR="00FD3689" w:rsidRPr="00817B49">
              <w:rPr>
                <w:lang w:eastAsia="lt-LT"/>
              </w:rPr>
              <w:t xml:space="preserve">atitinkančias Sutarties priede Nr. </w:t>
            </w:r>
            <w:r w:rsidR="00C72F62">
              <w:rPr>
                <w:lang w:eastAsia="lt-LT"/>
              </w:rPr>
              <w:t>3</w:t>
            </w:r>
            <w:r w:rsidR="00FD3689" w:rsidRPr="00817B49">
              <w:rPr>
                <w:lang w:eastAsia="lt-LT"/>
              </w:rPr>
              <w:t xml:space="preserve"> „</w:t>
            </w:r>
            <w:r w:rsidR="00C72F62">
              <w:rPr>
                <w:lang w:eastAsia="lt-LT"/>
              </w:rPr>
              <w:t>Prekės techninė specifikacija</w:t>
            </w:r>
            <w:r w:rsidR="00FD3689" w:rsidRPr="00817B49">
              <w:rPr>
                <w:lang w:eastAsia="lt-LT"/>
              </w:rPr>
              <w:t xml:space="preserve">“ </w:t>
            </w:r>
            <w:r w:rsidR="00D32AFC">
              <w:rPr>
                <w:lang w:eastAsia="lt-LT"/>
              </w:rPr>
              <w:t>(toliau - 3</w:t>
            </w:r>
            <w:r w:rsidR="00FD3689" w:rsidRPr="00817B49">
              <w:rPr>
                <w:lang w:eastAsia="lt-LT"/>
              </w:rPr>
              <w:t xml:space="preserve"> priedas) </w:t>
            </w:r>
            <w:r w:rsidRPr="006C57D4">
              <w:rPr>
                <w:lang w:eastAsia="lt-LT"/>
              </w:rPr>
              <w:t>ir kitus Su</w:t>
            </w:r>
            <w:r w:rsidR="00573C8E">
              <w:rPr>
                <w:lang w:eastAsia="lt-LT"/>
              </w:rPr>
              <w:t>tartyje nurodytus reikalavimus.</w:t>
            </w:r>
          </w:p>
          <w:p w14:paraId="69884BC3" w14:textId="1887AAC3" w:rsidR="00713DA8" w:rsidRPr="00182520" w:rsidRDefault="006C57D4" w:rsidP="00C72F62">
            <w:pPr>
              <w:jc w:val="both"/>
              <w:rPr>
                <w:lang w:eastAsia="lt-LT"/>
              </w:rPr>
            </w:pPr>
            <w:r w:rsidRPr="006C57D4">
              <w:rPr>
                <w:lang w:eastAsia="lt-LT"/>
              </w:rPr>
              <w:t xml:space="preserve">1.2. </w:t>
            </w:r>
            <w:r w:rsidR="00FD3689" w:rsidRPr="00735526">
              <w:rPr>
                <w:b/>
                <w:lang w:eastAsia="lt-LT"/>
              </w:rPr>
              <w:t>Pirkėjas</w:t>
            </w:r>
            <w:r w:rsidR="00FD3689" w:rsidRPr="00817B49">
              <w:rPr>
                <w:lang w:eastAsia="lt-LT"/>
              </w:rPr>
              <w:t xml:space="preserve"> įsipareigoja priimti Sutarties </w:t>
            </w:r>
            <w:r w:rsidR="00C72F62">
              <w:rPr>
                <w:lang w:eastAsia="lt-LT"/>
              </w:rPr>
              <w:t>3</w:t>
            </w:r>
            <w:r w:rsidR="00C72F62" w:rsidRPr="00817B49">
              <w:rPr>
                <w:lang w:eastAsia="lt-LT"/>
              </w:rPr>
              <w:t xml:space="preserve"> </w:t>
            </w:r>
            <w:r w:rsidR="00FD3689" w:rsidRPr="00817B49">
              <w:rPr>
                <w:lang w:eastAsia="lt-LT"/>
              </w:rPr>
              <w:t>priede pateiktas technines specifikacijas atitinkančias prekes</w:t>
            </w:r>
            <w:r w:rsidR="006A367B">
              <w:rPr>
                <w:lang w:eastAsia="lt-LT"/>
              </w:rPr>
              <w:t>.</w:t>
            </w:r>
            <w:r w:rsidR="00FD3689" w:rsidRPr="00817B49">
              <w:rPr>
                <w:lang w:eastAsia="lt-LT"/>
              </w:rPr>
              <w:t xml:space="preserve"> </w:t>
            </w:r>
            <w:r w:rsidR="00FD3689" w:rsidRPr="00311F94">
              <w:rPr>
                <w:b/>
              </w:rPr>
              <w:t>Mokėtojas</w:t>
            </w:r>
            <w:r w:rsidR="00FD3689">
              <w:t xml:space="preserve"> už prekes sumoka Sutarties nustatyta tvarka.</w:t>
            </w:r>
          </w:p>
        </w:tc>
      </w:tr>
      <w:tr w:rsidR="00182520" w:rsidRPr="00182520" w14:paraId="4B8CE0FC"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tcPr>
          <w:p w14:paraId="465B11D4" w14:textId="6B04D578" w:rsidR="00FD3689" w:rsidRPr="0013323F" w:rsidRDefault="00FD3689" w:rsidP="0013323F">
            <w:pPr>
              <w:rPr>
                <w:b/>
                <w:lang w:eastAsia="lt-LT"/>
              </w:rPr>
            </w:pPr>
            <w:r w:rsidRPr="00817B49">
              <w:rPr>
                <w:b/>
                <w:lang w:eastAsia="lt-LT"/>
              </w:rPr>
              <w:t>2. Sutarties kaina/prekių įkainiai/kainodaros taisyklės</w:t>
            </w:r>
          </w:p>
          <w:p w14:paraId="195EC7AF" w14:textId="36E617AA" w:rsidR="00A77C5A" w:rsidRPr="00817B49" w:rsidRDefault="00FD3689" w:rsidP="00A77C5A">
            <w:pPr>
              <w:tabs>
                <w:tab w:val="left" w:pos="1080"/>
                <w:tab w:val="left" w:pos="1260"/>
              </w:tabs>
              <w:jc w:val="both"/>
            </w:pPr>
            <w:r w:rsidRPr="00817B49">
              <w:rPr>
                <w:lang w:eastAsia="lt-LT"/>
              </w:rPr>
              <w:t>2.</w:t>
            </w:r>
            <w:r w:rsidR="0013323F">
              <w:rPr>
                <w:lang w:eastAsia="lt-LT"/>
              </w:rPr>
              <w:t>1</w:t>
            </w:r>
            <w:r w:rsidRPr="00817B49">
              <w:rPr>
                <w:lang w:eastAsia="lt-LT"/>
              </w:rPr>
              <w:t xml:space="preserve">. Sutarties </w:t>
            </w:r>
            <w:r w:rsidR="00C52D02">
              <w:rPr>
                <w:lang w:eastAsia="lt-LT"/>
              </w:rPr>
              <w:t xml:space="preserve">bendra </w:t>
            </w:r>
            <w:r w:rsidR="000F325C">
              <w:rPr>
                <w:lang w:eastAsia="lt-LT"/>
              </w:rPr>
              <w:t>kaina</w:t>
            </w:r>
            <w:r w:rsidR="000F325C" w:rsidRPr="00817B49">
              <w:rPr>
                <w:lang w:eastAsia="lt-LT"/>
              </w:rPr>
              <w:t xml:space="preserve"> </w:t>
            </w:r>
            <w:r w:rsidRPr="00817B49">
              <w:rPr>
                <w:lang w:eastAsia="lt-LT"/>
              </w:rPr>
              <w:t>Eur</w:t>
            </w:r>
            <w:r w:rsidRPr="00817B49">
              <w:t xml:space="preserve"> su PVM yra</w:t>
            </w:r>
            <w:r>
              <w:t xml:space="preserve"> </w:t>
            </w:r>
            <w:r w:rsidRPr="00A77C5A">
              <w:t>–</w:t>
            </w:r>
            <w:r w:rsidRPr="00944921">
              <w:rPr>
                <w:color w:val="FF0000"/>
              </w:rPr>
              <w:t xml:space="preserve"> </w:t>
            </w:r>
            <w:r w:rsidR="00AC415A" w:rsidRPr="00AC415A">
              <w:rPr>
                <w:b/>
                <w:i/>
                <w:color w:val="FF0000"/>
              </w:rPr>
              <w:t>39</w:t>
            </w:r>
            <w:r w:rsidR="007A3F72" w:rsidRPr="00AC415A">
              <w:rPr>
                <w:b/>
                <w:i/>
                <w:color w:val="FF0000"/>
              </w:rPr>
              <w:t xml:space="preserve"> 000</w:t>
            </w:r>
            <w:r w:rsidR="00FC3ED9" w:rsidRPr="00AC415A">
              <w:rPr>
                <w:b/>
                <w:i/>
                <w:color w:val="FF0000"/>
              </w:rPr>
              <w:t>,</w:t>
            </w:r>
            <w:r w:rsidR="007A3F72" w:rsidRPr="00AC415A">
              <w:rPr>
                <w:b/>
                <w:i/>
                <w:color w:val="FF0000"/>
              </w:rPr>
              <w:t>00</w:t>
            </w:r>
            <w:r w:rsidR="00772FAF" w:rsidRPr="00FC3ED9">
              <w:rPr>
                <w:b/>
                <w:i/>
              </w:rPr>
              <w:t xml:space="preserve"> </w:t>
            </w:r>
            <w:r w:rsidR="00A77C5A" w:rsidRPr="00A77C5A">
              <w:rPr>
                <w:b/>
                <w:i/>
              </w:rPr>
              <w:t>Eur</w:t>
            </w:r>
            <w:r w:rsidR="00A77C5A" w:rsidRPr="00A77C5A">
              <w:t xml:space="preserve"> (</w:t>
            </w:r>
            <w:r w:rsidR="00AC415A">
              <w:rPr>
                <w:color w:val="FF0000"/>
              </w:rPr>
              <w:t>trisdešimt devyni</w:t>
            </w:r>
            <w:r w:rsidR="007A3F72" w:rsidRPr="007A3F72">
              <w:rPr>
                <w:color w:val="FF0000"/>
              </w:rPr>
              <w:t xml:space="preserve"> </w:t>
            </w:r>
            <w:r w:rsidR="00AC415A">
              <w:rPr>
                <w:color w:val="FF0000"/>
              </w:rPr>
              <w:t>tūkstančiai</w:t>
            </w:r>
            <w:r w:rsidR="00A77C5A" w:rsidRPr="007A3F72">
              <w:rPr>
                <w:color w:val="FF0000"/>
              </w:rPr>
              <w:t xml:space="preserve"> </w:t>
            </w:r>
            <w:r w:rsidR="00C1170E">
              <w:t>eurų</w:t>
            </w:r>
            <w:r w:rsidR="00A77C5A" w:rsidRPr="00A77C5A">
              <w:t xml:space="preserve"> </w:t>
            </w:r>
            <w:r w:rsidR="00AB603F">
              <w:t>0</w:t>
            </w:r>
            <w:r w:rsidR="00C52D02">
              <w:t>0</w:t>
            </w:r>
            <w:r w:rsidR="00A77C5A" w:rsidRPr="00A77C5A">
              <w:t xml:space="preserve"> ct.)</w:t>
            </w:r>
            <w:r w:rsidR="00EE5E17">
              <w:t>.</w:t>
            </w:r>
          </w:p>
          <w:p w14:paraId="43CD0C3F" w14:textId="3CD422DC" w:rsidR="00FD3689" w:rsidRDefault="00FD3689" w:rsidP="00FD3689">
            <w:pPr>
              <w:jc w:val="both"/>
            </w:pPr>
            <w:r w:rsidRPr="00817B49">
              <w:t>2.</w:t>
            </w:r>
            <w:r w:rsidR="0013323F">
              <w:t>2</w:t>
            </w:r>
            <w:r w:rsidRPr="00817B49">
              <w:t xml:space="preserve">. </w:t>
            </w:r>
            <w:r w:rsidR="00765095" w:rsidRPr="001B68CF">
              <w:t>Sutarčiai taikoma fiksuoto</w:t>
            </w:r>
            <w:r w:rsidR="008D0C49">
              <w:t>s</w:t>
            </w:r>
            <w:r w:rsidR="00765095" w:rsidRPr="001B68CF">
              <w:t xml:space="preserve"> </w:t>
            </w:r>
            <w:r w:rsidR="00C52D02">
              <w:t>kainos</w:t>
            </w:r>
            <w:r w:rsidR="00765095" w:rsidRPr="001B68CF">
              <w:t xml:space="preserve"> kainodara.</w:t>
            </w:r>
          </w:p>
          <w:p w14:paraId="4CD35CAB" w14:textId="2664E417" w:rsidR="00765095" w:rsidRDefault="00FD3689" w:rsidP="00765095">
            <w:pPr>
              <w:jc w:val="both"/>
            </w:pPr>
            <w:r>
              <w:t>2.</w:t>
            </w:r>
            <w:r w:rsidR="0013323F">
              <w:t>3</w:t>
            </w:r>
            <w:r w:rsidRPr="00817B49">
              <w:t xml:space="preserve">. </w:t>
            </w:r>
            <w:r w:rsidR="00765095" w:rsidRPr="00765095">
              <w:t>Sutarties kaina peržiūrim</w:t>
            </w:r>
            <w:r w:rsidR="008D0C49">
              <w:t>a</w:t>
            </w:r>
            <w:r w:rsidR="00765095" w:rsidRPr="00765095">
              <w:t>, kai pasikeičia Prekėms taikomas PVM tarifas.</w:t>
            </w:r>
          </w:p>
          <w:p w14:paraId="4806E506" w14:textId="10F34D04" w:rsidR="00D132B0" w:rsidRPr="00AB1942" w:rsidRDefault="00D132B0" w:rsidP="00765095">
            <w:pPr>
              <w:jc w:val="both"/>
            </w:pPr>
            <w:r>
              <w:t>2.</w:t>
            </w:r>
            <w:r w:rsidR="0013323F">
              <w:t>4</w:t>
            </w:r>
            <w:r w:rsidR="00765095">
              <w:t>. Į prekės kainą turi būti įskaičiuoti visi mokesčiai ir visos Pardavėjo išlaidos, atsirandančios vykdant šią sutartį. Pardavėjas už Sutarties vykdymą jokių papildomų mokėjimų negauna.</w:t>
            </w:r>
          </w:p>
        </w:tc>
      </w:tr>
      <w:tr w:rsidR="00182520" w:rsidRPr="00182520" w14:paraId="675BD0E6" w14:textId="77777777" w:rsidTr="00E120D6">
        <w:trPr>
          <w:trHeight w:val="579"/>
        </w:trPr>
        <w:tc>
          <w:tcPr>
            <w:tcW w:w="10429" w:type="dxa"/>
            <w:gridSpan w:val="2"/>
            <w:tcBorders>
              <w:top w:val="single" w:sz="4" w:space="0" w:color="auto"/>
              <w:left w:val="single" w:sz="4" w:space="0" w:color="auto"/>
              <w:bottom w:val="single" w:sz="4" w:space="0" w:color="auto"/>
              <w:right w:val="single" w:sz="4" w:space="0" w:color="auto"/>
            </w:tcBorders>
          </w:tcPr>
          <w:p w14:paraId="769FFA29" w14:textId="15C36EC0" w:rsidR="00441310" w:rsidRPr="00182520" w:rsidRDefault="00441310" w:rsidP="00573C8E">
            <w:pPr>
              <w:jc w:val="both"/>
              <w:rPr>
                <w:b/>
                <w:lang w:eastAsia="lt-LT"/>
              </w:rPr>
            </w:pPr>
            <w:r w:rsidRPr="00182520">
              <w:rPr>
                <w:b/>
                <w:lang w:eastAsia="lt-LT"/>
              </w:rPr>
              <w:t>3. Prekių pristatymo vieta, terminas ir sąlygos</w:t>
            </w:r>
            <w:r w:rsidR="00D663F6">
              <w:rPr>
                <w:b/>
                <w:lang w:eastAsia="lt-LT"/>
              </w:rPr>
              <w:t>:</w:t>
            </w:r>
          </w:p>
          <w:p w14:paraId="0D8DCD62" w14:textId="2B0FCF48" w:rsidR="00061A83" w:rsidRPr="00182520" w:rsidRDefault="005254FC" w:rsidP="00573C8E">
            <w:pPr>
              <w:jc w:val="both"/>
            </w:pPr>
            <w:r>
              <w:t>3.1</w:t>
            </w:r>
            <w:r w:rsidR="00061A83" w:rsidRPr="00182520">
              <w:t xml:space="preserve">. </w:t>
            </w:r>
            <w:r w:rsidR="00AA1CD2" w:rsidRPr="00AA1CD2">
              <w:t xml:space="preserve">Prekių tiekimo trukmė/pristatymo terminas – </w:t>
            </w:r>
            <w:r w:rsidR="00AA1CD2" w:rsidRPr="00AA1CD2">
              <w:rPr>
                <w:b/>
              </w:rPr>
              <w:t>Pardavėjas</w:t>
            </w:r>
            <w:r w:rsidR="00AA1CD2" w:rsidRPr="00AA1CD2">
              <w:t xml:space="preserve"> pristato prekes </w:t>
            </w:r>
            <w:r w:rsidR="00AA1CD2" w:rsidRPr="00AA1CD2">
              <w:rPr>
                <w:b/>
              </w:rPr>
              <w:t>Pirkėjui</w:t>
            </w:r>
            <w:r w:rsidR="00AA1CD2" w:rsidRPr="00AA1CD2">
              <w:t xml:space="preserve"> suderintu su Pirkėjo at</w:t>
            </w:r>
            <w:r w:rsidR="00AA1CD2">
              <w:t xml:space="preserve">stovu laiku ne vėliau kaip iki </w:t>
            </w:r>
            <w:r w:rsidR="00AA1CD2" w:rsidRPr="00AA1CD2">
              <w:rPr>
                <w:b/>
              </w:rPr>
              <w:t>gruodžio 15 d.</w:t>
            </w:r>
            <w:r w:rsidR="00AA1CD2" w:rsidRPr="00AA1CD2">
              <w:t xml:space="preserve"> mėnesiu nuo Sutarties įsigaliojimo dienos.</w:t>
            </w:r>
          </w:p>
          <w:p w14:paraId="4F0A1E6A" w14:textId="7A22C259" w:rsidR="006C57D4" w:rsidRPr="005B4AF9" w:rsidRDefault="005254FC" w:rsidP="00573C8E">
            <w:pPr>
              <w:jc w:val="both"/>
              <w:rPr>
                <w:lang w:eastAsia="lt-LT"/>
              </w:rPr>
            </w:pPr>
            <w:r>
              <w:rPr>
                <w:lang w:eastAsia="lt-LT"/>
              </w:rPr>
              <w:t>3.</w:t>
            </w:r>
            <w:r w:rsidR="00171AFD">
              <w:rPr>
                <w:lang w:eastAsia="lt-LT"/>
              </w:rPr>
              <w:t>2</w:t>
            </w:r>
            <w:r w:rsidR="006C57D4" w:rsidRPr="006C57D4">
              <w:rPr>
                <w:lang w:eastAsia="lt-LT"/>
              </w:rPr>
              <w:t xml:space="preserve">. </w:t>
            </w:r>
            <w:r w:rsidR="005B4AF9" w:rsidRPr="005B4AF9">
              <w:rPr>
                <w:lang w:eastAsia="lt-LT"/>
              </w:rPr>
              <w:t xml:space="preserve">Prekių pristatymo vieta – </w:t>
            </w:r>
            <w:r w:rsidR="007A3F72">
              <w:rPr>
                <w:lang w:eastAsia="lt-LT"/>
              </w:rPr>
              <w:t>J. Kairiūkščio</w:t>
            </w:r>
            <w:r w:rsidR="005B4AF9" w:rsidRPr="005B4AF9">
              <w:rPr>
                <w:lang w:eastAsia="lt-LT"/>
              </w:rPr>
              <w:t xml:space="preserve"> g. </w:t>
            </w:r>
            <w:r w:rsidR="007A3F72">
              <w:rPr>
                <w:lang w:eastAsia="lt-LT"/>
              </w:rPr>
              <w:t>14</w:t>
            </w:r>
            <w:r w:rsidR="005B4AF9" w:rsidRPr="005B4AF9">
              <w:rPr>
                <w:lang w:eastAsia="lt-LT"/>
              </w:rPr>
              <w:t>, Vilnius</w:t>
            </w:r>
          </w:p>
          <w:p w14:paraId="677AE628" w14:textId="3AAB3B56" w:rsidR="00171AFD" w:rsidRDefault="005254FC" w:rsidP="001E4888">
            <w:pPr>
              <w:jc w:val="both"/>
            </w:pPr>
            <w:r>
              <w:rPr>
                <w:lang w:eastAsia="lt-LT"/>
              </w:rPr>
              <w:t>3.</w:t>
            </w:r>
            <w:r w:rsidR="00171AFD">
              <w:rPr>
                <w:lang w:eastAsia="lt-LT"/>
              </w:rPr>
              <w:t>3</w:t>
            </w:r>
            <w:r w:rsidR="006C57D4" w:rsidRPr="006C57D4">
              <w:rPr>
                <w:lang w:eastAsia="lt-LT"/>
              </w:rPr>
              <w:t xml:space="preserve">. </w:t>
            </w:r>
            <w:r w:rsidR="005B4AF9" w:rsidRPr="005B4AF9">
              <w:rPr>
                <w:lang w:eastAsia="lt-LT"/>
              </w:rPr>
              <w:t xml:space="preserve">Prekių pristatymo sąlygos – Prekės turi būti pristatytos </w:t>
            </w:r>
            <w:r w:rsidR="005B4AF9" w:rsidRPr="005B4AF9">
              <w:rPr>
                <w:b/>
                <w:lang w:eastAsia="lt-LT"/>
              </w:rPr>
              <w:t>Pirkėjo</w:t>
            </w:r>
            <w:r w:rsidR="005B4AF9" w:rsidRPr="005B4AF9">
              <w:rPr>
                <w:lang w:eastAsia="lt-LT"/>
              </w:rPr>
              <w:t xml:space="preserve"> darbo valandomis – pirmadieniais – ketvirtadieniais nuo 8 val. iki 17 val., penktadieniais nuo 8 val. iki 16.45 val. </w:t>
            </w:r>
            <w:r w:rsidR="005B4AF9" w:rsidRPr="005B4AF9">
              <w:rPr>
                <w:b/>
                <w:lang w:eastAsia="lt-LT"/>
              </w:rPr>
              <w:t>Pardavėjas</w:t>
            </w:r>
            <w:r w:rsidR="005B4AF9" w:rsidRPr="005B4AF9">
              <w:rPr>
                <w:lang w:eastAsia="lt-LT"/>
              </w:rPr>
              <w:t xml:space="preserve">, Sutarties specialiosios dalies 3.2 punkte nustatytu adresu pristatęs prekes, pateikia </w:t>
            </w:r>
            <w:r w:rsidR="005B4AF9" w:rsidRPr="005B4AF9">
              <w:rPr>
                <w:b/>
                <w:lang w:eastAsia="lt-LT"/>
              </w:rPr>
              <w:t>Pirkėjui</w:t>
            </w:r>
            <w:r w:rsidR="005B4AF9" w:rsidRPr="005B4AF9">
              <w:rPr>
                <w:lang w:eastAsia="lt-LT"/>
              </w:rPr>
              <w:t xml:space="preserve"> pasirašyti prekių perdavimo-priėmimo aktą. </w:t>
            </w:r>
            <w:r w:rsidR="005B4AF9" w:rsidRPr="005B4AF9">
              <w:rPr>
                <w:b/>
                <w:lang w:eastAsia="lt-LT"/>
              </w:rPr>
              <w:t>Pirkėjas</w:t>
            </w:r>
            <w:r w:rsidR="005B4AF9" w:rsidRPr="005B4AF9">
              <w:rPr>
                <w:lang w:eastAsia="lt-LT"/>
              </w:rPr>
              <w:t xml:space="preserve"> įvertinęs prekių atitiktį Sutartyje ir jos priede nustatytiems reikalavimams, pasirašo prekių perdavimo-priėmimo aktą.</w:t>
            </w:r>
          </w:p>
          <w:p w14:paraId="5169EAA6" w14:textId="0C5310DE" w:rsidR="00FD3689" w:rsidRPr="00182520" w:rsidRDefault="00AA3352" w:rsidP="00DD2E06">
            <w:pPr>
              <w:jc w:val="both"/>
            </w:pPr>
            <w:r>
              <w:rPr>
                <w:lang w:eastAsia="lt-LT"/>
              </w:rPr>
              <w:t>3.</w:t>
            </w:r>
            <w:r w:rsidR="00171AFD">
              <w:rPr>
                <w:lang w:eastAsia="lt-LT"/>
              </w:rPr>
              <w:t>4</w:t>
            </w:r>
            <w:r w:rsidR="006C57D4" w:rsidRPr="006C57D4">
              <w:rPr>
                <w:lang w:eastAsia="lt-LT"/>
              </w:rPr>
              <w:t xml:space="preserve">. </w:t>
            </w:r>
            <w:r w:rsidR="005B4AF9" w:rsidRPr="005B4AF9">
              <w:rPr>
                <w:lang w:eastAsia="lt-LT"/>
              </w:rPr>
              <w:t xml:space="preserve">Kartu su prekėmis </w:t>
            </w:r>
            <w:r w:rsidR="00D24191">
              <w:rPr>
                <w:b/>
                <w:lang w:eastAsia="lt-LT"/>
              </w:rPr>
              <w:t>Pardavėjas</w:t>
            </w:r>
            <w:r w:rsidR="00D24191" w:rsidRPr="005B4AF9">
              <w:rPr>
                <w:lang w:eastAsia="lt-LT"/>
              </w:rPr>
              <w:t xml:space="preserve"> </w:t>
            </w:r>
            <w:r w:rsidR="005B4AF9" w:rsidRPr="005B4AF9">
              <w:rPr>
                <w:lang w:eastAsia="lt-LT"/>
              </w:rPr>
              <w:t>pateikia prekių naudojimo, aptarnavimo, priežiūros instrukcijas ir rekomendacijas.</w:t>
            </w:r>
          </w:p>
        </w:tc>
      </w:tr>
      <w:tr w:rsidR="00182520" w:rsidRPr="00182520" w14:paraId="0840B459"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hideMark/>
          </w:tcPr>
          <w:p w14:paraId="4869E54A" w14:textId="77777777" w:rsidR="00441310" w:rsidRPr="00182520" w:rsidRDefault="00441310" w:rsidP="00441310">
            <w:pPr>
              <w:jc w:val="both"/>
              <w:rPr>
                <w:b/>
                <w:lang w:eastAsia="lt-LT"/>
              </w:rPr>
            </w:pPr>
            <w:r w:rsidRPr="00182520">
              <w:rPr>
                <w:b/>
                <w:lang w:eastAsia="lt-LT"/>
              </w:rPr>
              <w:t>4. Apmokėjimo tvarka</w:t>
            </w:r>
            <w:r w:rsidR="00D663F6">
              <w:rPr>
                <w:b/>
                <w:lang w:eastAsia="lt-LT"/>
              </w:rPr>
              <w:t>:</w:t>
            </w:r>
          </w:p>
          <w:p w14:paraId="2072F9BC" w14:textId="73EC4321" w:rsidR="00713DA8" w:rsidRDefault="007D07F9" w:rsidP="00997543">
            <w:pPr>
              <w:ind w:left="-32"/>
              <w:jc w:val="both"/>
              <w:rPr>
                <w:i/>
                <w:lang w:val="pt-BR"/>
              </w:rPr>
            </w:pPr>
            <w:r>
              <w:rPr>
                <w:lang w:val="pt-BR"/>
              </w:rPr>
              <w:t xml:space="preserve">4.1. </w:t>
            </w:r>
            <w:r w:rsidR="005A0220" w:rsidRPr="005A0220">
              <w:rPr>
                <w:b/>
                <w:lang w:val="pt-BR"/>
              </w:rPr>
              <w:t>Pirkėjas</w:t>
            </w:r>
            <w:r>
              <w:rPr>
                <w:b/>
              </w:rPr>
              <w:t xml:space="preserve"> </w:t>
            </w:r>
            <w:r>
              <w:t xml:space="preserve">su </w:t>
            </w:r>
            <w:r>
              <w:rPr>
                <w:b/>
              </w:rPr>
              <w:t>Pardavėju</w:t>
            </w:r>
            <w:r>
              <w:t xml:space="preserve"> atsiskaito Sutarties bendrosios dalies 4.1 punkte nustatyta tvarka</w:t>
            </w:r>
            <w:r w:rsidR="00192EC0">
              <w:rPr>
                <w:i/>
                <w:lang w:val="pt-BR"/>
              </w:rPr>
              <w:t>.</w:t>
            </w:r>
          </w:p>
          <w:p w14:paraId="087D2DAE" w14:textId="77777777" w:rsidR="006A367B" w:rsidRDefault="006A367B" w:rsidP="005A0220">
            <w:pPr>
              <w:jc w:val="both"/>
              <w:rPr>
                <w:lang w:eastAsia="lt-LT"/>
              </w:rPr>
            </w:pPr>
            <w:r w:rsidRPr="006A367B">
              <w:rPr>
                <w:lang w:eastAsia="lt-LT"/>
              </w:rPr>
              <w:t>4.</w:t>
            </w:r>
            <w:r>
              <w:rPr>
                <w:lang w:eastAsia="lt-LT"/>
              </w:rPr>
              <w:t>2</w:t>
            </w:r>
            <w:r w:rsidRPr="006A367B">
              <w:rPr>
                <w:lang w:eastAsia="lt-LT"/>
              </w:rPr>
              <w:t xml:space="preserve">. </w:t>
            </w:r>
            <w:r w:rsidR="005A0220">
              <w:rPr>
                <w:lang w:eastAsia="lt-LT"/>
              </w:rPr>
              <w:t>Avanso mokėjimas nenumatomas.</w:t>
            </w:r>
          </w:p>
          <w:p w14:paraId="2614D51E" w14:textId="5C8F820E" w:rsidR="00DD2E06" w:rsidRPr="00606213" w:rsidRDefault="00DD2E06" w:rsidP="005A0220">
            <w:pPr>
              <w:jc w:val="both"/>
              <w:rPr>
                <w:i/>
                <w:lang w:val="pt-BR"/>
              </w:rPr>
            </w:pPr>
          </w:p>
        </w:tc>
      </w:tr>
      <w:tr w:rsidR="00182520" w:rsidRPr="00182520" w14:paraId="58CA6A6E"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tcPr>
          <w:p w14:paraId="355362A5" w14:textId="1A628606" w:rsidR="00441310" w:rsidRPr="00182520" w:rsidRDefault="00441310" w:rsidP="00441310">
            <w:pPr>
              <w:jc w:val="both"/>
              <w:rPr>
                <w:b/>
                <w:lang w:eastAsia="lt-LT"/>
              </w:rPr>
            </w:pPr>
            <w:r w:rsidRPr="00182520">
              <w:rPr>
                <w:b/>
                <w:lang w:eastAsia="lt-LT"/>
              </w:rPr>
              <w:t>5.</w:t>
            </w:r>
            <w:r w:rsidR="00573C8E">
              <w:rPr>
                <w:b/>
                <w:lang w:eastAsia="lt-LT"/>
              </w:rPr>
              <w:t xml:space="preserve"> </w:t>
            </w:r>
            <w:r w:rsidRPr="00182520">
              <w:rPr>
                <w:b/>
                <w:lang w:eastAsia="lt-LT"/>
              </w:rPr>
              <w:t xml:space="preserve">Pirkėjo teisė vienašališkai nutraukti </w:t>
            </w:r>
            <w:r w:rsidRPr="00D663F6">
              <w:rPr>
                <w:b/>
                <w:lang w:eastAsia="lt-LT"/>
              </w:rPr>
              <w:t>Sutartį</w:t>
            </w:r>
            <w:r w:rsidR="00D663F6" w:rsidRPr="00D663F6">
              <w:rPr>
                <w:b/>
                <w:lang w:eastAsia="lt-LT"/>
              </w:rPr>
              <w:t>:</w:t>
            </w:r>
          </w:p>
          <w:p w14:paraId="2AAC8FD6" w14:textId="77777777" w:rsidR="00441310" w:rsidRDefault="00605E5F" w:rsidP="00894BBF">
            <w:pPr>
              <w:jc w:val="both"/>
            </w:pPr>
            <w:r>
              <w:t>5.1.</w:t>
            </w:r>
            <w:r>
              <w:rPr>
                <w:b/>
              </w:rPr>
              <w:t xml:space="preserve"> </w:t>
            </w:r>
            <w:r w:rsidR="005A0220" w:rsidRPr="005A0220">
              <w:rPr>
                <w:b/>
              </w:rPr>
              <w:t>Pardavėjui</w:t>
            </w:r>
            <w:r w:rsidR="005A0220" w:rsidRPr="005A0220">
              <w:t xml:space="preserve"> vėluojant pristatyti prekes daugiau kaip 30 kalendorinių dienų, </w:t>
            </w:r>
            <w:r w:rsidR="005A0220" w:rsidRPr="005A0220">
              <w:rPr>
                <w:b/>
              </w:rPr>
              <w:t>Pirkėjas</w:t>
            </w:r>
            <w:r w:rsidR="005A0220" w:rsidRPr="005A0220">
              <w:t xml:space="preserve"> turi teisę Sutarties bendroje dalyje nustatyta tvarka Sutartį nutraukti.</w:t>
            </w:r>
          </w:p>
          <w:p w14:paraId="0CB3FC7E" w14:textId="77777777" w:rsidR="00DD2E06" w:rsidRDefault="00DD2E06" w:rsidP="00894BBF">
            <w:pPr>
              <w:jc w:val="both"/>
            </w:pPr>
            <w:r>
              <w:t>5.2. Kiti vienašalio Sutarties nutraukimo atvejai numatyti Sutarties bendrosios dalies 9.2 punkte.</w:t>
            </w:r>
          </w:p>
          <w:p w14:paraId="15DCF5B2" w14:textId="1151DDBB" w:rsidR="00DD2E06" w:rsidRPr="00182520" w:rsidRDefault="00DD2E06" w:rsidP="00894BBF">
            <w:pPr>
              <w:jc w:val="both"/>
            </w:pPr>
          </w:p>
        </w:tc>
      </w:tr>
      <w:tr w:rsidR="00182520" w:rsidRPr="00182520" w14:paraId="570B6AD8" w14:textId="77777777" w:rsidTr="00573C8E">
        <w:trPr>
          <w:trHeight w:val="567"/>
        </w:trPr>
        <w:tc>
          <w:tcPr>
            <w:tcW w:w="10429" w:type="dxa"/>
            <w:gridSpan w:val="2"/>
            <w:tcBorders>
              <w:top w:val="single" w:sz="4" w:space="0" w:color="auto"/>
              <w:left w:val="single" w:sz="4" w:space="0" w:color="auto"/>
              <w:bottom w:val="single" w:sz="4" w:space="0" w:color="auto"/>
              <w:right w:val="single" w:sz="4" w:space="0" w:color="auto"/>
            </w:tcBorders>
            <w:hideMark/>
          </w:tcPr>
          <w:p w14:paraId="6861E3B6" w14:textId="77777777" w:rsidR="00441310" w:rsidRPr="00182520" w:rsidRDefault="00441310" w:rsidP="005623CB">
            <w:pPr>
              <w:rPr>
                <w:b/>
                <w:lang w:eastAsia="lt-LT"/>
              </w:rPr>
            </w:pPr>
            <w:r w:rsidRPr="00182520">
              <w:rPr>
                <w:b/>
                <w:lang w:eastAsia="lt-LT"/>
              </w:rPr>
              <w:t>6. Prekių kokybė</w:t>
            </w:r>
            <w:r w:rsidR="00D663F6">
              <w:rPr>
                <w:b/>
                <w:lang w:eastAsia="lt-LT"/>
              </w:rPr>
              <w:t>:</w:t>
            </w:r>
            <w:r w:rsidRPr="00182520">
              <w:rPr>
                <w:b/>
                <w:lang w:eastAsia="lt-LT"/>
              </w:rPr>
              <w:t xml:space="preserve"> </w:t>
            </w:r>
          </w:p>
          <w:p w14:paraId="0E69B096" w14:textId="796F1B06" w:rsidR="00441310" w:rsidRDefault="00100B3D">
            <w:pPr>
              <w:jc w:val="both"/>
              <w:rPr>
                <w:lang w:eastAsia="lt-LT"/>
              </w:rPr>
            </w:pPr>
            <w:r w:rsidRPr="00182520">
              <w:rPr>
                <w:lang w:eastAsia="lt-LT"/>
              </w:rPr>
              <w:t xml:space="preserve">6.1. </w:t>
            </w:r>
            <w:r w:rsidR="00441310" w:rsidRPr="00182520">
              <w:rPr>
                <w:lang w:eastAsia="lt-LT"/>
              </w:rPr>
              <w:t xml:space="preserve">Prekių </w:t>
            </w:r>
            <w:r w:rsidR="00D32AFC">
              <w:rPr>
                <w:lang w:eastAsia="lt-LT"/>
              </w:rPr>
              <w:t>kokybė turi atitikti Sutarties 3</w:t>
            </w:r>
            <w:r w:rsidR="00441310" w:rsidRPr="00182520">
              <w:rPr>
                <w:lang w:eastAsia="lt-LT"/>
              </w:rPr>
              <w:t xml:space="preserve"> priede </w:t>
            </w:r>
            <w:r w:rsidR="006C57D4">
              <w:rPr>
                <w:lang w:eastAsia="lt-LT"/>
              </w:rPr>
              <w:t>nustatytus</w:t>
            </w:r>
            <w:r w:rsidR="006C57D4" w:rsidRPr="00182520">
              <w:rPr>
                <w:lang w:eastAsia="lt-LT"/>
              </w:rPr>
              <w:t xml:space="preserve"> </w:t>
            </w:r>
            <w:r w:rsidR="00441310" w:rsidRPr="00182520">
              <w:rPr>
                <w:lang w:eastAsia="lt-LT"/>
              </w:rPr>
              <w:t>techninius reikalavimus.</w:t>
            </w:r>
          </w:p>
          <w:p w14:paraId="063DCB69" w14:textId="2EA77963" w:rsidR="00BD64CB" w:rsidRDefault="00BD64CB">
            <w:pPr>
              <w:jc w:val="both"/>
              <w:rPr>
                <w:lang w:eastAsia="lt-LT"/>
              </w:rPr>
            </w:pPr>
            <w:r>
              <w:rPr>
                <w:lang w:eastAsia="lt-LT"/>
              </w:rPr>
              <w:t>6.2. Prekės turi būti originalios, naujos, nenaudotos.</w:t>
            </w:r>
          </w:p>
          <w:p w14:paraId="52C0C0C6" w14:textId="77777777" w:rsidR="00713DA8" w:rsidRDefault="00CD6BA9" w:rsidP="00BD64CB">
            <w:pPr>
              <w:jc w:val="both"/>
              <w:rPr>
                <w:lang w:eastAsia="lt-LT"/>
              </w:rPr>
            </w:pPr>
            <w:r w:rsidRPr="00925730">
              <w:rPr>
                <w:lang w:eastAsia="lt-LT"/>
              </w:rPr>
              <w:t>6.</w:t>
            </w:r>
            <w:r w:rsidR="00BD64CB">
              <w:rPr>
                <w:lang w:eastAsia="lt-LT"/>
              </w:rPr>
              <w:t>3</w:t>
            </w:r>
            <w:r w:rsidRPr="00925730">
              <w:rPr>
                <w:lang w:eastAsia="lt-LT"/>
              </w:rPr>
              <w:t>. Prekių kokybė vertinama pristačius jas į Su</w:t>
            </w:r>
            <w:r>
              <w:rPr>
                <w:lang w:eastAsia="lt-LT"/>
              </w:rPr>
              <w:t>tarties specialiosios dalies 3.</w:t>
            </w:r>
            <w:r w:rsidR="00BD64CB">
              <w:rPr>
                <w:lang w:eastAsia="lt-LT"/>
              </w:rPr>
              <w:t>2</w:t>
            </w:r>
            <w:r w:rsidRPr="00925730">
              <w:rPr>
                <w:lang w:eastAsia="lt-LT"/>
              </w:rPr>
              <w:t xml:space="preserve">. papunktyje nurodytą vietą. </w:t>
            </w:r>
            <w:r w:rsidRPr="00925730">
              <w:rPr>
                <w:b/>
                <w:lang w:eastAsia="lt-LT"/>
              </w:rPr>
              <w:t>Pirkėjas</w:t>
            </w:r>
            <w:r w:rsidR="00BD64CB">
              <w:rPr>
                <w:lang w:eastAsia="lt-LT"/>
              </w:rPr>
              <w:t xml:space="preserve">, patikrinęs Prekių atitikimą, </w:t>
            </w:r>
            <w:r w:rsidRPr="00925730">
              <w:rPr>
                <w:lang w:eastAsia="lt-LT"/>
              </w:rPr>
              <w:t xml:space="preserve">surašo Prekių perdavimo–priėmimo aktą. Nustačius neatitikimus, Prekės nepriimamos ir laikoma, kad jos nebuvo pristatytos, ir </w:t>
            </w:r>
            <w:r w:rsidRPr="00925730">
              <w:rPr>
                <w:b/>
                <w:lang w:eastAsia="lt-LT"/>
              </w:rPr>
              <w:t>Pardavėjas</w:t>
            </w:r>
            <w:r w:rsidRPr="00925730">
              <w:rPr>
                <w:lang w:eastAsia="lt-LT"/>
              </w:rPr>
              <w:t xml:space="preserve"> savo lėšomis nedelsiant Prekes turi atsiimti. </w:t>
            </w:r>
            <w:r w:rsidRPr="00925730">
              <w:rPr>
                <w:b/>
                <w:lang w:eastAsia="lt-LT"/>
              </w:rPr>
              <w:t>Pardavėjui</w:t>
            </w:r>
            <w:r w:rsidRPr="00925730">
              <w:rPr>
                <w:lang w:eastAsia="lt-LT"/>
              </w:rPr>
              <w:t xml:space="preserve"> neįvykdžius pareigos nedelsiant atsiimti Prekes, </w:t>
            </w:r>
            <w:r w:rsidRPr="00925730">
              <w:rPr>
                <w:b/>
                <w:lang w:eastAsia="lt-LT"/>
              </w:rPr>
              <w:t>Pardavėjas</w:t>
            </w:r>
            <w:r w:rsidRPr="00925730">
              <w:rPr>
                <w:lang w:eastAsia="lt-LT"/>
              </w:rPr>
              <w:t xml:space="preserve"> neturi teisės reikšti pretenzijų dėl jų žuvimo ar sugadinimo.</w:t>
            </w:r>
          </w:p>
          <w:p w14:paraId="07A81A73" w14:textId="6DE3AF16" w:rsidR="00DD2E06" w:rsidRPr="00182520" w:rsidRDefault="00DD2E06" w:rsidP="00BD64CB">
            <w:pPr>
              <w:jc w:val="both"/>
              <w:rPr>
                <w:lang w:eastAsia="lt-LT"/>
              </w:rPr>
            </w:pPr>
          </w:p>
        </w:tc>
      </w:tr>
      <w:tr w:rsidR="00182520" w:rsidRPr="00182520" w14:paraId="75CE6ADD" w14:textId="77777777" w:rsidTr="00573C8E">
        <w:trPr>
          <w:trHeight w:val="259"/>
        </w:trPr>
        <w:tc>
          <w:tcPr>
            <w:tcW w:w="10429" w:type="dxa"/>
            <w:gridSpan w:val="2"/>
            <w:tcBorders>
              <w:top w:val="single" w:sz="4" w:space="0" w:color="auto"/>
              <w:left w:val="single" w:sz="4" w:space="0" w:color="auto"/>
              <w:bottom w:val="single" w:sz="4" w:space="0" w:color="auto"/>
              <w:right w:val="single" w:sz="4" w:space="0" w:color="auto"/>
            </w:tcBorders>
          </w:tcPr>
          <w:p w14:paraId="6C0EBBBB" w14:textId="77777777" w:rsidR="00441310" w:rsidRPr="00182520" w:rsidRDefault="00441310" w:rsidP="00573C8E">
            <w:pPr>
              <w:jc w:val="both"/>
              <w:rPr>
                <w:b/>
                <w:lang w:eastAsia="lt-LT"/>
              </w:rPr>
            </w:pPr>
            <w:r w:rsidRPr="00182520">
              <w:rPr>
                <w:b/>
                <w:lang w:eastAsia="lt-LT"/>
              </w:rPr>
              <w:t>7. Garantiniai įsipareigojimai</w:t>
            </w:r>
            <w:r w:rsidR="00D663F6">
              <w:rPr>
                <w:b/>
                <w:lang w:eastAsia="lt-LT"/>
              </w:rPr>
              <w:t>:</w:t>
            </w:r>
          </w:p>
          <w:p w14:paraId="44FE524E" w14:textId="3FA7CC71" w:rsidR="009526FE" w:rsidRDefault="00441310" w:rsidP="00573C8E">
            <w:pPr>
              <w:jc w:val="both"/>
              <w:rPr>
                <w:lang w:eastAsia="lt-LT"/>
              </w:rPr>
            </w:pPr>
            <w:r w:rsidRPr="00182520">
              <w:rPr>
                <w:lang w:eastAsia="lt-LT"/>
              </w:rPr>
              <w:t xml:space="preserve">7.1. </w:t>
            </w:r>
            <w:r w:rsidR="009526FE" w:rsidRPr="009526FE">
              <w:rPr>
                <w:lang w:eastAsia="lt-LT"/>
              </w:rPr>
              <w:t xml:space="preserve">Pardavėjas suteikia prekėms gamintojo nustatytą garantinį terminą, tačiau šis terminas negali būti trumpesnis nei </w:t>
            </w:r>
            <w:r w:rsidR="00AC415A">
              <w:rPr>
                <w:lang w:eastAsia="lt-LT"/>
              </w:rPr>
              <w:t>24</w:t>
            </w:r>
            <w:r w:rsidR="009526FE" w:rsidRPr="009526FE">
              <w:rPr>
                <w:lang w:eastAsia="lt-LT"/>
              </w:rPr>
              <w:t xml:space="preserve"> mėn. nuo prekių perdavimo datos.</w:t>
            </w:r>
          </w:p>
          <w:p w14:paraId="46E2138B" w14:textId="50FEC7CE" w:rsidR="00713DA8" w:rsidRDefault="009526FE" w:rsidP="00CD6BA9">
            <w:pPr>
              <w:jc w:val="both"/>
              <w:rPr>
                <w:lang w:eastAsia="lt-LT"/>
              </w:rPr>
            </w:pPr>
            <w:r>
              <w:rPr>
                <w:lang w:eastAsia="lt-LT"/>
              </w:rPr>
              <w:t xml:space="preserve">7.2. </w:t>
            </w:r>
            <w:r w:rsidRPr="009526FE">
              <w:rPr>
                <w:lang w:eastAsia="lt-LT"/>
              </w:rPr>
              <w:t xml:space="preserve">Pardavėjas po </w:t>
            </w:r>
            <w:r w:rsidR="00AC415A">
              <w:rPr>
                <w:lang w:eastAsia="lt-LT"/>
              </w:rPr>
              <w:t>raštiško Pirkėjo pranešimo per 3</w:t>
            </w:r>
            <w:r w:rsidRPr="009526FE">
              <w:rPr>
                <w:lang w:eastAsia="lt-LT"/>
              </w:rPr>
              <w:t>0 kalendorinių dienų neatitinkančias reikalavimų prekes (Sutarties bendrosios dalies 6.3 punktą) turi pakeisti tomis pačiomis prekėmis, atitinkančiomis sutarties bei jos priedų reikalavimus bei kompensuoti Pirkėjo patirtus nuostolius</w:t>
            </w:r>
            <w:r>
              <w:rPr>
                <w:lang w:eastAsia="lt-LT"/>
              </w:rPr>
              <w:t>.</w:t>
            </w:r>
          </w:p>
          <w:p w14:paraId="481C03E6" w14:textId="4A41518B" w:rsidR="00DD2E06" w:rsidRPr="009526FE" w:rsidRDefault="00DD2E06" w:rsidP="00CD6BA9">
            <w:pPr>
              <w:jc w:val="both"/>
              <w:rPr>
                <w:lang w:eastAsia="lt-LT"/>
              </w:rPr>
            </w:pPr>
          </w:p>
        </w:tc>
      </w:tr>
      <w:tr w:rsidR="00182520" w:rsidRPr="00182520" w14:paraId="18DC6423" w14:textId="77777777" w:rsidTr="00573C8E">
        <w:trPr>
          <w:trHeight w:val="831"/>
        </w:trPr>
        <w:tc>
          <w:tcPr>
            <w:tcW w:w="10429" w:type="dxa"/>
            <w:gridSpan w:val="2"/>
            <w:tcBorders>
              <w:top w:val="single" w:sz="4" w:space="0" w:color="auto"/>
              <w:left w:val="single" w:sz="4" w:space="0" w:color="auto"/>
              <w:bottom w:val="single" w:sz="4" w:space="0" w:color="auto"/>
              <w:right w:val="single" w:sz="4" w:space="0" w:color="auto"/>
            </w:tcBorders>
            <w:hideMark/>
          </w:tcPr>
          <w:p w14:paraId="0AE69819" w14:textId="77777777" w:rsidR="00FA42D9" w:rsidRDefault="00441310" w:rsidP="00573C8E">
            <w:pPr>
              <w:spacing w:after="200"/>
              <w:contextualSpacing/>
              <w:jc w:val="both"/>
              <w:rPr>
                <w:rFonts w:eastAsia="Calibri"/>
                <w:b/>
              </w:rPr>
            </w:pPr>
            <w:r w:rsidRPr="00182520">
              <w:rPr>
                <w:rFonts w:eastAsia="Calibri"/>
                <w:b/>
              </w:rPr>
              <w:lastRenderedPageBreak/>
              <w:t>8. Papildomas prievolių įvykdymo užtikrinimas</w:t>
            </w:r>
            <w:r w:rsidR="00D663F6">
              <w:rPr>
                <w:rFonts w:eastAsia="Calibri"/>
                <w:b/>
              </w:rPr>
              <w:t>:</w:t>
            </w:r>
          </w:p>
          <w:p w14:paraId="1D067D7E" w14:textId="77777777" w:rsidR="00713DA8" w:rsidRDefault="004D1BEB" w:rsidP="00CD6BA9">
            <w:pPr>
              <w:spacing w:after="200"/>
              <w:contextualSpacing/>
              <w:jc w:val="both"/>
            </w:pPr>
            <w:r>
              <w:t xml:space="preserve">8.1. </w:t>
            </w:r>
            <w:r w:rsidR="00FA42D9" w:rsidRPr="00ED35A8">
              <w:t>Sutarties įvykdymui užtikrinti draudimo bendrovės laidavimo rašto arba banko garantijos nebus reikalaujama.</w:t>
            </w:r>
          </w:p>
          <w:p w14:paraId="4B65BBA4" w14:textId="6B184470" w:rsidR="00DD2E06" w:rsidRPr="00FA42D9" w:rsidRDefault="00DD2E06" w:rsidP="00CD6BA9">
            <w:pPr>
              <w:spacing w:after="200"/>
              <w:contextualSpacing/>
              <w:jc w:val="both"/>
              <w:rPr>
                <w:rFonts w:eastAsia="Calibri"/>
                <w:b/>
              </w:rPr>
            </w:pPr>
          </w:p>
        </w:tc>
      </w:tr>
      <w:tr w:rsidR="00182520" w:rsidRPr="00182520" w14:paraId="6C6863D5" w14:textId="77777777" w:rsidTr="00573C8E">
        <w:trPr>
          <w:trHeight w:val="1241"/>
        </w:trPr>
        <w:tc>
          <w:tcPr>
            <w:tcW w:w="10429" w:type="dxa"/>
            <w:gridSpan w:val="2"/>
            <w:tcBorders>
              <w:top w:val="single" w:sz="4" w:space="0" w:color="auto"/>
              <w:left w:val="single" w:sz="4" w:space="0" w:color="auto"/>
              <w:bottom w:val="single" w:sz="4" w:space="0" w:color="auto"/>
              <w:right w:val="single" w:sz="4" w:space="0" w:color="auto"/>
            </w:tcBorders>
          </w:tcPr>
          <w:p w14:paraId="59FA5939" w14:textId="77777777" w:rsidR="00DF3826" w:rsidRDefault="00DF3826" w:rsidP="00DF3826">
            <w:pPr>
              <w:jc w:val="both"/>
              <w:rPr>
                <w:b/>
                <w:lang w:eastAsia="lt-LT"/>
              </w:rPr>
            </w:pPr>
            <w:r w:rsidRPr="00441310">
              <w:rPr>
                <w:b/>
                <w:lang w:eastAsia="lt-LT"/>
              </w:rPr>
              <w:t>9. Kitos sąlygos</w:t>
            </w:r>
          </w:p>
          <w:p w14:paraId="743DB69F" w14:textId="77777777" w:rsidR="006C57D4" w:rsidRPr="00441310" w:rsidRDefault="006C57D4" w:rsidP="00DF3826">
            <w:pPr>
              <w:jc w:val="both"/>
              <w:rPr>
                <w:b/>
                <w:lang w:eastAsia="lt-LT"/>
              </w:rPr>
            </w:pPr>
            <w:r>
              <w:t>9.1.</w:t>
            </w:r>
            <w:r>
              <w:rPr>
                <w:b/>
              </w:rPr>
              <w:t xml:space="preserve"> Pardavėjas</w:t>
            </w:r>
            <w:r>
              <w:t xml:space="preserve"> patvirtina, kad yra susipažinęs su Prekių pirkimo-pardavimo Sutarties bendrąja dalimi, su ja sutinka ir yra gavęs jos kopiją.</w:t>
            </w:r>
          </w:p>
          <w:p w14:paraId="7E93E692" w14:textId="2CA70059" w:rsidR="00DF3826" w:rsidRPr="00441310" w:rsidRDefault="00DF3826" w:rsidP="00DF3826">
            <w:pPr>
              <w:jc w:val="both"/>
              <w:rPr>
                <w:lang w:eastAsia="lt-LT"/>
              </w:rPr>
            </w:pPr>
            <w:r w:rsidRPr="00441310">
              <w:rPr>
                <w:lang w:eastAsia="lt-LT"/>
              </w:rPr>
              <w:t>9.</w:t>
            </w:r>
            <w:r w:rsidR="00CD6BA9">
              <w:rPr>
                <w:lang w:eastAsia="lt-LT"/>
              </w:rPr>
              <w:t>2</w:t>
            </w:r>
            <w:r w:rsidRPr="00441310">
              <w:rPr>
                <w:lang w:eastAsia="lt-LT"/>
              </w:rPr>
              <w:t xml:space="preserve">. Sutarties bendrosios dalies 11.1 punkte nurodytų Šalių iš anksto sutartų minimalių nuostolių dydis yra – 0,1 </w:t>
            </w:r>
            <w:r w:rsidRPr="00441310">
              <w:rPr>
                <w:lang w:val="en-US"/>
              </w:rPr>
              <w:t>%</w:t>
            </w:r>
            <w:r>
              <w:rPr>
                <w:lang w:val="en-US"/>
              </w:rPr>
              <w:t xml:space="preserve"> </w:t>
            </w:r>
            <w:r>
              <w:rPr>
                <w:lang w:eastAsia="lt-LT"/>
              </w:rPr>
              <w:t>nuo nepristatytų prekių</w:t>
            </w:r>
            <w:r w:rsidRPr="00441310">
              <w:rPr>
                <w:lang w:eastAsia="lt-LT"/>
              </w:rPr>
              <w:t xml:space="preserve"> kainos be PVM už kiekvieną uždelstą dieną</w:t>
            </w:r>
            <w:r>
              <w:rPr>
                <w:lang w:eastAsia="lt-LT"/>
              </w:rPr>
              <w:t>.</w:t>
            </w:r>
          </w:p>
          <w:p w14:paraId="0B017623" w14:textId="5CF70212" w:rsidR="00DF3826" w:rsidRPr="00441310" w:rsidRDefault="00CD6BA9" w:rsidP="00DF3826">
            <w:pPr>
              <w:jc w:val="both"/>
              <w:rPr>
                <w:lang w:eastAsia="lt-LT"/>
              </w:rPr>
            </w:pPr>
            <w:r>
              <w:rPr>
                <w:lang w:eastAsia="lt-LT"/>
              </w:rPr>
              <w:t>9.3</w:t>
            </w:r>
            <w:r w:rsidR="00DF3826" w:rsidRPr="00441310">
              <w:rPr>
                <w:lang w:eastAsia="lt-LT"/>
              </w:rPr>
              <w:t xml:space="preserve">. </w:t>
            </w:r>
            <w:r w:rsidR="00800CFE" w:rsidRPr="00800CFE">
              <w:rPr>
                <w:lang w:eastAsia="lt-LT"/>
              </w:rPr>
              <w:t>Sutarties bendrosios dalies 11.2 punkte nurodytų Šalių iš anksto sutartų minimalių nuostolių dydis yra – 0,2 proc. dydžio nuo Prekės, kuri yra nepakeista, kainos be PVM už kiekvieną uždelstą dieną</w:t>
            </w:r>
          </w:p>
          <w:p w14:paraId="0373D9F0" w14:textId="77777777" w:rsidR="00800CFE" w:rsidRDefault="00CD6BA9" w:rsidP="00DF3826">
            <w:pPr>
              <w:jc w:val="both"/>
              <w:rPr>
                <w:lang w:eastAsia="lt-LT"/>
              </w:rPr>
            </w:pPr>
            <w:r>
              <w:rPr>
                <w:lang w:eastAsia="lt-LT"/>
              </w:rPr>
              <w:t>9.4</w:t>
            </w:r>
            <w:r w:rsidR="00DF3826" w:rsidRPr="00441310">
              <w:rPr>
                <w:lang w:eastAsia="lt-LT"/>
              </w:rPr>
              <w:t xml:space="preserve">. </w:t>
            </w:r>
            <w:r w:rsidR="00800CFE" w:rsidRPr="00800CFE">
              <w:rPr>
                <w:lang w:eastAsia="lt-LT"/>
              </w:rPr>
              <w:t>Sutarties bendrosios dalies 11.3 punkte nurodytų Šalių iš anksto sutartų minimalių nuostolių dydis yra – 0,1 % nuo prekių, kurių trūkumai nepašalinti, ar prekių, kurios yra nepakeistos, kainos be PVM už kiekvieną uždelstą dieną.</w:t>
            </w:r>
          </w:p>
          <w:p w14:paraId="29A0A9FD" w14:textId="77777777" w:rsidR="00800CFE" w:rsidRDefault="00CD6BA9" w:rsidP="00DF3826">
            <w:pPr>
              <w:jc w:val="both"/>
              <w:rPr>
                <w:lang w:eastAsia="lt-LT"/>
              </w:rPr>
            </w:pPr>
            <w:r>
              <w:rPr>
                <w:lang w:eastAsia="lt-LT"/>
              </w:rPr>
              <w:t>9.5</w:t>
            </w:r>
            <w:r w:rsidR="00DF3826" w:rsidRPr="00441310">
              <w:rPr>
                <w:lang w:eastAsia="lt-LT"/>
              </w:rPr>
              <w:t xml:space="preserve">. </w:t>
            </w:r>
            <w:r w:rsidR="00800CFE" w:rsidRPr="00800CFE">
              <w:rPr>
                <w:lang w:eastAsia="lt-LT"/>
              </w:rPr>
              <w:t>Sutarties bendrosios dalies 11.4 punkte nurodytų Šalių iš anksto sutartų minimalių nuostolių dydis yra 7 %. nuo Sutarties kainos/bendros pasiūlymo kainos be PVM.</w:t>
            </w:r>
          </w:p>
          <w:p w14:paraId="61EA145B" w14:textId="7E84A16D" w:rsidR="00DF3826" w:rsidRDefault="00CD6BA9" w:rsidP="00DF3826">
            <w:pPr>
              <w:jc w:val="both"/>
              <w:rPr>
                <w:lang w:eastAsia="lt-LT"/>
              </w:rPr>
            </w:pPr>
            <w:r>
              <w:rPr>
                <w:lang w:eastAsia="lt-LT"/>
              </w:rPr>
              <w:t>9.6</w:t>
            </w:r>
            <w:r w:rsidR="00DF3826" w:rsidRPr="00441310">
              <w:rPr>
                <w:lang w:eastAsia="lt-LT"/>
              </w:rPr>
              <w:t xml:space="preserve">. </w:t>
            </w:r>
            <w:r w:rsidR="00800CFE" w:rsidRPr="00800CFE">
              <w:rPr>
                <w:lang w:eastAsia="lt-LT"/>
              </w:rPr>
              <w:t>Nenugalimos jėgos aplinkybių trukmė – 20 kalendorinių dienų, taikant Sutarties bendrosios dalies 9.1.2 punkto sąlygas.</w:t>
            </w:r>
          </w:p>
          <w:p w14:paraId="4131D220" w14:textId="2C998B13" w:rsidR="009335BE" w:rsidRDefault="009335BE" w:rsidP="00DF3826">
            <w:pPr>
              <w:jc w:val="both"/>
              <w:rPr>
                <w:lang w:eastAsia="lt-LT"/>
              </w:rPr>
            </w:pPr>
            <w:r>
              <w:rPr>
                <w:lang w:eastAsia="lt-LT"/>
              </w:rPr>
              <w:t xml:space="preserve">9.7. </w:t>
            </w:r>
            <w:r w:rsidRPr="009335BE">
              <w:rPr>
                <w:b/>
                <w:lang w:eastAsia="lt-LT"/>
              </w:rPr>
              <w:t>Pardavėjas</w:t>
            </w:r>
            <w:r w:rsidRPr="009335BE">
              <w:rPr>
                <w:lang w:eastAsia="lt-LT"/>
              </w:rPr>
              <w:t xml:space="preserve"> šiai Sutarčiai vykdyti pasitelks subtiekėją (-us): (nurodomas subtiekėjo (-ų) pavadinimas). Subtiekėjo (-jų) keitimo tvarka nurodyta Sutarties bendrosios dalies 15.9 punkte. arba įrašoma: Pardavėjas šiai Sutarčiai vykdyti subtiekėjo (-ų) nepasitelks (jei subtiekėjas nebus pasitelktas).</w:t>
            </w:r>
          </w:p>
          <w:p w14:paraId="6477A0D9" w14:textId="794B7FC6" w:rsidR="005254FC" w:rsidRPr="00F338E5" w:rsidRDefault="00CD6BA9" w:rsidP="005254FC">
            <w:pPr>
              <w:jc w:val="both"/>
              <w:rPr>
                <w:rFonts w:eastAsia="SimSun"/>
                <w:color w:val="FF0000"/>
                <w:lang w:val="en-US" w:eastAsia="zh-CN"/>
              </w:rPr>
            </w:pPr>
            <w:r>
              <w:t>9.7</w:t>
            </w:r>
            <w:r w:rsidR="00197661">
              <w:t xml:space="preserve">. </w:t>
            </w:r>
            <w:r w:rsidRPr="00735526">
              <w:rPr>
                <w:b/>
                <w:lang w:eastAsia="lt-LT"/>
              </w:rPr>
              <w:t>Pardavėjo</w:t>
            </w:r>
            <w:r w:rsidRPr="009A0BEB">
              <w:rPr>
                <w:lang w:eastAsia="lt-LT"/>
              </w:rPr>
              <w:t xml:space="preserve"> atstovas (ai) </w:t>
            </w:r>
            <w:r w:rsidRPr="005E698A">
              <w:rPr>
                <w:color w:val="FF0000"/>
                <w:lang w:eastAsia="lt-LT"/>
              </w:rPr>
              <w:t>– XX, tel. Nr. +370 XX, El. paštas: XX</w:t>
            </w:r>
          </w:p>
          <w:p w14:paraId="00E65C2B" w14:textId="67B18131" w:rsidR="00197661" w:rsidRDefault="00CD6BA9" w:rsidP="00DF3826">
            <w:pPr>
              <w:jc w:val="both"/>
            </w:pPr>
            <w:r>
              <w:t>9.8</w:t>
            </w:r>
            <w:r w:rsidR="00197661">
              <w:t xml:space="preserve">. </w:t>
            </w:r>
            <w:r w:rsidR="00197661">
              <w:rPr>
                <w:b/>
              </w:rPr>
              <w:t>Pirkėjo</w:t>
            </w:r>
            <w:r w:rsidR="00197661">
              <w:t xml:space="preserve"> </w:t>
            </w:r>
            <w:r w:rsidR="00197661" w:rsidRPr="00FB11D2">
              <w:t xml:space="preserve">atstovas (ai) – </w:t>
            </w:r>
            <w:r w:rsidR="00A73267">
              <w:t>Justas</w:t>
            </w:r>
            <w:r w:rsidR="00C97465" w:rsidRPr="00FB11D2">
              <w:t xml:space="preserve"> el. paštas </w:t>
            </w:r>
            <w:hyperlink r:id="rId8" w:history="1">
              <w:r w:rsidR="007A3F72" w:rsidRPr="00806EC7">
                <w:rPr>
                  <w:rStyle w:val="Hyperlink"/>
                </w:rPr>
                <w:t>justas29@mil.lt</w:t>
              </w:r>
            </w:hyperlink>
            <w:r w:rsidR="005C4E04">
              <w:t xml:space="preserve"> </w:t>
            </w:r>
            <w:r w:rsidR="0013323F">
              <w:t>+37070684045;</w:t>
            </w:r>
          </w:p>
          <w:p w14:paraId="58375984" w14:textId="4E168A39" w:rsidR="0013323F" w:rsidRPr="00FB11D2" w:rsidRDefault="0013323F" w:rsidP="00DF3826">
            <w:pPr>
              <w:jc w:val="both"/>
              <w:rPr>
                <w:lang w:val="en-US"/>
              </w:rPr>
            </w:pPr>
            <w:r>
              <w:t xml:space="preserve">9.9. Sutarties vykdytojas – </w:t>
            </w:r>
            <w:r w:rsidR="00A73267">
              <w:t>Aivaras</w:t>
            </w:r>
            <w:r>
              <w:t xml:space="preserve"> el. paštas </w:t>
            </w:r>
            <w:hyperlink r:id="rId9" w:history="1">
              <w:r w:rsidR="00A73267" w:rsidRPr="00CF5DCC">
                <w:rPr>
                  <w:rStyle w:val="Hyperlink"/>
                </w:rPr>
                <w:t>aivaras@mil.lt</w:t>
              </w:r>
            </w:hyperlink>
          </w:p>
          <w:p w14:paraId="22BBC9FB" w14:textId="59A52F80" w:rsidR="006A367B" w:rsidRDefault="00CD6BA9" w:rsidP="00CD6BA9">
            <w:pPr>
              <w:jc w:val="both"/>
              <w:rPr>
                <w:lang w:eastAsia="lt-LT"/>
              </w:rPr>
            </w:pPr>
            <w:r>
              <w:rPr>
                <w:lang w:eastAsia="lt-LT"/>
              </w:rPr>
              <w:t>9.</w:t>
            </w:r>
            <w:r w:rsidR="0013323F">
              <w:rPr>
                <w:lang w:eastAsia="lt-LT"/>
              </w:rPr>
              <w:t>10</w:t>
            </w:r>
            <w:r>
              <w:rPr>
                <w:lang w:eastAsia="lt-LT"/>
              </w:rPr>
              <w:t xml:space="preserve">. </w:t>
            </w:r>
            <w:r w:rsidRPr="009A0BEB">
              <w:rPr>
                <w:lang w:eastAsia="lt-LT"/>
              </w:rPr>
              <w:t xml:space="preserve">Sutarties </w:t>
            </w:r>
            <w:r w:rsidR="006A367B" w:rsidRPr="009A0BEB">
              <w:rPr>
                <w:lang w:eastAsia="lt-LT"/>
              </w:rPr>
              <w:t>prieda</w:t>
            </w:r>
            <w:r w:rsidR="006A367B">
              <w:rPr>
                <w:lang w:eastAsia="lt-LT"/>
              </w:rPr>
              <w:t>i:</w:t>
            </w:r>
          </w:p>
          <w:p w14:paraId="32646846" w14:textId="7D5C1890" w:rsidR="00CD6BA9" w:rsidRPr="009A0BEB" w:rsidRDefault="006A367B" w:rsidP="00FC3ED9">
            <w:pPr>
              <w:rPr>
                <w:lang w:eastAsia="lt-LT"/>
              </w:rPr>
            </w:pPr>
            <w:r>
              <w:rPr>
                <w:rFonts w:eastAsia="PMingLiU"/>
                <w:lang w:eastAsia="lt-LT"/>
              </w:rPr>
              <w:t>9.10.1.</w:t>
            </w:r>
            <w:r w:rsidRPr="009A0BEB">
              <w:rPr>
                <w:rFonts w:eastAsia="PMingLiU"/>
                <w:lang w:eastAsia="lt-LT"/>
              </w:rPr>
              <w:t xml:space="preserve"> </w:t>
            </w:r>
            <w:r w:rsidR="00CD6BA9" w:rsidRPr="009A0BEB">
              <w:rPr>
                <w:rFonts w:eastAsia="PMingLiU"/>
                <w:lang w:eastAsia="lt-LT"/>
              </w:rPr>
              <w:t>1</w:t>
            </w:r>
            <w:r w:rsidR="00FC3ED9">
              <w:rPr>
                <w:rFonts w:eastAsia="PMingLiU"/>
                <w:lang w:eastAsia="lt-LT"/>
              </w:rPr>
              <w:t xml:space="preserve"> priedas:</w:t>
            </w:r>
            <w:r w:rsidR="00CD6BA9" w:rsidRPr="009A0BEB">
              <w:rPr>
                <w:rFonts w:eastAsia="PMingLiU"/>
                <w:lang w:eastAsia="lt-LT"/>
              </w:rPr>
              <w:t xml:space="preserve"> </w:t>
            </w:r>
            <w:r w:rsidR="00CD6BA9" w:rsidRPr="009A0BEB">
              <w:rPr>
                <w:lang w:eastAsia="lt-LT"/>
              </w:rPr>
              <w:t>„</w:t>
            </w:r>
            <w:r w:rsidR="00AC415A" w:rsidRPr="00AC415A">
              <w:rPr>
                <w:lang w:eastAsia="lt-LT"/>
              </w:rPr>
              <w:t>Prekių</w:t>
            </w:r>
            <w:r w:rsidR="00FC3ED9" w:rsidRPr="00FC3ED9">
              <w:rPr>
                <w:lang w:eastAsia="lt-LT"/>
              </w:rPr>
              <w:t xml:space="preserve"> kiekiai ir kainos</w:t>
            </w:r>
            <w:r w:rsidR="00FC3ED9">
              <w:rPr>
                <w:lang w:eastAsia="lt-LT"/>
              </w:rPr>
              <w:t xml:space="preserve">“, 1 lapas. </w:t>
            </w:r>
          </w:p>
          <w:p w14:paraId="62ADDA94" w14:textId="77777777" w:rsidR="00D71129" w:rsidRDefault="00CD6BA9" w:rsidP="0013323F">
            <w:pPr>
              <w:jc w:val="both"/>
              <w:rPr>
                <w:lang w:eastAsia="lt-LT"/>
              </w:rPr>
            </w:pPr>
            <w:r>
              <w:rPr>
                <w:lang w:eastAsia="lt-LT"/>
              </w:rPr>
              <w:t>9.</w:t>
            </w:r>
            <w:r w:rsidR="006A367B">
              <w:rPr>
                <w:lang w:eastAsia="lt-LT"/>
              </w:rPr>
              <w:t>10</w:t>
            </w:r>
            <w:r w:rsidR="003409D5">
              <w:rPr>
                <w:lang w:eastAsia="lt-LT"/>
              </w:rPr>
              <w:t>.</w:t>
            </w:r>
            <w:r w:rsidR="00FC3ED9">
              <w:rPr>
                <w:lang w:eastAsia="lt-LT"/>
              </w:rPr>
              <w:t>2. 2 priedas: „Prekių perdavimo – priėmimo aktas“, 1 lapas.</w:t>
            </w:r>
          </w:p>
          <w:p w14:paraId="409A26A0" w14:textId="07EF0846" w:rsidR="00C72F62" w:rsidRDefault="00C72F62" w:rsidP="00A73267">
            <w:pPr>
              <w:jc w:val="both"/>
              <w:rPr>
                <w:lang w:eastAsia="lt-LT"/>
              </w:rPr>
            </w:pPr>
            <w:r>
              <w:rPr>
                <w:lang w:eastAsia="lt-LT"/>
              </w:rPr>
              <w:t xml:space="preserve">9.10.2. 3 priedas: „Prekės techninė specifikacija, </w:t>
            </w:r>
            <w:r w:rsidR="00D86F91">
              <w:rPr>
                <w:lang w:eastAsia="lt-LT"/>
              </w:rPr>
              <w:t>2 lapai</w:t>
            </w:r>
            <w:r>
              <w:rPr>
                <w:lang w:eastAsia="lt-LT"/>
              </w:rPr>
              <w:t xml:space="preserve">. </w:t>
            </w:r>
          </w:p>
          <w:p w14:paraId="3914C222" w14:textId="12FE4B44" w:rsidR="00DD2E06" w:rsidRPr="00182520" w:rsidRDefault="00DD2E06" w:rsidP="00A73267">
            <w:pPr>
              <w:jc w:val="both"/>
              <w:rPr>
                <w:lang w:eastAsia="lt-LT"/>
              </w:rPr>
            </w:pPr>
          </w:p>
        </w:tc>
      </w:tr>
      <w:tr w:rsidR="00182520" w:rsidRPr="00182520" w14:paraId="370B43D4" w14:textId="77777777" w:rsidTr="00573C8E">
        <w:trPr>
          <w:trHeight w:val="1114"/>
        </w:trPr>
        <w:tc>
          <w:tcPr>
            <w:tcW w:w="10429" w:type="dxa"/>
            <w:gridSpan w:val="2"/>
            <w:tcBorders>
              <w:top w:val="single" w:sz="4" w:space="0" w:color="auto"/>
              <w:left w:val="single" w:sz="4" w:space="0" w:color="auto"/>
              <w:bottom w:val="single" w:sz="4" w:space="0" w:color="auto"/>
              <w:right w:val="single" w:sz="4" w:space="0" w:color="auto"/>
            </w:tcBorders>
          </w:tcPr>
          <w:p w14:paraId="7BCAE3DA" w14:textId="65D2C263" w:rsidR="00441310" w:rsidRPr="00182520" w:rsidRDefault="00441310" w:rsidP="00441310">
            <w:pPr>
              <w:jc w:val="both"/>
              <w:rPr>
                <w:b/>
                <w:lang w:eastAsia="lt-LT"/>
              </w:rPr>
            </w:pPr>
            <w:r w:rsidRPr="00182520">
              <w:rPr>
                <w:b/>
                <w:lang w:eastAsia="lt-LT"/>
              </w:rPr>
              <w:t>10. Sutarties galiojimas</w:t>
            </w:r>
            <w:r w:rsidR="00D663F6">
              <w:rPr>
                <w:b/>
                <w:lang w:eastAsia="lt-LT"/>
              </w:rPr>
              <w:t>:</w:t>
            </w:r>
          </w:p>
          <w:p w14:paraId="31941D9A" w14:textId="30AB95BB" w:rsidR="00605E5F" w:rsidRPr="00182520" w:rsidRDefault="00605E5F" w:rsidP="00605E5F">
            <w:pPr>
              <w:jc w:val="both"/>
            </w:pPr>
            <w:r w:rsidRPr="00182520">
              <w:rPr>
                <w:bCs/>
              </w:rPr>
              <w:t xml:space="preserve">10.1. </w:t>
            </w:r>
            <w:r w:rsidRPr="00182520">
              <w:t xml:space="preserve">Sutartis galioja </w:t>
            </w:r>
            <w:r w:rsidR="007A3F72">
              <w:t>3</w:t>
            </w:r>
            <w:r w:rsidR="00E44033">
              <w:t xml:space="preserve"> </w:t>
            </w:r>
            <w:r w:rsidR="00CD6BA9">
              <w:t>mėnesi</w:t>
            </w:r>
            <w:r w:rsidR="00D5691F">
              <w:t>us</w:t>
            </w:r>
            <w:r w:rsidR="006900C1" w:rsidRPr="006900C1">
              <w:rPr>
                <w:lang w:eastAsia="lt-LT"/>
              </w:rPr>
              <w:t xml:space="preserve"> nuo </w:t>
            </w:r>
            <w:r w:rsidR="006900C1">
              <w:rPr>
                <w:lang w:eastAsia="lt-LT"/>
              </w:rPr>
              <w:t>sutarties</w:t>
            </w:r>
            <w:r w:rsidR="006900C1" w:rsidRPr="006900C1">
              <w:rPr>
                <w:lang w:eastAsia="lt-LT"/>
              </w:rPr>
              <w:t xml:space="preserve"> pasirašymo</w:t>
            </w:r>
            <w:r w:rsidRPr="00182520">
              <w:rPr>
                <w:bCs/>
              </w:rPr>
              <w:t>, o finansinių ir garantinių įsipareigojimų atžvilgiu – iki visiško finansinių ir gara</w:t>
            </w:r>
            <w:r w:rsidR="00573C8E">
              <w:rPr>
                <w:bCs/>
              </w:rPr>
              <w:t>ntinių įsipareigojimų įvykdymo.</w:t>
            </w:r>
          </w:p>
          <w:p w14:paraId="1B714464" w14:textId="77777777" w:rsidR="00713DA8" w:rsidRDefault="00605E5F" w:rsidP="00CD6BA9">
            <w:pPr>
              <w:jc w:val="both"/>
            </w:pPr>
            <w:r w:rsidRPr="00182520">
              <w:t>10.2. Sutarties pratęsimas – nenumatomas.</w:t>
            </w:r>
          </w:p>
          <w:p w14:paraId="3255B332" w14:textId="77777777" w:rsidR="00CD6BA9" w:rsidRDefault="00CD6BA9" w:rsidP="00CD6BA9">
            <w:pPr>
              <w:jc w:val="both"/>
              <w:rPr>
                <w:lang w:eastAsia="lt-LT"/>
              </w:rPr>
            </w:pPr>
            <w:r>
              <w:rPr>
                <w:lang w:eastAsia="lt-LT"/>
              </w:rPr>
              <w:t>10.3</w:t>
            </w:r>
            <w:r w:rsidRPr="00817B49">
              <w:rPr>
                <w:lang w:eastAsia="lt-LT"/>
              </w:rPr>
              <w:t>. Jeigu Sutartis šalių pasirašoma ne tą pačią dieną, bus laikoma, kad ji įsigalioja tą dieną, kai ją pasirašo paskutinioji iš Šalių.</w:t>
            </w:r>
          </w:p>
          <w:p w14:paraId="1A407D15" w14:textId="596928F9" w:rsidR="005D61AF" w:rsidRPr="00182520" w:rsidRDefault="005D61AF" w:rsidP="00CD6BA9">
            <w:pPr>
              <w:jc w:val="both"/>
              <w:rPr>
                <w:lang w:val="en-US" w:eastAsia="lt-LT"/>
              </w:rPr>
            </w:pPr>
          </w:p>
        </w:tc>
      </w:tr>
      <w:tr w:rsidR="00CD6BA9" w:rsidRPr="00182520" w14:paraId="6B361EFF" w14:textId="77777777" w:rsidTr="00573C8E">
        <w:trPr>
          <w:trHeight w:val="289"/>
        </w:trPr>
        <w:tc>
          <w:tcPr>
            <w:tcW w:w="4896" w:type="dxa"/>
            <w:tcBorders>
              <w:top w:val="single" w:sz="4" w:space="0" w:color="auto"/>
              <w:left w:val="single" w:sz="4" w:space="0" w:color="auto"/>
              <w:bottom w:val="single" w:sz="4" w:space="0" w:color="auto"/>
              <w:right w:val="single" w:sz="4" w:space="0" w:color="auto"/>
            </w:tcBorders>
          </w:tcPr>
          <w:p w14:paraId="688E6458" w14:textId="77777777" w:rsidR="00CD6BA9" w:rsidRPr="00817B49" w:rsidRDefault="00CD6BA9" w:rsidP="00CD6BA9">
            <w:pPr>
              <w:rPr>
                <w:b/>
                <w:lang w:eastAsia="lt-LT"/>
              </w:rPr>
            </w:pPr>
            <w:r w:rsidRPr="00817B49">
              <w:rPr>
                <w:b/>
                <w:lang w:eastAsia="lt-LT"/>
              </w:rPr>
              <w:t>11. Pirkėjo rekvizitai:</w:t>
            </w:r>
          </w:p>
          <w:p w14:paraId="64EA3425" w14:textId="765E1A02" w:rsidR="00995718" w:rsidRPr="00995718" w:rsidRDefault="00995718" w:rsidP="00995718">
            <w:pPr>
              <w:rPr>
                <w:b/>
                <w:lang w:eastAsia="lt-LT"/>
              </w:rPr>
            </w:pPr>
            <w:r>
              <w:rPr>
                <w:b/>
                <w:lang w:eastAsia="lt-LT"/>
              </w:rPr>
              <w:t>PIRKĖJAS:</w:t>
            </w:r>
          </w:p>
          <w:p w14:paraId="2CF392BC" w14:textId="77777777" w:rsidR="00995718" w:rsidRPr="0001623A" w:rsidRDefault="00CD6BA9" w:rsidP="00995718">
            <w:r w:rsidRPr="00817B49">
              <w:rPr>
                <w:lang w:eastAsia="lt-LT"/>
              </w:rPr>
              <w:t xml:space="preserve">Lietuvos kariuomenės Specialiųjų operacijų </w:t>
            </w:r>
            <w:r w:rsidR="00995718" w:rsidRPr="0001623A">
              <w:t>MKPC</w:t>
            </w:r>
          </w:p>
          <w:p w14:paraId="1750F876" w14:textId="77777777" w:rsidR="00995718" w:rsidRPr="0001623A" w:rsidRDefault="00995718" w:rsidP="00995718">
            <w:r w:rsidRPr="0001623A">
              <w:t>Pagubės g. 63 K24, LT-08463, Vilnius</w:t>
            </w:r>
          </w:p>
          <w:p w14:paraId="18588942" w14:textId="77777777" w:rsidR="00995718" w:rsidRPr="0001623A" w:rsidRDefault="00995718" w:rsidP="00995718">
            <w:r w:rsidRPr="0001623A">
              <w:t>Įmonės kodas: 303506408</w:t>
            </w:r>
          </w:p>
          <w:p w14:paraId="179659E8" w14:textId="77777777" w:rsidR="00995718" w:rsidRPr="0001623A" w:rsidRDefault="00995718" w:rsidP="00995718">
            <w:pPr>
              <w:rPr>
                <w:bCs/>
              </w:rPr>
            </w:pPr>
            <w:r w:rsidRPr="0001623A">
              <w:t xml:space="preserve">Tel.: (8-5) </w:t>
            </w:r>
            <w:r w:rsidRPr="0001623A">
              <w:rPr>
                <w:bCs/>
              </w:rPr>
              <w:t>2748199</w:t>
            </w:r>
          </w:p>
          <w:p w14:paraId="7E03E435" w14:textId="77777777" w:rsidR="00995718" w:rsidRDefault="00995718" w:rsidP="00995718">
            <w:pPr>
              <w:rPr>
                <w:b/>
                <w:u w:val="single"/>
              </w:rPr>
            </w:pPr>
            <w:r w:rsidRPr="0001623A">
              <w:rPr>
                <w:b/>
                <w:u w:val="single"/>
              </w:rPr>
              <w:t>MOKĖTOJAS:</w:t>
            </w:r>
          </w:p>
          <w:p w14:paraId="7656B7AB" w14:textId="77777777" w:rsidR="00995718" w:rsidRPr="0001623A" w:rsidRDefault="00995718" w:rsidP="00995718">
            <w:r w:rsidRPr="0001623A">
              <w:t>Lietuvos kariuomenė</w:t>
            </w:r>
          </w:p>
          <w:p w14:paraId="77D1030B" w14:textId="77777777" w:rsidR="00995718" w:rsidRPr="0001623A" w:rsidRDefault="00995718" w:rsidP="00995718">
            <w:r w:rsidRPr="0001623A">
              <w:t>Šv. Ignoto g. 8/29, LT-01121 Vilnius</w:t>
            </w:r>
          </w:p>
          <w:p w14:paraId="286EBACD" w14:textId="77777777" w:rsidR="00995718" w:rsidRPr="0001623A" w:rsidRDefault="00995718" w:rsidP="00995718">
            <w:r w:rsidRPr="0001623A">
              <w:t>PVM mokėtojo kodas: LT-887326716</w:t>
            </w:r>
          </w:p>
          <w:p w14:paraId="3B01236A" w14:textId="77777777" w:rsidR="00995718" w:rsidRPr="0001623A" w:rsidRDefault="00995718" w:rsidP="00995718">
            <w:r w:rsidRPr="0001623A">
              <w:t>Tel. (8-5) 2785286</w:t>
            </w:r>
          </w:p>
          <w:p w14:paraId="35B8644A" w14:textId="77777777" w:rsidR="00995718" w:rsidRPr="0001623A" w:rsidRDefault="00995718" w:rsidP="00995718">
            <w:r w:rsidRPr="0001623A">
              <w:t>Įmonės kodas 188732677</w:t>
            </w:r>
          </w:p>
          <w:p w14:paraId="7DEC28FF" w14:textId="77777777" w:rsidR="00995718" w:rsidRPr="0001623A" w:rsidRDefault="00995718" w:rsidP="00995718">
            <w:r w:rsidRPr="0001623A">
              <w:t>A/s LT 48 7300 0100 0246 0179</w:t>
            </w:r>
          </w:p>
          <w:p w14:paraId="726EC5C7" w14:textId="7071EF70" w:rsidR="00995718" w:rsidRPr="00182520" w:rsidRDefault="00995718" w:rsidP="00995718">
            <w:pPr>
              <w:jc w:val="both"/>
              <w:rPr>
                <w:b/>
                <w:lang w:eastAsia="lt-LT"/>
              </w:rPr>
            </w:pPr>
            <w:r w:rsidRPr="0001623A">
              <w:t>AB bankas „Swedbankas“</w:t>
            </w:r>
          </w:p>
        </w:tc>
        <w:tc>
          <w:tcPr>
            <w:tcW w:w="5533" w:type="dxa"/>
          </w:tcPr>
          <w:p w14:paraId="1D9147CF" w14:textId="77777777" w:rsidR="00CD6BA9" w:rsidRPr="00817B49" w:rsidRDefault="00CD6BA9" w:rsidP="00CD6BA9">
            <w:pPr>
              <w:rPr>
                <w:b/>
                <w:lang w:eastAsia="lt-LT"/>
              </w:rPr>
            </w:pPr>
            <w:r w:rsidRPr="00817B49">
              <w:rPr>
                <w:b/>
                <w:lang w:eastAsia="lt-LT"/>
              </w:rPr>
              <w:t>12. Pardavėjo rekvizitai:</w:t>
            </w:r>
          </w:p>
          <w:p w14:paraId="697C9CEC" w14:textId="77777777" w:rsidR="00CD6BA9" w:rsidRPr="00DF1137" w:rsidRDefault="00CD6BA9" w:rsidP="00CD6BA9">
            <w:pPr>
              <w:rPr>
                <w:color w:val="FF0000"/>
                <w:lang w:eastAsia="lt-LT"/>
              </w:rPr>
            </w:pPr>
            <w:r w:rsidRPr="00DF1137">
              <w:rPr>
                <w:color w:val="FF0000"/>
                <w:lang w:eastAsia="lt-LT"/>
              </w:rPr>
              <w:t>UAB „</w:t>
            </w:r>
            <w:r w:rsidRPr="00DF1137">
              <w:rPr>
                <w:rFonts w:eastAsia="PMingLiU"/>
                <w:color w:val="FF0000"/>
                <w:lang w:eastAsia="lt-LT"/>
              </w:rPr>
              <w:t>*********</w:t>
            </w:r>
            <w:r w:rsidRPr="00DF1137">
              <w:rPr>
                <w:color w:val="FF0000"/>
                <w:lang w:eastAsia="lt-LT"/>
              </w:rPr>
              <w:t>“</w:t>
            </w:r>
          </w:p>
          <w:p w14:paraId="6C9D09EF" w14:textId="670C9727" w:rsidR="00CD6BA9" w:rsidRPr="00DF1137" w:rsidRDefault="00F2386D" w:rsidP="00CD6BA9">
            <w:pPr>
              <w:rPr>
                <w:color w:val="FF0000"/>
                <w:lang w:eastAsia="lt-LT"/>
              </w:rPr>
            </w:pPr>
            <w:r>
              <w:rPr>
                <w:rFonts w:eastAsia="PMingLiU"/>
                <w:color w:val="FF0000"/>
                <w:lang w:eastAsia="lt-LT"/>
              </w:rPr>
              <w:t>********</w:t>
            </w:r>
            <w:r w:rsidR="00CD6BA9" w:rsidRPr="00DF1137">
              <w:rPr>
                <w:rFonts w:eastAsia="PMingLiU"/>
                <w:color w:val="FF0000"/>
                <w:lang w:eastAsia="lt-LT"/>
              </w:rPr>
              <w:t xml:space="preserve"> </w:t>
            </w:r>
          </w:p>
          <w:p w14:paraId="5F930DDC" w14:textId="77777777" w:rsidR="00CD6BA9" w:rsidRPr="00DF1137" w:rsidRDefault="00CD6BA9" w:rsidP="00CD6BA9">
            <w:pPr>
              <w:rPr>
                <w:color w:val="FF0000"/>
                <w:lang w:eastAsia="lt-LT"/>
              </w:rPr>
            </w:pPr>
            <w:r w:rsidRPr="00DF1137">
              <w:rPr>
                <w:color w:val="FF0000"/>
                <w:lang w:eastAsia="lt-LT"/>
              </w:rPr>
              <w:t xml:space="preserve">Įmonės kodas </w:t>
            </w:r>
            <w:r w:rsidRPr="00DF1137">
              <w:rPr>
                <w:rFonts w:eastAsia="PMingLiU"/>
                <w:color w:val="FF0000"/>
                <w:lang w:eastAsia="lt-LT"/>
              </w:rPr>
              <w:t>******</w:t>
            </w:r>
          </w:p>
          <w:p w14:paraId="27878A77" w14:textId="77777777" w:rsidR="00CD6BA9" w:rsidRPr="00DF1137" w:rsidRDefault="00CD6BA9" w:rsidP="00CD6BA9">
            <w:pPr>
              <w:rPr>
                <w:color w:val="FF0000"/>
                <w:lang w:eastAsia="lt-LT"/>
              </w:rPr>
            </w:pPr>
            <w:r w:rsidRPr="00DF1137">
              <w:rPr>
                <w:color w:val="FF0000"/>
                <w:lang w:eastAsia="lt-LT"/>
              </w:rPr>
              <w:t xml:space="preserve">PVM mokėtojo kodas </w:t>
            </w:r>
            <w:r w:rsidRPr="00DF1137">
              <w:rPr>
                <w:color w:val="FF0000"/>
              </w:rPr>
              <w:t>********</w:t>
            </w:r>
          </w:p>
          <w:p w14:paraId="15D7AD08" w14:textId="77777777" w:rsidR="00CD6BA9" w:rsidRPr="00DF1137" w:rsidRDefault="00CD6BA9" w:rsidP="00CD6BA9">
            <w:pPr>
              <w:rPr>
                <w:color w:val="FF0000"/>
                <w:lang w:eastAsia="lt-LT"/>
              </w:rPr>
            </w:pPr>
            <w:r w:rsidRPr="00DF1137">
              <w:rPr>
                <w:color w:val="FF0000"/>
                <w:lang w:eastAsia="lt-LT"/>
              </w:rPr>
              <w:t>Tel. +********</w:t>
            </w:r>
          </w:p>
          <w:p w14:paraId="0E15CF6C" w14:textId="77777777" w:rsidR="00CD6BA9" w:rsidRPr="00DF1137" w:rsidRDefault="00CD6BA9" w:rsidP="00CD6BA9">
            <w:pPr>
              <w:rPr>
                <w:color w:val="FF0000"/>
                <w:lang w:eastAsia="lt-LT"/>
              </w:rPr>
            </w:pPr>
            <w:r w:rsidRPr="00DF1137">
              <w:rPr>
                <w:color w:val="FF0000"/>
                <w:lang w:eastAsia="lt-LT"/>
              </w:rPr>
              <w:t>Faks. ----</w:t>
            </w:r>
          </w:p>
          <w:p w14:paraId="75C30898" w14:textId="77777777" w:rsidR="00CD6BA9" w:rsidRPr="00DF1137" w:rsidRDefault="00CD6BA9" w:rsidP="00CD6BA9">
            <w:pPr>
              <w:rPr>
                <w:color w:val="FF0000"/>
                <w:lang w:eastAsia="lt-LT"/>
              </w:rPr>
            </w:pPr>
            <w:r w:rsidRPr="00DF1137">
              <w:rPr>
                <w:color w:val="FF0000"/>
                <w:lang w:eastAsia="lt-LT"/>
              </w:rPr>
              <w:t>A/S **********</w:t>
            </w:r>
          </w:p>
          <w:p w14:paraId="562DAF6C" w14:textId="77777777" w:rsidR="00CD6BA9" w:rsidRPr="00DF1137" w:rsidRDefault="00CD6BA9" w:rsidP="00CD6BA9">
            <w:pPr>
              <w:rPr>
                <w:color w:val="FF0000"/>
                <w:lang w:eastAsia="lt-LT"/>
              </w:rPr>
            </w:pPr>
            <w:r w:rsidRPr="00DF1137">
              <w:rPr>
                <w:color w:val="FF0000"/>
                <w:lang w:eastAsia="lt-LT"/>
              </w:rPr>
              <w:t>AB bankas “*******“</w:t>
            </w:r>
          </w:p>
          <w:p w14:paraId="31AF93FB" w14:textId="77777777" w:rsidR="00CD6BA9" w:rsidRPr="00DF1137" w:rsidRDefault="00CD6BA9" w:rsidP="00CD6BA9">
            <w:pPr>
              <w:rPr>
                <w:color w:val="FF0000"/>
              </w:rPr>
            </w:pPr>
            <w:r w:rsidRPr="00DF1137">
              <w:rPr>
                <w:color w:val="FF0000"/>
                <w:lang w:eastAsia="lt-LT"/>
              </w:rPr>
              <w:t>Banko kodas *********</w:t>
            </w:r>
          </w:p>
          <w:p w14:paraId="37CCE48B" w14:textId="77777777" w:rsidR="00CD6BA9" w:rsidRPr="00817B49" w:rsidRDefault="00CD6BA9" w:rsidP="00CD6BA9"/>
          <w:p w14:paraId="40D94B9A" w14:textId="0DA89512" w:rsidR="00CD6BA9" w:rsidRPr="00B032D0" w:rsidRDefault="00CD6BA9" w:rsidP="00CD6BA9">
            <w:pPr>
              <w:jc w:val="both"/>
              <w:rPr>
                <w:lang w:eastAsia="lt-LT"/>
              </w:rPr>
            </w:pPr>
          </w:p>
        </w:tc>
      </w:tr>
    </w:tbl>
    <w:p w14:paraId="1650047D" w14:textId="77777777" w:rsidR="001119B6" w:rsidRPr="00182520" w:rsidRDefault="001119B6" w:rsidP="004E2F2F">
      <w:pPr>
        <w:suppressAutoHyphens/>
        <w:jc w:val="both"/>
        <w:rPr>
          <w:rFonts w:eastAsia="Arial"/>
          <w:lang w:eastAsia="ar-SA"/>
        </w:rPr>
      </w:pPr>
    </w:p>
    <w:p w14:paraId="34A6E38B" w14:textId="77777777" w:rsidR="00CD6BA9" w:rsidRPr="00817B49" w:rsidRDefault="00CD6BA9" w:rsidP="00CD6BA9">
      <w:pPr>
        <w:tabs>
          <w:tab w:val="left" w:pos="1080"/>
          <w:tab w:val="left" w:pos="6210"/>
        </w:tabs>
        <w:ind w:firstLine="567"/>
        <w:rPr>
          <w:b/>
        </w:rPr>
      </w:pPr>
      <w:r w:rsidRPr="00817B49">
        <w:rPr>
          <w:b/>
        </w:rPr>
        <w:t>Pirkėjas:</w:t>
      </w:r>
      <w:r w:rsidRPr="00817B49">
        <w:rPr>
          <w:b/>
        </w:rPr>
        <w:tab/>
        <w:t xml:space="preserve"> Pardavėjas:</w:t>
      </w:r>
      <w:r w:rsidRPr="00817B49">
        <w:rPr>
          <w:b/>
        </w:rPr>
        <w:tab/>
      </w:r>
    </w:p>
    <w:p w14:paraId="01741B73" w14:textId="028CA950" w:rsidR="00CD6BA9" w:rsidRPr="00817B49" w:rsidRDefault="00995718" w:rsidP="00CD6BA9">
      <w:pPr>
        <w:ind w:firstLine="567"/>
      </w:pPr>
      <w:r>
        <w:t>MKPC</w:t>
      </w:r>
      <w:r w:rsidR="00CD6BA9" w:rsidRPr="00817B49">
        <w:tab/>
      </w:r>
      <w:r w:rsidR="00CD6BA9" w:rsidRPr="00817B49">
        <w:tab/>
      </w:r>
      <w:r w:rsidR="00CD6BA9" w:rsidRPr="00817B49">
        <w:tab/>
      </w:r>
      <w:r w:rsidR="00CD6BA9" w:rsidRPr="00817B49">
        <w:tab/>
      </w:r>
      <w:r w:rsidR="00CD6BA9" w:rsidRPr="00817B49">
        <w:tab/>
        <w:t xml:space="preserve">        </w:t>
      </w:r>
      <w:r>
        <w:tab/>
      </w:r>
      <w:r>
        <w:tab/>
        <w:t xml:space="preserve">        </w:t>
      </w:r>
      <w:r w:rsidR="00CD6BA9" w:rsidRPr="00817B49">
        <w:rPr>
          <w:lang w:eastAsia="lt-LT"/>
        </w:rPr>
        <w:t xml:space="preserve">UAB </w:t>
      </w:r>
      <w:r w:rsidR="00CD6BA9" w:rsidRPr="00296606">
        <w:rPr>
          <w:rFonts w:eastAsia="PMingLiU"/>
          <w:color w:val="FF0000"/>
          <w:lang w:eastAsia="lt-LT"/>
        </w:rPr>
        <w:t>*******</w:t>
      </w:r>
    </w:p>
    <w:p w14:paraId="5E4DB6FC" w14:textId="17CEE205" w:rsidR="00CD6BA9" w:rsidRPr="00817B49" w:rsidRDefault="00CD6BA9" w:rsidP="00CD6BA9">
      <w:pPr>
        <w:tabs>
          <w:tab w:val="left" w:pos="6210"/>
        </w:tabs>
        <w:ind w:firstLine="567"/>
      </w:pPr>
      <w:r w:rsidRPr="00817B49">
        <w:t xml:space="preserve">Įmonės kodas </w:t>
      </w:r>
      <w:r w:rsidR="00995718" w:rsidRPr="0001623A">
        <w:t>303506408</w:t>
      </w:r>
      <w:r w:rsidRPr="00817B49">
        <w:tab/>
      </w:r>
      <w:r>
        <w:t xml:space="preserve"> </w:t>
      </w:r>
      <w:r w:rsidRPr="00817B49">
        <w:t xml:space="preserve">Įmonės kodas </w:t>
      </w:r>
      <w:r w:rsidRPr="00296606">
        <w:rPr>
          <w:rFonts w:eastAsia="PMingLiU"/>
          <w:color w:val="FF0000"/>
          <w:lang w:eastAsia="lt-LT"/>
        </w:rPr>
        <w:t>********</w:t>
      </w:r>
    </w:p>
    <w:p w14:paraId="6671C1D4" w14:textId="4D7AAF0D" w:rsidR="00CD6BA9" w:rsidRPr="00817B49" w:rsidRDefault="00995718" w:rsidP="00CD6BA9">
      <w:pPr>
        <w:tabs>
          <w:tab w:val="left" w:pos="1080"/>
          <w:tab w:val="left" w:pos="6210"/>
          <w:tab w:val="left" w:pos="6300"/>
        </w:tabs>
        <w:ind w:firstLine="567"/>
      </w:pPr>
      <w:r>
        <w:t>V</w:t>
      </w:r>
      <w:r w:rsidR="008B123E">
        <w:t>adas</w:t>
      </w:r>
      <w:r w:rsidR="00CD6BA9" w:rsidRPr="00817B49">
        <w:tab/>
      </w:r>
      <w:r w:rsidR="00CD6BA9">
        <w:t xml:space="preserve"> </w:t>
      </w:r>
      <w:r w:rsidR="00CD6BA9" w:rsidRPr="00817B49">
        <w:t xml:space="preserve">Direktorius </w:t>
      </w:r>
      <w:r w:rsidR="00CD6BA9" w:rsidRPr="00296606">
        <w:rPr>
          <w:color w:val="FF0000"/>
          <w:lang w:eastAsia="lt-LT"/>
        </w:rPr>
        <w:t>**************</w:t>
      </w:r>
    </w:p>
    <w:p w14:paraId="3525D6FB" w14:textId="77777777" w:rsidR="00CD6BA9" w:rsidRPr="00817B49" w:rsidRDefault="00CD6BA9" w:rsidP="00CD6BA9">
      <w:pPr>
        <w:tabs>
          <w:tab w:val="left" w:pos="6210"/>
        </w:tabs>
        <w:ind w:firstLine="567"/>
      </w:pPr>
    </w:p>
    <w:p w14:paraId="07B5236B" w14:textId="77777777" w:rsidR="00CD6BA9" w:rsidRPr="00817B49" w:rsidRDefault="00CD6BA9" w:rsidP="00CD6BA9">
      <w:pPr>
        <w:tabs>
          <w:tab w:val="left" w:pos="6210"/>
          <w:tab w:val="left" w:pos="6420"/>
        </w:tabs>
        <w:ind w:firstLine="567"/>
      </w:pPr>
      <w:r w:rsidRPr="00817B49">
        <w:t>A.V.</w:t>
      </w:r>
      <w:r w:rsidRPr="00817B49">
        <w:tab/>
      </w:r>
      <w:r>
        <w:t xml:space="preserve"> </w:t>
      </w:r>
      <w:r w:rsidRPr="00817B49">
        <w:t xml:space="preserve">A. V. </w:t>
      </w:r>
    </w:p>
    <w:p w14:paraId="4B1C773E" w14:textId="77777777" w:rsidR="00CD6BA9" w:rsidRPr="00817B49" w:rsidRDefault="00CD6BA9" w:rsidP="00CD6BA9">
      <w:pPr>
        <w:tabs>
          <w:tab w:val="left" w:pos="1080"/>
          <w:tab w:val="left" w:pos="6210"/>
        </w:tabs>
        <w:ind w:firstLine="567"/>
      </w:pPr>
    </w:p>
    <w:p w14:paraId="1E176848" w14:textId="5482F7CD" w:rsidR="00CD6BA9" w:rsidRPr="00817B49" w:rsidRDefault="00CD6BA9" w:rsidP="00CD6BA9">
      <w:pPr>
        <w:tabs>
          <w:tab w:val="left" w:pos="1080"/>
          <w:tab w:val="left" w:pos="6210"/>
        </w:tabs>
        <w:ind w:firstLine="567"/>
      </w:pPr>
      <w:r w:rsidRPr="00817B49">
        <w:t>202</w:t>
      </w:r>
      <w:r w:rsidR="0013323F">
        <w:t>6</w:t>
      </w:r>
      <w:r w:rsidRPr="00817B49">
        <w:t xml:space="preserve"> m.</w:t>
      </w:r>
      <w:r w:rsidR="00DF1137">
        <w:t xml:space="preserve"> </w:t>
      </w:r>
      <w:r w:rsidR="00693D16">
        <w:t>xx</w:t>
      </w:r>
      <w:r w:rsidR="00693D16" w:rsidRPr="00774457">
        <w:rPr>
          <w:lang w:eastAsia="lt-LT"/>
        </w:rPr>
        <w:t xml:space="preserve"> </w:t>
      </w:r>
      <w:r w:rsidR="00693D16">
        <w:rPr>
          <w:lang w:eastAsia="lt-LT"/>
        </w:rPr>
        <w:t xml:space="preserve">     </w:t>
      </w:r>
      <w:r w:rsidRPr="00817B49">
        <w:t>d.</w:t>
      </w:r>
      <w:r w:rsidRPr="00817B49">
        <w:tab/>
      </w:r>
      <w:r>
        <w:t xml:space="preserve"> </w:t>
      </w:r>
      <w:r w:rsidR="00944921" w:rsidRPr="00817B49">
        <w:t>202</w:t>
      </w:r>
      <w:r w:rsidR="0013323F">
        <w:t>6</w:t>
      </w:r>
      <w:r w:rsidR="00944921" w:rsidRPr="00817B49">
        <w:t xml:space="preserve"> m. </w:t>
      </w:r>
      <w:r w:rsidR="00693D16">
        <w:t>xx</w:t>
      </w:r>
      <w:r w:rsidR="00693D16" w:rsidRPr="00774457">
        <w:rPr>
          <w:lang w:eastAsia="lt-LT"/>
        </w:rPr>
        <w:t xml:space="preserve"> </w:t>
      </w:r>
      <w:r w:rsidR="00693D16">
        <w:rPr>
          <w:lang w:eastAsia="lt-LT"/>
        </w:rPr>
        <w:t xml:space="preserve">     </w:t>
      </w:r>
      <w:r w:rsidR="00944921" w:rsidRPr="00817B49">
        <w:t>d.</w:t>
      </w:r>
    </w:p>
    <w:p w14:paraId="103C1CDC" w14:textId="77777777" w:rsidR="00FA42D9" w:rsidRDefault="00FA42D9" w:rsidP="00441310">
      <w:pPr>
        <w:jc w:val="center"/>
        <w:rPr>
          <w:b/>
          <w:lang w:eastAsia="lt-LT"/>
        </w:rPr>
      </w:pPr>
    </w:p>
    <w:p w14:paraId="6D2BDC57" w14:textId="77777777" w:rsidR="00B72DF6" w:rsidRDefault="00B72DF6">
      <w:pPr>
        <w:rPr>
          <w:b/>
          <w:lang w:eastAsia="lt-LT"/>
        </w:rPr>
      </w:pPr>
      <w:r>
        <w:rPr>
          <w:b/>
          <w:lang w:eastAsia="lt-LT"/>
        </w:rPr>
        <w:br w:type="page"/>
      </w:r>
    </w:p>
    <w:p w14:paraId="46B0ED31" w14:textId="77777777" w:rsidR="00441310" w:rsidRPr="00182520" w:rsidRDefault="00441310" w:rsidP="00441310">
      <w:pPr>
        <w:jc w:val="center"/>
        <w:rPr>
          <w:b/>
          <w:lang w:eastAsia="lt-LT"/>
        </w:rPr>
      </w:pPr>
      <w:r w:rsidRPr="00182520">
        <w:rPr>
          <w:b/>
          <w:lang w:eastAsia="lt-LT"/>
        </w:rPr>
        <w:lastRenderedPageBreak/>
        <w:t>PREKIŲ PIRKIMO-PARDAVIMO SUTARTIS</w:t>
      </w:r>
      <w:r w:rsidR="00FB28B1" w:rsidRPr="00182520">
        <w:rPr>
          <w:b/>
          <w:lang w:eastAsia="lt-LT"/>
        </w:rPr>
        <w:t xml:space="preserve"> </w:t>
      </w:r>
    </w:p>
    <w:p w14:paraId="0C8846BF" w14:textId="77777777" w:rsidR="00441310" w:rsidRPr="00182520" w:rsidRDefault="00441310" w:rsidP="00441310">
      <w:pPr>
        <w:jc w:val="center"/>
        <w:rPr>
          <w:b/>
          <w:lang w:eastAsia="lt-LT"/>
        </w:rPr>
      </w:pPr>
      <w:r w:rsidRPr="00182520">
        <w:rPr>
          <w:b/>
          <w:lang w:eastAsia="lt-LT"/>
        </w:rPr>
        <w:t>II. BENDROJI DALIS</w:t>
      </w:r>
    </w:p>
    <w:p w14:paraId="630ECDF9" w14:textId="77777777" w:rsidR="00441310" w:rsidRPr="00D02A89" w:rsidRDefault="00441310" w:rsidP="00441310">
      <w:pPr>
        <w:rPr>
          <w:b/>
          <w:sz w:val="16"/>
          <w:lang w:eastAsia="lt-LT"/>
        </w:rPr>
      </w:pPr>
    </w:p>
    <w:p w14:paraId="2B0C399D" w14:textId="77777777" w:rsidR="00DF7CFE" w:rsidRPr="00DF7CFE" w:rsidRDefault="00DF7CFE" w:rsidP="00DF7CFE">
      <w:pPr>
        <w:jc w:val="both"/>
        <w:rPr>
          <w:b/>
          <w:lang w:eastAsia="lt-LT"/>
        </w:rPr>
      </w:pPr>
      <w:r w:rsidRPr="00DF7CFE">
        <w:rPr>
          <w:b/>
          <w:lang w:eastAsia="lt-LT"/>
        </w:rPr>
        <w:t>1.</w:t>
      </w:r>
      <w:r w:rsidRPr="00DF7CFE">
        <w:rPr>
          <w:lang w:eastAsia="lt-LT"/>
        </w:rPr>
        <w:t xml:space="preserve"> </w:t>
      </w:r>
      <w:r w:rsidRPr="00DF7CFE">
        <w:rPr>
          <w:b/>
          <w:lang w:eastAsia="lt-LT"/>
        </w:rPr>
        <w:t>Sąvokos</w:t>
      </w:r>
    </w:p>
    <w:p w14:paraId="1B73229C" w14:textId="77777777" w:rsidR="00905DCE" w:rsidRDefault="00905DCE" w:rsidP="00905DCE">
      <w:pPr>
        <w:jc w:val="both"/>
        <w:rPr>
          <w:lang w:eastAsia="lt-LT"/>
        </w:rPr>
      </w:pPr>
      <w:r>
        <w:rPr>
          <w:lang w:eastAsia="lt-LT"/>
        </w:rPr>
        <w:t>1.1. Šioje Sutartyje naudojamos pagrindinės sąvokos:</w:t>
      </w:r>
    </w:p>
    <w:p w14:paraId="2B03727F" w14:textId="77777777" w:rsidR="00905DCE" w:rsidRDefault="00905DCE" w:rsidP="00905DCE">
      <w:pPr>
        <w:jc w:val="both"/>
        <w:rPr>
          <w:lang w:eastAsia="lt-LT"/>
        </w:rPr>
      </w:pPr>
      <w:r>
        <w:rPr>
          <w:lang w:eastAsia="lt-LT"/>
        </w:rPr>
        <w:t xml:space="preserve">1.1.1. Sutartis – šios prekių viešojo pirkimo–pardavimo sutarties bendroji ir specialioji dalys, prekių viešojo pirkimo–pardavimo sutarties priedai. </w:t>
      </w:r>
    </w:p>
    <w:p w14:paraId="3E4C31FA" w14:textId="77777777" w:rsidR="00905DCE" w:rsidRDefault="00905DCE" w:rsidP="00905DCE">
      <w:pPr>
        <w:jc w:val="both"/>
        <w:rPr>
          <w:lang w:eastAsia="lt-LT"/>
        </w:rPr>
      </w:pPr>
      <w:r>
        <w:rPr>
          <w:lang w:eastAsia="lt-LT"/>
        </w:rPr>
        <w:t>1.1.2. Sutarties Šalys – Pirkėjas ir Pardavėjas:</w:t>
      </w:r>
    </w:p>
    <w:p w14:paraId="0C26145F" w14:textId="77777777" w:rsidR="00905DCE" w:rsidRDefault="00905DCE" w:rsidP="00905DCE">
      <w:pPr>
        <w:jc w:val="both"/>
        <w:rPr>
          <w:lang w:eastAsia="lt-LT"/>
        </w:rPr>
      </w:pPr>
      <w:r>
        <w:rPr>
          <w:lang w:eastAsia="lt-LT"/>
        </w:rPr>
        <w:t>1.1.2.1. Pirkėjas – tai Sutarties šalis, kurios rekvizitai nurodyti Sutartyje, perkantis Prekę šioje Sutartyje nurodytomis sąlygomis;</w:t>
      </w:r>
    </w:p>
    <w:p w14:paraId="2BE83E1B" w14:textId="77777777" w:rsidR="00905DCE" w:rsidRDefault="00905DCE" w:rsidP="00905DCE">
      <w:pPr>
        <w:jc w:val="both"/>
        <w:rPr>
          <w:lang w:eastAsia="lt-LT"/>
        </w:rPr>
      </w:pPr>
      <w:r>
        <w:rPr>
          <w:lang w:eastAsia="lt-LT"/>
        </w:rPr>
        <w:t>1.1.2.2. Pardavėjas – tai Sutarties šalis, kurios rekvizitai nurodyti Sutartyje, parduodantis Prekę šioje Sutartyje nurodytomis sąlygomis.</w:t>
      </w:r>
    </w:p>
    <w:p w14:paraId="07A35120" w14:textId="77777777" w:rsidR="00905DCE" w:rsidRDefault="00905DCE" w:rsidP="00905DCE">
      <w:pPr>
        <w:jc w:val="both"/>
        <w:rPr>
          <w:lang w:eastAsia="lt-LT"/>
        </w:rPr>
      </w:pPr>
      <w:r>
        <w:rPr>
          <w:lang w:eastAsia="lt-LT"/>
        </w:rPr>
        <w:t>1.1.3. Gavėjas – Pirkėjo padalinys, nurodytas Sutarties specialiojoje dalyje arba Sutarties priede, kuriam pristatomos prekės.</w:t>
      </w:r>
    </w:p>
    <w:p w14:paraId="1F6BFEC3" w14:textId="77777777" w:rsidR="00905DCE" w:rsidRDefault="00905DCE" w:rsidP="00905DCE">
      <w:pPr>
        <w:jc w:val="both"/>
        <w:rPr>
          <w:lang w:eastAsia="lt-LT"/>
        </w:rPr>
      </w:pPr>
      <w:r>
        <w:rPr>
          <w:lang w:eastAsia="lt-LT"/>
        </w:rPr>
        <w:t>1.1.4. Trečiasis asmuo – tai bet kuris fizinis ar juridinis asmuo (taip pat valstybė, valstybės institucijos, savivaldybė, savivaldybės institucijos), išskyrus Gavėją, kuris nėra šios Sutarties šalis.</w:t>
      </w:r>
    </w:p>
    <w:p w14:paraId="0D1932EB" w14:textId="77777777" w:rsidR="00905DCE" w:rsidRDefault="00905DCE" w:rsidP="00905DCE">
      <w:pPr>
        <w:jc w:val="both"/>
        <w:rPr>
          <w:lang w:eastAsia="lt-LT"/>
        </w:rPr>
      </w:pPr>
      <w:r>
        <w:rPr>
          <w:lang w:eastAsia="lt-LT"/>
        </w:rPr>
        <w:t>1.1.5. Licencijos – visos reikalingos licencijos ir/arba leidimai būtini Sutarties vykdymui.</w:t>
      </w:r>
    </w:p>
    <w:p w14:paraId="1AC31E11" w14:textId="77777777" w:rsidR="00905DCE" w:rsidRDefault="00905DCE" w:rsidP="00905DCE">
      <w:pPr>
        <w:jc w:val="both"/>
        <w:rPr>
          <w:lang w:eastAsia="lt-LT"/>
        </w:rPr>
      </w:pPr>
      <w:r>
        <w:rPr>
          <w:lang w:eastAsia="lt-LT"/>
        </w:rPr>
        <w:t>1.1.6. Sutarties objektas – prekės ir visos su jų pardavimu susijusios paslaugos (personalo apmokymai, instaliavimas, įdiegimas, pristatymas ir kt.), dėl kurių Sutarties šalys susitarė Sutarties specialiojoje dalyje ir kurios atitinka Pirkėjo nustatytus reikalavimus.</w:t>
      </w:r>
    </w:p>
    <w:p w14:paraId="4A652A99" w14:textId="77777777" w:rsidR="00905DCE" w:rsidRDefault="00905DCE" w:rsidP="00905DCE">
      <w:pPr>
        <w:jc w:val="both"/>
        <w:rPr>
          <w:lang w:eastAsia="lt-LT"/>
        </w:rPr>
      </w:pPr>
      <w:r>
        <w:rPr>
          <w:lang w:eastAsia="lt-LT"/>
        </w:rPr>
        <w:t>1.1.7. Šalių iš anksto sutarti minimalūs nuostoliai – tai Sutarties nustatyta arba Sutartyje nustatyta tvarka apskaičiuota ir neginčijama pinigų suma, kurią Pardavėjas įsipareigoja sumokėti Pirkėjui, jeigu sutartiniai įsipareigojimai neįvykdyti arba netinkamai įvykdyti.</w:t>
      </w:r>
    </w:p>
    <w:p w14:paraId="262000CE" w14:textId="77777777" w:rsidR="00905DCE" w:rsidRDefault="00905DCE" w:rsidP="00905DCE">
      <w:pPr>
        <w:jc w:val="both"/>
        <w:rPr>
          <w:lang w:eastAsia="lt-LT"/>
        </w:rPr>
      </w:pPr>
      <w:r>
        <w:rPr>
          <w:lang w:eastAsia="lt-LT"/>
        </w:rPr>
        <w:t>1.1.8. Kainodaros taisyklės – Sutartyje nustatyta kaina/įkainiai ar Sutarties kainos/įkainių apskaičiavimo bei kainos/įkainių koregavimo taisyklės.</w:t>
      </w:r>
    </w:p>
    <w:p w14:paraId="34CBB4C8" w14:textId="77777777" w:rsidR="00905DCE" w:rsidRDefault="00905DCE" w:rsidP="00905DCE">
      <w:pPr>
        <w:jc w:val="both"/>
        <w:rPr>
          <w:lang w:eastAsia="lt-LT"/>
        </w:rPr>
      </w:pPr>
      <w:r>
        <w:rPr>
          <w:lang w:eastAsia="lt-LT"/>
        </w:rPr>
        <w:t>1.1.9. Prekių siunta – tai vienu metu pristatomų prekių kiekis.</w:t>
      </w:r>
    </w:p>
    <w:p w14:paraId="05E31D40" w14:textId="77777777" w:rsidR="00905DCE" w:rsidRDefault="00905DCE" w:rsidP="00905DCE">
      <w:pPr>
        <w:jc w:val="both"/>
        <w:rPr>
          <w:lang w:eastAsia="lt-LT"/>
        </w:rPr>
      </w:pPr>
      <w:r>
        <w:rPr>
          <w:lang w:eastAsia="lt-LT"/>
        </w:rPr>
        <w:t>1.1.10. Prekių partija – tai prekės, turinčios tas pačias savybes, pagamintos pagal tą pačią technologiją, tomis pačiomis sąlygomis, iš žaliavų ar medžiagų gautų iš to paties žaliavų ar medžiagų gamintojo/ pardavėjo.</w:t>
      </w:r>
    </w:p>
    <w:p w14:paraId="74E5C363" w14:textId="77777777" w:rsidR="00905DCE" w:rsidRDefault="00905DCE" w:rsidP="00905DCE">
      <w:pPr>
        <w:jc w:val="both"/>
        <w:rPr>
          <w:lang w:eastAsia="lt-LT"/>
        </w:rPr>
      </w:pPr>
      <w:r>
        <w:rPr>
          <w:lang w:eastAsia="lt-LT"/>
        </w:rPr>
        <w:t>1.1.11. Medžiagų partija – 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2D85B470" w14:textId="77777777" w:rsidR="00905DCE" w:rsidRDefault="00905DCE" w:rsidP="00905DCE">
      <w:pPr>
        <w:jc w:val="both"/>
        <w:rPr>
          <w:lang w:eastAsia="lt-LT"/>
        </w:rPr>
      </w:pPr>
      <w:r>
        <w:rPr>
          <w:lang w:eastAsia="lt-LT"/>
        </w:rPr>
        <w:t>1.2. 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7D67EFBF" w14:textId="77777777" w:rsidR="00905DCE" w:rsidRDefault="00905DCE" w:rsidP="00905DCE">
      <w:pPr>
        <w:jc w:val="both"/>
        <w:rPr>
          <w:lang w:eastAsia="lt-LT"/>
        </w:rPr>
      </w:pPr>
      <w:r>
        <w:rPr>
          <w:lang w:eastAsia="lt-LT"/>
        </w:rPr>
        <w:t>1.3. Sutarties dalių ir straipsnių pavadinimai yra naudojami tik nuorodų patogumui ir aiškinant Sutartį gali būti naudojami tik kaip papildoma priemonė.</w:t>
      </w:r>
    </w:p>
    <w:p w14:paraId="17656208" w14:textId="77777777" w:rsidR="00905DCE" w:rsidRDefault="00905DCE" w:rsidP="00905DCE">
      <w:pPr>
        <w:jc w:val="both"/>
        <w:rPr>
          <w:lang w:eastAsia="lt-LT"/>
        </w:rPr>
      </w:pPr>
      <w:r>
        <w:rPr>
          <w:lang w:eastAsia="lt-LT"/>
        </w:rPr>
        <w:t xml:space="preserve">1.4. Jeigu Sutartyje nenustatyta kitaip, Sutarties trukmė ir kiti terminai yra skaičiuojami kalendorinėmis dienomis. </w:t>
      </w:r>
    </w:p>
    <w:p w14:paraId="276E9943" w14:textId="77777777" w:rsidR="00905DCE" w:rsidRDefault="00905DCE" w:rsidP="00905DCE">
      <w:pPr>
        <w:jc w:val="both"/>
        <w:rPr>
          <w:lang w:eastAsia="lt-LT"/>
        </w:rPr>
      </w:pPr>
      <w:r>
        <w:rPr>
          <w:lang w:eastAsia="lt-LT"/>
        </w:rPr>
        <w:lastRenderedPageBreak/>
        <w:t xml:space="preserve">1.5. Jeigu mokėjimų ar prievolių įvykdymo terminas sutampa su oficialių švenčių ir ne darbo diena Lietuvos Respublikoje, tai pagal Sutartį prievolės įvykdymo ir mokėjimų terminas yra po to einanti darbo diena. </w:t>
      </w:r>
    </w:p>
    <w:p w14:paraId="58FA5656" w14:textId="77777777" w:rsidR="00905DCE" w:rsidRDefault="00905DCE" w:rsidP="00905DCE">
      <w:pPr>
        <w:jc w:val="both"/>
        <w:rPr>
          <w:lang w:eastAsia="lt-LT"/>
        </w:rPr>
      </w:pPr>
      <w:r>
        <w:rPr>
          <w:lang w:eastAsia="lt-LT"/>
        </w:rPr>
        <w:t>1.6. Sutartyje, kur reikalauja kontekstas, žodžiai pateikti vienaskaitoje, gali turėti daugiskaitos prasmę ir atvirkščiai.</w:t>
      </w:r>
    </w:p>
    <w:p w14:paraId="6D28C881" w14:textId="1B466B28" w:rsidR="00DF7CFE" w:rsidRDefault="00905DCE" w:rsidP="00905DCE">
      <w:pPr>
        <w:jc w:val="both"/>
        <w:rPr>
          <w:lang w:eastAsia="lt-LT"/>
        </w:rPr>
      </w:pPr>
      <w:r>
        <w:rPr>
          <w:lang w:eastAsia="lt-LT"/>
        </w:rPr>
        <w:t>1.7. Tais atvejais, kai tam tikra prasmė yra skirtinga tarp nurodytosios žodžiais ir nurodytosios skaičiais, vadovaujamasi žodine prasme.</w:t>
      </w:r>
    </w:p>
    <w:p w14:paraId="7789AED3" w14:textId="77777777" w:rsidR="00905DCE" w:rsidRPr="00D02A89" w:rsidRDefault="00905DCE" w:rsidP="00905DCE">
      <w:pPr>
        <w:jc w:val="both"/>
        <w:rPr>
          <w:sz w:val="16"/>
          <w:lang w:eastAsia="lt-LT"/>
        </w:rPr>
      </w:pPr>
    </w:p>
    <w:p w14:paraId="50A0FF3D" w14:textId="77777777" w:rsidR="00DF7CFE" w:rsidRPr="00DF7CFE" w:rsidRDefault="00DF7CFE" w:rsidP="00DF7CFE">
      <w:pPr>
        <w:jc w:val="both"/>
        <w:rPr>
          <w:b/>
          <w:lang w:eastAsia="lt-LT"/>
        </w:rPr>
      </w:pPr>
      <w:r w:rsidRPr="00DF7CFE">
        <w:rPr>
          <w:b/>
          <w:lang w:eastAsia="lt-LT"/>
        </w:rPr>
        <w:t>2. Sutarties kaina/prekių įkainiai/kainodaros taisyklės</w:t>
      </w:r>
    </w:p>
    <w:p w14:paraId="1902E838" w14:textId="77777777" w:rsidR="00905DCE" w:rsidRDefault="00905DCE" w:rsidP="00905DCE">
      <w:pPr>
        <w:jc w:val="both"/>
        <w:rPr>
          <w:lang w:eastAsia="lt-LT"/>
        </w:rPr>
      </w:pPr>
      <w:r>
        <w:rPr>
          <w:lang w:eastAsia="lt-LT"/>
        </w:rPr>
        <w:t xml:space="preserve">2.1. Sutarties kaina/įkainiai – pinigų suma, kurią Pirkėjas Sutartyje nustatyta tvarka ir terminais įsipareigoja sumokėti Pardavėjui. </w:t>
      </w:r>
    </w:p>
    <w:p w14:paraId="1F9361C5" w14:textId="77777777" w:rsidR="00905DCE" w:rsidRDefault="00905DCE" w:rsidP="00905DCE">
      <w:pPr>
        <w:jc w:val="both"/>
        <w:rPr>
          <w:lang w:eastAsia="lt-LT"/>
        </w:rPr>
      </w:pPr>
      <w:r>
        <w:rPr>
          <w:lang w:eastAsia="lt-LT"/>
        </w:rPr>
        <w:t>2.2. Sutarties kaina/įkainiai yra pastovūs ir nekeičiami visą Sutarties galiojimo laikotarpį, išskyrus atvejus, kai po Sutarties pasirašymo keičiasi prekėms taikomo PVM/akcizų tarifas. Perskaičiuota kaina/įkainiai įforminami raštišku Šalių susitarimu ir taikomi prekėms, kurios pristatomos po tokio Šalių pasirašyto susitarimo įsigaliojimo dienos.</w:t>
      </w:r>
    </w:p>
    <w:p w14:paraId="741A8998" w14:textId="77777777" w:rsidR="00905DCE" w:rsidRDefault="00905DCE" w:rsidP="00905DCE">
      <w:pPr>
        <w:jc w:val="both"/>
        <w:rPr>
          <w:lang w:eastAsia="lt-LT"/>
        </w:rPr>
      </w:pPr>
      <w:r>
        <w:rPr>
          <w:lang w:eastAsia="lt-LT"/>
        </w:rPr>
        <w:t>2.3. Prekių įkainiai keičiami vadovaujantis Sutarties priede nustatytomis kainodaros taisyklėmis. Perskaičiuoti įkainiai įforminami raštišku Šalių susitarimu ir taikomi prekėms, kurios pristatomos po tokio Šalių pasirašyto susitarimo įsigaliojimo dienos (jei spec. dalyje nurodyta, kad ši sąlyga taikoma).</w:t>
      </w:r>
    </w:p>
    <w:p w14:paraId="391D93EA" w14:textId="77777777" w:rsidR="00905DCE" w:rsidRDefault="00905DCE" w:rsidP="00905DCE">
      <w:pPr>
        <w:jc w:val="both"/>
        <w:rPr>
          <w:lang w:eastAsia="lt-LT"/>
        </w:rPr>
      </w:pPr>
      <w:r>
        <w:rPr>
          <w:lang w:eastAsia="lt-LT"/>
        </w:rPr>
        <w:t>2.4. Pardavėjas į Sutarties kainą/prekių įkainius privalo įskaičiuoti visas su prekių tiekimu susijusias išlaidas ir mokesčius, įskaitant, bet neapsiribojant:</w:t>
      </w:r>
    </w:p>
    <w:p w14:paraId="3EC0500D" w14:textId="77777777" w:rsidR="00905DCE" w:rsidRDefault="00905DCE" w:rsidP="00905DCE">
      <w:pPr>
        <w:jc w:val="both"/>
        <w:rPr>
          <w:lang w:eastAsia="lt-LT"/>
        </w:rPr>
      </w:pPr>
      <w:r>
        <w:rPr>
          <w:lang w:eastAsia="lt-LT"/>
        </w:rPr>
        <w:t>2.4.1. logistikos (transportavimo) išlaidas;</w:t>
      </w:r>
    </w:p>
    <w:p w14:paraId="72CBC69B" w14:textId="77777777" w:rsidR="00905DCE" w:rsidRDefault="00905DCE" w:rsidP="00905DCE">
      <w:pPr>
        <w:jc w:val="both"/>
        <w:rPr>
          <w:lang w:eastAsia="lt-LT"/>
        </w:rPr>
      </w:pPr>
      <w:r>
        <w:rPr>
          <w:lang w:eastAsia="lt-LT"/>
        </w:rPr>
        <w:t>2.4.2. pakavimo, pakrovimo, tranzito, iškrovimo, išpakavimo, tikrinimo, draudimo ir kitas su prekių tiekimu susijusias išlaidas;</w:t>
      </w:r>
    </w:p>
    <w:p w14:paraId="0E8F17E1" w14:textId="77777777" w:rsidR="00905DCE" w:rsidRDefault="00905DCE" w:rsidP="00905DCE">
      <w:pPr>
        <w:jc w:val="both"/>
        <w:rPr>
          <w:lang w:eastAsia="lt-LT"/>
        </w:rPr>
      </w:pPr>
      <w:r>
        <w:rPr>
          <w:lang w:eastAsia="lt-LT"/>
        </w:rPr>
        <w:t>2.4.3. visas su dokumentų, kurių reikalauja Pirkėjas, rengimu ir pateikimu susijusias išlaidas;</w:t>
      </w:r>
    </w:p>
    <w:p w14:paraId="2293D80D" w14:textId="77777777" w:rsidR="00905DCE" w:rsidRDefault="00905DCE" w:rsidP="00905DCE">
      <w:pPr>
        <w:jc w:val="both"/>
        <w:rPr>
          <w:lang w:eastAsia="lt-LT"/>
        </w:rPr>
      </w:pPr>
      <w:r>
        <w:rPr>
          <w:lang w:eastAsia="lt-LT"/>
        </w:rPr>
        <w:t>2.4.4. pristatytų prekių surinkimo vietoje ir/arba paleidimo, ir/arba priežiūros išlaidas;</w:t>
      </w:r>
    </w:p>
    <w:p w14:paraId="1CD41EE0" w14:textId="77777777" w:rsidR="00905DCE" w:rsidRDefault="00905DCE" w:rsidP="00905DCE">
      <w:pPr>
        <w:jc w:val="both"/>
        <w:rPr>
          <w:lang w:eastAsia="lt-LT"/>
        </w:rPr>
      </w:pPr>
      <w:r>
        <w:rPr>
          <w:lang w:eastAsia="lt-LT"/>
        </w:rPr>
        <w:t>2.4.5. aprūpinimo įrankiais, reikalingais pristatytų prekių surinkimui ir/arba priežiūrai, išlaidas;</w:t>
      </w:r>
    </w:p>
    <w:p w14:paraId="10B13B0A" w14:textId="77777777" w:rsidR="00905DCE" w:rsidRDefault="00905DCE" w:rsidP="00905DCE">
      <w:pPr>
        <w:jc w:val="both"/>
        <w:rPr>
          <w:lang w:eastAsia="lt-LT"/>
        </w:rPr>
      </w:pPr>
      <w:r>
        <w:rPr>
          <w:lang w:eastAsia="lt-LT"/>
        </w:rPr>
        <w:t>2.4.6. naudojimo ir priežiūros instrukcijų, numatytų Techninėje specifikacijoje, pateikimo išlaidas;</w:t>
      </w:r>
    </w:p>
    <w:p w14:paraId="7A32A2EE" w14:textId="77777777" w:rsidR="00905DCE" w:rsidRDefault="00905DCE" w:rsidP="00905DCE">
      <w:pPr>
        <w:jc w:val="both"/>
        <w:rPr>
          <w:lang w:eastAsia="lt-LT"/>
        </w:rPr>
      </w:pPr>
      <w:r>
        <w:rPr>
          <w:lang w:eastAsia="lt-LT"/>
        </w:rPr>
        <w:t>2.4.7. prekių garantinio remonto išlaidas;</w:t>
      </w:r>
    </w:p>
    <w:p w14:paraId="03A17C6D" w14:textId="77777777" w:rsidR="00905DCE" w:rsidRDefault="00905DCE" w:rsidP="00905DCE">
      <w:pPr>
        <w:jc w:val="both"/>
        <w:rPr>
          <w:lang w:eastAsia="lt-LT"/>
        </w:rPr>
      </w:pPr>
      <w:r>
        <w:rPr>
          <w:lang w:eastAsia="lt-LT"/>
        </w:rPr>
        <w:t>2.4.8. visas su darbinių pavyzdžių pagaminimu ir pateikimu Pirkėjui susijusias išlaidas;</w:t>
      </w:r>
    </w:p>
    <w:p w14:paraId="652F0DBA" w14:textId="77777777" w:rsidR="00905DCE" w:rsidRDefault="00905DCE" w:rsidP="00905DCE">
      <w:pPr>
        <w:jc w:val="both"/>
        <w:rPr>
          <w:lang w:eastAsia="lt-LT"/>
        </w:rPr>
      </w:pPr>
      <w:r>
        <w:rPr>
          <w:lang w:eastAsia="lt-LT"/>
        </w:rPr>
        <w:t>2.4.9. visas su medžiaginių pavyzdžių (pagrindinių ir priedų), kurios naudojamos produkto gamyboje, pagaminimu ir pateikimu Pirkėjui susijusias išlaidas.</w:t>
      </w:r>
    </w:p>
    <w:p w14:paraId="592E983F" w14:textId="77777777" w:rsidR="00905DCE" w:rsidRDefault="00905DCE" w:rsidP="00905DCE">
      <w:pPr>
        <w:jc w:val="both"/>
        <w:rPr>
          <w:lang w:eastAsia="lt-LT"/>
        </w:rPr>
      </w:pPr>
      <w:r>
        <w:rPr>
          <w:lang w:eastAsia="lt-LT"/>
        </w:rPr>
        <w:t>2.5. Užsienio valiutų kursų svyravimo, gamintojų kainų keitimo rizika tenka Pardavėjui.</w:t>
      </w:r>
    </w:p>
    <w:p w14:paraId="6B939681" w14:textId="77777777" w:rsidR="00905DCE" w:rsidRDefault="00905DCE" w:rsidP="00905DCE">
      <w:pPr>
        <w:jc w:val="both"/>
        <w:rPr>
          <w:lang w:eastAsia="lt-LT"/>
        </w:rPr>
      </w:pPr>
      <w:r>
        <w:rPr>
          <w:lang w:eastAsia="lt-LT"/>
        </w:rPr>
        <w:t>2.6. Su Sutarties specialiojoje dalyje nurodytu Subtiekėju (-ais) Pirkėjas ir Pardavėjas gali sudaryti trišalę tiesioginio atsiskaitymo sutartį, kuria Šalių ir Subtiekėjo sutarta apimtimi ir sąlygomis Pardavėjas perleidžia teisę Subtiekėjui reikalauti iš Pirkėjo mokėti sutartą dalį Sutarties kainos. Reikalavimo teisės perleidimas Subtiekėjui nesudarius trišalės tiesioginio atsiskaitymo Sutarties negalioja.</w:t>
      </w:r>
    </w:p>
    <w:p w14:paraId="1801C91A" w14:textId="77777777" w:rsidR="00905DCE" w:rsidRDefault="00905DCE" w:rsidP="00905DCE">
      <w:pPr>
        <w:jc w:val="both"/>
        <w:rPr>
          <w:lang w:eastAsia="lt-LT"/>
        </w:rPr>
      </w:pPr>
      <w:r>
        <w:rPr>
          <w:lang w:eastAsia="lt-LT"/>
        </w:rPr>
        <w:lastRenderedPageBreak/>
        <w:t>2.7. Subtiekėjas, norėdamas, kad Pirkėjas tiesiogiai atsiskaitytų su juo raštu praneša Pirkėjui, kad pageidauja sudaryti tiesioginio atsiskaitymo sutartį. Kartu su prašymu sudaryti tiesioginio atsiskaitymo sutartį Subtiekėjas turi pateikti:</w:t>
      </w:r>
    </w:p>
    <w:p w14:paraId="178CB633" w14:textId="77777777" w:rsidR="00905DCE" w:rsidRDefault="00905DCE" w:rsidP="00905DCE">
      <w:pPr>
        <w:jc w:val="both"/>
        <w:rPr>
          <w:lang w:eastAsia="lt-LT"/>
        </w:rPr>
      </w:pPr>
      <w:r>
        <w:rPr>
          <w:lang w:eastAsia="lt-LT"/>
        </w:rPr>
        <w:t xml:space="preserve">2.7.1. Pagrindines tiesioginio atsiskaitymo sutarties sąlygas nurodytas Sutarties bendrosios dalies 2.8 punkte. </w:t>
      </w:r>
    </w:p>
    <w:p w14:paraId="0C368E82" w14:textId="77777777" w:rsidR="00905DCE" w:rsidRDefault="00905DCE" w:rsidP="00905DCE">
      <w:pPr>
        <w:jc w:val="both"/>
        <w:rPr>
          <w:lang w:eastAsia="lt-LT"/>
        </w:rPr>
      </w:pPr>
      <w:r>
        <w:rPr>
          <w:lang w:eastAsia="lt-LT"/>
        </w:rPr>
        <w:t xml:space="preserve">2.7.2. Pardavėjo patvirtinimą, kad jis sutinka Subtiekėjo siūlomomis sąlygomis sudaryti tiesioginio atsiskaitymo sutartį. </w:t>
      </w:r>
    </w:p>
    <w:p w14:paraId="2405CBBF" w14:textId="77777777" w:rsidR="00905DCE" w:rsidRDefault="00905DCE" w:rsidP="00905DCE">
      <w:pPr>
        <w:jc w:val="both"/>
        <w:rPr>
          <w:lang w:eastAsia="lt-LT"/>
        </w:rPr>
      </w:pPr>
      <w:r>
        <w:rPr>
          <w:lang w:eastAsia="lt-LT"/>
        </w:rPr>
        <w:t>2.7.3. Dokumentus įrodančius, kad nėra Viešųjų pirkimų įstatymo 46 straipsnio 1 dalyje nurodytų pagrindų.</w:t>
      </w:r>
    </w:p>
    <w:p w14:paraId="0D6632E9" w14:textId="77777777" w:rsidR="00905DCE" w:rsidRDefault="00905DCE" w:rsidP="00905DCE">
      <w:pPr>
        <w:jc w:val="both"/>
        <w:rPr>
          <w:lang w:eastAsia="lt-LT"/>
        </w:rPr>
      </w:pPr>
      <w:r>
        <w:rPr>
          <w:lang w:eastAsia="lt-LT"/>
        </w:rP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Pardavėju ir pateikus šio suderinimo rašytinius įrodymus, Šalių ir Subtiekėjo pareiga informuoti apie rekvizitų pasikeitimus, mokėjimų vykdymo tvarka įvykus ginčui tarp Pardavėjo ir Subtiekėjo, papildomas prievolių, užtikrinimas (taikoma tik numatant avansinius mokėjimus). </w:t>
      </w:r>
    </w:p>
    <w:p w14:paraId="24BBC3ED" w14:textId="77777777" w:rsidR="00905DCE" w:rsidRDefault="00905DCE" w:rsidP="00905DCE">
      <w:pPr>
        <w:jc w:val="both"/>
        <w:rPr>
          <w:lang w:eastAsia="lt-LT"/>
        </w:rPr>
      </w:pPr>
      <w:r>
        <w:rPr>
          <w:lang w:eastAsia="lt-LT"/>
        </w:rPr>
        <w:t xml:space="preserve">2.9. Tiesioginio atsiskaitymo sutartis turi būti sudaryta ne vėliau kaip iki dienos, nuo kurios atsiranda mokėjimo prievolė pagal Sutarties bendrosios dalies 4.1 punktą. </w:t>
      </w:r>
    </w:p>
    <w:p w14:paraId="5258262D" w14:textId="77777777" w:rsidR="00905DCE" w:rsidRDefault="00905DCE" w:rsidP="00905DCE">
      <w:pPr>
        <w:jc w:val="both"/>
        <w:rPr>
          <w:lang w:eastAsia="lt-LT"/>
        </w:rPr>
      </w:pPr>
      <w:r>
        <w:rPr>
          <w:lang w:eastAsia="lt-LT"/>
        </w:rPr>
        <w:t>2.10. Tiesioginis atsiskaitymas su Subtiekėju neatleidžia Pardavėjo nuo jo prisiimtų įsipareigojimų pagal sudarytą Pirkimo sutartį. Sutartyje numatytos Pardavėjo teisės, pareigos ir kiti įsipareigojimai nesusiję su reikalavimo teise sumokėti Sutarties kainą perleidimu Subtiekėjui negali būti perduoti.</w:t>
      </w:r>
    </w:p>
    <w:p w14:paraId="1ABD6657" w14:textId="77777777" w:rsidR="00905DCE" w:rsidRDefault="00905DCE" w:rsidP="00905DCE">
      <w:pPr>
        <w:jc w:val="both"/>
        <w:rPr>
          <w:lang w:eastAsia="lt-LT"/>
        </w:rPr>
      </w:pPr>
      <w:r>
        <w:rPr>
          <w:lang w:eastAsia="lt-LT"/>
        </w:rPr>
        <w:t>2.11. Pirkėjas turi teisę reikšti Subtiekėjui visus atsikirtimus, kuriuos jis turėjo teisę reikšti Pardavėjui iki reikalavimo teisės perdavimo.</w:t>
      </w:r>
    </w:p>
    <w:p w14:paraId="6F0BD0D9" w14:textId="77777777" w:rsidR="00905DCE" w:rsidRDefault="00905DCE" w:rsidP="00905DCE">
      <w:pPr>
        <w:jc w:val="both"/>
        <w:rPr>
          <w:lang w:eastAsia="lt-LT"/>
        </w:rPr>
      </w:pPr>
      <w:r>
        <w:rPr>
          <w:lang w:eastAsia="lt-LT"/>
        </w:rPr>
        <w:t xml:space="preserve">2.12. Kilus ginčui tarp Pardavėjo ir Subtiekėjo dėl tiesioginio atsiskaitymo sutartyje numatytų atsiskaitymų ar jų tvarkos, visos mokėjimo prievolės vykdomos– Pardavėjui. Jei Subtiekėjo reikalavimas (sąskaita ar kitas dokumentas) yra nesuderintas su Pardavėju, bus laikoma, kad tarp Pardavėjo ir Subtiekėjo yra kilęs ginčas. </w:t>
      </w:r>
    </w:p>
    <w:p w14:paraId="4FDE45E3" w14:textId="432931EC" w:rsidR="00DF7CFE" w:rsidRDefault="00905DCE" w:rsidP="00905DCE">
      <w:pPr>
        <w:jc w:val="both"/>
        <w:rPr>
          <w:lang w:eastAsia="lt-LT"/>
        </w:rPr>
      </w:pPr>
      <w:r>
        <w:rPr>
          <w:lang w:eastAsia="lt-LT"/>
        </w:rPr>
        <w:t>2.13. Visi Pirkimo sutarties mokėjimų dokumentai yra teikiami naudojantis informacinės sistemos „E.sąskaita“ priemonėmis. Pasikeitus teisės aktų nuostatoms dėl mokėjimo dokumentų pateikimo naudojantis informacine sistema „E. sąskaita“, atitinkamai taikomas tuo metu galiojantis teisinis reguliavimas.</w:t>
      </w:r>
    </w:p>
    <w:p w14:paraId="1E6CFBE2" w14:textId="77777777" w:rsidR="00905DCE" w:rsidRPr="00D02A89" w:rsidRDefault="00905DCE" w:rsidP="00905DCE">
      <w:pPr>
        <w:jc w:val="both"/>
        <w:rPr>
          <w:sz w:val="16"/>
          <w:lang w:eastAsia="lt-LT"/>
        </w:rPr>
      </w:pPr>
    </w:p>
    <w:p w14:paraId="1D2BEF28" w14:textId="77777777" w:rsidR="00DF7CFE" w:rsidRPr="00DF7CFE" w:rsidRDefault="00DF7CFE" w:rsidP="00DF7CFE">
      <w:pPr>
        <w:jc w:val="both"/>
        <w:rPr>
          <w:b/>
          <w:lang w:eastAsia="lt-LT"/>
        </w:rPr>
      </w:pPr>
      <w:r w:rsidRPr="00DF7CFE">
        <w:rPr>
          <w:b/>
          <w:lang w:eastAsia="lt-LT"/>
        </w:rPr>
        <w:t>3.</w:t>
      </w:r>
      <w:r w:rsidRPr="00DF7CFE">
        <w:rPr>
          <w:lang w:eastAsia="lt-LT"/>
        </w:rPr>
        <w:t xml:space="preserve"> </w:t>
      </w:r>
      <w:r w:rsidRPr="00DF7CFE">
        <w:rPr>
          <w:b/>
          <w:lang w:eastAsia="lt-LT"/>
        </w:rPr>
        <w:t>Prekių tiekimo terminai ir sąlygos</w:t>
      </w:r>
    </w:p>
    <w:p w14:paraId="4C57ABCB" w14:textId="77777777" w:rsidR="00183AF0" w:rsidRDefault="00183AF0" w:rsidP="00183AF0">
      <w:pPr>
        <w:jc w:val="both"/>
        <w:rPr>
          <w:lang w:eastAsia="lt-LT"/>
        </w:rPr>
      </w:pPr>
      <w:r>
        <w:rPr>
          <w:lang w:eastAsia="lt-LT"/>
        </w:rPr>
        <w:t>3.1. Prekės pristatomos Sutarties specialiojoje dalyje (arba Sutarties priede (-uose)) numatytais terminais ir tvarka.</w:t>
      </w:r>
    </w:p>
    <w:p w14:paraId="5A666D47" w14:textId="77777777" w:rsidR="00183AF0" w:rsidRDefault="00183AF0" w:rsidP="00183AF0">
      <w:pPr>
        <w:jc w:val="both"/>
        <w:rPr>
          <w:lang w:eastAsia="lt-LT"/>
        </w:rPr>
      </w:pPr>
      <w:r>
        <w:rPr>
          <w:lang w:eastAsia="lt-LT"/>
        </w:rPr>
        <w:t xml:space="preserve">3.2. Prekes </w:t>
      </w:r>
      <w:r w:rsidRPr="00183AF0">
        <w:rPr>
          <w:b/>
          <w:lang w:eastAsia="lt-LT"/>
        </w:rPr>
        <w:t>Pardavėjas</w:t>
      </w:r>
      <w:r>
        <w:rPr>
          <w:lang w:eastAsia="lt-LT"/>
        </w:rPr>
        <w:t xml:space="preserve"> pristato savo rizika be papildomo apmokėjimo. </w:t>
      </w:r>
      <w:r w:rsidRPr="00183AF0">
        <w:rPr>
          <w:b/>
          <w:lang w:eastAsia="lt-LT"/>
        </w:rPr>
        <w:t>Pirkėjas</w:t>
      </w:r>
      <w:r>
        <w:rPr>
          <w:lang w:eastAsia="lt-LT"/>
        </w:rPr>
        <w:t xml:space="preserve"> nuosavybės teisę į prekes įgyja abiem Šalims pasirašius dokumentą, patvirtinantį prekių perdavimą-priėmimą, kuris pasirašomas tik tuo atveju, jeigu prekės yra kokybiškos ir atitinka Sutartyje ir jos priede (-uose) joms nustatytus reikalavimus. Kai pristatytos prekės yra kokybiškos ir atitinka Sutartyje ir jos priede (-uose) joms nustatytus reikalavimus, dokumentas, patvirtinantis prekių perdavimą-priėmimą, turi būti pasirašomas ne vėliau kaip per 30 dienų, išskyrus kai prekėms atliekami laboratoriniai bandymai. </w:t>
      </w:r>
    </w:p>
    <w:p w14:paraId="267B112A" w14:textId="77777777" w:rsidR="00183AF0" w:rsidRDefault="00183AF0" w:rsidP="00183AF0">
      <w:pPr>
        <w:jc w:val="both"/>
        <w:rPr>
          <w:lang w:eastAsia="lt-LT"/>
        </w:rPr>
      </w:pPr>
      <w:r>
        <w:rPr>
          <w:lang w:eastAsia="lt-LT"/>
        </w:rPr>
        <w:t xml:space="preserve">3.3. Už prekes, pateiktas viršijant Sutartyje/paraiškose/užsakymuose nurodytus kiekius, </w:t>
      </w:r>
      <w:r w:rsidRPr="00183AF0">
        <w:rPr>
          <w:b/>
          <w:lang w:eastAsia="lt-LT"/>
        </w:rPr>
        <w:t>Pirkėjas</w:t>
      </w:r>
      <w:r>
        <w:rPr>
          <w:lang w:eastAsia="lt-LT"/>
        </w:rPr>
        <w:t xml:space="preserve"> neapmoka.</w:t>
      </w:r>
    </w:p>
    <w:p w14:paraId="5A4E3FF7" w14:textId="77777777" w:rsidR="00183AF0" w:rsidRDefault="00183AF0" w:rsidP="00183AF0">
      <w:pPr>
        <w:jc w:val="both"/>
        <w:rPr>
          <w:lang w:eastAsia="lt-LT"/>
        </w:rPr>
      </w:pPr>
      <w:r>
        <w:rPr>
          <w:lang w:eastAsia="lt-LT"/>
        </w:rPr>
        <w:lastRenderedPageBreak/>
        <w:t xml:space="preserve">3.4. </w:t>
      </w:r>
      <w:r w:rsidRPr="00183AF0">
        <w:rPr>
          <w:b/>
          <w:lang w:eastAsia="lt-LT"/>
        </w:rPr>
        <w:t xml:space="preserve">Pardavėjui </w:t>
      </w:r>
      <w:r>
        <w:rPr>
          <w:lang w:eastAsia="lt-LT"/>
        </w:rPr>
        <w:t xml:space="preserve">pristačius mažesnę prekių siuntą negu nurodyta Sutartyje/paraiškose/užsakymuose, </w:t>
      </w:r>
      <w:r w:rsidRPr="00183AF0">
        <w:rPr>
          <w:b/>
          <w:lang w:eastAsia="lt-LT"/>
        </w:rPr>
        <w:t xml:space="preserve">Pirkėjas </w:t>
      </w:r>
      <w:r>
        <w:rPr>
          <w:lang w:eastAsia="lt-LT"/>
        </w:rPr>
        <w:t xml:space="preserve">grąžina Pardavėjui pristatytą prekių siuntą bei laikoma, kad prekės nebuvo pristatytos, o Pardavėjas savo lėšomis nedelsiant prekes turi atsiimti. </w:t>
      </w:r>
      <w:r w:rsidRPr="00183AF0">
        <w:rPr>
          <w:b/>
          <w:lang w:eastAsia="lt-LT"/>
        </w:rPr>
        <w:t>Pardavėjui</w:t>
      </w:r>
      <w:r>
        <w:rPr>
          <w:lang w:eastAsia="lt-LT"/>
        </w:rPr>
        <w:t xml:space="preserve"> neįvykdžius pareigos nedelsiant atsiimti prekes, Pardavėjas neturi teisės reikšti pretenzijų dėl prekių žuvimo ar sugadinimo. Taip pat Pardavėjui taikomos Sutarties bendrosios dalies 11.1 punkte numatytos sankcijos (jeigu dėl to, kad reikia atsiimti prekių siuntą praleidžiamas prekių pristatymo terminas). </w:t>
      </w:r>
    </w:p>
    <w:p w14:paraId="06F8BA0E" w14:textId="77777777" w:rsidR="00183AF0" w:rsidRDefault="00183AF0" w:rsidP="00183AF0">
      <w:pPr>
        <w:jc w:val="both"/>
        <w:rPr>
          <w:lang w:eastAsia="lt-LT"/>
        </w:rPr>
      </w:pPr>
      <w:r>
        <w:rPr>
          <w:lang w:eastAsia="lt-LT"/>
        </w:rPr>
        <w:t xml:space="preserve">3.5. </w:t>
      </w:r>
      <w:r w:rsidRPr="00183AF0">
        <w:rPr>
          <w:b/>
          <w:lang w:eastAsia="lt-LT"/>
        </w:rPr>
        <w:t>Pardavėjas</w:t>
      </w:r>
      <w:r>
        <w:rPr>
          <w:lang w:eastAsia="lt-LT"/>
        </w:rPr>
        <w:t xml:space="preserve"> įsipareigoja po Sutarties įsigaliojimo Sutarties specialioje dalyje nurodytais terminais:</w:t>
      </w:r>
    </w:p>
    <w:p w14:paraId="0F065DF7" w14:textId="77777777" w:rsidR="00183AF0" w:rsidRDefault="00183AF0" w:rsidP="00183AF0">
      <w:pPr>
        <w:jc w:val="both"/>
        <w:rPr>
          <w:lang w:eastAsia="lt-LT"/>
        </w:rPr>
      </w:pPr>
      <w:r>
        <w:rPr>
          <w:lang w:eastAsia="lt-LT"/>
        </w:rPr>
        <w:t>3.5.1. parengti, pagaminti, suderinti su Pirkėju ir patvirtinti perkamų prekių darbinius pavyzdžius (2 egz., vienas – Pirkėjui, antras – Pardavėjui), kurie atitiktų Sutartyje ir jos priede (-uose) nustatytus reikalavimus (jei spec. dalyje nurodyta, kad ši sąlyga taikoma);</w:t>
      </w:r>
    </w:p>
    <w:p w14:paraId="024F8D06" w14:textId="2690ED27" w:rsidR="00183AF0" w:rsidRDefault="00183AF0" w:rsidP="00183AF0">
      <w:pPr>
        <w:jc w:val="both"/>
        <w:rPr>
          <w:lang w:eastAsia="lt-LT"/>
        </w:rPr>
      </w:pPr>
      <w:r>
        <w:rPr>
          <w:lang w:eastAsia="lt-LT"/>
        </w:rPr>
        <w:t xml:space="preserve">3.5.2. suderinti su </w:t>
      </w:r>
      <w:r w:rsidRPr="00183AF0">
        <w:rPr>
          <w:b/>
          <w:lang w:eastAsia="lt-LT"/>
        </w:rPr>
        <w:t>Pirkėju</w:t>
      </w:r>
      <w:r>
        <w:rPr>
          <w:lang w:eastAsia="lt-LT"/>
        </w:rPr>
        <w:t xml:space="preserve"> ir pateikti tiektiną prekių kokybės užtikrinimo planą, parengtą pagal Teiktino kokybės užtikrinimo plano rengimo rekomendacijas arba Sutarties specialioje dalyje nurodytus standartus (jei spec. dalyje nurodyta, kad ši sąlyga taikoma);</w:t>
      </w:r>
    </w:p>
    <w:p w14:paraId="40E1CCD0" w14:textId="77777777" w:rsidR="00183AF0" w:rsidRDefault="00183AF0" w:rsidP="00183AF0">
      <w:pPr>
        <w:jc w:val="both"/>
        <w:rPr>
          <w:lang w:eastAsia="lt-LT"/>
        </w:rPr>
      </w:pPr>
      <w:r>
        <w:rPr>
          <w:lang w:eastAsia="lt-LT"/>
        </w:rPr>
        <w:t xml:space="preserve">3.5.3. suderinti su </w:t>
      </w:r>
      <w:r w:rsidRPr="00183AF0">
        <w:rPr>
          <w:b/>
          <w:lang w:eastAsia="lt-LT"/>
        </w:rPr>
        <w:t>Pirkėju</w:t>
      </w:r>
      <w:r>
        <w:rPr>
          <w:lang w:eastAsia="lt-LT"/>
        </w:rPr>
        <w:t xml:space="preserve"> prekės naudojimo (priežiūros) instrukciją, kuri pateikiama kartu su kiekviena preke (jei spec. dalyje nurodyta, kad ši sąlyga taikoma).</w:t>
      </w:r>
    </w:p>
    <w:p w14:paraId="317B12CB" w14:textId="77777777" w:rsidR="00183AF0" w:rsidRDefault="00183AF0" w:rsidP="00183AF0">
      <w:pPr>
        <w:jc w:val="both"/>
        <w:rPr>
          <w:lang w:eastAsia="lt-LT"/>
        </w:rPr>
      </w:pPr>
      <w:r>
        <w:rPr>
          <w:lang w:eastAsia="lt-LT"/>
        </w:rPr>
        <w:t xml:space="preserve">3.6. Jeigu Sutarties galiojimo metu prekės gamintojas pakeičia/atnaujina šia Sutartimi perkamos prekės, modelį/pavadinimą, kuris yra nurodytas Sutartyje, </w:t>
      </w:r>
      <w:r w:rsidRPr="00183AF0">
        <w:rPr>
          <w:b/>
          <w:lang w:eastAsia="lt-LT"/>
        </w:rPr>
        <w:t>Pardavėjas</w:t>
      </w:r>
      <w:r>
        <w:rPr>
          <w:lang w:eastAsia="lt-LT"/>
        </w:rPr>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183AF0">
        <w:rPr>
          <w:b/>
          <w:lang w:eastAsia="lt-LT"/>
        </w:rPr>
        <w:t>Pardavėjas</w:t>
      </w:r>
      <w:r>
        <w:rPr>
          <w:lang w:eastAsia="lt-LT"/>
        </w:rPr>
        <w:t xml:space="preserve"> suderinęs su </w:t>
      </w:r>
      <w:r w:rsidRPr="00183AF0">
        <w:rPr>
          <w:b/>
          <w:lang w:eastAsia="lt-LT"/>
        </w:rPr>
        <w:t>Pirkėju</w:t>
      </w:r>
      <w:r>
        <w:rPr>
          <w:lang w:eastAsia="lt-LT"/>
        </w:rPr>
        <w:t xml:space="preserve"> ir su juo sudaręs papildomą susitarimą turi teisę tiekti naujo modelio/pavadinimo prekes. Naujo modelio/pavadinimo prekės turi atitikti Sutartyje ir jos priede (-uose) perkamoms prekėms nustatytus reikalavimus, tiekiamos už tą pačia kainą, o jų techniniai duomenys negali būti prasteni už techninius duomenis prekių, dėl kurių buvo sudaryta Sutartis. Naujo modelio prekės privalo būti suderinamos su kitomis </w:t>
      </w:r>
      <w:r w:rsidRPr="00183AF0">
        <w:rPr>
          <w:b/>
          <w:lang w:eastAsia="lt-LT"/>
        </w:rPr>
        <w:t>Pirkėjo</w:t>
      </w:r>
      <w:r>
        <w:rPr>
          <w:lang w:eastAsia="lt-LT"/>
        </w:rPr>
        <w:t xml:space="preserve"> pagal šią Sutartį perkamomis ir jau įsigytomis prekėmis. </w:t>
      </w:r>
    </w:p>
    <w:p w14:paraId="598CCE4F" w14:textId="77777777" w:rsidR="00183AF0" w:rsidRDefault="00183AF0" w:rsidP="00183AF0">
      <w:pPr>
        <w:jc w:val="both"/>
        <w:rPr>
          <w:lang w:eastAsia="lt-LT"/>
        </w:rPr>
      </w:pPr>
      <w:r>
        <w:rPr>
          <w:lang w:eastAsia="lt-LT"/>
        </w:rPr>
        <w:t xml:space="preserve">3.7. Sutarties vykdymo metu Sutartyje nurodytas prekės gamintojas gali būti keičiamas kitu gamintoju tik dėl objektyvių aplinkybių, kurių </w:t>
      </w:r>
      <w:r w:rsidRPr="00183AF0">
        <w:rPr>
          <w:b/>
          <w:lang w:eastAsia="lt-LT"/>
        </w:rPr>
        <w:t xml:space="preserve">Pardavėjui </w:t>
      </w:r>
      <w:r>
        <w:rPr>
          <w:lang w:eastAsia="lt-LT"/>
        </w:rPr>
        <w:t xml:space="preserve">nebuvo galima numatyti paraiškos/pasiūlymo pateikimo momentu.  Sutartyje nurodyto gamintojo keitimas kitu galimas tik iš anksto raštu suderinus su </w:t>
      </w:r>
      <w:r w:rsidRPr="00183AF0">
        <w:rPr>
          <w:b/>
          <w:lang w:eastAsia="lt-LT"/>
        </w:rPr>
        <w:t>Pirkėju</w:t>
      </w:r>
      <w:r>
        <w:rPr>
          <w:lang w:eastAsia="lt-LT"/>
        </w:rPr>
        <w:t xml:space="preserve"> ir pasirašius susitarimą dėl gamintojo pakeitimo.  Prašymas dėl Sutartyje nustatyto gamintojo keitimo kitu, Pirkėjui pateikiamas raštu, nurodant tokio keitimo priežastis, kartu </w:t>
      </w:r>
      <w:r w:rsidRPr="00183AF0">
        <w:rPr>
          <w:b/>
          <w:lang w:eastAsia="lt-LT"/>
        </w:rPr>
        <w:t>Pardavėjas</w:t>
      </w:r>
      <w:r>
        <w:rPr>
          <w:lang w:eastAsia="lt-LT"/>
        </w:rPr>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(-uose) perkamoms prekėms nustatytus reikalavimus, tiekiamos už tą pačia kainą, o jų techniniai duomenys negali būti prasteni už techninius duomenis prekių, dėl kurių buvo sudaryta Sutartis.</w:t>
      </w:r>
    </w:p>
    <w:p w14:paraId="09D3A15E" w14:textId="77777777" w:rsidR="00183AF0" w:rsidRDefault="00183AF0" w:rsidP="00183AF0">
      <w:pPr>
        <w:jc w:val="both"/>
        <w:rPr>
          <w:lang w:eastAsia="lt-LT"/>
        </w:rPr>
      </w:pPr>
      <w:r>
        <w:rPr>
          <w:lang w:eastAsia="lt-LT"/>
        </w:rPr>
        <w:t xml:space="preserve">3.8. </w:t>
      </w:r>
      <w:r w:rsidRPr="00183AF0">
        <w:rPr>
          <w:b/>
          <w:lang w:eastAsia="lt-LT"/>
        </w:rPr>
        <w:t>Pardavėjas</w:t>
      </w:r>
      <w:r>
        <w:rPr>
          <w:lang w:eastAsia="lt-LT"/>
        </w:rPr>
        <w:t xml:space="preserve"> įsipareigoja nepasitelkti priešiškų valstybių piliečių (darbuotojų, subtiekėjų ir kt.), kai vykdant Sutartyje numatytus įsipareigojimus reikia patekti į ka</w:t>
      </w:r>
      <w:r>
        <w:rPr>
          <w:lang w:eastAsia="lt-LT"/>
        </w:rPr>
        <w:lastRenderedPageBreak/>
        <w:t xml:space="preserve">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w:t>
      </w:r>
      <w:r w:rsidRPr="00183AF0">
        <w:rPr>
          <w:b/>
          <w:lang w:eastAsia="lt-LT"/>
        </w:rPr>
        <w:t>Pardavėjo</w:t>
      </w:r>
      <w:r>
        <w:rPr>
          <w:lang w:eastAsia="lt-LT"/>
        </w:rPr>
        <w:t xml:space="preserve"> atstovai, patekdami į karinę teritoriją, privalo pateikti asmens tapatybę ir pilietybę patvirtinančius dokumentus.</w:t>
      </w:r>
    </w:p>
    <w:p w14:paraId="792330FD" w14:textId="77777777" w:rsidR="00DF7CFE" w:rsidRPr="00D02A89" w:rsidRDefault="00DF7CFE" w:rsidP="00DF7CFE">
      <w:pPr>
        <w:jc w:val="both"/>
        <w:rPr>
          <w:sz w:val="16"/>
          <w:lang w:eastAsia="lt-LT"/>
        </w:rPr>
      </w:pPr>
    </w:p>
    <w:p w14:paraId="561B407C" w14:textId="77777777" w:rsidR="00DF7CFE" w:rsidRPr="00DF7CFE" w:rsidRDefault="00DF7CFE" w:rsidP="00DF7CFE">
      <w:pPr>
        <w:jc w:val="both"/>
        <w:rPr>
          <w:b/>
          <w:lang w:eastAsia="lt-LT"/>
        </w:rPr>
      </w:pPr>
      <w:r w:rsidRPr="00DF7CFE">
        <w:rPr>
          <w:b/>
          <w:lang w:eastAsia="lt-LT"/>
        </w:rPr>
        <w:t>4. Mokėjimo terminai ir sąlygos</w:t>
      </w:r>
    </w:p>
    <w:p w14:paraId="14E98162" w14:textId="77777777" w:rsidR="00E21B13" w:rsidRDefault="00E21B13" w:rsidP="00E21B13">
      <w:pPr>
        <w:jc w:val="both"/>
        <w:rPr>
          <w:lang w:eastAsia="lt-LT"/>
        </w:rPr>
      </w:pPr>
      <w:r>
        <w:rPr>
          <w:lang w:eastAsia="lt-LT"/>
        </w:rPr>
        <w:t xml:space="preserve">4.1. </w:t>
      </w:r>
      <w:r w:rsidRPr="00BB6CA9">
        <w:rPr>
          <w:b/>
          <w:lang w:eastAsia="lt-LT"/>
        </w:rPr>
        <w:t>Pardavėjui</w:t>
      </w:r>
      <w:r>
        <w:rPr>
          <w:lang w:eastAsia="lt-LT"/>
        </w:rPr>
        <w:t xml:space="preserve"> sumokama, kai sutarties objektas atitinkantis Sutartyje ir jos priede (-uose) nustatytus reikalavimus perduodamas Pirkėjui, abiem Šalims pasirašius dokumentą, patvirtinantį prekių perdavimą-priėmimą, per 30 (trisdešimt) dienų nuo šio dokumento pasirašymo ir sąskaitos faktūros gavimo dienos. Sąskaita faktūra turi būti pateikiama Viešųjų pirkimų įstatymo 22 straipsnio 3 dalyje/Viešųjų pirkimų, atliekamų gynybos ir saugumo srityje, įstatymo 12 straipsnio 10 dalyje numatytomis elektroninėmis priemonėmis. </w:t>
      </w:r>
      <w:r w:rsidRPr="001A134D">
        <w:rPr>
          <w:b/>
          <w:lang w:eastAsia="lt-LT"/>
        </w:rPr>
        <w:t>Pirkėjui</w:t>
      </w:r>
      <w:r>
        <w:rPr>
          <w:lang w:eastAsia="lt-LT"/>
        </w:rPr>
        <w:t xml:space="preserve"> vėluojant atsiskaityti šiame punkte numatytu terminu, </w:t>
      </w:r>
      <w:r w:rsidRPr="001A134D">
        <w:rPr>
          <w:b/>
          <w:lang w:eastAsia="lt-LT"/>
        </w:rPr>
        <w:t>Pirkėjas</w:t>
      </w:r>
      <w:r>
        <w:rPr>
          <w:lang w:eastAsia="lt-LT"/>
        </w:rPr>
        <w:t xml:space="preserve">, </w:t>
      </w:r>
      <w:r w:rsidRPr="001A134D">
        <w:rPr>
          <w:b/>
          <w:lang w:eastAsia="lt-LT"/>
        </w:rPr>
        <w:t>Pardavėjui</w:t>
      </w:r>
      <w:r>
        <w:rPr>
          <w:lang w:eastAsia="lt-LT"/>
        </w:rPr>
        <w:t xml:space="preserve"> pareikalavus (ne vėliau kaip per 30 (trisdešimt) dienų nuo pareikalavimo gavimo), moka palūkanas pagal Lietuvos Respublikos mokėjimų, atliekamų pagal komercines sutartis, vėlavimo prevencijos įstatymą.</w:t>
      </w:r>
    </w:p>
    <w:p w14:paraId="5D154CF7" w14:textId="77777777" w:rsidR="00E21B13" w:rsidRDefault="00E21B13" w:rsidP="00E21B13">
      <w:pPr>
        <w:jc w:val="both"/>
        <w:rPr>
          <w:lang w:eastAsia="lt-LT"/>
        </w:rPr>
      </w:pPr>
      <w:r>
        <w:rPr>
          <w:lang w:eastAsia="lt-LT"/>
        </w:rPr>
        <w:t xml:space="preserve">4.2. </w:t>
      </w:r>
      <w:r w:rsidRPr="00BB6CA9">
        <w:rPr>
          <w:b/>
          <w:lang w:eastAsia="lt-LT"/>
        </w:rPr>
        <w:t>Pardavėjui</w:t>
      </w:r>
      <w:r>
        <w:rPr>
          <w:lang w:eastAsia="lt-LT"/>
        </w:rPr>
        <w:t xml:space="preserve"> pristačius prekes, Pirkėjas per 3 (tris) dienas turi teisę nuspręsti, ar </w:t>
      </w:r>
      <w:r w:rsidRPr="00BB6CA9">
        <w:rPr>
          <w:b/>
          <w:lang w:eastAsia="lt-LT"/>
        </w:rPr>
        <w:t>Pardavėjo</w:t>
      </w:r>
      <w:r>
        <w:rPr>
          <w:lang w:eastAsia="lt-LT"/>
        </w:rPr>
        <w:t xml:space="preserve"> pristatytoms prekėms (nustatytai prekių partijai ar/ir siuntai) bus atliekami laboratoriniai bandymai tam, kad būtų įsitikinta, jog prekės atitinka Sutartyje ir jos priede (-uose) nustatytus reikalavimus. Jeigu </w:t>
      </w:r>
      <w:r w:rsidRPr="00BB6CA9">
        <w:rPr>
          <w:b/>
          <w:lang w:eastAsia="lt-LT"/>
        </w:rPr>
        <w:t>Pirkėjas</w:t>
      </w:r>
      <w:r>
        <w:rPr>
          <w:lang w:eastAsia="lt-LT"/>
        </w:rPr>
        <w:t xml:space="preserve"> priima sprendimą, kad laboratoriniai bandymai prekėms nebus atliekami, prekės, atitinkančios Sutartyje ir jos priede (-uose) nustatytus reikalavimus, priimamos ir už priimtas prekes </w:t>
      </w:r>
      <w:r w:rsidRPr="0007600F">
        <w:rPr>
          <w:b/>
          <w:lang w:eastAsia="lt-LT"/>
        </w:rPr>
        <w:t>Pirkėjas</w:t>
      </w:r>
      <w:r>
        <w:rPr>
          <w:lang w:eastAsia="lt-LT"/>
        </w:rPr>
        <w:t xml:space="preserve"> sumoka </w:t>
      </w:r>
      <w:r w:rsidRPr="001A134D">
        <w:rPr>
          <w:b/>
          <w:lang w:eastAsia="lt-LT"/>
        </w:rPr>
        <w:t>Pardavėjui</w:t>
      </w:r>
      <w:r>
        <w:rPr>
          <w:lang w:eastAsia="lt-LT"/>
        </w:rPr>
        <w:t xml:space="preserve"> per 30 (trisdešimt) dienų nuo sąskaitos faktūros gavimo dienos. Jeigu </w:t>
      </w:r>
      <w:r w:rsidRPr="0007600F">
        <w:rPr>
          <w:b/>
          <w:lang w:eastAsia="lt-LT"/>
        </w:rPr>
        <w:t>Pirkėjas</w:t>
      </w:r>
      <w:r>
        <w:rPr>
          <w:lang w:eastAsia="lt-LT"/>
        </w:rPr>
        <w:t xml:space="preserve"> nusprendžia, kad laboratoriniai bandymai prekėms bus atliekami, už prekes sumokama per 30 (trisdešimt) dienų po to, kai yra gauti laboratorinių bandymų rezultatai ir patvirtinta, kad prekės atitinka Sutartyje ir jos priede (-uose) nustatytus reikalavimus (jei spec. dalyje nurodyta, kad ši sąlyga taikoma).</w:t>
      </w:r>
    </w:p>
    <w:p w14:paraId="15367AB2" w14:textId="77777777" w:rsidR="00E21B13" w:rsidRDefault="00E21B13" w:rsidP="00E21B13">
      <w:pPr>
        <w:jc w:val="both"/>
        <w:rPr>
          <w:lang w:eastAsia="lt-LT"/>
        </w:rPr>
      </w:pPr>
      <w:r>
        <w:rPr>
          <w:lang w:eastAsia="lt-LT"/>
        </w:rPr>
        <w:t xml:space="preserve">4.3. Jeigu už prekes bus mokamas Sutarties specialiojoje dalyje nurodyto dydžio avansas, </w:t>
      </w:r>
      <w:r w:rsidRPr="0007600F">
        <w:rPr>
          <w:b/>
          <w:lang w:eastAsia="lt-LT"/>
        </w:rPr>
        <w:t>Pardavėjas</w:t>
      </w:r>
      <w:r>
        <w:rPr>
          <w:lang w:eastAsia="lt-LT"/>
        </w:rPr>
        <w:t xml:space="preserve"> įsipareigoja per 5 (penkias) darbo dienas nuo pranešimo gavimo dienos pateikti </w:t>
      </w:r>
      <w:r w:rsidRPr="0007600F">
        <w:rPr>
          <w:b/>
          <w:lang w:eastAsia="lt-LT"/>
        </w:rPr>
        <w:t>Pirkėjo</w:t>
      </w:r>
      <w:r>
        <w:rPr>
          <w:lang w:eastAsia="lt-LT"/>
        </w:rPr>
        <w:t xml:space="preserve"> sumokamo avanso sumai, avansinio apmokėjimo banko garantiją arba draudimo bendrovės laidavimo raštą (kuri/-is galiotų 2 (du) mėnesius ilgiau nei prekių pristatymo terminas) ir avansinio mokėjimo sąskaitą. Jeigu avanso apmokėjimas bus užtikrintas laidavimu, </w:t>
      </w:r>
      <w:r w:rsidRPr="0007600F">
        <w:rPr>
          <w:b/>
          <w:lang w:eastAsia="lt-LT"/>
        </w:rPr>
        <w:t>Pardavėjas</w:t>
      </w:r>
      <w:r>
        <w:rPr>
          <w:lang w:eastAsia="lt-LT"/>
        </w:rPr>
        <w:t xml:space="preserve"> taip pat turi pateikti patvirtinimą iš draudimo bendrovės (apmokėjimą įrodantį dokumentą ar pan.), kad laidavimo raštas yra galiojantis  (jei spec. dalyje nurodyta, kad sąlyga dėl avanso taikoma).</w:t>
      </w:r>
    </w:p>
    <w:p w14:paraId="660DC5C5" w14:textId="77777777" w:rsidR="00E21B13" w:rsidRDefault="00E21B13" w:rsidP="00E21B13">
      <w:pPr>
        <w:jc w:val="both"/>
        <w:rPr>
          <w:lang w:eastAsia="lt-LT"/>
        </w:rPr>
      </w:pPr>
      <w:r>
        <w:rPr>
          <w:lang w:eastAsia="lt-LT"/>
        </w:rPr>
        <w:lastRenderedPageBreak/>
        <w:t xml:space="preserve">4.4. Avansinio apmokėjimo banko garantijoje ar laidavimo rašte privalo būti įrašyta, kad garantas/laiduotojas neatšaukiamai ir besąlygiškai įsipareigoja per 14 (keturiolika) dienų nuo raštiško pranešimo, patvirtinančio Sutarties nutraukimą dėl </w:t>
      </w:r>
      <w:r w:rsidRPr="0007600F">
        <w:rPr>
          <w:b/>
          <w:lang w:eastAsia="lt-LT"/>
        </w:rPr>
        <w:t>Pardavėjo</w:t>
      </w:r>
      <w:r>
        <w:rPr>
          <w:lang w:eastAsia="lt-LT"/>
        </w:rPr>
        <w:t xml:space="preserve"> kaltės, iš </w:t>
      </w:r>
      <w:r w:rsidRPr="0007600F">
        <w:rPr>
          <w:b/>
          <w:lang w:eastAsia="lt-LT"/>
        </w:rPr>
        <w:t>Pirkėjo</w:t>
      </w:r>
      <w:r>
        <w:rPr>
          <w:lang w:eastAsia="lt-LT"/>
        </w:rPr>
        <w:t xml:space="preserve"> gavimo, sumokėti Pirkėjui sumą, neviršijant laidavimo/garantijos sumos, pinigus pervedant į </w:t>
      </w:r>
      <w:r w:rsidRPr="0007600F">
        <w:rPr>
          <w:b/>
          <w:lang w:eastAsia="lt-LT"/>
        </w:rPr>
        <w:t>Pirkėjo</w:t>
      </w:r>
      <w:r>
        <w:rPr>
          <w:lang w:eastAsia="lt-LT"/>
        </w:rPr>
        <w:t xml:space="preserve"> sąskaitą. </w:t>
      </w:r>
    </w:p>
    <w:p w14:paraId="3968FEDE" w14:textId="77777777" w:rsidR="00E21B13" w:rsidRDefault="00E21B13" w:rsidP="00E21B13">
      <w:pPr>
        <w:jc w:val="both"/>
        <w:rPr>
          <w:lang w:eastAsia="lt-LT"/>
        </w:rPr>
      </w:pPr>
      <w:r>
        <w:rPr>
          <w:lang w:eastAsia="lt-LT"/>
        </w:rPr>
        <w:t xml:space="preserve">4.5. Avansinio apmokėjimo banko garantijoje ar laidavimo rašte negali būti nurodyta, kad garantas ar laiduotojas atsako tik už tiesioginių nuostolių atlyginimą. Negali būti įrašytos nuostatos ar sąlygos, kurios įpareigotų </w:t>
      </w:r>
      <w:r w:rsidRPr="0007600F">
        <w:rPr>
          <w:b/>
          <w:lang w:eastAsia="lt-LT"/>
        </w:rPr>
        <w:t>Pirkėją</w:t>
      </w:r>
      <w:r>
        <w:rPr>
          <w:lang w:eastAsia="lt-LT"/>
        </w:rPr>
        <w:t xml:space="preserve"> įrodyti garantiją ar laidavimo raštą išdavusiai įmonei, kad su </w:t>
      </w:r>
      <w:r w:rsidRPr="0007600F">
        <w:rPr>
          <w:b/>
          <w:lang w:eastAsia="lt-LT"/>
        </w:rPr>
        <w:t>Pardavėju</w:t>
      </w:r>
      <w:r>
        <w:rPr>
          <w:lang w:eastAsia="lt-LT"/>
        </w:rPr>
        <w:t xml:space="preserve"> Sutartis nutraukta teisėtai arba kitaip leistų garantiją ar laidavimo raštą išdavusiai įmonei nemokėti (arba vilkinti mokėjimą) garantija ar laidavimu užtikrinamos (laiduojamos) sumos. </w:t>
      </w:r>
    </w:p>
    <w:p w14:paraId="0C065E7F" w14:textId="77777777" w:rsidR="00E21B13" w:rsidRDefault="00E21B13" w:rsidP="00E21B13">
      <w:pPr>
        <w:jc w:val="both"/>
        <w:rPr>
          <w:lang w:eastAsia="lt-LT"/>
        </w:rPr>
      </w:pPr>
      <w:r>
        <w:rPr>
          <w:lang w:eastAsia="lt-LT"/>
        </w:rPr>
        <w:t xml:space="preserve">4.6. Avansinio apmokėjimo banko garantija arba draudimo bendrovės laidavimo raštas, neatitinkantys Sutarties bendrosios dalies 4.3-4.5 punktuose nustatytų reikalavimų, nebus priimami. Tokiu atveju bus laikoma, kad </w:t>
      </w:r>
      <w:r w:rsidRPr="0007600F">
        <w:rPr>
          <w:b/>
          <w:lang w:eastAsia="lt-LT"/>
        </w:rPr>
        <w:t>Pardavėjas</w:t>
      </w:r>
      <w:r>
        <w:rPr>
          <w:lang w:eastAsia="lt-LT"/>
        </w:rPr>
        <w:t xml:space="preserve"> avansinio apmokėjimo banko garantijos arba draudimo bendrovės laidavimo rašto Pirkėjui nepateikė ir bus atsiskaitoma pagal Sutarties bendrosios dalies 4.1 punktą.</w:t>
      </w:r>
    </w:p>
    <w:p w14:paraId="6B63EB6D" w14:textId="77777777" w:rsidR="00E21B13" w:rsidRDefault="00E21B13" w:rsidP="00E21B13">
      <w:pPr>
        <w:jc w:val="both"/>
        <w:rPr>
          <w:lang w:eastAsia="lt-LT"/>
        </w:rPr>
      </w:pPr>
      <w:r>
        <w:rPr>
          <w:lang w:eastAsia="lt-LT"/>
        </w:rPr>
        <w:t xml:space="preserve">4.7. </w:t>
      </w:r>
      <w:r w:rsidRPr="0007600F">
        <w:rPr>
          <w:b/>
          <w:lang w:eastAsia="lt-LT"/>
        </w:rPr>
        <w:t>Pirkėjas</w:t>
      </w:r>
      <w:r>
        <w:rPr>
          <w:lang w:eastAsia="lt-LT"/>
        </w:rPr>
        <w:t xml:space="preserve"> avansą sumoka per 10 (dešimt) dienų nuo avansinio apmokėjimo banko garantijos ar draudimo bendrovės laidavimo rašto ir avansinio mokėjimo sąskaitos gavimo dienos.</w:t>
      </w:r>
    </w:p>
    <w:p w14:paraId="734BA4C3" w14:textId="77777777" w:rsidR="00E21B13" w:rsidRDefault="00E21B13" w:rsidP="00E21B13">
      <w:pPr>
        <w:jc w:val="both"/>
        <w:rPr>
          <w:lang w:eastAsia="lt-LT"/>
        </w:rPr>
      </w:pPr>
      <w:r>
        <w:rPr>
          <w:lang w:eastAsia="lt-LT"/>
        </w:rPr>
        <w:t xml:space="preserve">4.8. Šalys turi teisę sudaryti papildomus susitarimus dėl avansinio apmokėjimo banko garantijoje arba draudimo bendrovės laidavimo rašte numatytos sumos sumažinimo </w:t>
      </w:r>
      <w:r w:rsidRPr="0007600F">
        <w:rPr>
          <w:b/>
          <w:lang w:eastAsia="lt-LT"/>
        </w:rPr>
        <w:t>Pardavėjui</w:t>
      </w:r>
      <w:r>
        <w:rPr>
          <w:lang w:eastAsia="lt-LT"/>
        </w:rPr>
        <w:t xml:space="preserve"> tinkamai įvykdžius dalį įsipareigojimų.</w:t>
      </w:r>
    </w:p>
    <w:p w14:paraId="11B3480C" w14:textId="77777777" w:rsidR="00DF7CFE" w:rsidRPr="00D02A89" w:rsidRDefault="00DF7CFE" w:rsidP="00DF7CFE">
      <w:pPr>
        <w:jc w:val="both"/>
        <w:rPr>
          <w:sz w:val="16"/>
          <w:lang w:eastAsia="lt-LT"/>
        </w:rPr>
      </w:pPr>
    </w:p>
    <w:p w14:paraId="25DFAC1C" w14:textId="77777777" w:rsidR="00DF7CFE" w:rsidRPr="00DF7CFE" w:rsidRDefault="00DF7CFE" w:rsidP="00DF7CFE">
      <w:pPr>
        <w:jc w:val="both"/>
        <w:rPr>
          <w:b/>
          <w:lang w:eastAsia="lt-LT"/>
        </w:rPr>
      </w:pPr>
      <w:r w:rsidRPr="00DF7CFE">
        <w:rPr>
          <w:b/>
          <w:lang w:eastAsia="lt-LT"/>
        </w:rPr>
        <w:t>5. Prekių kokybė</w:t>
      </w:r>
    </w:p>
    <w:p w14:paraId="5E381BB5" w14:textId="77777777" w:rsidR="0007600F" w:rsidRDefault="0007600F" w:rsidP="0007600F">
      <w:pPr>
        <w:jc w:val="both"/>
        <w:rPr>
          <w:lang w:eastAsia="lt-LT"/>
        </w:rPr>
      </w:pPr>
      <w:r>
        <w:rPr>
          <w:lang w:eastAsia="lt-LT"/>
        </w:rPr>
        <w:t xml:space="preserve">5.1. </w:t>
      </w:r>
      <w:r w:rsidRPr="00CC42F1">
        <w:rPr>
          <w:b/>
          <w:lang w:eastAsia="lt-LT"/>
        </w:rPr>
        <w:t xml:space="preserve">Prekės </w:t>
      </w:r>
      <w:r>
        <w:rPr>
          <w:lang w:eastAsia="lt-LT"/>
        </w:rPr>
        <w:t xml:space="preserve">turi atitikti Sutartyje ir jos priede (-uose) nurodytus reikalavimus. </w:t>
      </w:r>
    </w:p>
    <w:p w14:paraId="298BD675" w14:textId="77777777" w:rsidR="0007600F" w:rsidRDefault="0007600F" w:rsidP="0007600F">
      <w:pPr>
        <w:jc w:val="both"/>
        <w:rPr>
          <w:lang w:eastAsia="lt-LT"/>
        </w:rPr>
      </w:pPr>
      <w:r>
        <w:rPr>
          <w:lang w:eastAsia="lt-LT"/>
        </w:rPr>
        <w:t xml:space="preserve">5.2. </w:t>
      </w:r>
      <w:r w:rsidRPr="00CC42F1">
        <w:rPr>
          <w:b/>
          <w:lang w:eastAsia="lt-LT"/>
        </w:rPr>
        <w:t>Pardavėjas</w:t>
      </w:r>
      <w:r>
        <w:rPr>
          <w:lang w:eastAsia="lt-LT"/>
        </w:rPr>
        <w:t xml:space="preserve"> sutinka, kad, vadovaujantis LKS STANAG 4107 reikalavimais, Valstybinio kokybės užtikrinimo atstovas Lietuvoje gali kreiptis į atitinkamą NATO valstybės ar organizacijos Valstybinio kokybės užtikrinimo padalinį </w:t>
      </w:r>
      <w:r w:rsidRPr="00CC42F1">
        <w:rPr>
          <w:b/>
          <w:lang w:eastAsia="lt-LT"/>
        </w:rPr>
        <w:t>Pardavėjo</w:t>
      </w:r>
      <w:r>
        <w:rPr>
          <w:lang w:eastAsia="lt-LT"/>
        </w:rPr>
        <w:t xml:space="preserve"> valstybėje, kad būtų vykdoma Valstybinio kokybės užtikrinimo priežiūra sutarties vykdymo laikotarpiu (jei spec. dalyje nurodyta, kad ši sąlyga taikoma). Jeigu </w:t>
      </w:r>
      <w:r w:rsidRPr="00CC42F1">
        <w:rPr>
          <w:b/>
          <w:lang w:eastAsia="lt-LT"/>
        </w:rPr>
        <w:t>Pardavėjas</w:t>
      </w:r>
      <w:r>
        <w:rPr>
          <w:lang w:eastAsia="lt-LT"/>
        </w:rPr>
        <w:t xml:space="preserve"> nėra gamintojas, šis reikalavimas įtraukiamas į </w:t>
      </w:r>
      <w:r w:rsidRPr="00CC42F1">
        <w:rPr>
          <w:b/>
          <w:lang w:eastAsia="lt-LT"/>
        </w:rPr>
        <w:t>Pardavėjo</w:t>
      </w:r>
      <w:r>
        <w:rPr>
          <w:lang w:eastAsia="lt-LT"/>
        </w:rPr>
        <w:t xml:space="preserve"> sutartį su jam prekes pagaminusiu tiekėju, apie tai informuojant </w:t>
      </w:r>
      <w:r w:rsidRPr="00CC42F1">
        <w:rPr>
          <w:b/>
          <w:lang w:eastAsia="lt-LT"/>
        </w:rPr>
        <w:t>Pirkėją</w:t>
      </w:r>
      <w:r>
        <w:rPr>
          <w:lang w:eastAsia="lt-LT"/>
        </w:rPr>
        <w:t xml:space="preserve"> ir pateikiant atitinkamus dokumentus (jei spec. dalyje nurodyta, kad ši sąlyga taikoma).</w:t>
      </w:r>
    </w:p>
    <w:p w14:paraId="74AF08F6" w14:textId="77777777" w:rsidR="0007600F" w:rsidRDefault="0007600F" w:rsidP="0007600F">
      <w:pPr>
        <w:jc w:val="both"/>
        <w:rPr>
          <w:lang w:eastAsia="lt-LT"/>
        </w:rPr>
      </w:pPr>
      <w:r>
        <w:rPr>
          <w:lang w:eastAsia="lt-LT"/>
        </w:rPr>
        <w:t xml:space="preserve">5.3. Prekių priėmimo metu nustačius jų neatitikimą Sutartyje ir jos priede (-uose) nustatytiems reikalavimams, nedelsiant kviečiami </w:t>
      </w:r>
      <w:r w:rsidRPr="00CC42F1">
        <w:rPr>
          <w:b/>
          <w:lang w:eastAsia="lt-LT"/>
        </w:rPr>
        <w:t>Pardavėjo</w:t>
      </w:r>
      <w:r>
        <w:rPr>
          <w:lang w:eastAsia="lt-LT"/>
        </w:rPr>
        <w:t xml:space="preserve"> atstovai, kuriems dalyvaujant surašomas aktas, prekės nepriimamos, o Pardavėjui taikoma sutartinė atsakomybė, jeigu prekių pristatymo terminas jau pasibaigęs.</w:t>
      </w:r>
    </w:p>
    <w:p w14:paraId="79F7C9FD" w14:textId="77777777" w:rsidR="0007600F" w:rsidRDefault="0007600F" w:rsidP="0007600F">
      <w:pPr>
        <w:jc w:val="both"/>
        <w:rPr>
          <w:lang w:eastAsia="lt-LT"/>
        </w:rPr>
      </w:pPr>
      <w:r>
        <w:rPr>
          <w:lang w:eastAsia="lt-LT"/>
        </w:rPr>
        <w:t>5.4. Tuo atveju, kai konfliktas dėl prekių kokybės ir jų atitikimo Sutartyje ir jos priede (-uose) nustatytiems reikalavimams negali būti išspręstas Sutarties Šalių susitarimu, Šalys turi teisę kviesti nepriklausomus ekspertus. Visas su ekspertų darbu susijusias išlaidas padengia Šalis, kurios nenaudai priimtas ekspertų sprendimas.</w:t>
      </w:r>
    </w:p>
    <w:p w14:paraId="320CDC3B" w14:textId="77777777" w:rsidR="0007600F" w:rsidRDefault="0007600F" w:rsidP="0007600F">
      <w:pPr>
        <w:jc w:val="both"/>
        <w:rPr>
          <w:lang w:eastAsia="lt-LT"/>
        </w:rPr>
      </w:pPr>
      <w:r>
        <w:rPr>
          <w:lang w:eastAsia="lt-LT"/>
        </w:rPr>
        <w:t xml:space="preserve">5.5. </w:t>
      </w:r>
      <w:r w:rsidRPr="00CC42F1">
        <w:rPr>
          <w:b/>
          <w:lang w:eastAsia="lt-LT"/>
        </w:rPr>
        <w:t>Pirkėjui</w:t>
      </w:r>
      <w:r>
        <w:rPr>
          <w:lang w:eastAsia="lt-LT"/>
        </w:rPr>
        <w:t xml:space="preserve">, vadovaujantis Sutarties bendrosios dalies 4.2 punktu, nusprendus prekėms atlikti laboratorinius bandymus, iš pasirinktos prekių siuntos, dalyvaujant </w:t>
      </w:r>
      <w:r w:rsidRPr="00CC42F1">
        <w:rPr>
          <w:b/>
          <w:lang w:eastAsia="lt-LT"/>
        </w:rPr>
        <w:t>Pardavėjo</w:t>
      </w:r>
      <w:r>
        <w:rPr>
          <w:lang w:eastAsia="lt-LT"/>
        </w:rPr>
        <w:t xml:space="preserve"> atstovui, pasirenkamas Sutarties specialioje dalyje nurodytas prekių kiekis, kurių atitikimas reikalavimams, nustatytiems Sutartyje ir jos priede (-uose), bus tikrinamas (jei spec. dalyje nurodyta, kad ši sąlyga taikoma).</w:t>
      </w:r>
    </w:p>
    <w:p w14:paraId="32699DE0" w14:textId="77777777" w:rsidR="0007600F" w:rsidRDefault="0007600F" w:rsidP="0007600F">
      <w:pPr>
        <w:jc w:val="both"/>
        <w:rPr>
          <w:lang w:eastAsia="lt-LT"/>
        </w:rPr>
      </w:pPr>
      <w:r>
        <w:rPr>
          <w:lang w:eastAsia="lt-LT"/>
        </w:rPr>
        <w:lastRenderedPageBreak/>
        <w:t xml:space="preserve">5.6. Jeigu laboratorinių bandymų metu patikrinus prekių atitikimą reikalavimams, nustatytiems Sutartyje ir priede (-uose), nustatoma, kad prekės jų neatitinka, jos nepriimamos, likusios prekės (partija ir/ar siunta) grąžinamos </w:t>
      </w:r>
      <w:r w:rsidRPr="00CC42F1">
        <w:rPr>
          <w:b/>
          <w:lang w:eastAsia="lt-LT"/>
        </w:rPr>
        <w:t>Pardavėjui</w:t>
      </w:r>
      <w:r>
        <w:rPr>
          <w:lang w:eastAsia="lt-LT"/>
        </w:rPr>
        <w:t xml:space="preserve">. Už prekes neapmokama bei laikoma, kad prekės nebuvo pristatytos, o </w:t>
      </w:r>
      <w:r w:rsidRPr="00CC42F1">
        <w:rPr>
          <w:b/>
          <w:lang w:eastAsia="lt-LT"/>
        </w:rPr>
        <w:t>Pardavėjui</w:t>
      </w:r>
      <w:r>
        <w:rPr>
          <w:lang w:eastAsia="lt-LT"/>
        </w:rPr>
        <w:t xml:space="preserve"> taikomos Sutarties bendrosios dalies 11.1 punkte numatytos sankcijos. Nustačius prekių neatitikimą Sutartyje ir jos priede (-uose) nustatytiems reikalavimams, </w:t>
      </w:r>
      <w:r w:rsidRPr="00CC42F1">
        <w:rPr>
          <w:b/>
          <w:lang w:eastAsia="lt-LT"/>
        </w:rPr>
        <w:t>Pirkėjas</w:t>
      </w:r>
      <w:r>
        <w:rPr>
          <w:lang w:eastAsia="lt-LT"/>
        </w:rPr>
        <w:t xml:space="preserve"> už bandymams panaudotas prekes neapmoka, o </w:t>
      </w:r>
      <w:r w:rsidRPr="00CC42F1">
        <w:rPr>
          <w:b/>
          <w:lang w:eastAsia="lt-LT"/>
        </w:rPr>
        <w:t>Pardavėjas</w:t>
      </w:r>
      <w:r>
        <w:rPr>
          <w:lang w:eastAsia="lt-LT"/>
        </w:rPr>
        <w:t xml:space="preserve"> turi apmokėti laboratorinių bandymų išlaidas bei sumokėti </w:t>
      </w:r>
      <w:r w:rsidRPr="00CC42F1">
        <w:rPr>
          <w:b/>
          <w:lang w:eastAsia="lt-LT"/>
        </w:rPr>
        <w:t>Pirkėjui</w:t>
      </w:r>
      <w:r>
        <w:rPr>
          <w:lang w:eastAsia="lt-LT"/>
        </w:rPr>
        <w:t xml:space="preserve"> 10% dydžio nuo išbrokuotos partijos kainos be PVM Šalių iš anksto sutartus minimalius nuostolius, kurie skirti atlyginti </w:t>
      </w:r>
      <w:r w:rsidRPr="00CC42F1">
        <w:rPr>
          <w:b/>
          <w:lang w:eastAsia="lt-LT"/>
        </w:rPr>
        <w:t>Pirkėjo</w:t>
      </w:r>
      <w:r>
        <w:rPr>
          <w:lang w:eastAsia="lt-LT"/>
        </w:rPr>
        <w:t xml:space="preserve"> patirtas administracines išlaidas, organizuojant prekių laboratorinių bandymų procedūras. Tokiu atveju </w:t>
      </w:r>
      <w:r w:rsidRPr="00CC42F1">
        <w:rPr>
          <w:b/>
          <w:lang w:eastAsia="lt-LT"/>
        </w:rPr>
        <w:t xml:space="preserve">Pardavėjas </w:t>
      </w:r>
      <w:r>
        <w:rPr>
          <w:lang w:eastAsia="lt-LT"/>
        </w:rPr>
        <w:t>privalo vietoj nepriimtų prekių, neatitinkančių Sutartyje ir jos priede (-uose) nustatytiems reikalavimams, pristatyti naujas, Sutarties ir jos priede (-uose) nustatytus reikalavimus atitinkančias prekes. Prekių keitimas vykdomas Sutarties specialiojoje dalyje nustatytu terminu (jei spec. dalyje nurodyta, kad ši sąlyga taikoma).</w:t>
      </w:r>
    </w:p>
    <w:p w14:paraId="6C16C81C" w14:textId="77777777" w:rsidR="0007600F" w:rsidRDefault="0007600F" w:rsidP="0007600F">
      <w:pPr>
        <w:jc w:val="both"/>
        <w:rPr>
          <w:lang w:eastAsia="lt-LT"/>
        </w:rPr>
      </w:pPr>
      <w:r>
        <w:rPr>
          <w:lang w:eastAsia="lt-LT"/>
        </w:rPr>
        <w:t xml:space="preserve">5.7. Jeigu laboratorinių bandymų metu patikrinus prekių atitikimą reikalavimams, nustatytiems Sutartyje ir jos priede (-uose), nustatoma, kad prekės juos atitinka, </w:t>
      </w:r>
      <w:r w:rsidRPr="00CC42F1">
        <w:rPr>
          <w:b/>
          <w:lang w:eastAsia="lt-LT"/>
        </w:rPr>
        <w:t xml:space="preserve">Pirkėjas </w:t>
      </w:r>
      <w:r>
        <w:rPr>
          <w:lang w:eastAsia="lt-LT"/>
        </w:rPr>
        <w:t xml:space="preserve">apmoka laboratorinių bandymų išlaidas, o </w:t>
      </w:r>
      <w:r w:rsidRPr="00CC42F1">
        <w:rPr>
          <w:b/>
          <w:lang w:eastAsia="lt-LT"/>
        </w:rPr>
        <w:t>Pardavėjas</w:t>
      </w:r>
      <w:r>
        <w:rPr>
          <w:lang w:eastAsia="lt-LT"/>
        </w:rPr>
        <w:t xml:space="preserve"> turi laboratoriniams bandymams panaudotas prekes pakeisti Pirkėjui naujomis prekėmis be papildomo apmokėjimo.</w:t>
      </w:r>
    </w:p>
    <w:p w14:paraId="1B528749" w14:textId="77777777" w:rsidR="0007600F" w:rsidRDefault="0007600F" w:rsidP="0007600F">
      <w:pPr>
        <w:jc w:val="both"/>
        <w:rPr>
          <w:lang w:eastAsia="lt-LT"/>
        </w:rPr>
      </w:pPr>
    </w:p>
    <w:p w14:paraId="33E92F78" w14:textId="10294BED" w:rsidR="00DF7CFE" w:rsidRPr="00DF7CFE" w:rsidRDefault="00DF7CFE" w:rsidP="0007600F">
      <w:pPr>
        <w:jc w:val="both"/>
        <w:rPr>
          <w:b/>
          <w:lang w:eastAsia="lt-LT"/>
        </w:rPr>
      </w:pPr>
      <w:r w:rsidRPr="00DF7CFE">
        <w:rPr>
          <w:b/>
          <w:lang w:eastAsia="lt-LT"/>
        </w:rPr>
        <w:t>6. Prekės kokybės garantija</w:t>
      </w:r>
    </w:p>
    <w:p w14:paraId="51FA4E65" w14:textId="77777777" w:rsidR="00CC42F1" w:rsidRDefault="00CC42F1" w:rsidP="00CC42F1">
      <w:pPr>
        <w:jc w:val="both"/>
        <w:rPr>
          <w:lang w:eastAsia="lt-LT"/>
        </w:rPr>
      </w:pPr>
      <w:r>
        <w:rPr>
          <w:lang w:eastAsia="lt-LT"/>
        </w:rPr>
        <w:t>6.1. Prekėms suteikiamas Sutarties specialiojoje dalyje (arba Sutarties priede) nurodytas kokybės garantijos/tinkamumo naudoti terminas.</w:t>
      </w:r>
    </w:p>
    <w:p w14:paraId="0A9E5648" w14:textId="77777777" w:rsidR="00CC42F1" w:rsidRDefault="00CC42F1" w:rsidP="00CC42F1">
      <w:pPr>
        <w:jc w:val="both"/>
        <w:rPr>
          <w:lang w:eastAsia="lt-LT"/>
        </w:rPr>
      </w:pPr>
      <w:r>
        <w:rPr>
          <w:lang w:eastAsia="lt-LT"/>
        </w:rPr>
        <w:t xml:space="preserve">6.2. Kokybės garantijos/tinkamumo naudoti termino metu </w:t>
      </w:r>
      <w:r w:rsidRPr="00281FA8">
        <w:rPr>
          <w:b/>
          <w:lang w:eastAsia="lt-LT"/>
        </w:rPr>
        <w:t>Pardavėjas</w:t>
      </w:r>
      <w:r>
        <w:rPr>
          <w:lang w:eastAsia="lt-LT"/>
        </w:rPr>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(-uose) nustatytus reikalavimus (jei spec. dalyje nurodyta, kad ši sąlyga taikoma).</w:t>
      </w:r>
    </w:p>
    <w:p w14:paraId="7760B69C" w14:textId="77777777" w:rsidR="00CC42F1" w:rsidRDefault="00CC42F1" w:rsidP="00CC42F1">
      <w:pPr>
        <w:jc w:val="both"/>
        <w:rPr>
          <w:lang w:eastAsia="lt-LT"/>
        </w:rPr>
      </w:pPr>
      <w:r>
        <w:rPr>
          <w:lang w:eastAsia="lt-LT"/>
        </w:rPr>
        <w:t xml:space="preserve">6.3. Kokybės garantijos termino metu </w:t>
      </w:r>
      <w:r w:rsidRPr="00281FA8">
        <w:rPr>
          <w:b/>
          <w:lang w:eastAsia="lt-LT"/>
        </w:rPr>
        <w:t>Pardavėjas</w:t>
      </w:r>
      <w:r>
        <w:rPr>
          <w:lang w:eastAsia="lt-LT"/>
        </w:rPr>
        <w:t xml:space="preserve"> privalo ne vėliau kaip per Sutarties specialiojoje dalyje nustatytą terminą savo sąskaita pašalinti prekių trūkumus arba, nepavykus jų pašalinti, prekę su trūkumais savo sąskaita pakeisti nauja, atitinkančia šioje Sutartyje ir jos priede (-uose) nustatytus reikalavimus bei kompensuoti </w:t>
      </w:r>
      <w:r w:rsidRPr="00281FA8">
        <w:rPr>
          <w:b/>
          <w:lang w:eastAsia="lt-LT"/>
        </w:rPr>
        <w:t>Pirkėjo</w:t>
      </w:r>
      <w:r>
        <w:rPr>
          <w:lang w:eastAsia="lt-LT"/>
        </w:rPr>
        <w:t xml:space="preserve"> patirtus nuostolius (jeigu tokie buvo)/Tinkamumo naudoti termino metu </w:t>
      </w:r>
      <w:r w:rsidRPr="00281FA8">
        <w:rPr>
          <w:b/>
          <w:lang w:eastAsia="lt-LT"/>
        </w:rPr>
        <w:t xml:space="preserve">Pardavėjas </w:t>
      </w:r>
      <w:r>
        <w:rPr>
          <w:lang w:eastAsia="lt-LT"/>
        </w:rPr>
        <w:t xml:space="preserve">privalo ne vėliau kaip per Sutarties specialiojoje dalyje nustatytą terminą savo sąskaita pakeisti prekes atitinkančiomis šioje Sutartyje ir jos priede (-uose) nustatytiems reikalavimams bei kompensuoti </w:t>
      </w:r>
      <w:r w:rsidRPr="00281FA8">
        <w:rPr>
          <w:b/>
          <w:lang w:eastAsia="lt-LT"/>
        </w:rPr>
        <w:t>Pirkėjo</w:t>
      </w:r>
      <w:r>
        <w:rPr>
          <w:lang w:eastAsia="lt-LT"/>
        </w:rPr>
        <w:t xml:space="preserve"> patirtus nuostolius (jeigu tokie buvo). </w:t>
      </w:r>
    </w:p>
    <w:p w14:paraId="544A7030" w14:textId="77777777" w:rsidR="00CC42F1" w:rsidRDefault="00CC42F1" w:rsidP="00CC42F1">
      <w:pPr>
        <w:jc w:val="both"/>
        <w:rPr>
          <w:lang w:eastAsia="lt-LT"/>
        </w:rPr>
      </w:pPr>
      <w:r>
        <w:rPr>
          <w:lang w:eastAsia="lt-LT"/>
        </w:rPr>
        <w:t xml:space="preserve">6.4. Apie garantinio/tinkamumo naudoti termino metu pastebėtus prekių trūkumus </w:t>
      </w:r>
      <w:r w:rsidRPr="00281FA8">
        <w:rPr>
          <w:b/>
          <w:lang w:eastAsia="lt-LT"/>
        </w:rPr>
        <w:t>Pardavėjas</w:t>
      </w:r>
      <w:r>
        <w:rPr>
          <w:lang w:eastAsia="lt-LT"/>
        </w:rPr>
        <w:t xml:space="preserve"> informuojamas raštu (paštu, el. paštu ir kt.). Pareikšti pretenziją dėl prekės kokybės galima viso garantinio/tinkamumo naudoti termino galiojimo metu.</w:t>
      </w:r>
    </w:p>
    <w:p w14:paraId="46BEC278" w14:textId="626E23B2" w:rsidR="00CC42F1" w:rsidRDefault="00CC42F1" w:rsidP="00CC42F1">
      <w:pPr>
        <w:jc w:val="both"/>
        <w:rPr>
          <w:lang w:eastAsia="lt-LT"/>
        </w:rPr>
      </w:pPr>
      <w:r>
        <w:rPr>
          <w:lang w:eastAsia="lt-LT"/>
        </w:rPr>
        <w:t xml:space="preserve">6.5. </w:t>
      </w:r>
      <w:r w:rsidRPr="00281FA8">
        <w:rPr>
          <w:b/>
          <w:lang w:eastAsia="lt-LT"/>
        </w:rPr>
        <w:t>Pirkėjas</w:t>
      </w:r>
      <w:r>
        <w:rPr>
          <w:lang w:eastAsia="lt-LT"/>
        </w:rPr>
        <w:t xml:space="preserve"> prekių kokybės garantijos termino metu gali nuspręsti atlikti laboratorinius bandymus iš pasirinktos prekių siuntos arba kiekvienos partijos (jeigu siuntą sudaro kelios partijos), dalyvaujant </w:t>
      </w:r>
      <w:r w:rsidRPr="00281FA8">
        <w:rPr>
          <w:b/>
          <w:lang w:eastAsia="lt-LT"/>
        </w:rPr>
        <w:t>Pardavėjo</w:t>
      </w:r>
      <w:r>
        <w:rPr>
          <w:lang w:eastAsia="lt-LT"/>
        </w:rPr>
        <w:t xml:space="preserve"> atstovui, pasirenkant Sutarties specialioje dalyje nurodytą prekių kiekį, kurių atitikimas reikalavimams, nustatytiems Sutartyje ir priede (-uose) bus tikrinamas. Tuo atveju, kai gauti laboratorinių bandymų </w:t>
      </w:r>
      <w:r>
        <w:rPr>
          <w:lang w:eastAsia="lt-LT"/>
        </w:rPr>
        <w:lastRenderedPageBreak/>
        <w:t xml:space="preserve">rezultatai neatitinka Sutarties ir jos priede (-uose) prekėms nustatytų reikalavimų, brokuojama visa pristatyta prekių siunta/partija ir laboratorinių bandymų išlaidas, apmoka </w:t>
      </w:r>
      <w:r w:rsidRPr="00281FA8">
        <w:rPr>
          <w:b/>
          <w:lang w:eastAsia="lt-LT"/>
        </w:rPr>
        <w:t>Pardavėjas</w:t>
      </w:r>
      <w:r>
        <w:rPr>
          <w:lang w:eastAsia="lt-LT"/>
        </w:rPr>
        <w:t xml:space="preserve">. Nustatytų reikalavimų </w:t>
      </w:r>
      <w:r w:rsidR="00281FA8">
        <w:rPr>
          <w:lang w:eastAsia="lt-LT"/>
        </w:rPr>
        <w:t>neatitinkančių</w:t>
      </w:r>
      <w:r>
        <w:rPr>
          <w:lang w:eastAsia="lt-LT"/>
        </w:rPr>
        <w:t xml:space="preserve"> prekių pakeitimas kokybiškomis vykdomas pagal Sutarties bendrosios dalies 6.3 punkto nuostatas (jei spec. dalyje nurodyta, kad ši sąlyga taikoma).</w:t>
      </w:r>
    </w:p>
    <w:p w14:paraId="1F37580D" w14:textId="77777777" w:rsidR="00CC42F1" w:rsidRDefault="00CC42F1" w:rsidP="00CC42F1">
      <w:pPr>
        <w:jc w:val="both"/>
        <w:rPr>
          <w:lang w:eastAsia="lt-LT"/>
        </w:rPr>
      </w:pPr>
      <w:r>
        <w:rPr>
          <w:lang w:eastAsia="lt-LT"/>
        </w:rPr>
        <w:t xml:space="preserve">6.6. Jeigu prekė pakeičiama nauja, jai suteikiamas toks pats Sutarties specialiojoje dalyje nurodytas garantinis terminas, kuris skaičiuojamas nuo dokumento, patvirtinančio naujų prekių perdavimą-priėmimą, pasirašymo dienos. </w:t>
      </w:r>
    </w:p>
    <w:p w14:paraId="2939B820" w14:textId="77777777" w:rsidR="00CC42F1" w:rsidRDefault="00CC42F1" w:rsidP="00CC42F1">
      <w:pPr>
        <w:jc w:val="both"/>
        <w:rPr>
          <w:lang w:eastAsia="lt-LT"/>
        </w:rPr>
      </w:pPr>
      <w:r>
        <w:rPr>
          <w:lang w:eastAsia="lt-LT"/>
        </w:rPr>
        <w:t xml:space="preserve">6.7. Prekių, kuriomis </w:t>
      </w:r>
      <w:r w:rsidRPr="00281FA8">
        <w:rPr>
          <w:b/>
          <w:lang w:eastAsia="lt-LT"/>
        </w:rPr>
        <w:t>Pirkėjas</w:t>
      </w:r>
      <w:r>
        <w:rPr>
          <w:lang w:eastAsia="lt-LT"/>
        </w:rPr>
        <w:t xml:space="preserve"> negalėjo naudotis trūkumų šalinimo metu, kokybės garantijos terminas pratęsiamas laikotarpiu, kuris yra lygus prekės trūkumų šalinimo laikotarpiui.</w:t>
      </w:r>
    </w:p>
    <w:p w14:paraId="29BE47B9" w14:textId="26596F74" w:rsidR="00DF7CFE" w:rsidRPr="00D02A89" w:rsidRDefault="00CC42F1" w:rsidP="00CC42F1">
      <w:pPr>
        <w:jc w:val="both"/>
        <w:rPr>
          <w:sz w:val="16"/>
          <w:lang w:eastAsia="lt-LT"/>
        </w:rPr>
      </w:pPr>
      <w:r>
        <w:rPr>
          <w:lang w:eastAsia="lt-LT"/>
        </w:rPr>
        <w:t xml:space="preserve">6.8. Sutarties specialiojoje dalyje (arba Sutarties priede) nurodyta kokybės garantija netaikoma, jeigu </w:t>
      </w:r>
      <w:r w:rsidRPr="00281FA8">
        <w:rPr>
          <w:b/>
          <w:lang w:eastAsia="lt-LT"/>
        </w:rPr>
        <w:t>Pardavėjas</w:t>
      </w:r>
      <w:r>
        <w:rPr>
          <w:lang w:eastAsia="lt-LT"/>
        </w:rPr>
        <w:t xml:space="preserve"> įrodys, kad prekių trūkumai atsirado dėl neteisingo ar netinkamo </w:t>
      </w:r>
      <w:r w:rsidRPr="00281FA8">
        <w:rPr>
          <w:b/>
          <w:lang w:eastAsia="lt-LT"/>
        </w:rPr>
        <w:t>Pirkėjo</w:t>
      </w:r>
      <w:r>
        <w:rPr>
          <w:lang w:eastAsia="lt-LT"/>
        </w:rPr>
        <w:t xml:space="preserve"> elgesio su prekėmis arba trečiųjų asmenų veiklos, arba nenugalimos jėgos.</w:t>
      </w:r>
    </w:p>
    <w:p w14:paraId="1ABC08EB" w14:textId="77777777" w:rsidR="00CC42F1" w:rsidRDefault="00CC42F1" w:rsidP="00DF7CFE">
      <w:pPr>
        <w:jc w:val="both"/>
        <w:rPr>
          <w:b/>
          <w:lang w:eastAsia="lt-LT"/>
        </w:rPr>
      </w:pPr>
    </w:p>
    <w:p w14:paraId="03D2439A" w14:textId="2C6ADD64" w:rsidR="00DF7CFE" w:rsidRPr="00DF7CFE" w:rsidRDefault="00DF7CFE" w:rsidP="00DF7CFE">
      <w:pPr>
        <w:jc w:val="both"/>
        <w:rPr>
          <w:b/>
          <w:lang w:eastAsia="lt-LT"/>
        </w:rPr>
      </w:pPr>
      <w:r w:rsidRPr="00DF7CFE">
        <w:rPr>
          <w:b/>
          <w:lang w:eastAsia="lt-LT"/>
        </w:rPr>
        <w:t xml:space="preserve">7. Nenugalimos jėgos </w:t>
      </w:r>
      <w:r w:rsidRPr="00DF7CFE">
        <w:rPr>
          <w:b/>
          <w:i/>
          <w:lang w:eastAsia="lt-LT"/>
        </w:rPr>
        <w:t>(force majeure)</w:t>
      </w:r>
      <w:r w:rsidRPr="00DF7CFE">
        <w:rPr>
          <w:b/>
          <w:lang w:eastAsia="lt-LT"/>
        </w:rPr>
        <w:t xml:space="preserve"> aplinkybės.</w:t>
      </w:r>
    </w:p>
    <w:p w14:paraId="4F7ED5AB" w14:textId="77777777" w:rsidR="00A37BE4" w:rsidRDefault="00A37BE4" w:rsidP="00A37BE4">
      <w:pPr>
        <w:jc w:val="both"/>
        <w:rPr>
          <w:lang w:eastAsia="lt-LT"/>
        </w:rPr>
      </w:pPr>
      <w:r>
        <w:rPr>
          <w:lang w:eastAsia="lt-LT"/>
        </w:rPr>
        <w:t>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4FD7E227" w14:textId="74C0E404" w:rsidR="00A37BE4" w:rsidRDefault="00A37BE4" w:rsidP="00A37BE4">
      <w:pPr>
        <w:jc w:val="both"/>
        <w:rPr>
          <w:lang w:eastAsia="lt-LT"/>
        </w:rPr>
      </w:pPr>
      <w:r>
        <w:rPr>
          <w:lang w:eastAsia="lt-LT"/>
        </w:rPr>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26F8754D" w14:textId="77777777" w:rsidR="00A37BE4" w:rsidRDefault="00A37BE4" w:rsidP="00A37BE4">
      <w:pPr>
        <w:jc w:val="both"/>
        <w:rPr>
          <w:lang w:eastAsia="lt-LT"/>
        </w:rPr>
      </w:pPr>
    </w:p>
    <w:p w14:paraId="26A0F151" w14:textId="77777777" w:rsidR="00DF7CFE" w:rsidRPr="00DF7CFE" w:rsidRDefault="00DF7CFE" w:rsidP="00DF7CFE">
      <w:pPr>
        <w:jc w:val="both"/>
        <w:rPr>
          <w:b/>
        </w:rPr>
      </w:pPr>
      <w:r w:rsidRPr="00DF7CFE">
        <w:rPr>
          <w:b/>
        </w:rPr>
        <w:t xml:space="preserve">8. Kodifikavimas </w:t>
      </w:r>
    </w:p>
    <w:p w14:paraId="09D63A35" w14:textId="77777777" w:rsidR="00FE2245" w:rsidRDefault="00FE2245" w:rsidP="00FE2245">
      <w:pPr>
        <w:jc w:val="both"/>
        <w:rPr>
          <w:lang w:eastAsia="lt-LT"/>
        </w:rPr>
      </w:pPr>
      <w:r>
        <w:rPr>
          <w:lang w:eastAsia="lt-LT"/>
        </w:rPr>
        <w:t xml:space="preserve">8.1. Per 5 (penkias) dienas po Sutarties įsigaliojimo </w:t>
      </w:r>
      <w:r w:rsidRPr="00FE2245">
        <w:rPr>
          <w:b/>
          <w:lang w:eastAsia="lt-LT"/>
        </w:rPr>
        <w:t>Pardavėjas</w:t>
      </w:r>
      <w:r>
        <w:rPr>
          <w:lang w:eastAsia="lt-LT"/>
        </w:rPr>
        <w:t xml:space="preserve"> privalo pateikti </w:t>
      </w:r>
      <w:r w:rsidRPr="00FE2245">
        <w:rPr>
          <w:b/>
          <w:lang w:eastAsia="lt-LT"/>
        </w:rPr>
        <w:t xml:space="preserve">Pirkėjui </w:t>
      </w:r>
      <w:r>
        <w:rPr>
          <w:lang w:eastAsia="lt-LT"/>
        </w:rPr>
        <w:t>jo nurodytu adresu pasirašytos Sutarties kopiją ir perkamoms prekėms identifikuoti reikalingus duomenis pagal šios Sutarties priede pateiktas formas „Kodifikuotinų materialinių vertybių sąrašas“ ir „Informacija apie gamintoją ir tiekėją“. Pardavėjas turi pateikti užpildytas ir pasirašytas formas elektroniniu pavidalu arba popierines jų kopijas (jei spec. dalyje nurodyta, kad ši sąlyga taikoma).</w:t>
      </w:r>
    </w:p>
    <w:p w14:paraId="09E676BE" w14:textId="1DA09D06" w:rsidR="00DF7CFE" w:rsidRDefault="00FE2245" w:rsidP="00FE2245">
      <w:pPr>
        <w:jc w:val="both"/>
        <w:rPr>
          <w:lang w:eastAsia="lt-LT"/>
        </w:rPr>
      </w:pPr>
      <w:r>
        <w:rPr>
          <w:lang w:eastAsia="lt-LT"/>
        </w:rPr>
        <w:lastRenderedPageBreak/>
        <w:t xml:space="preserve">8.2. </w:t>
      </w:r>
      <w:r w:rsidRPr="00FE2245">
        <w:rPr>
          <w:b/>
          <w:lang w:eastAsia="lt-LT"/>
        </w:rPr>
        <w:t>Pirkėjui</w:t>
      </w:r>
      <w:r>
        <w:rPr>
          <w:lang w:eastAsia="lt-LT"/>
        </w:rPr>
        <w:t xml:space="preserve"> pareikalavus, </w:t>
      </w:r>
      <w:r w:rsidRPr="00FE2245">
        <w:rPr>
          <w:b/>
          <w:lang w:eastAsia="lt-LT"/>
        </w:rPr>
        <w:t>Pardavėjas</w:t>
      </w:r>
      <w:r>
        <w:rPr>
          <w:lang w:eastAsia="lt-LT"/>
        </w:rPr>
        <w:t xml:space="preserve"> privalo per 5 (penkias) dienas nemokamai pateikti kodifikavimui reikalingą papildomą techninę dokumentaciją (pvz. technines charakteristikas, brėžinius, nuotraukas, katalogus, nuorodas ir pan.).</w:t>
      </w:r>
    </w:p>
    <w:p w14:paraId="52308699" w14:textId="77777777" w:rsidR="00FE2245" w:rsidRPr="00D02A89" w:rsidRDefault="00FE2245" w:rsidP="00FE2245">
      <w:pPr>
        <w:jc w:val="both"/>
        <w:rPr>
          <w:sz w:val="16"/>
          <w:lang w:eastAsia="lt-LT"/>
        </w:rPr>
      </w:pPr>
    </w:p>
    <w:p w14:paraId="696602B4" w14:textId="77777777" w:rsidR="00DF7CFE" w:rsidRPr="00DF7CFE" w:rsidRDefault="00DF7CFE" w:rsidP="00DF7CFE">
      <w:pPr>
        <w:jc w:val="both"/>
        <w:rPr>
          <w:b/>
          <w:lang w:eastAsia="lt-LT"/>
        </w:rPr>
      </w:pPr>
      <w:r w:rsidRPr="00DF7CFE">
        <w:rPr>
          <w:b/>
          <w:lang w:eastAsia="lt-LT"/>
        </w:rPr>
        <w:t>9. Sutarties nutraukimas</w:t>
      </w:r>
    </w:p>
    <w:p w14:paraId="6C59F211" w14:textId="77777777" w:rsidR="00FE2245" w:rsidRDefault="00FE2245" w:rsidP="00FE2245">
      <w:pPr>
        <w:jc w:val="both"/>
        <w:rPr>
          <w:lang w:eastAsia="lt-LT"/>
        </w:rPr>
      </w:pPr>
      <w:r>
        <w:rPr>
          <w:lang w:eastAsia="lt-LT"/>
        </w:rPr>
        <w:t>9.1. Ši Sutartis gali būti nutraukta:</w:t>
      </w:r>
    </w:p>
    <w:p w14:paraId="51A86DE9" w14:textId="77777777" w:rsidR="00FE2245" w:rsidRDefault="00FE2245" w:rsidP="00FE2245">
      <w:pPr>
        <w:jc w:val="both"/>
        <w:rPr>
          <w:lang w:eastAsia="lt-LT"/>
        </w:rPr>
      </w:pPr>
      <w:r>
        <w:rPr>
          <w:lang w:eastAsia="lt-LT"/>
        </w:rPr>
        <w:t xml:space="preserve">9.1.1. raštišku Šalių susitarimu; </w:t>
      </w:r>
    </w:p>
    <w:p w14:paraId="458D67AC" w14:textId="77777777" w:rsidR="00FE2245" w:rsidRDefault="00FE2245" w:rsidP="00FE2245">
      <w:pPr>
        <w:jc w:val="both"/>
        <w:rPr>
          <w:lang w:eastAsia="lt-LT"/>
        </w:rPr>
      </w:pPr>
      <w:r>
        <w:rPr>
          <w:lang w:eastAsia="lt-LT"/>
        </w:rPr>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 kiekviena Sutarties šalis gali vienašališkai nutraukti Sutartį, pranešant apie tai kitai Sutarties šaliai raštu ne vėliau kaip prieš 7 (septynias) dienas;</w:t>
      </w:r>
    </w:p>
    <w:p w14:paraId="5CCF1E21" w14:textId="77777777" w:rsidR="00FE2245" w:rsidRDefault="00FE2245" w:rsidP="00FE2245">
      <w:pPr>
        <w:jc w:val="both"/>
        <w:rPr>
          <w:lang w:eastAsia="lt-LT"/>
        </w:rPr>
      </w:pPr>
      <w:r>
        <w:rPr>
          <w:lang w:eastAsia="lt-LT"/>
        </w:rPr>
        <w:t xml:space="preserve">9.2. </w:t>
      </w:r>
      <w:r w:rsidRPr="0052372A">
        <w:rPr>
          <w:b/>
          <w:lang w:eastAsia="lt-LT"/>
        </w:rPr>
        <w:t>Pirkėjas,</w:t>
      </w:r>
      <w:r>
        <w:rPr>
          <w:lang w:eastAsia="lt-LT"/>
        </w:rPr>
        <w:t xml:space="preserve"> ne vėliau kaip prieš 7 (septynias) dienas ( jei spec. dalyje nenurodytas kitas terminas) raštu informavęs </w:t>
      </w:r>
      <w:r w:rsidRPr="0052372A">
        <w:rPr>
          <w:b/>
          <w:lang w:eastAsia="lt-LT"/>
        </w:rPr>
        <w:t>Pardavėją</w:t>
      </w:r>
      <w:r>
        <w:rPr>
          <w:lang w:eastAsia="lt-LT"/>
        </w:rPr>
        <w:t xml:space="preserve"> turi teisę vienašališkai nutraukti Sutartį dėl esminio Sutarties pažeidimo. Esminiu Sutarties pažeidimu laikoma, jeigu:</w:t>
      </w:r>
    </w:p>
    <w:p w14:paraId="10C3C05E" w14:textId="77777777" w:rsidR="00FE2245" w:rsidRDefault="00FE2245" w:rsidP="00FE2245">
      <w:pPr>
        <w:jc w:val="both"/>
        <w:rPr>
          <w:lang w:eastAsia="lt-LT"/>
        </w:rPr>
      </w:pPr>
      <w:r>
        <w:rPr>
          <w:lang w:eastAsia="lt-LT"/>
        </w:rPr>
        <w:t xml:space="preserve">9.2.1. </w:t>
      </w:r>
      <w:r w:rsidRPr="0052372A">
        <w:rPr>
          <w:b/>
          <w:lang w:eastAsia="lt-LT"/>
        </w:rPr>
        <w:t>Pardavėjas</w:t>
      </w:r>
      <w:r>
        <w:rPr>
          <w:lang w:eastAsia="lt-LT"/>
        </w:rPr>
        <w:t xml:space="preserve"> vėluoja pristatyti prekes Sutarties specialioje dalyje nurodytu terminu; </w:t>
      </w:r>
    </w:p>
    <w:p w14:paraId="40B78A99" w14:textId="77777777" w:rsidR="00FE2245" w:rsidRDefault="00FE2245" w:rsidP="00FE2245">
      <w:pPr>
        <w:jc w:val="both"/>
        <w:rPr>
          <w:lang w:eastAsia="lt-LT"/>
        </w:rPr>
      </w:pPr>
      <w:r>
        <w:rPr>
          <w:lang w:eastAsia="lt-LT"/>
        </w:rPr>
        <w:t xml:space="preserve">9.2.2. </w:t>
      </w:r>
      <w:r w:rsidRPr="0052372A">
        <w:rPr>
          <w:b/>
          <w:lang w:eastAsia="lt-LT"/>
        </w:rPr>
        <w:t xml:space="preserve">Pardavėjas </w:t>
      </w:r>
      <w:r>
        <w:rPr>
          <w:lang w:eastAsia="lt-LT"/>
        </w:rPr>
        <w:t>nevykdo (ar informuoja, kad negalės vykdyti) sutartinio įsipareigojimo tiekti prekes;</w:t>
      </w:r>
    </w:p>
    <w:p w14:paraId="5C4CEF1D" w14:textId="77777777" w:rsidR="00FE2245" w:rsidRDefault="00FE2245" w:rsidP="00FE2245">
      <w:pPr>
        <w:jc w:val="both"/>
        <w:rPr>
          <w:lang w:eastAsia="lt-LT"/>
        </w:rPr>
      </w:pPr>
      <w:r>
        <w:rPr>
          <w:lang w:eastAsia="lt-LT"/>
        </w:rPr>
        <w:t xml:space="preserve">9.2.3. </w:t>
      </w:r>
      <w:r w:rsidRPr="0052372A">
        <w:rPr>
          <w:b/>
          <w:lang w:eastAsia="lt-LT"/>
        </w:rPr>
        <w:t>Pardavėjas</w:t>
      </w:r>
      <w:r>
        <w:rPr>
          <w:lang w:eastAsia="lt-LT"/>
        </w:rPr>
        <w:t xml:space="preserve"> didina prekių kainas/įkainius, išskyrus Sutarties bendrosios dalies 2.2 punkte numatytą atvejį;</w:t>
      </w:r>
    </w:p>
    <w:p w14:paraId="0E7E1C15" w14:textId="77777777" w:rsidR="00FE2245" w:rsidRDefault="00FE2245" w:rsidP="00FE2245">
      <w:pPr>
        <w:jc w:val="both"/>
        <w:rPr>
          <w:lang w:eastAsia="lt-LT"/>
        </w:rPr>
      </w:pPr>
      <w:r>
        <w:rPr>
          <w:lang w:eastAsia="lt-LT"/>
        </w:rPr>
        <w:t xml:space="preserve">9.2.4. </w:t>
      </w:r>
      <w:r w:rsidRPr="0052372A">
        <w:rPr>
          <w:b/>
          <w:lang w:eastAsia="lt-LT"/>
        </w:rPr>
        <w:t>Pardavėjas</w:t>
      </w:r>
      <w:r>
        <w:rPr>
          <w:lang w:eastAsia="lt-LT"/>
        </w:rPr>
        <w:t xml:space="preserve"> nevykdo arba netinkamai vykdo Sutarties bendrosios dalies 6 punkte numatytus garantinius įsipareigojimus;</w:t>
      </w:r>
    </w:p>
    <w:p w14:paraId="1707FE5D" w14:textId="77777777" w:rsidR="00FE2245" w:rsidRDefault="00FE2245" w:rsidP="00FE2245">
      <w:pPr>
        <w:jc w:val="both"/>
        <w:rPr>
          <w:lang w:eastAsia="lt-LT"/>
        </w:rPr>
      </w:pPr>
      <w:r>
        <w:rPr>
          <w:lang w:eastAsia="lt-LT"/>
        </w:rPr>
        <w:t xml:space="preserve">9.2.5. </w:t>
      </w:r>
      <w:r w:rsidRPr="0052372A">
        <w:rPr>
          <w:b/>
          <w:lang w:eastAsia="lt-LT"/>
        </w:rPr>
        <w:t>Pardavėjas</w:t>
      </w:r>
      <w:r>
        <w:rPr>
          <w:lang w:eastAsia="lt-LT"/>
        </w:rPr>
        <w:t xml:space="preserve"> nevykdo Sutarties bendrosios dalies 12.4 punkte numatyto įsipareigojimo (jeigu sutarties vykdymas bus užtikrintas laidavimu arba banko garantija);</w:t>
      </w:r>
    </w:p>
    <w:p w14:paraId="28B5FA1F" w14:textId="77777777" w:rsidR="00FE2245" w:rsidRDefault="00FE2245" w:rsidP="00FE2245">
      <w:pPr>
        <w:jc w:val="both"/>
        <w:rPr>
          <w:lang w:eastAsia="lt-LT"/>
        </w:rPr>
      </w:pPr>
      <w:r>
        <w:rPr>
          <w:lang w:eastAsia="lt-LT"/>
        </w:rPr>
        <w:t xml:space="preserve">9.2.6. </w:t>
      </w:r>
      <w:r w:rsidRPr="0052372A">
        <w:rPr>
          <w:b/>
          <w:lang w:eastAsia="lt-LT"/>
        </w:rPr>
        <w:t>Pardavėjo</w:t>
      </w:r>
      <w:r>
        <w:rPr>
          <w:lang w:eastAsia="lt-LT"/>
        </w:rPr>
        <w:t xml:space="preserve"> pateiktos prekės ar jų kokybė neatitinka Sutartyje ir jos priede (-uose) nustatytų reikalavimų;</w:t>
      </w:r>
    </w:p>
    <w:p w14:paraId="684943E9" w14:textId="77777777" w:rsidR="00FE2245" w:rsidRDefault="00FE2245" w:rsidP="00FE2245">
      <w:pPr>
        <w:jc w:val="both"/>
        <w:rPr>
          <w:lang w:eastAsia="lt-LT"/>
        </w:rPr>
      </w:pPr>
      <w:r>
        <w:rPr>
          <w:lang w:eastAsia="lt-LT"/>
        </w:rPr>
        <w:t xml:space="preserve">9.2.7. </w:t>
      </w:r>
      <w:r w:rsidRPr="0052372A">
        <w:rPr>
          <w:b/>
          <w:lang w:eastAsia="lt-LT"/>
        </w:rPr>
        <w:t>Pardavėjas</w:t>
      </w:r>
      <w:r>
        <w:rPr>
          <w:lang w:eastAsia="lt-LT"/>
        </w:rPr>
        <w:t xml:space="preserve"> nustatytu laiku nepateikia avansinio apmokėjimo banko garantijos, kuri galiotų ne mažiau kaip nurodyta Sutarties bendrosios dalies 4.3. punkte (jeigu pagal sutarties sąlygas numatytas avanso mokėjimas);</w:t>
      </w:r>
    </w:p>
    <w:p w14:paraId="5DBF3AE1" w14:textId="77777777" w:rsidR="00FE2245" w:rsidRDefault="00FE2245" w:rsidP="00FE2245">
      <w:pPr>
        <w:jc w:val="both"/>
        <w:rPr>
          <w:lang w:eastAsia="lt-LT"/>
        </w:rPr>
      </w:pPr>
      <w:r>
        <w:rPr>
          <w:lang w:eastAsia="lt-LT"/>
        </w:rPr>
        <w:t xml:space="preserve">9.2.8. Sutarties galiojimo laikotarpiu </w:t>
      </w:r>
      <w:r w:rsidRPr="0052372A">
        <w:rPr>
          <w:b/>
          <w:lang w:eastAsia="lt-LT"/>
        </w:rPr>
        <w:t>Pardavėjas</w:t>
      </w:r>
      <w:r w:rsidRPr="0052372A">
        <w:rPr>
          <w:lang w:eastAsia="lt-LT"/>
        </w:rPr>
        <w:t xml:space="preserve"> </w:t>
      </w:r>
      <w:r>
        <w:rPr>
          <w:lang w:eastAsia="lt-LT"/>
        </w:rPr>
        <w:t>yra įtraukiamas į Nepatikimų tiekėjų ar Melagingą informaciją pateikusių tiekėjų sąrašus;</w:t>
      </w:r>
    </w:p>
    <w:p w14:paraId="0C429F89" w14:textId="77777777" w:rsidR="00FE2245" w:rsidRDefault="00FE2245" w:rsidP="00FE2245">
      <w:pPr>
        <w:jc w:val="both"/>
        <w:rPr>
          <w:lang w:eastAsia="lt-LT"/>
        </w:rPr>
      </w:pPr>
      <w:r>
        <w:rPr>
          <w:lang w:eastAsia="lt-LT"/>
        </w:rPr>
        <w:t xml:space="preserve">9.2.9. Sutarties vykdymo metu paaiškėja, kad </w:t>
      </w:r>
      <w:r w:rsidRPr="0052372A">
        <w:rPr>
          <w:b/>
          <w:lang w:eastAsia="lt-LT"/>
        </w:rPr>
        <w:t>Pardavėjas</w:t>
      </w:r>
      <w:r>
        <w:rPr>
          <w:lang w:eastAsia="lt-LT"/>
        </w:rPr>
        <w:t xml:space="preserve"> ar jo teikiamos prekės nėra patikimos ir kelia pavojų nacionaliniam saugumui;</w:t>
      </w:r>
    </w:p>
    <w:p w14:paraId="72EEFD6B" w14:textId="77777777" w:rsidR="00FE2245" w:rsidRDefault="00FE2245" w:rsidP="00FE2245">
      <w:pPr>
        <w:jc w:val="both"/>
        <w:rPr>
          <w:lang w:eastAsia="lt-LT"/>
        </w:rPr>
      </w:pPr>
      <w:r>
        <w:rPr>
          <w:lang w:eastAsia="lt-LT"/>
        </w:rPr>
        <w:t xml:space="preserve">9.2.10 Sutarties vykdymo metu paaiškėja Viešųjų pirkimų įstatymo 46 straipsnio 1 dalyje/Viešųjų pirkimų, atliekamų gynybos ir saugumo srityje, įstatymo 34 straipsnio 1 dalyje numatytos aplinkybės; </w:t>
      </w:r>
    </w:p>
    <w:p w14:paraId="557CE9FB" w14:textId="77777777" w:rsidR="00FE2245" w:rsidRDefault="00FE2245" w:rsidP="00FE2245">
      <w:pPr>
        <w:jc w:val="both"/>
        <w:rPr>
          <w:lang w:eastAsia="lt-LT"/>
        </w:rPr>
      </w:pPr>
      <w:r>
        <w:rPr>
          <w:lang w:eastAsia="lt-LT"/>
        </w:rPr>
        <w:t>9.2.11 Sutarties vykdymo metu paaiškėja, kad Sutartis buvo pakeista pažeidžiant Viešųjų pirkimų įstatymo 89 straipsnį/Viešųjų pirkimų, atliekamų gynybos ir saugumo srityje, įstatymo 53 straipsnį.</w:t>
      </w:r>
    </w:p>
    <w:p w14:paraId="3429229E" w14:textId="77777777" w:rsidR="00FE2245" w:rsidRDefault="00FE2245" w:rsidP="00FE2245">
      <w:pPr>
        <w:jc w:val="both"/>
        <w:rPr>
          <w:lang w:eastAsia="lt-LT"/>
        </w:rPr>
      </w:pPr>
      <w:r>
        <w:rPr>
          <w:lang w:eastAsia="lt-LT"/>
        </w:rPr>
        <w:t xml:space="preserve">9.3. </w:t>
      </w:r>
      <w:r w:rsidRPr="0052372A">
        <w:rPr>
          <w:b/>
          <w:lang w:eastAsia="lt-LT"/>
        </w:rPr>
        <w:t>Pirkėjas</w:t>
      </w:r>
      <w:r>
        <w:rPr>
          <w:lang w:eastAsia="lt-LT"/>
        </w:rPr>
        <w:t xml:space="preserve">, ne vėliau kaip prieš 7 (septynias) dienas (jei spec. dalyje nenurodytas kitas terminas) raštu informavęs Pardavėją turi teisę vienašališkai nutraukti Sutartį, jeigu </w:t>
      </w:r>
      <w:r w:rsidRPr="0052372A">
        <w:rPr>
          <w:b/>
          <w:lang w:eastAsia="lt-LT"/>
        </w:rPr>
        <w:t>Pardavėjas</w:t>
      </w:r>
      <w:r>
        <w:rPr>
          <w:lang w:eastAsia="lt-LT"/>
        </w:rPr>
        <w:t xml:space="preserve"> yra likviduojamas ar kreipiamasi į teismą dėl bankroto ar restruktūrizavimo bylos iškėlimo, arba jam iškelta bankroto ar restruktūrizavimo byla, arba priimamas sprendimas dėl neteisminės bankroto procedūros pradėjimo.</w:t>
      </w:r>
    </w:p>
    <w:p w14:paraId="57B9340E" w14:textId="47DB850D" w:rsidR="00DF7CFE" w:rsidRDefault="00FE2245" w:rsidP="00FE2245">
      <w:pPr>
        <w:jc w:val="both"/>
        <w:rPr>
          <w:lang w:eastAsia="lt-LT"/>
        </w:rPr>
      </w:pPr>
      <w:r>
        <w:rPr>
          <w:lang w:eastAsia="lt-LT"/>
        </w:rPr>
        <w:lastRenderedPageBreak/>
        <w:t xml:space="preserve">9.4. Nutraukus sutartį, </w:t>
      </w:r>
      <w:r w:rsidRPr="0052372A">
        <w:rPr>
          <w:b/>
          <w:lang w:eastAsia="lt-LT"/>
        </w:rPr>
        <w:t>Pardavėjas</w:t>
      </w:r>
      <w:r>
        <w:rPr>
          <w:lang w:eastAsia="lt-LT"/>
        </w:rPr>
        <w:t xml:space="preserve"> per 10 (dešimt) dienų nuo Sutarties nutraukimo dienos turi grąžinti </w:t>
      </w:r>
      <w:r w:rsidRPr="0052372A">
        <w:rPr>
          <w:b/>
          <w:lang w:eastAsia="lt-LT"/>
        </w:rPr>
        <w:t xml:space="preserve">Pirkėjui </w:t>
      </w:r>
      <w:r>
        <w:rPr>
          <w:lang w:eastAsia="lt-LT"/>
        </w:rPr>
        <w:t>jo sumokėtą avansą (jei toks buvo sumokėtas) už prekes, kurios nebuvo pristatytos.</w:t>
      </w:r>
    </w:p>
    <w:p w14:paraId="4B8C30BE" w14:textId="77777777" w:rsidR="00FE2245" w:rsidRPr="00D02A89" w:rsidRDefault="00FE2245" w:rsidP="00FE2245">
      <w:pPr>
        <w:jc w:val="both"/>
        <w:rPr>
          <w:sz w:val="16"/>
          <w:lang w:eastAsia="lt-LT"/>
        </w:rPr>
      </w:pPr>
    </w:p>
    <w:p w14:paraId="770EDBF1" w14:textId="77777777" w:rsidR="00DF7CFE" w:rsidRPr="00DF7CFE" w:rsidRDefault="00DF7CFE" w:rsidP="00DF7CFE">
      <w:pPr>
        <w:rPr>
          <w:b/>
          <w:lang w:eastAsia="lt-LT"/>
        </w:rPr>
      </w:pPr>
      <w:r w:rsidRPr="00DF7CFE">
        <w:rPr>
          <w:b/>
          <w:lang w:eastAsia="lt-LT"/>
        </w:rPr>
        <w:t>10. Ginčų sprendimo tvarka</w:t>
      </w:r>
    </w:p>
    <w:p w14:paraId="08740E98" w14:textId="77777777" w:rsidR="00FE2245" w:rsidRDefault="00FE2245" w:rsidP="00FE2245">
      <w:pPr>
        <w:jc w:val="both"/>
        <w:rPr>
          <w:lang w:eastAsia="lt-LT"/>
        </w:rPr>
      </w:pPr>
      <w:r>
        <w:rPr>
          <w:lang w:eastAsia="lt-LT"/>
        </w:rPr>
        <w:t>10.1. Sutartis sudaryta ir turi būti aiškinama pagal Lietuvos Respublikos teisę.</w:t>
      </w:r>
    </w:p>
    <w:p w14:paraId="67608993" w14:textId="77777777" w:rsidR="00FE2245" w:rsidRDefault="00FE2245" w:rsidP="00FE2245">
      <w:pPr>
        <w:jc w:val="both"/>
        <w:rPr>
          <w:lang w:eastAsia="lt-LT"/>
        </w:rPr>
      </w:pPr>
      <w:r>
        <w:rPr>
          <w:lang w:eastAsia="lt-LT"/>
        </w:rPr>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52372A">
        <w:rPr>
          <w:b/>
          <w:lang w:eastAsia="lt-LT"/>
        </w:rPr>
        <w:t>Pirkėjo</w:t>
      </w:r>
      <w:r>
        <w:rPr>
          <w:lang w:eastAsia="lt-LT"/>
        </w:rPr>
        <w:t xml:space="preserve"> (arba jeigu </w:t>
      </w:r>
      <w:r w:rsidRPr="0052372A">
        <w:rPr>
          <w:b/>
          <w:lang w:eastAsia="lt-LT"/>
        </w:rPr>
        <w:t>Pirkėjas</w:t>
      </w:r>
      <w:r>
        <w:rPr>
          <w:lang w:eastAsia="lt-LT"/>
        </w:rPr>
        <w:t xml:space="preserve"> ne juridinis asmuo, o Lietuvos kariuomenės padalinys „pagal juridinio asmens – Lietuvos kariuomenės“) buveinės vietą.</w:t>
      </w:r>
    </w:p>
    <w:p w14:paraId="1A814429" w14:textId="77777777" w:rsidR="00FE2245" w:rsidRDefault="00FE2245" w:rsidP="00DF7CFE">
      <w:pPr>
        <w:jc w:val="both"/>
        <w:rPr>
          <w:b/>
          <w:lang w:eastAsia="lt-LT"/>
        </w:rPr>
      </w:pPr>
    </w:p>
    <w:p w14:paraId="0269E8CE" w14:textId="556EE62E" w:rsidR="00DF7CFE" w:rsidRPr="00DF7CFE" w:rsidRDefault="00DF7CFE" w:rsidP="00DF7CFE">
      <w:pPr>
        <w:jc w:val="both"/>
        <w:rPr>
          <w:b/>
          <w:lang w:eastAsia="lt-LT"/>
        </w:rPr>
      </w:pPr>
      <w:r w:rsidRPr="00DF7CFE">
        <w:rPr>
          <w:b/>
          <w:lang w:eastAsia="lt-LT"/>
        </w:rPr>
        <w:t>11. Atsakomybė</w:t>
      </w:r>
    </w:p>
    <w:p w14:paraId="0840EEAE" w14:textId="77777777" w:rsidR="0047594C" w:rsidRDefault="0047594C" w:rsidP="0047594C">
      <w:pPr>
        <w:jc w:val="both"/>
        <w:rPr>
          <w:lang w:eastAsia="lt-LT"/>
        </w:rPr>
      </w:pPr>
      <w:r>
        <w:rPr>
          <w:lang w:eastAsia="lt-LT"/>
        </w:rPr>
        <w:t xml:space="preserve">11.1. Pavėlavęs pristatyti prekes per Sutarties specialiojoje dalyje nurodytą terminą, </w:t>
      </w:r>
      <w:r w:rsidRPr="00512A68">
        <w:rPr>
          <w:b/>
          <w:lang w:eastAsia="lt-LT"/>
        </w:rPr>
        <w:t>Pardavėjas</w:t>
      </w:r>
      <w:r>
        <w:rPr>
          <w:lang w:eastAsia="lt-LT"/>
        </w:rPr>
        <w:t xml:space="preserve"> moka </w:t>
      </w:r>
      <w:r w:rsidRPr="00512A68">
        <w:rPr>
          <w:b/>
          <w:lang w:eastAsia="lt-LT"/>
        </w:rPr>
        <w:t>Pirkėjui</w:t>
      </w:r>
      <w:r>
        <w:rPr>
          <w:lang w:eastAsia="lt-LT"/>
        </w:rPr>
        <w:t xml:space="preserve"> nuo 0,05 iki 0,2 % dydžio (konkretus dydis nurodomas Sutarties specialiojoje dalyje) nuo nepristatytų prekių kainos be PVM už kiekvieną uždelstą dieną/valandą (taikoma priklausomai nuo to, kaip įsipareigojimo terminas (dienomis ar valandomis) yra skaičiuojamas Sutarties specialiojoje dalyje) Šalių iš anksto sutartus minimalius nuostolius, kurių sumokėjimas neatleidžia </w:t>
      </w:r>
      <w:r w:rsidRPr="00512A68">
        <w:rPr>
          <w:b/>
          <w:lang w:eastAsia="lt-LT"/>
        </w:rPr>
        <w:t>Pardavėjo</w:t>
      </w:r>
      <w:r>
        <w:rPr>
          <w:lang w:eastAsia="lt-LT"/>
        </w:rPr>
        <w:t xml:space="preserve"> nuo pareigos atlyginti visus </w:t>
      </w:r>
      <w:r w:rsidRPr="00512A68">
        <w:rPr>
          <w:b/>
          <w:lang w:eastAsia="lt-LT"/>
        </w:rPr>
        <w:t>Pirkėjo</w:t>
      </w:r>
      <w:r>
        <w:rPr>
          <w:lang w:eastAsia="lt-LT"/>
        </w:rPr>
        <w:t xml:space="preserve"> patirtus nuostolius </w:t>
      </w:r>
      <w:r w:rsidRPr="00512A68">
        <w:rPr>
          <w:b/>
          <w:lang w:eastAsia="lt-LT"/>
        </w:rPr>
        <w:t>Pardavėjui</w:t>
      </w:r>
      <w:r>
        <w:rPr>
          <w:lang w:eastAsia="lt-LT"/>
        </w:rPr>
        <w:t xml:space="preserve"> nevykdant arba netinkamai vykdant Sutartį. Šalių iš anksto sutartus minimalius nuostolius </w:t>
      </w:r>
      <w:r w:rsidRPr="00512A68">
        <w:rPr>
          <w:b/>
          <w:lang w:eastAsia="lt-LT"/>
        </w:rPr>
        <w:t>Pardavėjas</w:t>
      </w:r>
      <w:r>
        <w:rPr>
          <w:lang w:eastAsia="lt-LT"/>
        </w:rPr>
        <w:t xml:space="preserve"> įsipareigoja sumokėti ne vėliau kaip per sąskaitoje faktūroje ar pareikalavime nurodytą terminą.</w:t>
      </w:r>
    </w:p>
    <w:p w14:paraId="3E114F7E" w14:textId="7EAFA414" w:rsidR="0047594C" w:rsidRDefault="0047594C" w:rsidP="0047594C">
      <w:pPr>
        <w:jc w:val="both"/>
        <w:rPr>
          <w:lang w:eastAsia="lt-LT"/>
        </w:rPr>
      </w:pPr>
      <w:r>
        <w:rPr>
          <w:lang w:eastAsia="lt-LT"/>
        </w:rPr>
        <w:t xml:space="preserve">11.2. Kokybės garantijos termino metu pavėlavęs per Sutarties specialioje dalyje nustatytą terminą įvykdyti Sutarties bendrosios dalies 6.2 punkte nustatytus įsipareigojimus, </w:t>
      </w:r>
      <w:r w:rsidRPr="00512A68">
        <w:rPr>
          <w:b/>
          <w:lang w:eastAsia="lt-LT"/>
        </w:rPr>
        <w:t>Pardavėjas</w:t>
      </w:r>
      <w:r>
        <w:rPr>
          <w:lang w:eastAsia="lt-LT"/>
        </w:rPr>
        <w:t xml:space="preserve"> moka </w:t>
      </w:r>
      <w:r w:rsidRPr="00512A68">
        <w:rPr>
          <w:b/>
          <w:lang w:eastAsia="lt-LT"/>
        </w:rPr>
        <w:t>Pirkėjui</w:t>
      </w:r>
      <w:r>
        <w:rPr>
          <w:lang w:eastAsia="lt-LT"/>
        </w:rPr>
        <w:t xml:space="preserve"> nuo </w:t>
      </w:r>
      <w:r w:rsidR="00512A68">
        <w:rPr>
          <w:lang w:eastAsia="lt-LT"/>
        </w:rPr>
        <w:t xml:space="preserve">                   </w:t>
      </w:r>
      <w:r>
        <w:rPr>
          <w:lang w:eastAsia="lt-LT"/>
        </w:rPr>
        <w:t xml:space="preserve">0,05 iki 0,2 % dydžio (konkretus dydis nurodomas Sutarties specialiojoje dalyje) nuo prekių, kurioms yra nesuteiktos pakaitinės prekės, kainos/įkainių be PVM už kiekvieną uždelstą dieną/valandą Šalių iš anksto sutartus minimalius nuostolius, kurių sumokėjimas neatleidžia </w:t>
      </w:r>
      <w:r w:rsidRPr="00512A68">
        <w:rPr>
          <w:b/>
          <w:lang w:eastAsia="lt-LT"/>
        </w:rPr>
        <w:t>Pardavėjo</w:t>
      </w:r>
      <w:r>
        <w:rPr>
          <w:lang w:eastAsia="lt-LT"/>
        </w:rPr>
        <w:t xml:space="preserve"> nuo pareigos atlyginti visus </w:t>
      </w:r>
      <w:r w:rsidRPr="00512A68">
        <w:rPr>
          <w:b/>
          <w:lang w:eastAsia="lt-LT"/>
        </w:rPr>
        <w:t xml:space="preserve">Pirkėjo </w:t>
      </w:r>
      <w:r>
        <w:rPr>
          <w:lang w:eastAsia="lt-LT"/>
        </w:rPr>
        <w:t xml:space="preserve">patirtus nuostolius </w:t>
      </w:r>
      <w:r w:rsidRPr="00512A68">
        <w:rPr>
          <w:b/>
          <w:lang w:eastAsia="lt-LT"/>
        </w:rPr>
        <w:t>Pardavėjui</w:t>
      </w:r>
      <w:r>
        <w:rPr>
          <w:lang w:eastAsia="lt-LT"/>
        </w:rPr>
        <w:t xml:space="preserve"> nevykdant arba netinkamai vykdant savo įsipareigojimus, susijusius su prekių garantija/tinkamumo naudoti terminu.</w:t>
      </w:r>
    </w:p>
    <w:p w14:paraId="39237D26" w14:textId="77777777" w:rsidR="0047594C" w:rsidRDefault="0047594C" w:rsidP="0047594C">
      <w:pPr>
        <w:jc w:val="both"/>
        <w:rPr>
          <w:lang w:eastAsia="lt-LT"/>
        </w:rPr>
      </w:pPr>
      <w:r>
        <w:rPr>
          <w:lang w:eastAsia="lt-LT"/>
        </w:rPr>
        <w:t xml:space="preserve">11.3. Garantinio/tinkamumo naudoti termino metu pavėlavęs per Sutarties specialioje dalyje nustatytą terminą įvykdyti Sutarties bendrosios dalies 6.3 punkte nustatytus įsipareigojimus, </w:t>
      </w:r>
      <w:r w:rsidRPr="00512A68">
        <w:rPr>
          <w:b/>
          <w:lang w:eastAsia="lt-LT"/>
        </w:rPr>
        <w:t>Pardavėjas</w:t>
      </w:r>
      <w:r>
        <w:rPr>
          <w:lang w:eastAsia="lt-LT"/>
        </w:rPr>
        <w:t xml:space="preserve"> moka </w:t>
      </w:r>
      <w:r w:rsidRPr="00512A68">
        <w:rPr>
          <w:b/>
          <w:lang w:eastAsia="lt-LT"/>
        </w:rPr>
        <w:t>Pirkėjui</w:t>
      </w:r>
      <w:r>
        <w:rPr>
          <w:lang w:eastAsia="lt-LT"/>
        </w:rPr>
        <w:t xml:space="preserve"> nuo 0,05 iki 0,2 % dydžio (konkretus dydis nurodomas Sutarties specialiojoje dalyje) nuo prekių, kurių trūkumai nepašalinti, ar prekių, kurios yra nepakeistos, kainos be PVM už kiekvieną uždelstą dieną/valandą Šalių iš anksto sutartus minimalius nuostolius, kurių sumokėjimas neatleidžia </w:t>
      </w:r>
      <w:r w:rsidRPr="00512A68">
        <w:rPr>
          <w:b/>
          <w:lang w:eastAsia="lt-LT"/>
        </w:rPr>
        <w:t>Pardavėjo</w:t>
      </w:r>
      <w:r>
        <w:rPr>
          <w:lang w:eastAsia="lt-LT"/>
        </w:rPr>
        <w:t xml:space="preserve"> nuo pareigos atlyginti visus </w:t>
      </w:r>
      <w:r w:rsidRPr="00512A68">
        <w:rPr>
          <w:b/>
          <w:lang w:eastAsia="lt-LT"/>
        </w:rPr>
        <w:t xml:space="preserve">Pirkėjo </w:t>
      </w:r>
      <w:r>
        <w:rPr>
          <w:lang w:eastAsia="lt-LT"/>
        </w:rPr>
        <w:t xml:space="preserve">patirtus nuostolius </w:t>
      </w:r>
      <w:r w:rsidRPr="00512A68">
        <w:rPr>
          <w:b/>
          <w:lang w:eastAsia="lt-LT"/>
        </w:rPr>
        <w:t>Pardavėjui</w:t>
      </w:r>
      <w:r>
        <w:rPr>
          <w:lang w:eastAsia="lt-LT"/>
        </w:rPr>
        <w:t xml:space="preserve"> nevykdant arba netinkamai vykdant savo įsipareigojimus, susijusius su prekių garantija/tinkamumo naudoti terminu.</w:t>
      </w:r>
    </w:p>
    <w:p w14:paraId="2184F59F" w14:textId="77777777" w:rsidR="0047594C" w:rsidRDefault="0047594C" w:rsidP="0047594C">
      <w:pPr>
        <w:jc w:val="both"/>
        <w:rPr>
          <w:lang w:eastAsia="lt-LT"/>
        </w:rPr>
      </w:pPr>
      <w:r>
        <w:rPr>
          <w:lang w:eastAsia="lt-LT"/>
        </w:rPr>
        <w:t xml:space="preserve">11.4. Nutraukus Sutartį dėl Sutarties bendrojoje dalyje 9.2.1, 9.2.2, 9.2.3, 9.2.5, 9.2.6, 9.2.7,  9.3 punktuose ar kitų Sutarties specialiojoje dalyje išvardintų priežasčių, </w:t>
      </w:r>
      <w:r w:rsidRPr="00512A68">
        <w:rPr>
          <w:b/>
          <w:lang w:eastAsia="lt-LT"/>
        </w:rPr>
        <w:t>Pardavėjas</w:t>
      </w:r>
      <w:r>
        <w:rPr>
          <w:lang w:eastAsia="lt-LT"/>
        </w:rPr>
        <w:t xml:space="preserve"> per 14 (keturiolika) dienų (skaičiuojant nuo Sutarties nutraukimo dienos) turi sumokėti Pirkėjui ne mažiau kaip 5-7  % Sutarties kainos be PVM (arba bendros pasiūlymo kainos be PVM arba bendros užsakymo kainos be PVM) (konkretus pro</w:t>
      </w:r>
      <w:r>
        <w:rPr>
          <w:lang w:eastAsia="lt-LT"/>
        </w:rPr>
        <w:lastRenderedPageBreak/>
        <w:t xml:space="preserve">centinis dydis arba konkreti fiksuota suma nurodoma Sutarties specialioje dalyje) Šalių iš anksto sutartų minimalių nuostolių, bet ne daugiau kaip visų pagal šią Sutartį neįvykdytų įsipareigojimų kainos be PVM. Šalių iš anksto sutartų minimalių nuostolių sumokėjimas neatleidžia </w:t>
      </w:r>
      <w:r w:rsidRPr="00512A68">
        <w:rPr>
          <w:b/>
          <w:lang w:eastAsia="lt-LT"/>
        </w:rPr>
        <w:t>Pardavėjo</w:t>
      </w:r>
      <w:r>
        <w:rPr>
          <w:lang w:eastAsia="lt-LT"/>
        </w:rPr>
        <w:t xml:space="preserve"> nuo pareigos atlyginti visus </w:t>
      </w:r>
      <w:r w:rsidRPr="00512A68">
        <w:rPr>
          <w:b/>
          <w:lang w:eastAsia="lt-LT"/>
        </w:rPr>
        <w:t>Pirkėjo</w:t>
      </w:r>
      <w:r>
        <w:rPr>
          <w:lang w:eastAsia="lt-LT"/>
        </w:rPr>
        <w:t xml:space="preserve"> patirtus nuostolius, </w:t>
      </w:r>
      <w:r w:rsidRPr="00512A68">
        <w:rPr>
          <w:b/>
          <w:lang w:eastAsia="lt-LT"/>
        </w:rPr>
        <w:t>Pardavėjui</w:t>
      </w:r>
      <w:r>
        <w:rPr>
          <w:lang w:eastAsia="lt-LT"/>
        </w:rPr>
        <w:t xml:space="preserve"> nevykdant ar netinkamai vykdant sutartį. Šalių iš anksto sutartus minimalius nuostolius Pardavėjas įsipareigoja sumokėti ne vėliau kaip per sąskaitoje faktūroje ar pareikalavime nurodytą terminą.</w:t>
      </w:r>
    </w:p>
    <w:p w14:paraId="04CF8DF0" w14:textId="77777777" w:rsidR="0047594C" w:rsidRDefault="0047594C" w:rsidP="0047594C">
      <w:pPr>
        <w:jc w:val="both"/>
        <w:rPr>
          <w:lang w:eastAsia="lt-LT"/>
        </w:rPr>
      </w:pPr>
      <w:r>
        <w:rPr>
          <w:lang w:eastAsia="lt-LT"/>
        </w:rPr>
        <w:t xml:space="preserve">11.5. Nutraukus Sutartį dėl Sutarties bendrojoje dalyje 9.2.4 punkte nurodytos priežasties, </w:t>
      </w:r>
      <w:r w:rsidRPr="00512A68">
        <w:rPr>
          <w:b/>
          <w:lang w:eastAsia="lt-LT"/>
        </w:rPr>
        <w:t>Pardavėjas</w:t>
      </w:r>
      <w:r>
        <w:rPr>
          <w:lang w:eastAsia="lt-LT"/>
        </w:rPr>
        <w:t xml:space="preserve"> per 7 (septynias) dienas (skaičiuojant nuo Sutarties nutraukimo dienos) turi sumokėti </w:t>
      </w:r>
      <w:r w:rsidRPr="00512A68">
        <w:rPr>
          <w:b/>
          <w:lang w:eastAsia="lt-LT"/>
        </w:rPr>
        <w:t>Pirkėjui</w:t>
      </w:r>
      <w:r>
        <w:rPr>
          <w:lang w:eastAsia="lt-LT"/>
        </w:rPr>
        <w:t xml:space="preserve"> prekių su trūkumais įsigijimo kainos be PVM dydžio Šalių iš anksto sutartus minimalius nuostolius, bet ne daugiau kaip visų pagal šią Sutartį neįvykdytų įsipareigojimų kainos be PVM. Šalių iš anksto sutartų minimalių nuostolių sumokėjimas neatleidžia </w:t>
      </w:r>
      <w:r w:rsidRPr="00512A68">
        <w:rPr>
          <w:b/>
          <w:lang w:eastAsia="lt-LT"/>
        </w:rPr>
        <w:t>Pardavėjo</w:t>
      </w:r>
      <w:r>
        <w:rPr>
          <w:lang w:eastAsia="lt-LT"/>
        </w:rPr>
        <w:t xml:space="preserve"> nuo pareigos atlyginti visus </w:t>
      </w:r>
      <w:r w:rsidRPr="00512A68">
        <w:rPr>
          <w:b/>
          <w:lang w:eastAsia="lt-LT"/>
        </w:rPr>
        <w:t>Pirkėjo</w:t>
      </w:r>
      <w:r>
        <w:rPr>
          <w:lang w:eastAsia="lt-LT"/>
        </w:rPr>
        <w:t xml:space="preserve"> patirtus nuostolius, </w:t>
      </w:r>
      <w:r w:rsidRPr="00512A68">
        <w:rPr>
          <w:b/>
          <w:lang w:eastAsia="lt-LT"/>
        </w:rPr>
        <w:t>Pardavėjui</w:t>
      </w:r>
      <w:r>
        <w:rPr>
          <w:lang w:eastAsia="lt-LT"/>
        </w:rPr>
        <w:t xml:space="preserve"> nevykdant ar netinkamai vykdant Sutartį. </w:t>
      </w:r>
    </w:p>
    <w:p w14:paraId="2984D401" w14:textId="77777777" w:rsidR="0047594C" w:rsidRDefault="0047594C" w:rsidP="0047594C">
      <w:pPr>
        <w:jc w:val="both"/>
        <w:rPr>
          <w:lang w:eastAsia="lt-LT"/>
        </w:rPr>
      </w:pPr>
      <w:r>
        <w:rPr>
          <w:lang w:eastAsia="lt-LT"/>
        </w:rPr>
        <w:t xml:space="preserve">11.6. Kiti sutartinės atsakomybės taikymo </w:t>
      </w:r>
      <w:r w:rsidRPr="00512A68">
        <w:rPr>
          <w:b/>
          <w:lang w:eastAsia="lt-LT"/>
        </w:rPr>
        <w:t>Pardavėjui</w:t>
      </w:r>
      <w:r>
        <w:rPr>
          <w:lang w:eastAsia="lt-LT"/>
        </w:rPr>
        <w:t xml:space="preserve"> atvejai nurodyti Sutarties specialiojoje dalyje.</w:t>
      </w:r>
    </w:p>
    <w:p w14:paraId="67C5FD75" w14:textId="77777777" w:rsidR="0047594C" w:rsidRDefault="0047594C" w:rsidP="0047594C">
      <w:pPr>
        <w:jc w:val="both"/>
        <w:rPr>
          <w:lang w:eastAsia="lt-LT"/>
        </w:rPr>
      </w:pPr>
      <w:r>
        <w:rPr>
          <w:lang w:eastAsia="lt-LT"/>
        </w:rPr>
        <w:t xml:space="preserve">11.7. Vadovaujantis Lietuvos Respublikos civilinio kodekso 6.253 straipsnio 1 ir 3 dalimis, finansavimo vėlavimas iš biudžeto yra sąlyga visiškai atleidžianti Pirkėją nuo civilinės atsakomybės ir palūkanų mokėjimo </w:t>
      </w:r>
      <w:r w:rsidRPr="00512A68">
        <w:rPr>
          <w:b/>
          <w:lang w:eastAsia="lt-LT"/>
        </w:rPr>
        <w:t>Pardavėjui</w:t>
      </w:r>
      <w:r>
        <w:rPr>
          <w:lang w:eastAsia="lt-LT"/>
        </w:rPr>
        <w:t xml:space="preserve"> už pavėluotą atsiskaitymą.</w:t>
      </w:r>
    </w:p>
    <w:p w14:paraId="200F268D" w14:textId="77777777" w:rsidR="00DF7CFE" w:rsidRPr="00D02A89" w:rsidRDefault="00DF7CFE" w:rsidP="00DF7CFE">
      <w:pPr>
        <w:jc w:val="both"/>
        <w:rPr>
          <w:sz w:val="16"/>
          <w:lang w:eastAsia="lt-LT"/>
        </w:rPr>
      </w:pPr>
    </w:p>
    <w:p w14:paraId="0046B523" w14:textId="77777777" w:rsidR="00DF7CFE" w:rsidRPr="00DF7CFE" w:rsidRDefault="00DF7CFE" w:rsidP="00DF7CFE">
      <w:pPr>
        <w:jc w:val="both"/>
        <w:rPr>
          <w:b/>
          <w:lang w:eastAsia="lt-LT"/>
        </w:rPr>
      </w:pPr>
      <w:r w:rsidRPr="00DF7CFE">
        <w:rPr>
          <w:b/>
          <w:lang w:eastAsia="lt-LT"/>
        </w:rPr>
        <w:t>12. Sutarties galiojimas</w:t>
      </w:r>
    </w:p>
    <w:p w14:paraId="705769A1" w14:textId="77777777" w:rsidR="0047594C" w:rsidRDefault="0047594C" w:rsidP="0047594C">
      <w:pPr>
        <w:jc w:val="both"/>
        <w:rPr>
          <w:lang w:eastAsia="lt-LT"/>
        </w:rPr>
      </w:pPr>
      <w:r>
        <w:rPr>
          <w:lang w:eastAsia="lt-LT"/>
        </w:rPr>
        <w:t xml:space="preserve">12.1. Sutartis įsigalioja abiem Šalims ją pasirašius ir </w:t>
      </w:r>
      <w:r w:rsidRPr="00CB59ED">
        <w:rPr>
          <w:b/>
          <w:lang w:eastAsia="lt-LT"/>
        </w:rPr>
        <w:t xml:space="preserve">Pardavėjui </w:t>
      </w:r>
      <w:r>
        <w:rPr>
          <w:lang w:eastAsia="lt-LT"/>
        </w:rPr>
        <w:t xml:space="preserve">pateikus </w:t>
      </w:r>
      <w:r w:rsidRPr="00CB59ED">
        <w:rPr>
          <w:b/>
          <w:lang w:eastAsia="lt-LT"/>
        </w:rPr>
        <w:t>Pirkėjui</w:t>
      </w:r>
      <w:r>
        <w:rPr>
          <w:lang w:eastAsia="lt-LT"/>
        </w:rPr>
        <w:t xml:space="preserve"> Sutarties įvykdymo užtikrinimo banko garantiją ar draudimo bendrovės laidavimo raštą (Sutarties įsigaliojimo kai pateikiamas užtikrinimas sąlyga taikoma, jeigu Sutarties spec. dalyje nurodyta, kad Sutarties vykdymas bus užtikrintas laidavimu arba banko garantija), užtikrinantį Sutarties bendrosios dalies 11.4 punkte nurodytos sumos sumokėjimą. Banko garantijoje ar draudimo bendrovės laidavimo rašte garantas/laiduotojas turi įsipareigoti sumokėti Sutarties bendrosios dalies 11.4 punkte nurodytą sumą </w:t>
      </w:r>
      <w:r w:rsidRPr="00CB59ED">
        <w:rPr>
          <w:b/>
          <w:lang w:eastAsia="lt-LT"/>
        </w:rPr>
        <w:t>Pirkėjui</w:t>
      </w:r>
      <w:r>
        <w:rPr>
          <w:lang w:eastAsia="lt-LT"/>
        </w:rPr>
        <w:t xml:space="preserve"> nutraukus Sutartį dėl bent vienos iš 9.2.1- 9.2.7, 9.3 punktuose ar kitų Sutarties specialiojoje dalyje 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647C410B" w14:textId="77777777" w:rsidR="0047594C" w:rsidRDefault="0047594C" w:rsidP="0047594C">
      <w:pPr>
        <w:jc w:val="both"/>
        <w:rPr>
          <w:lang w:eastAsia="lt-LT"/>
        </w:rPr>
      </w:pPr>
      <w:r>
        <w:rPr>
          <w:lang w:eastAsia="lt-LT"/>
        </w:rPr>
        <w:t xml:space="preserve">12.2. Garantas/laiduotojas turi neatšaukiamai ir besąlygiškai įsipareigoti ne vėliau kaip per 14 (keturiolika) dienų nuo raštiško pranešimo, patvirtinančio Sutarties nutraukimą dėl Sutartyje numatytų pagrindų esant </w:t>
      </w:r>
      <w:r w:rsidRPr="00CB59ED">
        <w:rPr>
          <w:b/>
          <w:lang w:eastAsia="lt-LT"/>
        </w:rPr>
        <w:t>Pardavėjo</w:t>
      </w:r>
      <w:r>
        <w:rPr>
          <w:lang w:eastAsia="lt-LT"/>
        </w:rPr>
        <w:t xml:space="preserve"> kaltei, įvykdyti prievolę ir sumokėti įsipareigotą sumą, pinigus pervedant į </w:t>
      </w:r>
      <w:r w:rsidRPr="00CB59ED">
        <w:rPr>
          <w:b/>
          <w:lang w:eastAsia="lt-LT"/>
        </w:rPr>
        <w:t>Pirkėjo</w:t>
      </w:r>
      <w:r>
        <w:rPr>
          <w:lang w:eastAsia="lt-LT"/>
        </w:rPr>
        <w:t xml:space="preserve"> sąskaitą.</w:t>
      </w:r>
    </w:p>
    <w:p w14:paraId="0DD83112" w14:textId="77777777" w:rsidR="0047594C" w:rsidRDefault="0047594C" w:rsidP="0047594C">
      <w:pPr>
        <w:jc w:val="both"/>
        <w:rPr>
          <w:lang w:eastAsia="lt-LT"/>
        </w:rPr>
      </w:pPr>
      <w:r>
        <w:rPr>
          <w:lang w:eastAsia="lt-LT"/>
        </w:rPr>
        <w:t xml:space="preserve">12.3. </w:t>
      </w:r>
      <w:r w:rsidRPr="00CB59ED">
        <w:rPr>
          <w:b/>
          <w:lang w:eastAsia="lt-LT"/>
        </w:rPr>
        <w:t>Pardavėjas</w:t>
      </w:r>
      <w:r>
        <w:rPr>
          <w:lang w:eastAsia="lt-LT"/>
        </w:rPr>
        <w:t xml:space="preserve"> ne vėliau kaip per 5 (penkias) darbo dienas po Sutarties pasirašymo pateikia </w:t>
      </w:r>
      <w:r w:rsidRPr="00CB59ED">
        <w:rPr>
          <w:b/>
          <w:lang w:eastAsia="lt-LT"/>
        </w:rPr>
        <w:t>Pirkėjui</w:t>
      </w:r>
      <w:r>
        <w:rPr>
          <w:lang w:eastAsia="lt-LT"/>
        </w:rPr>
        <w:t xml:space="preserve"> 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CB59ED">
        <w:rPr>
          <w:b/>
          <w:lang w:eastAsia="lt-LT"/>
        </w:rPr>
        <w:t>Pardavėjas</w:t>
      </w:r>
      <w:r>
        <w:rPr>
          <w:lang w:eastAsia="lt-LT"/>
        </w:rPr>
        <w:t xml:space="preserve"> taip pat turi pateikti patvirtinimą iš draudimo bendrovės (apmokėjimą įrodantį dokumentą ar pan.), kad laidavimo raštas yra galiojantis. Sutarties įvykdymo užtikrinimo banko garantijoje arba </w:t>
      </w:r>
      <w:r>
        <w:rPr>
          <w:lang w:eastAsia="lt-LT"/>
        </w:rPr>
        <w:lastRenderedPageBreak/>
        <w:t xml:space="preserve">draudimo bendrovės laidavimo rašte nurodytos sumos sumokėjimas neturi būti siejamas su visišku </w:t>
      </w:r>
      <w:r w:rsidRPr="00CB59ED">
        <w:rPr>
          <w:b/>
          <w:lang w:eastAsia="lt-LT"/>
        </w:rPr>
        <w:t>Pirkėjo</w:t>
      </w:r>
      <w:r>
        <w:rPr>
          <w:lang w:eastAsia="lt-LT"/>
        </w:rPr>
        <w:t xml:space="preserve"> patirtų nuostolių atlyginimu ir neatleidžia </w:t>
      </w:r>
      <w:r w:rsidRPr="00CB59ED">
        <w:rPr>
          <w:b/>
          <w:lang w:eastAsia="lt-LT"/>
        </w:rPr>
        <w:t>Pardavėjo</w:t>
      </w:r>
      <w:r>
        <w:rPr>
          <w:lang w:eastAsia="lt-LT"/>
        </w:rPr>
        <w:t xml:space="preserve"> nuo pareigos juos atlyginti pilnai. </w:t>
      </w:r>
    </w:p>
    <w:p w14:paraId="39DF2C7F" w14:textId="77777777" w:rsidR="0047594C" w:rsidRDefault="0047594C" w:rsidP="0047594C">
      <w:pPr>
        <w:jc w:val="both"/>
        <w:rPr>
          <w:lang w:eastAsia="lt-LT"/>
        </w:rPr>
      </w:pPr>
      <w:r>
        <w:rPr>
          <w:lang w:eastAsia="lt-LT"/>
        </w:rPr>
        <w:t xml:space="preserve">12.4. Jei Sutarties vykdymo metu Sutarties įvykdymo užtikrinimą išdavęs juridinis asmuo (bankas ar draudimo bendrovė) negali vykdyti savo įsipareigojimų (sustabdoma veikla, paskelbiamas moratoriumas ir pan.), </w:t>
      </w:r>
      <w:r w:rsidRPr="00CB59ED">
        <w:rPr>
          <w:b/>
          <w:lang w:eastAsia="lt-LT"/>
        </w:rPr>
        <w:t>Pardavėjas</w:t>
      </w:r>
      <w:r>
        <w:rPr>
          <w:lang w:eastAsia="lt-LT"/>
        </w:rPr>
        <w:t xml:space="preserve"> per 10 (dešimt) dienų pateikia naują Sutarties vykdymo užtikrinimą, tokiomis pačiomis sąlygomis kaip ir ankstesnysis. Jei </w:t>
      </w:r>
      <w:r w:rsidRPr="00CB59ED">
        <w:rPr>
          <w:b/>
          <w:lang w:eastAsia="lt-LT"/>
        </w:rPr>
        <w:t>Pardavėjas</w:t>
      </w:r>
      <w:r>
        <w:rPr>
          <w:lang w:eastAsia="lt-LT"/>
        </w:rPr>
        <w:t xml:space="preserve"> nepateikia naujo Sutarties įvykdymo užtikrinimo, </w:t>
      </w:r>
      <w:r w:rsidRPr="00CB59ED">
        <w:rPr>
          <w:b/>
          <w:lang w:eastAsia="lt-LT"/>
        </w:rPr>
        <w:t>Pirkėjas</w:t>
      </w:r>
      <w:r>
        <w:rPr>
          <w:lang w:eastAsia="lt-LT"/>
        </w:rPr>
        <w:t xml:space="preserve"> turi teisę nutraukti Sutartį, Sutarties bendrosios dalies 9.2.5 punkte nustatyta tvarka.</w:t>
      </w:r>
    </w:p>
    <w:p w14:paraId="41BADD60" w14:textId="77777777" w:rsidR="0047594C" w:rsidRDefault="0047594C" w:rsidP="0047594C">
      <w:pPr>
        <w:jc w:val="both"/>
        <w:rPr>
          <w:lang w:eastAsia="lt-LT"/>
        </w:rPr>
      </w:pPr>
      <w:r>
        <w:rPr>
          <w:lang w:eastAsia="lt-LT"/>
        </w:rPr>
        <w:t xml:space="preserve">12.5. Sutarties įvykdymo užtikrinimas grąžinamas per 10 (dešimt) dienų nuo šio užtikrinimo galiojimo termino pabaigos </w:t>
      </w:r>
      <w:r w:rsidRPr="00CB59ED">
        <w:rPr>
          <w:b/>
          <w:lang w:eastAsia="lt-LT"/>
        </w:rPr>
        <w:t xml:space="preserve">Pardavėjui </w:t>
      </w:r>
      <w:r>
        <w:rPr>
          <w:lang w:eastAsia="lt-LT"/>
        </w:rPr>
        <w:t>pateikus raštišką prašymą.</w:t>
      </w:r>
    </w:p>
    <w:p w14:paraId="38CB9287" w14:textId="77777777" w:rsidR="0047594C" w:rsidRDefault="0047594C" w:rsidP="0047594C">
      <w:pPr>
        <w:jc w:val="both"/>
        <w:rPr>
          <w:lang w:eastAsia="lt-LT"/>
        </w:rPr>
      </w:pPr>
      <w:r>
        <w:rPr>
          <w:lang w:eastAsia="lt-LT"/>
        </w:rPr>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74C11909" w14:textId="77777777" w:rsidR="0047594C" w:rsidRDefault="0047594C" w:rsidP="0047594C">
      <w:pPr>
        <w:jc w:val="both"/>
        <w:rPr>
          <w:lang w:eastAsia="lt-LT"/>
        </w:rPr>
      </w:pPr>
      <w:r>
        <w:rPr>
          <w:lang w:eastAsia="lt-LT"/>
        </w:rPr>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2EEA5FDD" w14:textId="77777777" w:rsidR="0047594C" w:rsidRDefault="0047594C" w:rsidP="0047594C">
      <w:pPr>
        <w:jc w:val="both"/>
        <w:rPr>
          <w:lang w:eastAsia="lt-LT"/>
        </w:rPr>
      </w:pPr>
      <w:r>
        <w:rPr>
          <w:lang w:eastAsia="lt-LT"/>
        </w:rPr>
        <w:t>12.8. Sutartis gali būti pratęsta Sutarties specialiojoje dalyje nustatytomis sąlygomis.</w:t>
      </w:r>
    </w:p>
    <w:p w14:paraId="706C62D8" w14:textId="77777777" w:rsidR="0047594C" w:rsidRDefault="0047594C" w:rsidP="0047594C">
      <w:pPr>
        <w:jc w:val="both"/>
        <w:rPr>
          <w:lang w:eastAsia="lt-LT"/>
        </w:rPr>
      </w:pPr>
      <w:r>
        <w:rPr>
          <w:lang w:eastAsia="lt-LT"/>
        </w:rPr>
        <w:t xml:space="preserve">12.9. Esant poreikiui, </w:t>
      </w:r>
      <w:r w:rsidRPr="00CB59ED">
        <w:rPr>
          <w:b/>
          <w:lang w:eastAsia="lt-LT"/>
        </w:rPr>
        <w:t>Pirkėjas</w:t>
      </w:r>
      <w:r>
        <w:rPr>
          <w:lang w:eastAsia="lt-LT"/>
        </w:rPr>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(-uose) nenurodytas, tačiau su pirkimo objektu susijusias prekes </w:t>
      </w:r>
      <w:r w:rsidRPr="00CB59ED">
        <w:rPr>
          <w:b/>
          <w:lang w:eastAsia="lt-LT"/>
        </w:rPr>
        <w:t>Pardavėjas</w:t>
      </w:r>
      <w:r>
        <w:rPr>
          <w:lang w:eastAsia="lt-LT"/>
        </w:rPr>
        <w:t xml:space="preserve"> gali tiekti tik ne didesnėmis nei užsakymo dieną </w:t>
      </w:r>
      <w:r w:rsidRPr="00CB59ED">
        <w:rPr>
          <w:b/>
          <w:lang w:eastAsia="lt-LT"/>
        </w:rPr>
        <w:t>Pardavėjo</w:t>
      </w:r>
      <w:r>
        <w:rPr>
          <w:lang w:eastAsia="lt-LT"/>
        </w:rPr>
        <w:t xml:space="preserve"> prekybos vietoje, kataloge ar interneto svetainėje nurodytomis galiojančiomis šių prekių kainomis arba, jei tokios kainos neskelbiamos, </w:t>
      </w:r>
      <w:r w:rsidRPr="00CB59ED">
        <w:rPr>
          <w:b/>
          <w:lang w:eastAsia="lt-LT"/>
        </w:rPr>
        <w:t>Pardavėjo</w:t>
      </w:r>
      <w:r>
        <w:rPr>
          <w:lang w:eastAsia="lt-LT"/>
        </w:rPr>
        <w:t xml:space="preserve"> pasiūlytomis, konkurencingomis ir rinką atitinkančiomis kainomis. Esant poreikiui įsigyti Sutartyje ir jos priede (-uose) nenurodytų, tačiau su pirkimo objektu susijusių prekių </w:t>
      </w:r>
      <w:r w:rsidRPr="00CB59ED">
        <w:rPr>
          <w:b/>
          <w:lang w:eastAsia="lt-LT"/>
        </w:rPr>
        <w:t>Pirkėjas</w:t>
      </w:r>
      <w:r>
        <w:rPr>
          <w:lang w:eastAsia="lt-LT"/>
        </w:rPr>
        <w:t xml:space="preserve"> ir </w:t>
      </w:r>
      <w:r w:rsidRPr="00CB59ED">
        <w:rPr>
          <w:b/>
          <w:lang w:eastAsia="lt-LT"/>
        </w:rPr>
        <w:t>Pardavėjas</w:t>
      </w:r>
      <w:r>
        <w:rPr>
          <w:lang w:eastAsia="lt-LT"/>
        </w:rPr>
        <w:t xml:space="preserve"> sudaro papildomą rašytinį susitarimą, kurio sąlygos privalo būti analogiškos Sutarties sąlygoms, atitinkamai jas pritaikant prie naujai perkamų prekių (jei spec. dalyje nurodyta, kad ši sąlyga taikoma).</w:t>
      </w:r>
    </w:p>
    <w:p w14:paraId="0918F634" w14:textId="77777777" w:rsidR="0047594C" w:rsidRDefault="0047594C" w:rsidP="0047594C">
      <w:pPr>
        <w:jc w:val="both"/>
        <w:rPr>
          <w:lang w:eastAsia="lt-LT"/>
        </w:rPr>
      </w:pPr>
      <w:r>
        <w:rPr>
          <w:lang w:eastAsia="lt-LT"/>
        </w:rPr>
        <w:t>12.10. Sutarties specialiojoje dalyje numatyta Sutarties galiojimo termino pabaiga nereiškia Šalių prievolių pagal Sutartį pabaigos ir neatleidžia Šalių nuo civilinės atsakomybės už Sutarties pažeidimą.</w:t>
      </w:r>
    </w:p>
    <w:p w14:paraId="3AB9B6BA" w14:textId="77777777" w:rsidR="00DF7CFE" w:rsidRPr="00D02A89" w:rsidRDefault="00DF7CFE" w:rsidP="00DF7CFE">
      <w:pPr>
        <w:jc w:val="both"/>
        <w:rPr>
          <w:b/>
          <w:sz w:val="16"/>
          <w:lang w:eastAsia="lt-LT"/>
        </w:rPr>
      </w:pPr>
    </w:p>
    <w:p w14:paraId="01A3C1C2" w14:textId="77777777" w:rsidR="00DF7CFE" w:rsidRPr="00DF7CFE" w:rsidRDefault="00DF7CFE" w:rsidP="00DF7CFE">
      <w:pPr>
        <w:ind w:right="125"/>
        <w:jc w:val="both"/>
        <w:rPr>
          <w:b/>
          <w:bCs/>
          <w:lang w:eastAsia="lt-LT"/>
        </w:rPr>
      </w:pPr>
      <w:r w:rsidRPr="00DF7CFE">
        <w:rPr>
          <w:b/>
          <w:bCs/>
          <w:lang w:eastAsia="lt-LT"/>
        </w:rPr>
        <w:t>13. Susirašinėjimas</w:t>
      </w:r>
    </w:p>
    <w:p w14:paraId="7BC9A597" w14:textId="77777777" w:rsidR="00834700" w:rsidRDefault="00834700" w:rsidP="00834700">
      <w:pPr>
        <w:jc w:val="both"/>
        <w:rPr>
          <w:lang w:eastAsia="lt-LT"/>
        </w:rPr>
      </w:pPr>
      <w:r>
        <w:rPr>
          <w:lang w:eastAsia="lt-LT"/>
        </w:rPr>
        <w:t xml:space="preserve">13.1. </w:t>
      </w:r>
      <w:r w:rsidRPr="00534A48">
        <w:rPr>
          <w:b/>
          <w:lang w:eastAsia="lt-LT"/>
        </w:rPr>
        <w:t>Pirkėjo</w:t>
      </w:r>
      <w:r>
        <w:rPr>
          <w:lang w:eastAsia="lt-LT"/>
        </w:rPr>
        <w:t xml:space="preserve"> ir </w:t>
      </w:r>
      <w:r w:rsidRPr="00534A48">
        <w:rPr>
          <w:b/>
          <w:lang w:eastAsia="lt-LT"/>
        </w:rPr>
        <w:t>Pardavėjo</w:t>
      </w:r>
      <w:r>
        <w:rPr>
          <w:lang w:eastAsia="lt-LT"/>
        </w:rPr>
        <w:t xml:space="preserve"> vienas kitam siunčiami pranešimai lietuvių/</w:t>
      </w:r>
      <w:r w:rsidRPr="00834700">
        <w:rPr>
          <w:i/>
          <w:lang w:eastAsia="lt-LT"/>
        </w:rPr>
        <w:t>anglų (taikoma, jeigu sutartis sudaroma anglų kalba)</w:t>
      </w:r>
      <w:r>
        <w:rPr>
          <w:lang w:eastAsia="lt-LT"/>
        </w:rPr>
        <w:t xml:space="preserve">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w:t>
      </w:r>
      <w:r>
        <w:rPr>
          <w:lang w:eastAsia="lt-LT"/>
        </w:rPr>
        <w:lastRenderedPageBreak/>
        <w:t>gavimo terminas, siuntėjas pranešime turėtų nurodyti reikalavimą patvirtinti raštiško pranešimo gavimą.</w:t>
      </w:r>
    </w:p>
    <w:p w14:paraId="01E293A3" w14:textId="77777777" w:rsidR="00834700" w:rsidRDefault="00834700" w:rsidP="00834700">
      <w:pPr>
        <w:jc w:val="both"/>
        <w:rPr>
          <w:lang w:eastAsia="lt-LT"/>
        </w:rPr>
      </w:pPr>
      <w:r>
        <w:rPr>
          <w:lang w:eastAsia="lt-LT"/>
        </w:rPr>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1D0EF98E" w14:textId="77777777" w:rsidR="00DF7CFE" w:rsidRPr="00D02A89" w:rsidRDefault="00DF7CFE" w:rsidP="00DF7CFE">
      <w:pPr>
        <w:jc w:val="both"/>
        <w:rPr>
          <w:b/>
          <w:sz w:val="16"/>
          <w:lang w:eastAsia="lt-LT"/>
        </w:rPr>
      </w:pPr>
    </w:p>
    <w:p w14:paraId="62886DF6" w14:textId="77777777" w:rsidR="00DF7CFE" w:rsidRPr="00DF7CFE" w:rsidRDefault="00DF7CFE" w:rsidP="00DF7CFE">
      <w:pPr>
        <w:jc w:val="both"/>
        <w:rPr>
          <w:b/>
          <w:bCs/>
        </w:rPr>
      </w:pPr>
      <w:r w:rsidRPr="00DF7CFE">
        <w:rPr>
          <w:b/>
          <w:lang w:eastAsia="lt-LT"/>
        </w:rPr>
        <w:t xml:space="preserve">14. </w:t>
      </w:r>
      <w:r w:rsidRPr="00DF7CFE">
        <w:rPr>
          <w:b/>
          <w:bCs/>
        </w:rPr>
        <w:t>Informacijos konfidencialumas ir asmens duomenys</w:t>
      </w:r>
    </w:p>
    <w:p w14:paraId="0C375EAC" w14:textId="77777777" w:rsidR="0013643B" w:rsidRDefault="0013643B" w:rsidP="0013643B">
      <w:pPr>
        <w:jc w:val="both"/>
        <w:rPr>
          <w:lang w:eastAsia="lt-LT"/>
        </w:rPr>
      </w:pPr>
      <w:r>
        <w:rPr>
          <w:lang w:eastAsia="lt-LT"/>
        </w:rPr>
        <w:t xml:space="preserve">14.1. Šalys privalo užtikrinti, kad informacija, kurią jos perduoda viena kitai, bus naudojama tik vykdant Sutartį ir nebus naudojama tokiu būdu, kuris pakenktų informaciją perdavusiai Šaliai. </w:t>
      </w:r>
    </w:p>
    <w:p w14:paraId="433792FF" w14:textId="77777777" w:rsidR="0013643B" w:rsidRDefault="0013643B" w:rsidP="0013643B">
      <w:pPr>
        <w:jc w:val="both"/>
        <w:rPr>
          <w:lang w:eastAsia="lt-LT"/>
        </w:rPr>
      </w:pPr>
      <w:r>
        <w:rPr>
          <w:lang w:eastAsia="lt-LT"/>
        </w:rPr>
        <w:t>14.2. Šalys įsipareigoja užtikrinti visos joms žinomos ir (ar) patikėtos informacijos slaptumą Sutarties galiojimo metu ir pasibaigus Sutarties galiojimo laikotarpiui ar ją nutraukus.</w:t>
      </w:r>
    </w:p>
    <w:p w14:paraId="460F286A" w14:textId="77777777" w:rsidR="0013643B" w:rsidRDefault="0013643B" w:rsidP="0013643B">
      <w:pPr>
        <w:jc w:val="both"/>
        <w:rPr>
          <w:lang w:eastAsia="lt-LT"/>
        </w:rPr>
      </w:pPr>
      <w:r>
        <w:rPr>
          <w:lang w:eastAsia="lt-LT"/>
        </w:rPr>
        <w:t xml:space="preserve">14.3. </w:t>
      </w:r>
      <w:r w:rsidRPr="00534A48">
        <w:rPr>
          <w:b/>
          <w:lang w:eastAsia="lt-LT"/>
        </w:rPr>
        <w:t>Pardavėjas</w:t>
      </w:r>
      <w:r>
        <w:rPr>
          <w:lang w:eastAsia="lt-LT"/>
        </w:rPr>
        <w:t xml:space="preserve"> įsipareigoja be </w:t>
      </w:r>
      <w:r w:rsidRPr="00534A48">
        <w:rPr>
          <w:b/>
          <w:lang w:eastAsia="lt-LT"/>
        </w:rPr>
        <w:t>Pirkėjo</w:t>
      </w:r>
      <w:r>
        <w:rPr>
          <w:lang w:eastAsia="lt-LT"/>
        </w:rPr>
        <w:t xml:space="preserve"> išankstinio rašytinio sutikimo nenaudoti </w:t>
      </w:r>
      <w:r w:rsidRPr="00534A48">
        <w:rPr>
          <w:b/>
          <w:lang w:eastAsia="lt-LT"/>
        </w:rPr>
        <w:t>Pirkėjo</w:t>
      </w:r>
      <w:r>
        <w:rPr>
          <w:lang w:eastAsia="lt-LT"/>
        </w:rPr>
        <w:t xml:space="preserve"> jam pateiktos informacijos nei savo, nei bet kokių trečiųjų asmenų naudai, neatskleisti tokios informacijos kitiems asmenims, išskyrus Lietuvos Respublikos teisės aktų numatytus atvejus.</w:t>
      </w:r>
    </w:p>
    <w:p w14:paraId="4E8E33F0" w14:textId="77777777" w:rsidR="0013643B" w:rsidRDefault="0013643B" w:rsidP="0013643B">
      <w:pPr>
        <w:jc w:val="both"/>
        <w:rPr>
          <w:lang w:eastAsia="lt-LT"/>
        </w:rPr>
      </w:pPr>
      <w:r>
        <w:rPr>
          <w:lang w:eastAsia="lt-LT"/>
        </w:rPr>
        <w:t>14.4. Sutartyje ir jos prieduose nurodyti asmens duomenys (vardai, pavardės, pareigos, el. paštas, ar telefono numeris) gali būti naudojami tik nustatant Šalių ar Gavėjo atsakingus asmenis už Sutarties vykdymą ir bendrauti Sutarties vykdymo klausimais. Jei Sutarties vykdymo metu yra tvarkomi kokie nors papildomi asmens duomenys, šie duomenys ir jų tvarkymo tikslas yra įvardinami Sutarties specialiosios dalies 9 punkte.</w:t>
      </w:r>
    </w:p>
    <w:p w14:paraId="406B5854" w14:textId="77777777" w:rsidR="0013643B" w:rsidRDefault="0013643B" w:rsidP="0013643B">
      <w:pPr>
        <w:jc w:val="both"/>
        <w:rPr>
          <w:lang w:eastAsia="lt-LT"/>
        </w:rPr>
      </w:pPr>
      <w:r>
        <w:rPr>
          <w:lang w:eastAsia="lt-LT"/>
        </w:rPr>
        <w:t xml:space="preserve">14.5. Sutarties šalys užtikrina, kad su asmens duomenimis tvarkomais vykdant Sutartį susipažins tik tie asmenys, kuriems tai yra būtina vykdant įsipareigojimus pagal Sutartį. </w:t>
      </w:r>
    </w:p>
    <w:p w14:paraId="712855B2" w14:textId="77777777" w:rsidR="0013643B" w:rsidRDefault="0013643B" w:rsidP="0013643B">
      <w:pPr>
        <w:jc w:val="both"/>
        <w:rPr>
          <w:lang w:eastAsia="lt-LT"/>
        </w:rPr>
      </w:pPr>
      <w:r>
        <w:rPr>
          <w:lang w:eastAsia="lt-LT"/>
        </w:rPr>
        <w:t xml:space="preserve">14.6. Sutartyje ir jos prieduose nurodyti asmens duomenys be atskiro kitos Šalies sutikimo negali būti perduoti tretiesiems asmenims, išskyrus </w:t>
      </w:r>
      <w:r w:rsidRPr="00534A48">
        <w:rPr>
          <w:b/>
          <w:lang w:eastAsia="lt-LT"/>
        </w:rPr>
        <w:t>Pardavėjo</w:t>
      </w:r>
      <w:r>
        <w:rPr>
          <w:lang w:eastAsia="lt-LT"/>
        </w:rPr>
        <w:t xml:space="preserve"> įvardintus subtiekėjus ir Gavėją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336C7CEF" w14:textId="77777777" w:rsidR="0013643B" w:rsidRDefault="0013643B" w:rsidP="0013643B">
      <w:pPr>
        <w:jc w:val="both"/>
        <w:rPr>
          <w:lang w:eastAsia="lt-LT"/>
        </w:rPr>
      </w:pPr>
      <w:r>
        <w:rPr>
          <w:lang w:eastAsia="lt-LT"/>
        </w:rP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6401AC9F" w14:textId="77777777" w:rsidR="0013643B" w:rsidRDefault="0013643B" w:rsidP="0013643B">
      <w:pPr>
        <w:jc w:val="both"/>
        <w:rPr>
          <w:lang w:eastAsia="lt-LT"/>
        </w:rPr>
      </w:pPr>
      <w:r>
        <w:rPr>
          <w:lang w:eastAsia="lt-LT"/>
        </w:rP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2F483AC3" w14:textId="77777777" w:rsidR="0013643B" w:rsidRDefault="0013643B" w:rsidP="0013643B">
      <w:pPr>
        <w:jc w:val="both"/>
        <w:rPr>
          <w:lang w:eastAsia="lt-LT"/>
        </w:rPr>
      </w:pPr>
      <w:r>
        <w:rPr>
          <w:lang w:eastAsia="lt-LT"/>
        </w:rPr>
        <w:t xml:space="preserve">14.9. Šalys privalo imtis pakankamų techninių ir organizacinių priemonių informacijos saugumui ir konfidencialumui užtikrinti. Apie bet kokį pagal Sutartį tvarkomų asmens duomenų pažeidimą, Šalys viena kitą informuoja per 1 (vieną) darbo dieną. </w:t>
      </w:r>
      <w:r>
        <w:rPr>
          <w:lang w:eastAsia="lt-LT"/>
        </w:rPr>
        <w:lastRenderedPageBreak/>
        <w:t>Pranešime apie pažeidimą privalo būti nurodytas pažeidimo pobūdis, galimos pažeidimo pasekmės ir priemonės, kurių buvo imtasi pažeidimo padariniams panaikinti ar sušvelninti.</w:t>
      </w:r>
    </w:p>
    <w:p w14:paraId="01030D01" w14:textId="77777777" w:rsidR="0013643B" w:rsidRDefault="0013643B" w:rsidP="0013643B">
      <w:pPr>
        <w:jc w:val="both"/>
        <w:rPr>
          <w:lang w:eastAsia="lt-LT"/>
        </w:rPr>
      </w:pPr>
      <w:r>
        <w:rPr>
          <w:lang w:eastAsia="lt-LT"/>
        </w:rPr>
        <w:t>14.10. Šalys neatlygina viena kitos patirtų išlaidų ir nuostolių dėl asmens duomenų tvarkymo įsipareigojimų pagal šią Sutartį vykdymo.</w:t>
      </w:r>
    </w:p>
    <w:p w14:paraId="6D16A1BF" w14:textId="77777777" w:rsidR="0013643B" w:rsidRDefault="0013643B" w:rsidP="0013643B">
      <w:pPr>
        <w:jc w:val="both"/>
        <w:rPr>
          <w:lang w:eastAsia="lt-LT"/>
        </w:rPr>
      </w:pPr>
      <w:r>
        <w:rPr>
          <w:lang w:eastAsia="lt-LT"/>
        </w:rPr>
        <w:t xml:space="preserve">14.11. Pažeidęs Sutarties bendrosios dalies 14.3 punkte numatytą įsipareigojimą </w:t>
      </w:r>
      <w:r w:rsidRPr="006F5928">
        <w:rPr>
          <w:b/>
          <w:lang w:eastAsia="lt-LT"/>
        </w:rPr>
        <w:t>Pardavėjas</w:t>
      </w:r>
      <w:r>
        <w:rPr>
          <w:lang w:eastAsia="lt-LT"/>
        </w:rPr>
        <w:t xml:space="preserve"> privalo </w:t>
      </w:r>
      <w:r w:rsidRPr="006F5928">
        <w:rPr>
          <w:b/>
          <w:lang w:eastAsia="lt-LT"/>
        </w:rPr>
        <w:t xml:space="preserve">Pirkėjui </w:t>
      </w:r>
      <w:r>
        <w:rPr>
          <w:lang w:eastAsia="lt-LT"/>
        </w:rPr>
        <w:t>sumokėti 10 proc. dydžio maksimalios Sutarties vertės/pasiūlymo kainos be PVM Šalių iš anksto sutartų minimalių nuostolių dydžio sumą ir atlyginti kitus dėl tokio pažeidimo padarytus nuostolius.</w:t>
      </w:r>
    </w:p>
    <w:p w14:paraId="639EF1A8" w14:textId="77777777" w:rsidR="0013643B" w:rsidRDefault="0013643B" w:rsidP="00DF7CFE">
      <w:pPr>
        <w:jc w:val="both"/>
        <w:rPr>
          <w:b/>
          <w:lang w:eastAsia="lt-LT"/>
        </w:rPr>
      </w:pPr>
    </w:p>
    <w:p w14:paraId="2155C5F3" w14:textId="4DA59055" w:rsidR="00DF7CFE" w:rsidRPr="00DF7CFE" w:rsidRDefault="00DF7CFE" w:rsidP="00DF7CFE">
      <w:pPr>
        <w:jc w:val="both"/>
        <w:rPr>
          <w:b/>
          <w:lang w:eastAsia="lt-LT"/>
        </w:rPr>
      </w:pPr>
      <w:r w:rsidRPr="00DF7CFE">
        <w:rPr>
          <w:b/>
          <w:lang w:eastAsia="lt-LT"/>
        </w:rPr>
        <w:t>15. Baigiamosios nuostatos</w:t>
      </w:r>
    </w:p>
    <w:p w14:paraId="0573E733" w14:textId="77777777" w:rsidR="0013643B" w:rsidRDefault="0013643B" w:rsidP="0013643B">
      <w:pPr>
        <w:jc w:val="both"/>
        <w:rPr>
          <w:lang w:eastAsia="lt-LT"/>
        </w:rPr>
      </w:pPr>
      <w:r>
        <w:rPr>
          <w:lang w:eastAsia="lt-LT"/>
        </w:rPr>
        <w:t>15.1. Sutartis sudaryta lietuvių/anglų, lietuvių ir anglų kalba dviem/keturiais egzemplioriais (po vieną/du kiekvienai Šaliai) (taikoma priklausomai nuo to kokiomis kalbomis bus sudaroma sutartis). Abu tekstai autentiški ir turi vienodą teisinę galią. Atsiradus neatitikimams tarp tekstų lietuvių ir anglų kalbomis, pirmenybė teikiama tekstui anglų kalba (taikoma, jeigu sutartis sudaroma su užsienio pardavėju lietuvių ir anglų kalba).</w:t>
      </w:r>
    </w:p>
    <w:p w14:paraId="4A793A63" w14:textId="77777777" w:rsidR="0013643B" w:rsidRDefault="0013643B" w:rsidP="0013643B">
      <w:pPr>
        <w:jc w:val="both"/>
        <w:rPr>
          <w:lang w:eastAsia="lt-LT"/>
        </w:rPr>
      </w:pPr>
      <w:r>
        <w:rPr>
          <w:lang w:eastAsia="lt-LT"/>
        </w:rPr>
        <w:t xml:space="preserve">15.2. Šią Sutartį sudaro Sutarties bendroji ir specialioji dalys bei Sutarties priedas (-ai). Visi šios Sutarties priedai yra neatskiriama Sutarties dalis. </w:t>
      </w:r>
    </w:p>
    <w:p w14:paraId="27C1BDE9" w14:textId="77777777" w:rsidR="0013643B" w:rsidRDefault="0013643B" w:rsidP="0013643B">
      <w:pPr>
        <w:jc w:val="both"/>
        <w:rPr>
          <w:lang w:eastAsia="lt-LT"/>
        </w:rPr>
      </w:pPr>
      <w:r>
        <w:rPr>
          <w:lang w:eastAsia="lt-LT"/>
        </w:rPr>
        <w:t>15.3. Nė viena iš Šalių neturi teisės perduoti trečiajam asmeniui teisių ir įsipareigojimų pagal šią Sutartį be išankstinio raštiško kitos Šalies sutikimo.</w:t>
      </w:r>
    </w:p>
    <w:p w14:paraId="4E9F543B" w14:textId="77777777" w:rsidR="0013643B" w:rsidRDefault="0013643B" w:rsidP="0013643B">
      <w:pPr>
        <w:jc w:val="both"/>
        <w:rPr>
          <w:lang w:eastAsia="lt-LT"/>
        </w:rPr>
      </w:pPr>
      <w:r>
        <w:rPr>
          <w:lang w:eastAsia="lt-LT"/>
        </w:rPr>
        <w:t xml:space="preserve">15.4. Pažeidęs šios sutarties dalies 15.3 punkte nurodytą įpareigojimą </w:t>
      </w:r>
      <w:r w:rsidRPr="006F5928">
        <w:rPr>
          <w:b/>
          <w:lang w:eastAsia="lt-LT"/>
        </w:rPr>
        <w:t>Pardavėjas</w:t>
      </w:r>
      <w:r>
        <w:rPr>
          <w:lang w:eastAsia="lt-LT"/>
        </w:rPr>
        <w:t xml:space="preserve"> moka </w:t>
      </w:r>
      <w:r w:rsidRPr="006F5928">
        <w:rPr>
          <w:b/>
          <w:lang w:eastAsia="lt-LT"/>
        </w:rPr>
        <w:t>Pirkėjui</w:t>
      </w:r>
      <w:r>
        <w:rPr>
          <w:lang w:eastAsia="lt-LT"/>
        </w:rPr>
        <w:t xml:space="preserve"> 5 proc. maksimalios Sutarties/pasiūlymo kainos be PVM dydžio šalių iš anksto sutartų minimalių nuostolių sumą, jeigu Sutarties specialiojoje dalyje nenustatyta kitaip.</w:t>
      </w:r>
    </w:p>
    <w:p w14:paraId="516F4B4D" w14:textId="77777777" w:rsidR="0013643B" w:rsidRDefault="0013643B" w:rsidP="0013643B">
      <w:pPr>
        <w:jc w:val="both"/>
        <w:rPr>
          <w:lang w:eastAsia="lt-LT"/>
        </w:rPr>
      </w:pPr>
      <w:r>
        <w:rPr>
          <w:lang w:eastAsia="lt-LT"/>
        </w:rPr>
        <w:t xml:space="preserve">15.5. </w:t>
      </w:r>
      <w:r w:rsidRPr="006F5928">
        <w:rPr>
          <w:b/>
          <w:lang w:eastAsia="lt-LT"/>
        </w:rPr>
        <w:t>Pardavėjas</w:t>
      </w:r>
      <w:r>
        <w:rPr>
          <w:lang w:eastAsia="lt-LT"/>
        </w:rPr>
        <w:t xml:space="preserve"> garantuoja, kad turi visas Sutarties įvykdymui reikalingas licencijas. Pardavėjas įsipareigoja atlyginti Pirkėjui nuostolius, jeigu </w:t>
      </w:r>
      <w:r w:rsidRPr="006F5928">
        <w:rPr>
          <w:b/>
          <w:lang w:eastAsia="lt-LT"/>
        </w:rPr>
        <w:t>Pirkėjui</w:t>
      </w:r>
      <w:r>
        <w:rPr>
          <w:lang w:eastAsia="lt-LT"/>
        </w:rPr>
        <w:t xml:space="preserve"> būtų pateikta pretenzijų ar iškelta bylų dėl patentų ar licencijų pažeidimų, kylančių iš Sutarties ar padarytų ją vykdant. </w:t>
      </w:r>
    </w:p>
    <w:p w14:paraId="35A8AA15" w14:textId="77777777" w:rsidR="0013643B" w:rsidRDefault="0013643B" w:rsidP="0013643B">
      <w:pPr>
        <w:jc w:val="both"/>
        <w:rPr>
          <w:lang w:eastAsia="lt-LT"/>
        </w:rPr>
      </w:pPr>
      <w:r>
        <w:rPr>
          <w:lang w:eastAsia="lt-LT"/>
        </w:rPr>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2291AAB1" w14:textId="77777777" w:rsidR="0013643B" w:rsidRDefault="0013643B" w:rsidP="0013643B">
      <w:pPr>
        <w:jc w:val="both"/>
        <w:rPr>
          <w:lang w:eastAsia="lt-LT"/>
        </w:rPr>
      </w:pPr>
      <w:r>
        <w:rPr>
          <w:lang w:eastAsia="lt-LT"/>
        </w:rPr>
        <w:t>15.7. Sutarties vykdymas gali būti aiškinamas Šalių raštišku sutarimu nekeičiant Sutarties sąlygų.</w:t>
      </w:r>
    </w:p>
    <w:p w14:paraId="494E1195" w14:textId="77777777" w:rsidR="0013643B" w:rsidRDefault="0013643B" w:rsidP="0013643B">
      <w:pPr>
        <w:jc w:val="both"/>
        <w:rPr>
          <w:lang w:eastAsia="lt-LT"/>
        </w:rPr>
      </w:pPr>
      <w:r>
        <w:rPr>
          <w:lang w:eastAsia="lt-LT"/>
        </w:rPr>
        <w:t>15.8. Subtiekėjo (-ų)/subteikėjo pavadinimas, jo (-ų) vykdomų sutartinių įsipareigojimų dalis yra nurodyti Sutarties specialiojoje dalyje.</w:t>
      </w:r>
    </w:p>
    <w:p w14:paraId="53054D55" w14:textId="77777777" w:rsidR="0013643B" w:rsidRDefault="0013643B" w:rsidP="0013643B">
      <w:pPr>
        <w:jc w:val="both"/>
        <w:rPr>
          <w:lang w:eastAsia="lt-LT"/>
        </w:rPr>
      </w:pPr>
      <w:r>
        <w:rPr>
          <w:lang w:eastAsia="lt-LT"/>
        </w:rPr>
        <w:t xml:space="preserve">15.9. Sutarties vykdymo metu Sutartyje nurodytas (-i) subtiekėjas (-ai)/subteikėjas (-ai) gali būti keičiamas (-i) kitu (-ais) subtiekėju (-ais)/subteikėju (-ais) dėl objektyvių aplinkybių, kurių </w:t>
      </w:r>
      <w:r w:rsidRPr="006F5928">
        <w:rPr>
          <w:b/>
          <w:lang w:eastAsia="lt-LT"/>
        </w:rPr>
        <w:t>Pardavėjui</w:t>
      </w:r>
      <w:r>
        <w:rPr>
          <w:lang w:eastAsia="lt-LT"/>
        </w:rPr>
        <w:t xml:space="preserve"> nebuvo galima numatyti paraiškos/pasiūlymo pateikimo momentu. Sutartyje nustatyto subtiekėjo (-ų)/ subteikėjo (-ų) keitimas kitu galimas tik iš anksto raštu suderinus su </w:t>
      </w:r>
      <w:r w:rsidRPr="006F5928">
        <w:rPr>
          <w:b/>
          <w:lang w:eastAsia="lt-LT"/>
        </w:rPr>
        <w:t>Pirkėju</w:t>
      </w:r>
      <w:r>
        <w:rPr>
          <w:lang w:eastAsia="lt-LT"/>
        </w:rPr>
        <w:t>.  Prašymas dėl Sutartyje nustatyto subtiekėjo (ų)/ subteikėjo (-ų) keitimo kitu Pirkėjui pateikiamas raštu, nurodant tokio keitimo priežastis, kartu pateikiant pagrindžiančius dokumentus, kad naujas subtiekėjas (-ai)/subteikėjas (ai) atitinka visus subtiekėjui (-ams)/subteikėjui (-ams)  vie</w:t>
      </w:r>
      <w:r>
        <w:rPr>
          <w:lang w:eastAsia="lt-LT"/>
        </w:rPr>
        <w:lastRenderedPageBreak/>
        <w:t xml:space="preserve">šojo pirkimo, kurio pagrindu pasirašyta ši Sutartis, dokumentuose nustatytus reikalavimus, o </w:t>
      </w:r>
      <w:r w:rsidRPr="006F5928">
        <w:rPr>
          <w:b/>
          <w:lang w:eastAsia="lt-LT"/>
        </w:rPr>
        <w:t>Pardavėjas</w:t>
      </w:r>
      <w:r>
        <w:rPr>
          <w:lang w:eastAsia="lt-LT"/>
        </w:rPr>
        <w:t xml:space="preserve"> dėl subtiekėjo pasikeitimo neprarado pirkimo dokumentuose nustatytos minimalios kvalifikacijos. Sutartyje nustatyto subtiekėjo (-ų)/subteikėjo (-ų) pakeitimas kitu subtiekėju (-ais)/ subteikėju (-ais) įforminamas rašytiniu Sutarties pakeitimu (taikoma, jei </w:t>
      </w:r>
      <w:r w:rsidRPr="006F5928">
        <w:rPr>
          <w:b/>
          <w:lang w:eastAsia="lt-LT"/>
        </w:rPr>
        <w:t>Pardavėjas</w:t>
      </w:r>
      <w:r>
        <w:rPr>
          <w:lang w:eastAsia="lt-LT"/>
        </w:rPr>
        <w:t xml:space="preserve"> juos numato pasitelkti).</w:t>
      </w:r>
    </w:p>
    <w:p w14:paraId="0D74854E" w14:textId="77777777" w:rsidR="0013643B" w:rsidRDefault="0013643B" w:rsidP="0013643B">
      <w:pPr>
        <w:jc w:val="both"/>
        <w:rPr>
          <w:lang w:eastAsia="lt-LT"/>
        </w:rPr>
      </w:pPr>
      <w:r>
        <w:rPr>
          <w:lang w:eastAsia="lt-LT"/>
        </w:rPr>
        <w:t xml:space="preserve">15.10. </w:t>
      </w:r>
      <w:r w:rsidRPr="006F5928">
        <w:rPr>
          <w:b/>
          <w:lang w:eastAsia="lt-LT"/>
        </w:rPr>
        <w:t>Pardavėjo</w:t>
      </w:r>
      <w:r>
        <w:rPr>
          <w:lang w:eastAsia="lt-LT"/>
        </w:rPr>
        <w:t xml:space="preserve"> paskirtas asmuo/asmenys, kurie atstovauja </w:t>
      </w:r>
      <w:r w:rsidRPr="006F5928">
        <w:rPr>
          <w:b/>
          <w:lang w:eastAsia="lt-LT"/>
        </w:rPr>
        <w:t>Pardavėjui</w:t>
      </w:r>
      <w:r>
        <w:rPr>
          <w:lang w:eastAsia="lt-LT"/>
        </w:rPr>
        <w:t xml:space="preserve">, priiminėja ir tvirtina </w:t>
      </w:r>
      <w:r w:rsidRPr="006F5928">
        <w:rPr>
          <w:b/>
          <w:lang w:eastAsia="lt-LT"/>
        </w:rPr>
        <w:t>Pirkėjo</w:t>
      </w:r>
      <w:r>
        <w:rPr>
          <w:lang w:eastAsia="lt-LT"/>
        </w:rPr>
        <w:t xml:space="preserve"> teikiamus prekių užsakymus, tiekiamų prekių sąmatą, dalyvauja susitikimuose su </w:t>
      </w:r>
      <w:r w:rsidRPr="006F5928">
        <w:rPr>
          <w:b/>
          <w:lang w:eastAsia="lt-LT"/>
        </w:rPr>
        <w:t>Pirkėju</w:t>
      </w:r>
      <w:r>
        <w:rPr>
          <w:lang w:eastAsia="lt-LT"/>
        </w:rPr>
        <w:t xml:space="preserve"> ir atlieka kitus veiksmus, būtinus tinkamam šios Sutarties vykdymui yra nurodyti Sutarties specialiojoje dalyje. </w:t>
      </w:r>
    </w:p>
    <w:p w14:paraId="4A2AC97E" w14:textId="77777777" w:rsidR="0013643B" w:rsidRDefault="0013643B" w:rsidP="0013643B">
      <w:pPr>
        <w:jc w:val="both"/>
        <w:rPr>
          <w:lang w:eastAsia="lt-LT"/>
        </w:rPr>
      </w:pPr>
      <w:r>
        <w:rPr>
          <w:lang w:eastAsia="lt-LT"/>
        </w:rPr>
        <w:t xml:space="preserve">15.11. </w:t>
      </w:r>
      <w:r w:rsidRPr="006F5928">
        <w:rPr>
          <w:b/>
          <w:lang w:eastAsia="lt-LT"/>
        </w:rPr>
        <w:t>Pirkėjo</w:t>
      </w:r>
      <w:r>
        <w:rPr>
          <w:lang w:eastAsia="lt-LT"/>
        </w:rPr>
        <w:t xml:space="preserve"> paskirti asmuo/asmenys, kurie atstovauja </w:t>
      </w:r>
      <w:r w:rsidRPr="006F5928">
        <w:rPr>
          <w:b/>
          <w:lang w:eastAsia="lt-LT"/>
        </w:rPr>
        <w:t>Pirkėjui</w:t>
      </w:r>
      <w:r w:rsidRPr="006F5928">
        <w:rPr>
          <w:lang w:eastAsia="lt-LT"/>
        </w:rPr>
        <w:t>,</w:t>
      </w:r>
      <w:r>
        <w:rPr>
          <w:lang w:eastAsia="lt-LT"/>
        </w:rPr>
        <w:t xml:space="preserve"> teikia </w:t>
      </w:r>
      <w:r w:rsidRPr="006F5928">
        <w:rPr>
          <w:b/>
          <w:lang w:eastAsia="lt-LT"/>
        </w:rPr>
        <w:t>Pardavėjui</w:t>
      </w:r>
      <w:r>
        <w:rPr>
          <w:lang w:eastAsia="lt-LT"/>
        </w:rPr>
        <w:t xml:space="preserve"> prekių užsakymus, prekių sąmatą, dalyvauja susitikimuose su </w:t>
      </w:r>
      <w:r w:rsidRPr="006F5928">
        <w:rPr>
          <w:b/>
          <w:lang w:eastAsia="lt-LT"/>
        </w:rPr>
        <w:t>Pardavėju</w:t>
      </w:r>
      <w:r>
        <w:rPr>
          <w:lang w:eastAsia="lt-LT"/>
        </w:rPr>
        <w:t xml:space="preserve"> ir atlieka kitus veiksmus, būtinus tinkamam šios Sutarties vykdymui, yra nurodyti Sutarties specialiojoje dalyje. </w:t>
      </w:r>
    </w:p>
    <w:p w14:paraId="31F6AF74" w14:textId="77777777" w:rsidR="00D02A89" w:rsidRPr="00182520" w:rsidRDefault="00D02A89" w:rsidP="00D02A89">
      <w:pPr>
        <w:jc w:val="both"/>
        <w:rPr>
          <w:lang w:eastAsia="lt-LT"/>
        </w:rPr>
      </w:pPr>
    </w:p>
    <w:p w14:paraId="2243BEEF" w14:textId="77777777" w:rsidR="00995718" w:rsidRPr="00817B49" w:rsidRDefault="00995718" w:rsidP="00995718">
      <w:pPr>
        <w:tabs>
          <w:tab w:val="left" w:pos="1080"/>
          <w:tab w:val="left" w:pos="6210"/>
        </w:tabs>
        <w:ind w:firstLine="567"/>
        <w:rPr>
          <w:b/>
        </w:rPr>
      </w:pPr>
      <w:r w:rsidRPr="00817B49">
        <w:rPr>
          <w:b/>
        </w:rPr>
        <w:t>Pirkėjas:</w:t>
      </w:r>
      <w:r w:rsidRPr="00817B49">
        <w:rPr>
          <w:b/>
        </w:rPr>
        <w:tab/>
        <w:t xml:space="preserve"> Pardavėjas:</w:t>
      </w:r>
      <w:r w:rsidRPr="00817B49">
        <w:rPr>
          <w:b/>
        </w:rPr>
        <w:tab/>
      </w:r>
    </w:p>
    <w:p w14:paraId="1C009398" w14:textId="77777777" w:rsidR="00995718" w:rsidRPr="00817B49" w:rsidRDefault="00995718" w:rsidP="00995718">
      <w:pPr>
        <w:ind w:firstLine="567"/>
      </w:pPr>
      <w:r>
        <w:t>MKPC</w:t>
      </w:r>
      <w:r w:rsidRPr="00817B49">
        <w:tab/>
      </w:r>
      <w:r w:rsidRPr="00817B49">
        <w:tab/>
      </w:r>
      <w:r w:rsidRPr="00817B49">
        <w:tab/>
      </w:r>
      <w:r w:rsidRPr="00817B49">
        <w:tab/>
      </w:r>
      <w:r w:rsidRPr="00817B49">
        <w:tab/>
        <w:t xml:space="preserve">        </w:t>
      </w:r>
      <w:r>
        <w:tab/>
      </w:r>
      <w:r>
        <w:tab/>
      </w:r>
      <w:r w:rsidRPr="00A77C5A">
        <w:rPr>
          <w:color w:val="FF0000"/>
        </w:rPr>
        <w:t xml:space="preserve">        </w:t>
      </w:r>
      <w:r w:rsidRPr="00A77C5A">
        <w:rPr>
          <w:color w:val="FF0000"/>
          <w:lang w:eastAsia="lt-LT"/>
        </w:rPr>
        <w:t>UAB „</w:t>
      </w:r>
      <w:r w:rsidRPr="00A77C5A">
        <w:rPr>
          <w:rFonts w:eastAsia="PMingLiU"/>
          <w:color w:val="FF0000"/>
          <w:lang w:eastAsia="lt-LT"/>
        </w:rPr>
        <w:t>*******</w:t>
      </w:r>
      <w:r w:rsidRPr="00A77C5A">
        <w:rPr>
          <w:color w:val="FF0000"/>
          <w:lang w:eastAsia="lt-LT"/>
        </w:rPr>
        <w:t>“</w:t>
      </w:r>
    </w:p>
    <w:p w14:paraId="5D2AED9B" w14:textId="77777777" w:rsidR="00995718" w:rsidRPr="00817B49" w:rsidRDefault="00995718" w:rsidP="00995718">
      <w:pPr>
        <w:tabs>
          <w:tab w:val="left" w:pos="6210"/>
        </w:tabs>
        <w:ind w:firstLine="567"/>
      </w:pPr>
      <w:r w:rsidRPr="00817B49">
        <w:t xml:space="preserve">Įmonės kodas </w:t>
      </w:r>
      <w:r w:rsidRPr="0001623A">
        <w:t>303506408</w:t>
      </w:r>
      <w:r w:rsidRPr="00817B49">
        <w:tab/>
      </w:r>
      <w:r>
        <w:t xml:space="preserve"> </w:t>
      </w:r>
      <w:r w:rsidRPr="00817B49">
        <w:t xml:space="preserve">Įmonės kodas </w:t>
      </w:r>
      <w:r w:rsidRPr="00296606">
        <w:rPr>
          <w:rFonts w:eastAsia="PMingLiU"/>
          <w:color w:val="FF0000"/>
          <w:lang w:eastAsia="lt-LT"/>
        </w:rPr>
        <w:t>********</w:t>
      </w:r>
    </w:p>
    <w:p w14:paraId="52EA46C6" w14:textId="7F426CB8" w:rsidR="00995718" w:rsidRPr="00817B49" w:rsidRDefault="00995718" w:rsidP="00995718">
      <w:pPr>
        <w:tabs>
          <w:tab w:val="left" w:pos="1080"/>
          <w:tab w:val="left" w:pos="6210"/>
          <w:tab w:val="left" w:pos="6300"/>
        </w:tabs>
        <w:ind w:firstLine="567"/>
      </w:pPr>
      <w:r>
        <w:t>V</w:t>
      </w:r>
      <w:r w:rsidR="004A6B61">
        <w:t>adas</w:t>
      </w:r>
      <w:r w:rsidRPr="00817B49">
        <w:tab/>
      </w:r>
      <w:r>
        <w:t xml:space="preserve"> </w:t>
      </w:r>
      <w:r w:rsidRPr="00817B49">
        <w:t xml:space="preserve">Direktorius </w:t>
      </w:r>
      <w:r w:rsidRPr="00296606">
        <w:rPr>
          <w:color w:val="FF0000"/>
          <w:lang w:eastAsia="lt-LT"/>
        </w:rPr>
        <w:t>**************</w:t>
      </w:r>
    </w:p>
    <w:p w14:paraId="00A9F040" w14:textId="77777777" w:rsidR="00995718" w:rsidRPr="00817B49" w:rsidRDefault="00995718" w:rsidP="00995718">
      <w:pPr>
        <w:tabs>
          <w:tab w:val="left" w:pos="6210"/>
        </w:tabs>
        <w:ind w:firstLine="567"/>
      </w:pPr>
    </w:p>
    <w:p w14:paraId="12728452" w14:textId="77777777" w:rsidR="00995718" w:rsidRPr="00817B49" w:rsidRDefault="00995718" w:rsidP="00995718">
      <w:pPr>
        <w:tabs>
          <w:tab w:val="left" w:pos="6210"/>
          <w:tab w:val="left" w:pos="6420"/>
        </w:tabs>
        <w:ind w:firstLine="567"/>
      </w:pPr>
      <w:r w:rsidRPr="00817B49">
        <w:t>A.V.</w:t>
      </w:r>
      <w:r w:rsidRPr="00817B49">
        <w:tab/>
      </w:r>
      <w:r>
        <w:t xml:space="preserve"> </w:t>
      </w:r>
      <w:r w:rsidRPr="00817B49">
        <w:t xml:space="preserve">A. V. </w:t>
      </w:r>
    </w:p>
    <w:p w14:paraId="4E4AF2B0" w14:textId="77777777" w:rsidR="00995718" w:rsidRPr="00817B49" w:rsidRDefault="00995718" w:rsidP="00995718">
      <w:pPr>
        <w:tabs>
          <w:tab w:val="left" w:pos="1080"/>
          <w:tab w:val="left" w:pos="6210"/>
        </w:tabs>
        <w:ind w:firstLine="567"/>
      </w:pPr>
    </w:p>
    <w:p w14:paraId="078D10FC" w14:textId="149DDF70" w:rsidR="00C206CC" w:rsidRPr="00817B49" w:rsidRDefault="00DF1137" w:rsidP="00C206CC">
      <w:pPr>
        <w:tabs>
          <w:tab w:val="left" w:pos="1080"/>
          <w:tab w:val="left" w:pos="6210"/>
        </w:tabs>
        <w:ind w:firstLine="567"/>
      </w:pPr>
      <w:r w:rsidRPr="00817B49">
        <w:t>202</w:t>
      </w:r>
      <w:r w:rsidR="0013323F">
        <w:t>6</w:t>
      </w:r>
      <w:r w:rsidRPr="00817B49">
        <w:t xml:space="preserve"> m. </w:t>
      </w:r>
      <w:r w:rsidR="00693D16">
        <w:t>xx</w:t>
      </w:r>
      <w:r w:rsidR="00693D16" w:rsidRPr="00774457">
        <w:rPr>
          <w:lang w:eastAsia="lt-LT"/>
        </w:rPr>
        <w:t xml:space="preserve"> </w:t>
      </w:r>
      <w:r w:rsidR="00693D16">
        <w:rPr>
          <w:lang w:eastAsia="lt-LT"/>
        </w:rPr>
        <w:t xml:space="preserve">      </w:t>
      </w:r>
      <w:r w:rsidRPr="00817B49">
        <w:t>d.</w:t>
      </w:r>
      <w:r w:rsidR="00C206CC" w:rsidRPr="00817B49">
        <w:tab/>
      </w:r>
      <w:r w:rsidR="00C206CC">
        <w:t xml:space="preserve"> </w:t>
      </w:r>
      <w:r>
        <w:t xml:space="preserve"> </w:t>
      </w:r>
      <w:r w:rsidRPr="00817B49">
        <w:t>202</w:t>
      </w:r>
      <w:r w:rsidR="0013323F">
        <w:t>6</w:t>
      </w:r>
      <w:r w:rsidRPr="00817B49">
        <w:t xml:space="preserve"> m. </w:t>
      </w:r>
      <w:r w:rsidR="00693D16">
        <w:t>xx</w:t>
      </w:r>
      <w:r w:rsidR="00693D16" w:rsidRPr="00774457">
        <w:rPr>
          <w:lang w:eastAsia="lt-LT"/>
        </w:rPr>
        <w:t xml:space="preserve"> </w:t>
      </w:r>
      <w:r w:rsidR="00693D16">
        <w:rPr>
          <w:lang w:eastAsia="lt-LT"/>
        </w:rPr>
        <w:t xml:space="preserve">      </w:t>
      </w:r>
      <w:r w:rsidRPr="00817B49">
        <w:t>d.</w:t>
      </w:r>
    </w:p>
    <w:p w14:paraId="66FD4B80" w14:textId="77777777" w:rsidR="00C206CC" w:rsidRDefault="00C206CC" w:rsidP="00944921">
      <w:pPr>
        <w:jc w:val="right"/>
        <w:rPr>
          <w:b/>
          <w:lang w:eastAsia="lt-LT"/>
        </w:rPr>
      </w:pPr>
    </w:p>
    <w:p w14:paraId="6BEBD543" w14:textId="77777777" w:rsidR="005D1E61" w:rsidRDefault="005D1E61" w:rsidP="001C0E12">
      <w:pPr>
        <w:jc w:val="right"/>
        <w:rPr>
          <w:b/>
          <w:lang w:eastAsia="lt-LT"/>
        </w:rPr>
      </w:pPr>
    </w:p>
    <w:p w14:paraId="2D02E2B2" w14:textId="77777777" w:rsidR="005D1E61" w:rsidRDefault="005D1E61" w:rsidP="001C0E12">
      <w:pPr>
        <w:jc w:val="right"/>
        <w:rPr>
          <w:b/>
          <w:lang w:eastAsia="lt-LT"/>
        </w:rPr>
      </w:pPr>
    </w:p>
    <w:p w14:paraId="4DAEBAA9" w14:textId="77777777" w:rsidR="005D1E61" w:rsidRDefault="005D1E61" w:rsidP="001C0E12">
      <w:pPr>
        <w:jc w:val="right"/>
        <w:rPr>
          <w:b/>
          <w:lang w:eastAsia="lt-LT"/>
        </w:rPr>
      </w:pPr>
    </w:p>
    <w:p w14:paraId="13387F0D" w14:textId="77777777" w:rsidR="005D1E61" w:rsidRDefault="005D1E61" w:rsidP="001C0E12">
      <w:pPr>
        <w:jc w:val="right"/>
        <w:rPr>
          <w:b/>
          <w:lang w:eastAsia="lt-LT"/>
        </w:rPr>
      </w:pPr>
    </w:p>
    <w:p w14:paraId="1DDCDF70" w14:textId="77777777" w:rsidR="005D1E61" w:rsidRDefault="005D1E61" w:rsidP="001C0E12">
      <w:pPr>
        <w:jc w:val="right"/>
        <w:rPr>
          <w:b/>
          <w:lang w:eastAsia="lt-LT"/>
        </w:rPr>
      </w:pPr>
    </w:p>
    <w:p w14:paraId="4514039D" w14:textId="77777777" w:rsidR="005D1E61" w:rsidRDefault="005D1E61" w:rsidP="001C0E12">
      <w:pPr>
        <w:jc w:val="right"/>
        <w:rPr>
          <w:b/>
          <w:lang w:eastAsia="lt-LT"/>
        </w:rPr>
      </w:pPr>
    </w:p>
    <w:p w14:paraId="48144821" w14:textId="77777777" w:rsidR="005D1E61" w:rsidRDefault="005D1E61" w:rsidP="001C0E12">
      <w:pPr>
        <w:jc w:val="right"/>
        <w:rPr>
          <w:b/>
          <w:lang w:eastAsia="lt-LT"/>
        </w:rPr>
      </w:pPr>
    </w:p>
    <w:p w14:paraId="579604AF" w14:textId="77777777" w:rsidR="005D1E61" w:rsidRDefault="005D1E61" w:rsidP="001C0E12">
      <w:pPr>
        <w:jc w:val="right"/>
        <w:rPr>
          <w:b/>
          <w:lang w:eastAsia="lt-LT"/>
        </w:rPr>
      </w:pPr>
    </w:p>
    <w:p w14:paraId="02798647" w14:textId="77777777" w:rsidR="005D1E61" w:rsidRDefault="005D1E61" w:rsidP="001C0E12">
      <w:pPr>
        <w:jc w:val="right"/>
        <w:rPr>
          <w:b/>
          <w:lang w:eastAsia="lt-LT"/>
        </w:rPr>
      </w:pPr>
    </w:p>
    <w:p w14:paraId="3A3980CA" w14:textId="77777777" w:rsidR="005D1E61" w:rsidRDefault="005D1E61" w:rsidP="001C0E12">
      <w:pPr>
        <w:jc w:val="right"/>
        <w:rPr>
          <w:b/>
          <w:lang w:eastAsia="lt-LT"/>
        </w:rPr>
      </w:pPr>
    </w:p>
    <w:p w14:paraId="0432A7F6" w14:textId="77777777" w:rsidR="005D1E61" w:rsidRDefault="005D1E61" w:rsidP="001C0E12">
      <w:pPr>
        <w:jc w:val="right"/>
        <w:rPr>
          <w:b/>
          <w:lang w:eastAsia="lt-LT"/>
        </w:rPr>
      </w:pPr>
    </w:p>
    <w:p w14:paraId="5254EEF0" w14:textId="77777777" w:rsidR="005D1E61" w:rsidRDefault="005D1E61" w:rsidP="001C0E12">
      <w:pPr>
        <w:jc w:val="right"/>
        <w:rPr>
          <w:b/>
          <w:lang w:eastAsia="lt-LT"/>
        </w:rPr>
      </w:pPr>
    </w:p>
    <w:p w14:paraId="63A20CE9" w14:textId="77777777" w:rsidR="005D1E61" w:rsidRDefault="005D1E61" w:rsidP="001C0E12">
      <w:pPr>
        <w:jc w:val="right"/>
        <w:rPr>
          <w:b/>
          <w:lang w:eastAsia="lt-LT"/>
        </w:rPr>
      </w:pPr>
    </w:p>
    <w:p w14:paraId="04404F51" w14:textId="77777777" w:rsidR="005D1E61" w:rsidRDefault="005D1E61" w:rsidP="001C0E12">
      <w:pPr>
        <w:jc w:val="right"/>
        <w:rPr>
          <w:b/>
          <w:lang w:eastAsia="lt-LT"/>
        </w:rPr>
      </w:pPr>
    </w:p>
    <w:p w14:paraId="3E0EDAA8" w14:textId="77777777" w:rsidR="005D1E61" w:rsidRDefault="005D1E61" w:rsidP="001C0E12">
      <w:pPr>
        <w:jc w:val="right"/>
        <w:rPr>
          <w:b/>
          <w:lang w:eastAsia="lt-LT"/>
        </w:rPr>
      </w:pPr>
    </w:p>
    <w:p w14:paraId="07DF7B5C" w14:textId="77777777" w:rsidR="005D1E61" w:rsidRDefault="005D1E61" w:rsidP="001C0E12">
      <w:pPr>
        <w:jc w:val="right"/>
        <w:rPr>
          <w:b/>
          <w:lang w:eastAsia="lt-LT"/>
        </w:rPr>
      </w:pPr>
    </w:p>
    <w:p w14:paraId="375EC2F2" w14:textId="77777777" w:rsidR="005D1E61" w:rsidRDefault="005D1E61" w:rsidP="001C0E12">
      <w:pPr>
        <w:jc w:val="right"/>
        <w:rPr>
          <w:b/>
          <w:lang w:eastAsia="lt-LT"/>
        </w:rPr>
      </w:pPr>
    </w:p>
    <w:p w14:paraId="505FFD4B" w14:textId="77777777" w:rsidR="005D1E61" w:rsidRDefault="005D1E61" w:rsidP="001C0E12">
      <w:pPr>
        <w:jc w:val="right"/>
        <w:rPr>
          <w:b/>
          <w:lang w:eastAsia="lt-LT"/>
        </w:rPr>
      </w:pPr>
    </w:p>
    <w:p w14:paraId="0218B5AA" w14:textId="77777777" w:rsidR="005D1E61" w:rsidRDefault="005D1E61" w:rsidP="001C0E12">
      <w:pPr>
        <w:jc w:val="right"/>
        <w:rPr>
          <w:b/>
          <w:lang w:eastAsia="lt-LT"/>
        </w:rPr>
      </w:pPr>
    </w:p>
    <w:p w14:paraId="72246026" w14:textId="77777777" w:rsidR="005D1E61" w:rsidRDefault="005D1E61" w:rsidP="001C0E12">
      <w:pPr>
        <w:jc w:val="right"/>
        <w:rPr>
          <w:b/>
          <w:lang w:eastAsia="lt-LT"/>
        </w:rPr>
      </w:pPr>
    </w:p>
    <w:p w14:paraId="463AE0ED" w14:textId="77777777" w:rsidR="005D1E61" w:rsidRDefault="005D1E61" w:rsidP="001C0E12">
      <w:pPr>
        <w:jc w:val="right"/>
        <w:rPr>
          <w:b/>
          <w:lang w:eastAsia="lt-LT"/>
        </w:rPr>
      </w:pPr>
    </w:p>
    <w:p w14:paraId="562CC13E" w14:textId="77777777" w:rsidR="005D1E61" w:rsidRDefault="005D1E61" w:rsidP="001C0E12">
      <w:pPr>
        <w:jc w:val="right"/>
        <w:rPr>
          <w:b/>
          <w:lang w:eastAsia="lt-LT"/>
        </w:rPr>
      </w:pPr>
    </w:p>
    <w:p w14:paraId="0A0BD298" w14:textId="77777777" w:rsidR="005D1E61" w:rsidRDefault="005D1E61" w:rsidP="001C0E12">
      <w:pPr>
        <w:jc w:val="right"/>
        <w:rPr>
          <w:b/>
          <w:lang w:eastAsia="lt-LT"/>
        </w:rPr>
      </w:pPr>
    </w:p>
    <w:p w14:paraId="3D651B73" w14:textId="77777777" w:rsidR="005D1E61" w:rsidRDefault="005D1E61" w:rsidP="001C0E12">
      <w:pPr>
        <w:jc w:val="right"/>
        <w:rPr>
          <w:b/>
          <w:lang w:eastAsia="lt-LT"/>
        </w:rPr>
      </w:pPr>
    </w:p>
    <w:p w14:paraId="53C59899" w14:textId="77777777" w:rsidR="005D1E61" w:rsidRDefault="005D1E61" w:rsidP="001C0E12">
      <w:pPr>
        <w:jc w:val="right"/>
        <w:rPr>
          <w:b/>
          <w:lang w:eastAsia="lt-LT"/>
        </w:rPr>
      </w:pPr>
    </w:p>
    <w:p w14:paraId="2389E643" w14:textId="77777777" w:rsidR="005D1E61" w:rsidRDefault="005D1E61" w:rsidP="001C0E12">
      <w:pPr>
        <w:jc w:val="right"/>
        <w:rPr>
          <w:b/>
          <w:lang w:eastAsia="lt-LT"/>
        </w:rPr>
      </w:pPr>
    </w:p>
    <w:p w14:paraId="3A48E0BF" w14:textId="77777777" w:rsidR="005D1E61" w:rsidRDefault="005D1E61" w:rsidP="001C0E12">
      <w:pPr>
        <w:jc w:val="right"/>
        <w:rPr>
          <w:b/>
          <w:lang w:eastAsia="lt-LT"/>
        </w:rPr>
      </w:pPr>
    </w:p>
    <w:p w14:paraId="476BE45A" w14:textId="77777777" w:rsidR="005D1E61" w:rsidRDefault="005D1E61" w:rsidP="001C0E12">
      <w:pPr>
        <w:jc w:val="right"/>
        <w:rPr>
          <w:b/>
          <w:lang w:eastAsia="lt-LT"/>
        </w:rPr>
      </w:pPr>
    </w:p>
    <w:p w14:paraId="0D1C94FB" w14:textId="77777777" w:rsidR="005D1E61" w:rsidRDefault="005D1E61" w:rsidP="001C0E12">
      <w:pPr>
        <w:jc w:val="right"/>
        <w:rPr>
          <w:b/>
          <w:lang w:eastAsia="lt-LT"/>
        </w:rPr>
      </w:pPr>
    </w:p>
    <w:p w14:paraId="5ACA3012" w14:textId="77777777" w:rsidR="005D1E61" w:rsidRDefault="005D1E61" w:rsidP="001C0E12">
      <w:pPr>
        <w:jc w:val="right"/>
        <w:rPr>
          <w:b/>
          <w:lang w:eastAsia="lt-LT"/>
        </w:rPr>
      </w:pPr>
    </w:p>
    <w:p w14:paraId="0DAEEE04" w14:textId="77777777" w:rsidR="005D1E61" w:rsidRDefault="005D1E61" w:rsidP="001C0E12">
      <w:pPr>
        <w:jc w:val="right"/>
        <w:rPr>
          <w:b/>
          <w:lang w:eastAsia="lt-LT"/>
        </w:rPr>
      </w:pPr>
    </w:p>
    <w:p w14:paraId="3AA00930" w14:textId="77777777" w:rsidR="005D1E61" w:rsidRDefault="005D1E61" w:rsidP="001C0E12">
      <w:pPr>
        <w:jc w:val="right"/>
        <w:rPr>
          <w:b/>
          <w:lang w:eastAsia="lt-LT"/>
        </w:rPr>
      </w:pPr>
    </w:p>
    <w:p w14:paraId="4D1CC343" w14:textId="77777777" w:rsidR="005D1E61" w:rsidRDefault="005D1E61" w:rsidP="001C0E12">
      <w:pPr>
        <w:jc w:val="right"/>
        <w:rPr>
          <w:b/>
          <w:lang w:eastAsia="lt-LT"/>
        </w:rPr>
      </w:pPr>
    </w:p>
    <w:p w14:paraId="5102E687" w14:textId="77777777" w:rsidR="005D1E61" w:rsidRDefault="005D1E61" w:rsidP="001C0E12">
      <w:pPr>
        <w:jc w:val="right"/>
        <w:rPr>
          <w:b/>
          <w:lang w:eastAsia="lt-LT"/>
        </w:rPr>
      </w:pPr>
    </w:p>
    <w:p w14:paraId="14C5BD8A" w14:textId="77777777" w:rsidR="005D1E61" w:rsidRDefault="005D1E61" w:rsidP="001C0E12">
      <w:pPr>
        <w:jc w:val="right"/>
        <w:rPr>
          <w:b/>
          <w:lang w:eastAsia="lt-LT"/>
        </w:rPr>
      </w:pPr>
    </w:p>
    <w:p w14:paraId="6F22FFED" w14:textId="77777777" w:rsidR="005D1E61" w:rsidRDefault="005D1E61" w:rsidP="001C0E12">
      <w:pPr>
        <w:jc w:val="right"/>
        <w:rPr>
          <w:b/>
          <w:lang w:eastAsia="lt-LT"/>
        </w:rPr>
      </w:pPr>
    </w:p>
    <w:p w14:paraId="33F224EA" w14:textId="77777777" w:rsidR="005D1E61" w:rsidRDefault="005D1E61" w:rsidP="001C0E12">
      <w:pPr>
        <w:jc w:val="right"/>
        <w:rPr>
          <w:b/>
          <w:lang w:eastAsia="lt-LT"/>
        </w:rPr>
      </w:pPr>
    </w:p>
    <w:p w14:paraId="2F200E93" w14:textId="77777777" w:rsidR="005D1E61" w:rsidRDefault="005D1E61" w:rsidP="001C0E12">
      <w:pPr>
        <w:jc w:val="right"/>
        <w:rPr>
          <w:b/>
          <w:lang w:eastAsia="lt-LT"/>
        </w:rPr>
      </w:pPr>
    </w:p>
    <w:p w14:paraId="557D2E4D" w14:textId="77777777" w:rsidR="005D1E61" w:rsidRDefault="005D1E61" w:rsidP="001C0E12">
      <w:pPr>
        <w:jc w:val="right"/>
        <w:rPr>
          <w:b/>
          <w:lang w:eastAsia="lt-LT"/>
        </w:rPr>
      </w:pPr>
    </w:p>
    <w:p w14:paraId="0E9115D8" w14:textId="77777777" w:rsidR="005D1E61" w:rsidRDefault="005D1E61" w:rsidP="001C0E12">
      <w:pPr>
        <w:jc w:val="right"/>
        <w:rPr>
          <w:b/>
          <w:lang w:eastAsia="lt-LT"/>
        </w:rPr>
      </w:pPr>
    </w:p>
    <w:p w14:paraId="68EDEFE0" w14:textId="3F5A08FC" w:rsidR="00FD1CE0" w:rsidRDefault="00FD1CE0" w:rsidP="001C0E12">
      <w:pPr>
        <w:jc w:val="right"/>
        <w:rPr>
          <w:b/>
          <w:lang w:eastAsia="lt-LT"/>
        </w:rPr>
      </w:pPr>
    </w:p>
    <w:p w14:paraId="2FD088CA" w14:textId="0E217616" w:rsidR="00EE5E17" w:rsidRPr="0034191D" w:rsidRDefault="00167A5B" w:rsidP="00EE5E17">
      <w:pPr>
        <w:jc w:val="center"/>
        <w:rPr>
          <w:b/>
          <w:u w:val="single"/>
          <w:lang w:eastAsia="lt-LT"/>
        </w:rPr>
      </w:pPr>
      <w:r w:rsidRPr="0034191D">
        <w:rPr>
          <w:b/>
          <w:u w:val="single"/>
          <w:lang w:eastAsia="lt-LT"/>
        </w:rPr>
        <w:t>SUTARTIES 1 PRIEDAS</w:t>
      </w:r>
    </w:p>
    <w:p w14:paraId="6E1C8319" w14:textId="226343F6" w:rsidR="00EE5E17" w:rsidRDefault="00EE5E17" w:rsidP="00EE5E17">
      <w:pPr>
        <w:jc w:val="center"/>
        <w:rPr>
          <w:lang w:eastAsia="lt-LT"/>
        </w:rPr>
      </w:pPr>
    </w:p>
    <w:p w14:paraId="5532F2B5" w14:textId="6860A4AC" w:rsidR="00167A5B" w:rsidRPr="0034191D" w:rsidRDefault="00167A5B" w:rsidP="00EE5E17">
      <w:pPr>
        <w:jc w:val="center"/>
        <w:rPr>
          <w:u w:val="single"/>
          <w:lang w:eastAsia="lt-LT"/>
        </w:rPr>
      </w:pPr>
      <w:r w:rsidRPr="0034191D">
        <w:rPr>
          <w:u w:val="single"/>
          <w:lang w:eastAsia="lt-LT"/>
        </w:rPr>
        <w:t>prie prekių – pardavimo sutarties Nr. PS-</w:t>
      </w:r>
      <w:r w:rsidRPr="007A3F72">
        <w:rPr>
          <w:color w:val="FF0000"/>
          <w:u w:val="single"/>
          <w:lang w:eastAsia="lt-LT"/>
        </w:rPr>
        <w:t>xxxxx</w:t>
      </w:r>
    </w:p>
    <w:p w14:paraId="5E9A5930" w14:textId="51B43B0F" w:rsidR="00167A5B" w:rsidRPr="0034191D" w:rsidRDefault="00167A5B" w:rsidP="00EE5E17">
      <w:pPr>
        <w:jc w:val="center"/>
        <w:rPr>
          <w:u w:val="single"/>
          <w:lang w:eastAsia="lt-LT"/>
        </w:rPr>
      </w:pPr>
      <w:r w:rsidRPr="0034191D">
        <w:rPr>
          <w:u w:val="single"/>
          <w:lang w:eastAsia="lt-LT"/>
        </w:rPr>
        <w:t xml:space="preserve">2026 m. </w:t>
      </w:r>
      <w:r w:rsidRPr="007A3F72">
        <w:rPr>
          <w:color w:val="FF0000"/>
          <w:u w:val="single"/>
          <w:lang w:eastAsia="lt-LT"/>
        </w:rPr>
        <w:t>XXXXXXXX</w:t>
      </w:r>
      <w:r w:rsidRPr="0034191D">
        <w:rPr>
          <w:u w:val="single"/>
          <w:lang w:eastAsia="lt-LT"/>
        </w:rPr>
        <w:t xml:space="preserve"> d.</w:t>
      </w:r>
    </w:p>
    <w:p w14:paraId="56DE4E7E" w14:textId="77777777" w:rsidR="00EE5E17" w:rsidRPr="007007B2" w:rsidRDefault="00EE5E17" w:rsidP="00EE5E17">
      <w:pPr>
        <w:jc w:val="center"/>
      </w:pPr>
    </w:p>
    <w:p w14:paraId="29760DB8" w14:textId="74EF4D1F" w:rsidR="00EE5E17" w:rsidRDefault="00DD2E06" w:rsidP="00EE5E17">
      <w:pPr>
        <w:jc w:val="center"/>
        <w:rPr>
          <w:b/>
        </w:rPr>
      </w:pPr>
      <w:r>
        <w:rPr>
          <w:b/>
          <w:lang w:eastAsia="lt-LT"/>
        </w:rPr>
        <w:t>P</w:t>
      </w:r>
      <w:r w:rsidR="00AC415A">
        <w:rPr>
          <w:b/>
          <w:lang w:eastAsia="lt-LT"/>
        </w:rPr>
        <w:t xml:space="preserve">REKIŲ </w:t>
      </w:r>
      <w:r w:rsidR="00167A5B">
        <w:rPr>
          <w:b/>
        </w:rPr>
        <w:t>KIEKIAI IR KAINOS</w:t>
      </w:r>
    </w:p>
    <w:p w14:paraId="70C2B9A9" w14:textId="445A5E0C" w:rsidR="00167A5B" w:rsidRDefault="00167A5B" w:rsidP="00EE5E17">
      <w:pPr>
        <w:jc w:val="center"/>
        <w:rPr>
          <w:b/>
        </w:rPr>
      </w:pPr>
    </w:p>
    <w:p w14:paraId="59D6CD2C" w14:textId="77777777" w:rsidR="00167A5B" w:rsidRPr="008F5473" w:rsidRDefault="00167A5B" w:rsidP="00EE5E17">
      <w:pPr>
        <w:jc w:val="center"/>
        <w:rPr>
          <w:b/>
        </w:rPr>
      </w:pPr>
    </w:p>
    <w:tbl>
      <w:tblPr>
        <w:tblStyle w:val="TableGrid"/>
        <w:tblW w:w="0" w:type="auto"/>
        <w:tblLook w:val="04A0" w:firstRow="1" w:lastRow="0" w:firstColumn="1" w:lastColumn="0" w:noHBand="0" w:noVBand="1"/>
      </w:tblPr>
      <w:tblGrid>
        <w:gridCol w:w="562"/>
        <w:gridCol w:w="3969"/>
        <w:gridCol w:w="1228"/>
        <w:gridCol w:w="848"/>
        <w:gridCol w:w="1652"/>
        <w:gridCol w:w="1652"/>
      </w:tblGrid>
      <w:tr w:rsidR="00167A5B" w14:paraId="2D5A5238" w14:textId="77777777" w:rsidTr="00E22B0B">
        <w:tc>
          <w:tcPr>
            <w:tcW w:w="562" w:type="dxa"/>
          </w:tcPr>
          <w:p w14:paraId="44090A22" w14:textId="77777777" w:rsidR="00167A5B" w:rsidRDefault="00167A5B" w:rsidP="00E22B0B">
            <w:pPr>
              <w:jc w:val="center"/>
            </w:pPr>
            <w:r>
              <w:t>Eil.</w:t>
            </w:r>
          </w:p>
          <w:p w14:paraId="29D68043" w14:textId="77777777" w:rsidR="00167A5B" w:rsidRDefault="00167A5B" w:rsidP="00E22B0B">
            <w:pPr>
              <w:jc w:val="center"/>
            </w:pPr>
            <w:r>
              <w:t>Nr.</w:t>
            </w:r>
          </w:p>
        </w:tc>
        <w:tc>
          <w:tcPr>
            <w:tcW w:w="3969" w:type="dxa"/>
          </w:tcPr>
          <w:p w14:paraId="25034FE0" w14:textId="77777777" w:rsidR="00167A5B" w:rsidRDefault="00167A5B" w:rsidP="00E22B0B">
            <w:pPr>
              <w:jc w:val="center"/>
            </w:pPr>
            <w:r>
              <w:t>Prekės</w:t>
            </w:r>
          </w:p>
          <w:p w14:paraId="0B1C0D6F" w14:textId="77777777" w:rsidR="00167A5B" w:rsidRDefault="00167A5B" w:rsidP="00E22B0B">
            <w:pPr>
              <w:jc w:val="center"/>
            </w:pPr>
            <w:r>
              <w:t>pavadinimas</w:t>
            </w:r>
          </w:p>
        </w:tc>
        <w:tc>
          <w:tcPr>
            <w:tcW w:w="1228" w:type="dxa"/>
          </w:tcPr>
          <w:p w14:paraId="4E3C129F" w14:textId="77777777" w:rsidR="00167A5B" w:rsidRDefault="00167A5B" w:rsidP="00E22B0B">
            <w:pPr>
              <w:jc w:val="center"/>
            </w:pPr>
            <w:r>
              <w:t>Matavimo</w:t>
            </w:r>
          </w:p>
          <w:p w14:paraId="71A3398C" w14:textId="77777777" w:rsidR="00167A5B" w:rsidRDefault="00167A5B" w:rsidP="00E22B0B">
            <w:pPr>
              <w:jc w:val="center"/>
            </w:pPr>
            <w:r>
              <w:t>vienetas</w:t>
            </w:r>
          </w:p>
        </w:tc>
        <w:tc>
          <w:tcPr>
            <w:tcW w:w="848" w:type="dxa"/>
          </w:tcPr>
          <w:p w14:paraId="1DE39D42" w14:textId="77777777" w:rsidR="00167A5B" w:rsidRDefault="00167A5B" w:rsidP="00E22B0B">
            <w:pPr>
              <w:jc w:val="center"/>
            </w:pPr>
            <w:r>
              <w:t>Kiekis</w:t>
            </w:r>
          </w:p>
        </w:tc>
        <w:tc>
          <w:tcPr>
            <w:tcW w:w="1652" w:type="dxa"/>
          </w:tcPr>
          <w:p w14:paraId="4014A7F2" w14:textId="77777777" w:rsidR="00167A5B" w:rsidRDefault="00167A5B" w:rsidP="00E22B0B">
            <w:pPr>
              <w:jc w:val="center"/>
            </w:pPr>
            <w:r>
              <w:t>Vieneto</w:t>
            </w:r>
          </w:p>
          <w:p w14:paraId="737BC6E1" w14:textId="77777777" w:rsidR="00167A5B" w:rsidRDefault="00167A5B" w:rsidP="00E22B0B">
            <w:pPr>
              <w:jc w:val="center"/>
            </w:pPr>
            <w:r>
              <w:t>kaina, Eur</w:t>
            </w:r>
          </w:p>
        </w:tc>
        <w:tc>
          <w:tcPr>
            <w:tcW w:w="1652" w:type="dxa"/>
          </w:tcPr>
          <w:p w14:paraId="6E898904" w14:textId="77777777" w:rsidR="00167A5B" w:rsidRDefault="00167A5B" w:rsidP="00E22B0B">
            <w:pPr>
              <w:jc w:val="center"/>
            </w:pPr>
            <w:r>
              <w:t>Bendra turto vertė, Eur</w:t>
            </w:r>
          </w:p>
        </w:tc>
      </w:tr>
      <w:tr w:rsidR="00167A5B" w14:paraId="03ECE068" w14:textId="77777777" w:rsidTr="00E22B0B">
        <w:tc>
          <w:tcPr>
            <w:tcW w:w="562" w:type="dxa"/>
          </w:tcPr>
          <w:p w14:paraId="7D10FA3E" w14:textId="77777777" w:rsidR="00167A5B" w:rsidRDefault="00167A5B" w:rsidP="00E22B0B">
            <w:pPr>
              <w:jc w:val="center"/>
            </w:pPr>
            <w:r>
              <w:t>1.</w:t>
            </w:r>
          </w:p>
        </w:tc>
        <w:tc>
          <w:tcPr>
            <w:tcW w:w="3969" w:type="dxa"/>
          </w:tcPr>
          <w:p w14:paraId="0F5D1CCE" w14:textId="3677493F" w:rsidR="00167A5B" w:rsidRDefault="00AC415A" w:rsidP="00E22B0B">
            <w:pPr>
              <w:jc w:val="center"/>
            </w:pPr>
            <w:r w:rsidRPr="00AC415A">
              <w:t xml:space="preserve">Taktinis prožektorius automatiniam ginklui </w:t>
            </w:r>
            <w:r w:rsidR="00A73267" w:rsidRPr="00A73267">
              <w:rPr>
                <w:color w:val="FF0000"/>
              </w:rPr>
              <w:t>(******)</w:t>
            </w:r>
          </w:p>
        </w:tc>
        <w:tc>
          <w:tcPr>
            <w:tcW w:w="1228" w:type="dxa"/>
          </w:tcPr>
          <w:p w14:paraId="0226BD1E" w14:textId="00075778" w:rsidR="00167A5B" w:rsidRDefault="00A73267" w:rsidP="00E22B0B">
            <w:pPr>
              <w:jc w:val="center"/>
            </w:pPr>
            <w:r>
              <w:t>Vnt.</w:t>
            </w:r>
          </w:p>
        </w:tc>
        <w:tc>
          <w:tcPr>
            <w:tcW w:w="848" w:type="dxa"/>
          </w:tcPr>
          <w:p w14:paraId="2331D6CE" w14:textId="60F2BED2" w:rsidR="00167A5B" w:rsidRDefault="00AC415A" w:rsidP="00AC415A">
            <w:pPr>
              <w:jc w:val="center"/>
            </w:pPr>
            <w:r>
              <w:t>35</w:t>
            </w:r>
          </w:p>
        </w:tc>
        <w:tc>
          <w:tcPr>
            <w:tcW w:w="1652" w:type="dxa"/>
          </w:tcPr>
          <w:p w14:paraId="4A0A6B70" w14:textId="3AFD43F7" w:rsidR="00167A5B" w:rsidRDefault="00A73267" w:rsidP="00E22B0B">
            <w:pPr>
              <w:jc w:val="center"/>
            </w:pPr>
            <w:r w:rsidRPr="00A73267">
              <w:rPr>
                <w:color w:val="FF0000"/>
              </w:rPr>
              <w:t>*****</w:t>
            </w:r>
          </w:p>
        </w:tc>
        <w:tc>
          <w:tcPr>
            <w:tcW w:w="1652" w:type="dxa"/>
          </w:tcPr>
          <w:p w14:paraId="0CC886ED" w14:textId="21119D14" w:rsidR="00167A5B" w:rsidRDefault="00A73267" w:rsidP="00E22B0B">
            <w:pPr>
              <w:jc w:val="center"/>
            </w:pPr>
            <w:r w:rsidRPr="00A73267">
              <w:rPr>
                <w:color w:val="FF0000"/>
              </w:rPr>
              <w:t>******</w:t>
            </w:r>
          </w:p>
        </w:tc>
      </w:tr>
      <w:tr w:rsidR="00AC415A" w14:paraId="5E8165F4" w14:textId="77777777" w:rsidTr="00E22B0B">
        <w:tc>
          <w:tcPr>
            <w:tcW w:w="562" w:type="dxa"/>
          </w:tcPr>
          <w:p w14:paraId="3ACCE47D" w14:textId="1F6EB9CE" w:rsidR="00AC415A" w:rsidRDefault="00AC415A" w:rsidP="00E22B0B">
            <w:pPr>
              <w:jc w:val="center"/>
            </w:pPr>
            <w:r>
              <w:t>2.</w:t>
            </w:r>
          </w:p>
        </w:tc>
        <w:tc>
          <w:tcPr>
            <w:tcW w:w="3969" w:type="dxa"/>
          </w:tcPr>
          <w:p w14:paraId="61665577" w14:textId="636232E8" w:rsidR="00AC415A" w:rsidRDefault="00AC415A" w:rsidP="00E22B0B">
            <w:pPr>
              <w:jc w:val="center"/>
            </w:pPr>
            <w:r w:rsidRPr="00AC415A">
              <w:t>Taktinis prožektorius pistoletui</w:t>
            </w:r>
            <w:r>
              <w:t xml:space="preserve"> </w:t>
            </w:r>
            <w:r w:rsidRPr="00A73267">
              <w:rPr>
                <w:color w:val="FF0000"/>
              </w:rPr>
              <w:t>(******)</w:t>
            </w:r>
          </w:p>
        </w:tc>
        <w:tc>
          <w:tcPr>
            <w:tcW w:w="1228" w:type="dxa"/>
          </w:tcPr>
          <w:p w14:paraId="2DE9B011" w14:textId="451B4673" w:rsidR="00AC415A" w:rsidRDefault="00AC415A" w:rsidP="00E22B0B">
            <w:pPr>
              <w:jc w:val="center"/>
            </w:pPr>
            <w:r>
              <w:t>Vnt.</w:t>
            </w:r>
          </w:p>
        </w:tc>
        <w:tc>
          <w:tcPr>
            <w:tcW w:w="848" w:type="dxa"/>
          </w:tcPr>
          <w:p w14:paraId="79143CFC" w14:textId="2506A46C" w:rsidR="00AC415A" w:rsidRDefault="00AC415A" w:rsidP="00E22B0B">
            <w:pPr>
              <w:jc w:val="center"/>
            </w:pPr>
            <w:r>
              <w:t>45</w:t>
            </w:r>
          </w:p>
        </w:tc>
        <w:tc>
          <w:tcPr>
            <w:tcW w:w="1652" w:type="dxa"/>
          </w:tcPr>
          <w:p w14:paraId="18749453" w14:textId="54E34410" w:rsidR="00AC415A" w:rsidRPr="00A73267" w:rsidRDefault="00AC415A" w:rsidP="00E22B0B">
            <w:pPr>
              <w:jc w:val="center"/>
              <w:rPr>
                <w:color w:val="FF0000"/>
              </w:rPr>
            </w:pPr>
            <w:r w:rsidRPr="00A73267">
              <w:rPr>
                <w:color w:val="FF0000"/>
              </w:rPr>
              <w:t>*****</w:t>
            </w:r>
          </w:p>
        </w:tc>
        <w:tc>
          <w:tcPr>
            <w:tcW w:w="1652" w:type="dxa"/>
          </w:tcPr>
          <w:p w14:paraId="4B6AE288" w14:textId="255CB6CF" w:rsidR="00AC415A" w:rsidRPr="00A73267" w:rsidRDefault="00AC415A" w:rsidP="00E22B0B">
            <w:pPr>
              <w:jc w:val="center"/>
              <w:rPr>
                <w:color w:val="FF0000"/>
              </w:rPr>
            </w:pPr>
            <w:r w:rsidRPr="00A73267">
              <w:rPr>
                <w:color w:val="FF0000"/>
              </w:rPr>
              <w:t>*****</w:t>
            </w:r>
          </w:p>
        </w:tc>
      </w:tr>
      <w:tr w:rsidR="00167A5B" w14:paraId="4E99F939" w14:textId="77777777" w:rsidTr="00E22B0B">
        <w:tc>
          <w:tcPr>
            <w:tcW w:w="6607" w:type="dxa"/>
            <w:gridSpan w:val="4"/>
          </w:tcPr>
          <w:p w14:paraId="356C799D" w14:textId="77777777" w:rsidR="00167A5B" w:rsidRDefault="00167A5B" w:rsidP="00E22B0B"/>
        </w:tc>
        <w:tc>
          <w:tcPr>
            <w:tcW w:w="1652" w:type="dxa"/>
          </w:tcPr>
          <w:p w14:paraId="1D82446B" w14:textId="77777777" w:rsidR="00167A5B" w:rsidRPr="002E3668" w:rsidRDefault="00167A5B" w:rsidP="00E22B0B">
            <w:pPr>
              <w:jc w:val="right"/>
              <w:rPr>
                <w:b/>
              </w:rPr>
            </w:pPr>
            <w:r w:rsidRPr="002E3668">
              <w:rPr>
                <w:b/>
              </w:rPr>
              <w:t>Viso:</w:t>
            </w:r>
          </w:p>
        </w:tc>
        <w:tc>
          <w:tcPr>
            <w:tcW w:w="1652" w:type="dxa"/>
          </w:tcPr>
          <w:p w14:paraId="2987822E" w14:textId="7A6920F1" w:rsidR="00167A5B" w:rsidRPr="00AC415A" w:rsidRDefault="00A73267" w:rsidP="00E22B0B">
            <w:pPr>
              <w:jc w:val="center"/>
            </w:pPr>
            <w:r w:rsidRPr="00AC415A">
              <w:rPr>
                <w:color w:val="FF0000"/>
              </w:rPr>
              <w:t>*****</w:t>
            </w:r>
          </w:p>
        </w:tc>
      </w:tr>
    </w:tbl>
    <w:p w14:paraId="30F90C6F" w14:textId="77777777" w:rsidR="00EE5E17" w:rsidRPr="008F5473" w:rsidRDefault="00EE5E17" w:rsidP="001C0E12">
      <w:pPr>
        <w:spacing w:line="276" w:lineRule="auto"/>
      </w:pPr>
    </w:p>
    <w:p w14:paraId="623FB1C7" w14:textId="77777777" w:rsidR="00EE5E17" w:rsidRPr="008361B6" w:rsidRDefault="00EE5E17" w:rsidP="00EE5E17"/>
    <w:p w14:paraId="4094171B" w14:textId="65B4EA07" w:rsidR="00EE5E17" w:rsidRPr="00C31E50" w:rsidRDefault="00EE5E17" w:rsidP="00EE5E17">
      <w:pPr>
        <w:rPr>
          <w:u w:val="thick"/>
        </w:rPr>
      </w:pPr>
    </w:p>
    <w:p w14:paraId="275F9439" w14:textId="35E27B8A" w:rsidR="00EE5E17" w:rsidRPr="00F2386D" w:rsidRDefault="00F2386D" w:rsidP="00F2386D">
      <w:r>
        <w:rPr>
          <w:noProof/>
          <w:u w:val="thick"/>
          <w:lang w:val="en-US"/>
        </w:rPr>
        <mc:AlternateContent>
          <mc:Choice Requires="wps">
            <w:drawing>
              <wp:anchor distT="0" distB="0" distL="114300" distR="114300" simplePos="0" relativeHeight="251661312" behindDoc="0" locked="0" layoutInCell="1" allowOverlap="1" wp14:anchorId="2154B6D6" wp14:editId="3DDA39B9">
                <wp:simplePos x="0" y="0"/>
                <wp:positionH relativeFrom="margin">
                  <wp:align>center</wp:align>
                </wp:positionH>
                <wp:positionV relativeFrom="paragraph">
                  <wp:posOffset>1270</wp:posOffset>
                </wp:positionV>
                <wp:extent cx="2820155" cy="0"/>
                <wp:effectExtent l="0" t="0" r="37465" b="19050"/>
                <wp:wrapNone/>
                <wp:docPr id="1" name="Straight Connector 1"/>
                <wp:cNvGraphicFramePr/>
                <a:graphic xmlns:a="http://schemas.openxmlformats.org/drawingml/2006/main">
                  <a:graphicData uri="http://schemas.microsoft.com/office/word/2010/wordprocessingShape">
                    <wps:wsp>
                      <wps:cNvCnPr/>
                      <wps:spPr>
                        <a:xfrm flipV="1">
                          <a:off x="0" y="0"/>
                          <a:ext cx="282015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w16sdtfl="http://schemas.microsoft.com/office/word/2024/wordml/sdtformatlock">
            <w:pict>
              <v:line w14:anchorId="4460A777" id="Straight Connector 1" o:spid="_x0000_s1026" style="position:absolute;flip:y;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pt" to="222.0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" strokecolor="black [3213]">
                <w10:wrap anchorx="margin"/>
              </v:line>
            </w:pict>
          </mc:Fallback>
        </mc:AlternateContent>
      </w:r>
      <w:r w:rsidR="00EE5E17" w:rsidRPr="00260417">
        <w:rPr>
          <w:rFonts w:ascii="TimesLT" w:hAnsi="TimesLT"/>
          <w:bCs/>
          <w:szCs w:val="20"/>
        </w:rPr>
        <w:t xml:space="preserve">                                                                                             </w:t>
      </w:r>
    </w:p>
    <w:p w14:paraId="63F9E764" w14:textId="01A162FF" w:rsidR="00EE5E17" w:rsidRPr="00817B49" w:rsidRDefault="00EE5E17" w:rsidP="00EE5E17">
      <w:pPr>
        <w:tabs>
          <w:tab w:val="left" w:pos="1080"/>
          <w:tab w:val="left" w:pos="6210"/>
        </w:tabs>
        <w:ind w:firstLine="567"/>
        <w:rPr>
          <w:b/>
        </w:rPr>
      </w:pPr>
      <w:r w:rsidRPr="00817B49">
        <w:rPr>
          <w:b/>
        </w:rPr>
        <w:t>Pirkėjas:</w:t>
      </w:r>
      <w:r w:rsidRPr="00817B49">
        <w:rPr>
          <w:b/>
        </w:rPr>
        <w:tab/>
        <w:t xml:space="preserve"> Pardavėjas:</w:t>
      </w:r>
      <w:r w:rsidRPr="00817B49">
        <w:rPr>
          <w:b/>
        </w:rPr>
        <w:tab/>
      </w:r>
    </w:p>
    <w:p w14:paraId="052EC1FF" w14:textId="77777777" w:rsidR="00EE5E17" w:rsidRPr="00817B49" w:rsidRDefault="00EE5E17" w:rsidP="00EE5E17">
      <w:pPr>
        <w:ind w:firstLine="567"/>
      </w:pPr>
      <w:r>
        <w:t>MKPC</w:t>
      </w:r>
      <w:r w:rsidRPr="00817B49">
        <w:tab/>
      </w:r>
      <w:r w:rsidRPr="00817B49">
        <w:tab/>
      </w:r>
      <w:r w:rsidRPr="00817B49">
        <w:tab/>
      </w:r>
      <w:r w:rsidRPr="00817B49">
        <w:tab/>
      </w:r>
      <w:r w:rsidRPr="00817B49">
        <w:tab/>
        <w:t xml:space="preserve">        </w:t>
      </w:r>
      <w:r>
        <w:tab/>
      </w:r>
      <w:r>
        <w:tab/>
        <w:t xml:space="preserve">        </w:t>
      </w:r>
      <w:r w:rsidRPr="00817B49">
        <w:rPr>
          <w:lang w:eastAsia="lt-LT"/>
        </w:rPr>
        <w:t xml:space="preserve">UAB </w:t>
      </w:r>
      <w:r w:rsidRPr="0078513B">
        <w:rPr>
          <w:highlight w:val="yellow"/>
          <w:lang w:eastAsia="lt-LT"/>
        </w:rPr>
        <w:t>„</w:t>
      </w:r>
      <w:r w:rsidRPr="0078513B">
        <w:rPr>
          <w:rFonts w:eastAsia="PMingLiU"/>
          <w:highlight w:val="yellow"/>
          <w:lang w:eastAsia="lt-LT"/>
        </w:rPr>
        <w:t>*******</w:t>
      </w:r>
      <w:r w:rsidRPr="0078513B">
        <w:rPr>
          <w:highlight w:val="yellow"/>
          <w:lang w:eastAsia="lt-LT"/>
        </w:rPr>
        <w:t>“</w:t>
      </w:r>
    </w:p>
    <w:p w14:paraId="6DD4FEDE" w14:textId="77777777" w:rsidR="00EE5E17" w:rsidRDefault="00EE5E17" w:rsidP="00EE5E17">
      <w:pPr>
        <w:tabs>
          <w:tab w:val="left" w:pos="6210"/>
        </w:tabs>
        <w:ind w:firstLine="567"/>
        <w:rPr>
          <w:rFonts w:eastAsia="PMingLiU"/>
          <w:lang w:eastAsia="lt-LT"/>
        </w:rPr>
      </w:pPr>
      <w:r w:rsidRPr="00817B49">
        <w:t xml:space="preserve">Įmonės kodas </w:t>
      </w:r>
      <w:r w:rsidRPr="0001623A">
        <w:t>303506408</w:t>
      </w:r>
      <w:r w:rsidRPr="00817B49">
        <w:tab/>
      </w:r>
      <w:r>
        <w:t xml:space="preserve"> </w:t>
      </w:r>
      <w:r w:rsidRPr="00817B49">
        <w:t xml:space="preserve">Įmonės kodas </w:t>
      </w:r>
      <w:r w:rsidRPr="0078513B">
        <w:rPr>
          <w:rFonts w:eastAsia="PMingLiU"/>
          <w:highlight w:val="yellow"/>
          <w:lang w:eastAsia="lt-LT"/>
        </w:rPr>
        <w:t>*********</w:t>
      </w:r>
    </w:p>
    <w:p w14:paraId="1F42836F" w14:textId="77777777" w:rsidR="00EE5E17" w:rsidRPr="00817B49" w:rsidRDefault="00EE5E17" w:rsidP="00EE5E17">
      <w:pPr>
        <w:tabs>
          <w:tab w:val="left" w:pos="6210"/>
        </w:tabs>
        <w:ind w:firstLine="567"/>
      </w:pPr>
      <w:r>
        <w:t>Vadas</w:t>
      </w:r>
      <w:r w:rsidRPr="00817B49">
        <w:tab/>
      </w:r>
      <w:r w:rsidRPr="0078513B">
        <w:rPr>
          <w:color w:val="000000" w:themeColor="text1"/>
        </w:rPr>
        <w:t xml:space="preserve"> Direktorius </w:t>
      </w:r>
      <w:r w:rsidRPr="0078513B">
        <w:rPr>
          <w:color w:val="000000" w:themeColor="text1"/>
          <w:highlight w:val="yellow"/>
          <w:lang w:eastAsia="lt-LT"/>
        </w:rPr>
        <w:t>**************</w:t>
      </w:r>
    </w:p>
    <w:p w14:paraId="55B90BAB" w14:textId="77777777" w:rsidR="00EE5E17" w:rsidRPr="00817B49" w:rsidRDefault="00EE5E17" w:rsidP="00EE5E17">
      <w:pPr>
        <w:tabs>
          <w:tab w:val="left" w:pos="6210"/>
        </w:tabs>
        <w:ind w:firstLine="567"/>
      </w:pPr>
    </w:p>
    <w:p w14:paraId="370190DD" w14:textId="7FAC1383" w:rsidR="00FD1CE0" w:rsidRDefault="00EE5E17" w:rsidP="00EE5E17">
      <w:pPr>
        <w:tabs>
          <w:tab w:val="left" w:pos="6210"/>
          <w:tab w:val="left" w:pos="6420"/>
        </w:tabs>
        <w:ind w:firstLine="567"/>
      </w:pPr>
      <w:r w:rsidRPr="00817B49">
        <w:t>A.V.</w:t>
      </w:r>
      <w:r w:rsidRPr="00817B49">
        <w:tab/>
      </w:r>
      <w:r>
        <w:t xml:space="preserve"> </w:t>
      </w:r>
      <w:r w:rsidRPr="00817B49">
        <w:t xml:space="preserve">A. V. </w:t>
      </w:r>
    </w:p>
    <w:p w14:paraId="07759276" w14:textId="77777777" w:rsidR="00FD1CE0" w:rsidRDefault="00FD1CE0">
      <w:r>
        <w:br w:type="page"/>
      </w:r>
    </w:p>
    <w:p w14:paraId="3A3789BE" w14:textId="77777777" w:rsidR="00EE5E17" w:rsidRPr="00817B49" w:rsidRDefault="00EE5E17" w:rsidP="00EE5E17">
      <w:pPr>
        <w:tabs>
          <w:tab w:val="left" w:pos="6210"/>
          <w:tab w:val="left" w:pos="6420"/>
        </w:tabs>
        <w:ind w:firstLine="567"/>
      </w:pPr>
    </w:p>
    <w:p w14:paraId="521F3DC9" w14:textId="77777777" w:rsidR="00EE5E17" w:rsidRPr="00817B49" w:rsidRDefault="00EE5E17" w:rsidP="00EE5E17">
      <w:pPr>
        <w:tabs>
          <w:tab w:val="left" w:pos="1080"/>
          <w:tab w:val="left" w:pos="6210"/>
        </w:tabs>
        <w:ind w:firstLine="567"/>
      </w:pPr>
    </w:p>
    <w:p w14:paraId="6E40CBD9" w14:textId="27D0E670" w:rsidR="00EE5E17" w:rsidRDefault="00EE5E17">
      <w:pPr>
        <w:rPr>
          <w:b/>
        </w:rPr>
      </w:pPr>
    </w:p>
    <w:p w14:paraId="54D12B61" w14:textId="0323723F" w:rsidR="00EE5E17" w:rsidRPr="0034191D" w:rsidRDefault="00EE5E17" w:rsidP="00EE5E17">
      <w:pPr>
        <w:jc w:val="center"/>
        <w:rPr>
          <w:b/>
          <w:u w:val="single"/>
          <w:lang w:eastAsia="lt-LT"/>
        </w:rPr>
      </w:pPr>
      <w:r w:rsidRPr="0034191D">
        <w:rPr>
          <w:b/>
          <w:u w:val="single"/>
          <w:lang w:eastAsia="lt-LT"/>
        </w:rPr>
        <w:t xml:space="preserve">SUTARTIES </w:t>
      </w:r>
      <w:r w:rsidR="00307DF8" w:rsidRPr="0034191D">
        <w:rPr>
          <w:b/>
          <w:u w:val="single"/>
          <w:lang w:eastAsia="lt-LT"/>
        </w:rPr>
        <w:t>2 PRIEDAS</w:t>
      </w:r>
    </w:p>
    <w:p w14:paraId="35395561" w14:textId="77777777" w:rsidR="00307DF8" w:rsidRDefault="00307DF8" w:rsidP="00EE5E17">
      <w:pPr>
        <w:jc w:val="center"/>
        <w:rPr>
          <w:lang w:eastAsia="lt-LT"/>
        </w:rPr>
      </w:pPr>
    </w:p>
    <w:p w14:paraId="05ABC230" w14:textId="19E11181" w:rsidR="00307DF8" w:rsidRPr="0034191D" w:rsidRDefault="00307DF8" w:rsidP="00EE5E17">
      <w:pPr>
        <w:spacing w:line="276" w:lineRule="auto"/>
        <w:jc w:val="center"/>
        <w:rPr>
          <w:u w:val="single"/>
          <w:lang w:eastAsia="lt-LT"/>
        </w:rPr>
      </w:pPr>
      <w:r w:rsidRPr="0034191D">
        <w:rPr>
          <w:u w:val="single"/>
          <w:lang w:eastAsia="lt-LT"/>
        </w:rPr>
        <w:t xml:space="preserve">prie prekių pirkimo – pardavimo sutarties Nr. </w:t>
      </w:r>
      <w:r w:rsidRPr="00D86F91">
        <w:rPr>
          <w:color w:val="FF0000"/>
          <w:u w:val="single"/>
          <w:lang w:eastAsia="lt-LT"/>
        </w:rPr>
        <w:t>xxxxxxxx</w:t>
      </w:r>
    </w:p>
    <w:p w14:paraId="6A692E98" w14:textId="4A2ED4C3" w:rsidR="00307DF8" w:rsidRPr="00307DF8" w:rsidRDefault="00307DF8" w:rsidP="00EE5E17">
      <w:pPr>
        <w:spacing w:line="276" w:lineRule="auto"/>
        <w:jc w:val="center"/>
        <w:rPr>
          <w:lang w:eastAsia="lt-LT"/>
        </w:rPr>
      </w:pPr>
      <w:r w:rsidRPr="0034191D">
        <w:rPr>
          <w:u w:val="single"/>
          <w:lang w:eastAsia="lt-LT"/>
        </w:rPr>
        <w:t xml:space="preserve">2026 m. </w:t>
      </w:r>
      <w:r w:rsidRPr="00D86F91">
        <w:rPr>
          <w:color w:val="FF0000"/>
          <w:u w:val="single"/>
          <w:lang w:eastAsia="lt-LT"/>
        </w:rPr>
        <w:t xml:space="preserve">xxxxxxxxx </w:t>
      </w:r>
      <w:r w:rsidRPr="0034191D">
        <w:rPr>
          <w:u w:val="single"/>
          <w:lang w:eastAsia="lt-LT"/>
        </w:rPr>
        <w:t>d</w:t>
      </w:r>
      <w:r>
        <w:rPr>
          <w:lang w:eastAsia="lt-LT"/>
        </w:rPr>
        <w:t>.</w:t>
      </w:r>
    </w:p>
    <w:p w14:paraId="3F65A18A" w14:textId="77777777" w:rsidR="00307DF8" w:rsidRPr="00307DF8" w:rsidRDefault="00307DF8" w:rsidP="00EE5E17">
      <w:pPr>
        <w:spacing w:line="276" w:lineRule="auto"/>
        <w:jc w:val="center"/>
        <w:rPr>
          <w:lang w:eastAsia="lt-LT"/>
        </w:rPr>
      </w:pPr>
    </w:p>
    <w:p w14:paraId="3C3A4FA7" w14:textId="77777777" w:rsidR="00307DF8" w:rsidRDefault="00307DF8" w:rsidP="00EE5E17">
      <w:pPr>
        <w:spacing w:line="276" w:lineRule="auto"/>
        <w:jc w:val="center"/>
        <w:rPr>
          <w:b/>
          <w:lang w:eastAsia="lt-LT"/>
        </w:rPr>
      </w:pPr>
    </w:p>
    <w:p w14:paraId="6066D342" w14:textId="1FAECEEE" w:rsidR="00EE5E17" w:rsidRDefault="00307DF8" w:rsidP="00EE5E17">
      <w:pPr>
        <w:spacing w:line="276" w:lineRule="auto"/>
        <w:jc w:val="center"/>
        <w:rPr>
          <w:b/>
          <w:lang w:eastAsia="lt-LT"/>
        </w:rPr>
      </w:pPr>
      <w:r>
        <w:rPr>
          <w:b/>
          <w:lang w:eastAsia="lt-LT"/>
        </w:rPr>
        <w:t>PREKIŲ PERDAVIMO – PRIĖMIMO AKTAS</w:t>
      </w:r>
      <w:r w:rsidR="00EE5E17">
        <w:rPr>
          <w:b/>
          <w:lang w:eastAsia="lt-LT"/>
        </w:rPr>
        <w:t xml:space="preserve"> </w:t>
      </w:r>
    </w:p>
    <w:p w14:paraId="63C36231" w14:textId="77777777" w:rsidR="00EE5E17" w:rsidRPr="00182520" w:rsidRDefault="00EE5E17" w:rsidP="00EE5E17">
      <w:pPr>
        <w:jc w:val="center"/>
        <w:rPr>
          <w:b/>
        </w:rPr>
      </w:pPr>
    </w:p>
    <w:p w14:paraId="0F8F4B04" w14:textId="5BC0D07E" w:rsidR="00307DF8" w:rsidRPr="00307DF8" w:rsidRDefault="00307DF8" w:rsidP="00307DF8">
      <w:pPr>
        <w:widowControl w:val="0"/>
        <w:overflowPunct w:val="0"/>
        <w:autoSpaceDE w:val="0"/>
        <w:autoSpaceDN w:val="0"/>
        <w:adjustRightInd w:val="0"/>
        <w:spacing w:line="236" w:lineRule="auto"/>
        <w:jc w:val="center"/>
        <w:rPr>
          <w:szCs w:val="23"/>
        </w:rPr>
      </w:pPr>
      <w:r w:rsidRPr="00307DF8">
        <w:rPr>
          <w:szCs w:val="23"/>
        </w:rPr>
        <w:t>20  ..... m. _______________ Nr.</w:t>
      </w:r>
    </w:p>
    <w:p w14:paraId="2B880B9E" w14:textId="77777777" w:rsidR="00577695" w:rsidRDefault="00577695" w:rsidP="00307DF8">
      <w:pPr>
        <w:widowControl w:val="0"/>
        <w:overflowPunct w:val="0"/>
        <w:autoSpaceDE w:val="0"/>
        <w:autoSpaceDN w:val="0"/>
        <w:adjustRightInd w:val="0"/>
        <w:spacing w:line="236" w:lineRule="auto"/>
        <w:jc w:val="center"/>
        <w:rPr>
          <w:szCs w:val="23"/>
        </w:rPr>
      </w:pPr>
    </w:p>
    <w:p w14:paraId="073D8C15" w14:textId="659C9091" w:rsidR="00307DF8" w:rsidRPr="00577695" w:rsidRDefault="00AC415A" w:rsidP="00577695">
      <w:pPr>
        <w:widowControl w:val="0"/>
        <w:tabs>
          <w:tab w:val="left" w:pos="0"/>
          <w:tab w:val="left" w:pos="3261"/>
          <w:tab w:val="left" w:pos="3402"/>
        </w:tabs>
        <w:overflowPunct w:val="0"/>
        <w:autoSpaceDE w:val="0"/>
        <w:autoSpaceDN w:val="0"/>
        <w:adjustRightInd w:val="0"/>
        <w:spacing w:line="236" w:lineRule="auto"/>
        <w:jc w:val="center"/>
        <w:rPr>
          <w:szCs w:val="23"/>
          <w:u w:val="single"/>
        </w:rPr>
      </w:pPr>
      <w:r>
        <w:rPr>
          <w:i/>
          <w:u w:val="single"/>
          <w:lang w:eastAsia="lt-LT"/>
        </w:rPr>
        <w:t>Taktinis prožektorius pistoletui ir taktinis prožektorius automatiniam ginklui</w:t>
      </w:r>
    </w:p>
    <w:p w14:paraId="25C78DE2" w14:textId="5F33BADF" w:rsidR="00EE5E17" w:rsidRPr="00577695" w:rsidRDefault="00307DF8" w:rsidP="00307DF8">
      <w:pPr>
        <w:widowControl w:val="0"/>
        <w:overflowPunct w:val="0"/>
        <w:autoSpaceDE w:val="0"/>
        <w:autoSpaceDN w:val="0"/>
        <w:adjustRightInd w:val="0"/>
        <w:spacing w:line="236" w:lineRule="auto"/>
        <w:jc w:val="center"/>
        <w:rPr>
          <w:i/>
          <w:szCs w:val="23"/>
        </w:rPr>
      </w:pPr>
      <w:r w:rsidRPr="00577695">
        <w:rPr>
          <w:i/>
          <w:szCs w:val="23"/>
        </w:rPr>
        <w:t>(prekės)</w:t>
      </w:r>
    </w:p>
    <w:p w14:paraId="27EFC365" w14:textId="5E56F3E4" w:rsidR="00307DF8" w:rsidRDefault="00307DF8" w:rsidP="00307DF8">
      <w:pPr>
        <w:widowControl w:val="0"/>
        <w:overflowPunct w:val="0"/>
        <w:autoSpaceDE w:val="0"/>
        <w:autoSpaceDN w:val="0"/>
        <w:adjustRightInd w:val="0"/>
        <w:spacing w:line="236" w:lineRule="auto"/>
        <w:jc w:val="center"/>
        <w:rPr>
          <w:szCs w:val="23"/>
        </w:rPr>
      </w:pPr>
    </w:p>
    <w:p w14:paraId="48D76C09" w14:textId="0B3424B3" w:rsidR="00307DF8" w:rsidRDefault="00307DF8" w:rsidP="00EE5E17">
      <w:pPr>
        <w:widowControl w:val="0"/>
        <w:overflowPunct w:val="0"/>
        <w:autoSpaceDE w:val="0"/>
        <w:autoSpaceDN w:val="0"/>
        <w:adjustRightInd w:val="0"/>
        <w:spacing w:line="236" w:lineRule="auto"/>
        <w:rPr>
          <w:szCs w:val="23"/>
        </w:rPr>
      </w:pPr>
    </w:p>
    <w:p w14:paraId="6A70AD3C" w14:textId="707898E9" w:rsidR="00307DF8" w:rsidRDefault="00577695" w:rsidP="00577695">
      <w:pPr>
        <w:widowControl w:val="0"/>
        <w:overflowPunct w:val="0"/>
        <w:autoSpaceDE w:val="0"/>
        <w:autoSpaceDN w:val="0"/>
        <w:adjustRightInd w:val="0"/>
        <w:spacing w:line="236" w:lineRule="auto"/>
        <w:jc w:val="center"/>
        <w:rPr>
          <w:b/>
          <w:szCs w:val="23"/>
        </w:rPr>
      </w:pPr>
      <w:r w:rsidRPr="00577695">
        <w:rPr>
          <w:b/>
          <w:szCs w:val="23"/>
        </w:rPr>
        <w:t>PREKIŲ SĄRAŠAS</w:t>
      </w:r>
    </w:p>
    <w:p w14:paraId="5D8F0A7E" w14:textId="5B74B03D" w:rsidR="00577695" w:rsidRDefault="00577695" w:rsidP="00577695">
      <w:pPr>
        <w:widowControl w:val="0"/>
        <w:overflowPunct w:val="0"/>
        <w:autoSpaceDE w:val="0"/>
        <w:autoSpaceDN w:val="0"/>
        <w:adjustRightInd w:val="0"/>
        <w:spacing w:line="236" w:lineRule="auto"/>
        <w:jc w:val="center"/>
        <w:rPr>
          <w:b/>
          <w:szCs w:val="23"/>
        </w:rPr>
      </w:pPr>
    </w:p>
    <w:p w14:paraId="269A077A" w14:textId="77777777" w:rsidR="00577695" w:rsidRPr="00577695" w:rsidRDefault="00577695" w:rsidP="00577695">
      <w:pPr>
        <w:widowControl w:val="0"/>
        <w:overflowPunct w:val="0"/>
        <w:autoSpaceDE w:val="0"/>
        <w:autoSpaceDN w:val="0"/>
        <w:adjustRightInd w:val="0"/>
        <w:spacing w:line="236" w:lineRule="auto"/>
        <w:jc w:val="center"/>
        <w:rPr>
          <w:b/>
          <w:szCs w:val="23"/>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31"/>
        <w:gridCol w:w="1372"/>
        <w:gridCol w:w="1360"/>
        <w:gridCol w:w="1119"/>
        <w:gridCol w:w="1077"/>
        <w:gridCol w:w="1119"/>
        <w:gridCol w:w="1077"/>
        <w:gridCol w:w="1425"/>
      </w:tblGrid>
      <w:tr w:rsidR="00577695" w:rsidRPr="008A6A55" w14:paraId="76D6B41C" w14:textId="77777777" w:rsidTr="007A3F72">
        <w:tc>
          <w:tcPr>
            <w:tcW w:w="921" w:type="pct"/>
            <w:vMerge w:val="restart"/>
            <w:vAlign w:val="bottom"/>
          </w:tcPr>
          <w:p w14:paraId="372356BA" w14:textId="77777777" w:rsidR="00577695" w:rsidRPr="008A6A55" w:rsidRDefault="00577695" w:rsidP="00E22B0B">
            <w:pPr>
              <w:jc w:val="center"/>
              <w:rPr>
                <w:b/>
              </w:rPr>
            </w:pPr>
            <w:r>
              <w:rPr>
                <w:b/>
              </w:rPr>
              <w:t>Pavadinimas</w:t>
            </w:r>
          </w:p>
        </w:tc>
        <w:tc>
          <w:tcPr>
            <w:tcW w:w="654" w:type="pct"/>
            <w:vMerge w:val="restart"/>
            <w:vAlign w:val="bottom"/>
          </w:tcPr>
          <w:p w14:paraId="61C301E6" w14:textId="77777777" w:rsidR="00577695" w:rsidRPr="008A6A55" w:rsidRDefault="00577695" w:rsidP="00E22B0B">
            <w:pPr>
              <w:jc w:val="center"/>
              <w:rPr>
                <w:b/>
              </w:rPr>
            </w:pPr>
            <w:r>
              <w:rPr>
                <w:b/>
              </w:rPr>
              <w:t>Kiekis</w:t>
            </w:r>
          </w:p>
        </w:tc>
        <w:tc>
          <w:tcPr>
            <w:tcW w:w="649" w:type="pct"/>
            <w:vMerge w:val="restart"/>
            <w:vAlign w:val="bottom"/>
          </w:tcPr>
          <w:p w14:paraId="112CB6B7" w14:textId="77777777" w:rsidR="00577695" w:rsidRPr="008A6A55" w:rsidRDefault="00577695" w:rsidP="00E22B0B">
            <w:pPr>
              <w:jc w:val="center"/>
              <w:rPr>
                <w:b/>
              </w:rPr>
            </w:pPr>
            <w:r>
              <w:rPr>
                <w:b/>
              </w:rPr>
              <w:t>Kaina</w:t>
            </w:r>
          </w:p>
        </w:tc>
        <w:tc>
          <w:tcPr>
            <w:tcW w:w="1048" w:type="pct"/>
            <w:gridSpan w:val="2"/>
          </w:tcPr>
          <w:p w14:paraId="7B6A3C01" w14:textId="77777777" w:rsidR="00577695" w:rsidRPr="008A6A55" w:rsidRDefault="00577695" w:rsidP="00E22B0B">
            <w:pPr>
              <w:jc w:val="center"/>
              <w:rPr>
                <w:b/>
              </w:rPr>
            </w:pPr>
            <w:r w:rsidRPr="008A6A55">
              <w:rPr>
                <w:b/>
              </w:rPr>
              <w:t>Perdavė</w:t>
            </w:r>
          </w:p>
        </w:tc>
        <w:tc>
          <w:tcPr>
            <w:tcW w:w="1048" w:type="pct"/>
            <w:gridSpan w:val="2"/>
          </w:tcPr>
          <w:p w14:paraId="358CF50A" w14:textId="77777777" w:rsidR="00577695" w:rsidRPr="008A6A55" w:rsidRDefault="00577695" w:rsidP="00E22B0B">
            <w:pPr>
              <w:jc w:val="center"/>
              <w:rPr>
                <w:b/>
              </w:rPr>
            </w:pPr>
            <w:r w:rsidRPr="008A6A55">
              <w:rPr>
                <w:b/>
              </w:rPr>
              <w:t>Priėmė</w:t>
            </w:r>
          </w:p>
        </w:tc>
        <w:tc>
          <w:tcPr>
            <w:tcW w:w="680" w:type="pct"/>
            <w:vMerge w:val="restart"/>
            <w:vAlign w:val="bottom"/>
          </w:tcPr>
          <w:p w14:paraId="7BA15214" w14:textId="77777777" w:rsidR="00577695" w:rsidRPr="008A6A55" w:rsidRDefault="00577695" w:rsidP="00E22B0B">
            <w:pPr>
              <w:jc w:val="center"/>
              <w:rPr>
                <w:b/>
              </w:rPr>
            </w:pPr>
            <w:r w:rsidRPr="008A6A55">
              <w:rPr>
                <w:b/>
              </w:rPr>
              <w:t>Pastabos</w:t>
            </w:r>
          </w:p>
        </w:tc>
      </w:tr>
      <w:tr w:rsidR="00577695" w:rsidRPr="008A6A55" w14:paraId="35233330" w14:textId="77777777" w:rsidTr="007A3F72">
        <w:tc>
          <w:tcPr>
            <w:tcW w:w="921" w:type="pct"/>
            <w:vMerge/>
          </w:tcPr>
          <w:p w14:paraId="25C89746" w14:textId="77777777" w:rsidR="00577695" w:rsidRPr="008A6A55" w:rsidRDefault="00577695" w:rsidP="00E22B0B">
            <w:pPr>
              <w:jc w:val="center"/>
            </w:pPr>
          </w:p>
        </w:tc>
        <w:tc>
          <w:tcPr>
            <w:tcW w:w="654" w:type="pct"/>
            <w:vMerge/>
          </w:tcPr>
          <w:p w14:paraId="1B603113" w14:textId="77777777" w:rsidR="00577695" w:rsidRPr="008A6A55" w:rsidRDefault="00577695" w:rsidP="00E22B0B">
            <w:pPr>
              <w:jc w:val="center"/>
            </w:pPr>
          </w:p>
        </w:tc>
        <w:tc>
          <w:tcPr>
            <w:tcW w:w="649" w:type="pct"/>
            <w:vMerge/>
          </w:tcPr>
          <w:p w14:paraId="544754CE" w14:textId="77777777" w:rsidR="00577695" w:rsidRPr="008A6A55" w:rsidRDefault="00577695" w:rsidP="00E22B0B">
            <w:pPr>
              <w:jc w:val="center"/>
            </w:pPr>
          </w:p>
        </w:tc>
        <w:tc>
          <w:tcPr>
            <w:tcW w:w="534" w:type="pct"/>
            <w:vAlign w:val="bottom"/>
          </w:tcPr>
          <w:p w14:paraId="4F8D57CC" w14:textId="77777777" w:rsidR="00577695" w:rsidRPr="008A6A55" w:rsidRDefault="00577695" w:rsidP="00E22B0B">
            <w:pPr>
              <w:jc w:val="center"/>
              <w:rPr>
                <w:b/>
              </w:rPr>
            </w:pPr>
            <w:r w:rsidRPr="008A6A55">
              <w:rPr>
                <w:b/>
              </w:rPr>
              <w:t>Vardas, pavardė</w:t>
            </w:r>
          </w:p>
        </w:tc>
        <w:tc>
          <w:tcPr>
            <w:tcW w:w="514" w:type="pct"/>
            <w:vAlign w:val="bottom"/>
          </w:tcPr>
          <w:p w14:paraId="7C6E1BB3" w14:textId="77777777" w:rsidR="00577695" w:rsidRPr="008A6A55" w:rsidRDefault="00577695" w:rsidP="00E22B0B">
            <w:pPr>
              <w:jc w:val="center"/>
              <w:rPr>
                <w:b/>
              </w:rPr>
            </w:pPr>
            <w:r w:rsidRPr="008A6A55">
              <w:rPr>
                <w:b/>
              </w:rPr>
              <w:t>Parašas</w:t>
            </w:r>
          </w:p>
        </w:tc>
        <w:tc>
          <w:tcPr>
            <w:tcW w:w="534" w:type="pct"/>
            <w:vAlign w:val="bottom"/>
          </w:tcPr>
          <w:p w14:paraId="2729A621" w14:textId="77777777" w:rsidR="00577695" w:rsidRPr="008A6A55" w:rsidRDefault="00577695" w:rsidP="00E22B0B">
            <w:pPr>
              <w:jc w:val="center"/>
              <w:rPr>
                <w:b/>
              </w:rPr>
            </w:pPr>
            <w:r w:rsidRPr="008A6A55">
              <w:rPr>
                <w:b/>
              </w:rPr>
              <w:t>Vardas, pavardė</w:t>
            </w:r>
          </w:p>
        </w:tc>
        <w:tc>
          <w:tcPr>
            <w:tcW w:w="514" w:type="pct"/>
            <w:vAlign w:val="bottom"/>
          </w:tcPr>
          <w:p w14:paraId="03D6FC76" w14:textId="77777777" w:rsidR="00577695" w:rsidRPr="008A6A55" w:rsidRDefault="00577695" w:rsidP="00E22B0B">
            <w:pPr>
              <w:jc w:val="center"/>
              <w:rPr>
                <w:b/>
              </w:rPr>
            </w:pPr>
            <w:r w:rsidRPr="008A6A55">
              <w:rPr>
                <w:b/>
              </w:rPr>
              <w:t>Parašas</w:t>
            </w:r>
          </w:p>
        </w:tc>
        <w:tc>
          <w:tcPr>
            <w:tcW w:w="680" w:type="pct"/>
            <w:vMerge/>
          </w:tcPr>
          <w:p w14:paraId="699FDE62" w14:textId="77777777" w:rsidR="00577695" w:rsidRPr="008A6A55" w:rsidRDefault="00577695" w:rsidP="00E22B0B">
            <w:pPr>
              <w:jc w:val="center"/>
            </w:pPr>
          </w:p>
        </w:tc>
      </w:tr>
      <w:tr w:rsidR="00577695" w:rsidRPr="008A6A55" w14:paraId="3B46F083" w14:textId="77777777" w:rsidTr="007A3F72">
        <w:tc>
          <w:tcPr>
            <w:tcW w:w="921" w:type="pct"/>
          </w:tcPr>
          <w:p w14:paraId="226F8D42" w14:textId="0FCC9E34" w:rsidR="00577695" w:rsidRPr="008A6A55" w:rsidRDefault="00AC415A" w:rsidP="00E22B0B">
            <w:r w:rsidRPr="00AC415A">
              <w:t xml:space="preserve">Taktinis prožektorius automatiniam ginklui </w:t>
            </w:r>
            <w:r w:rsidR="00A73267" w:rsidRPr="00A73267">
              <w:rPr>
                <w:color w:val="FF0000"/>
              </w:rPr>
              <w:t>(******)</w:t>
            </w:r>
          </w:p>
        </w:tc>
        <w:tc>
          <w:tcPr>
            <w:tcW w:w="654" w:type="pct"/>
          </w:tcPr>
          <w:p w14:paraId="2C8AE822" w14:textId="085F9C1D" w:rsidR="00577695" w:rsidRPr="008A6A55" w:rsidRDefault="00AC415A" w:rsidP="007A3F72">
            <w:pPr>
              <w:jc w:val="center"/>
            </w:pPr>
            <w:r>
              <w:t>35</w:t>
            </w:r>
            <w:r w:rsidR="00F30CBF">
              <w:t xml:space="preserve"> vnt.</w:t>
            </w:r>
          </w:p>
        </w:tc>
        <w:tc>
          <w:tcPr>
            <w:tcW w:w="649" w:type="pct"/>
          </w:tcPr>
          <w:p w14:paraId="67F81AF2" w14:textId="77777777" w:rsidR="00577695" w:rsidRPr="008A6A55" w:rsidRDefault="00577695" w:rsidP="00E22B0B"/>
        </w:tc>
        <w:tc>
          <w:tcPr>
            <w:tcW w:w="534" w:type="pct"/>
          </w:tcPr>
          <w:p w14:paraId="342E9167" w14:textId="77777777" w:rsidR="00577695" w:rsidRPr="008A6A55" w:rsidRDefault="00577695" w:rsidP="00E22B0B"/>
        </w:tc>
        <w:tc>
          <w:tcPr>
            <w:tcW w:w="514" w:type="pct"/>
          </w:tcPr>
          <w:p w14:paraId="798CEDF0" w14:textId="77777777" w:rsidR="00577695" w:rsidRPr="008A6A55" w:rsidRDefault="00577695" w:rsidP="00E22B0B"/>
        </w:tc>
        <w:tc>
          <w:tcPr>
            <w:tcW w:w="534" w:type="pct"/>
          </w:tcPr>
          <w:p w14:paraId="2E910201" w14:textId="77777777" w:rsidR="00577695" w:rsidRPr="008A6A55" w:rsidRDefault="00577695" w:rsidP="00E22B0B"/>
        </w:tc>
        <w:tc>
          <w:tcPr>
            <w:tcW w:w="514" w:type="pct"/>
          </w:tcPr>
          <w:p w14:paraId="0C06B6E9" w14:textId="77777777" w:rsidR="00577695" w:rsidRPr="008A6A55" w:rsidRDefault="00577695" w:rsidP="00E22B0B"/>
        </w:tc>
        <w:tc>
          <w:tcPr>
            <w:tcW w:w="680" w:type="pct"/>
          </w:tcPr>
          <w:p w14:paraId="78A3B440" w14:textId="77777777" w:rsidR="00577695" w:rsidRPr="008A6A55" w:rsidRDefault="00577695" w:rsidP="00E22B0B"/>
        </w:tc>
      </w:tr>
      <w:tr w:rsidR="00AC415A" w:rsidRPr="008A6A55" w14:paraId="463F6185" w14:textId="77777777" w:rsidTr="007A3F72">
        <w:tc>
          <w:tcPr>
            <w:tcW w:w="921" w:type="pct"/>
          </w:tcPr>
          <w:p w14:paraId="5F723B3F" w14:textId="160977C6" w:rsidR="00AC415A" w:rsidRDefault="00AC415A" w:rsidP="00E22B0B">
            <w:r w:rsidRPr="00AC415A">
              <w:t>Taktinis prožektorius pistoletui</w:t>
            </w:r>
            <w:r>
              <w:t xml:space="preserve"> </w:t>
            </w:r>
            <w:r w:rsidRPr="00A73267">
              <w:rPr>
                <w:color w:val="FF0000"/>
              </w:rPr>
              <w:t>(******)</w:t>
            </w:r>
          </w:p>
        </w:tc>
        <w:tc>
          <w:tcPr>
            <w:tcW w:w="654" w:type="pct"/>
          </w:tcPr>
          <w:p w14:paraId="3C57D812" w14:textId="7BBE3E77" w:rsidR="00AC415A" w:rsidRDefault="00AC415A" w:rsidP="007A3F72">
            <w:pPr>
              <w:jc w:val="center"/>
            </w:pPr>
            <w:r>
              <w:t>45</w:t>
            </w:r>
            <w:r w:rsidR="00F30CBF">
              <w:t xml:space="preserve"> vnt.</w:t>
            </w:r>
          </w:p>
        </w:tc>
        <w:tc>
          <w:tcPr>
            <w:tcW w:w="649" w:type="pct"/>
          </w:tcPr>
          <w:p w14:paraId="110911DE" w14:textId="77777777" w:rsidR="00AC415A" w:rsidRPr="008A6A55" w:rsidRDefault="00AC415A" w:rsidP="00E22B0B">
            <w:bookmarkStart w:id="0" w:name="_GoBack"/>
            <w:bookmarkEnd w:id="0"/>
          </w:p>
        </w:tc>
        <w:tc>
          <w:tcPr>
            <w:tcW w:w="534" w:type="pct"/>
          </w:tcPr>
          <w:p w14:paraId="23FF37A2" w14:textId="77777777" w:rsidR="00AC415A" w:rsidRPr="008A6A55" w:rsidRDefault="00AC415A" w:rsidP="00E22B0B"/>
        </w:tc>
        <w:tc>
          <w:tcPr>
            <w:tcW w:w="514" w:type="pct"/>
          </w:tcPr>
          <w:p w14:paraId="11060E5B" w14:textId="77777777" w:rsidR="00AC415A" w:rsidRPr="008A6A55" w:rsidRDefault="00AC415A" w:rsidP="00E22B0B"/>
        </w:tc>
        <w:tc>
          <w:tcPr>
            <w:tcW w:w="534" w:type="pct"/>
          </w:tcPr>
          <w:p w14:paraId="30617DFE" w14:textId="77777777" w:rsidR="00AC415A" w:rsidRPr="008A6A55" w:rsidRDefault="00AC415A" w:rsidP="00E22B0B"/>
        </w:tc>
        <w:tc>
          <w:tcPr>
            <w:tcW w:w="514" w:type="pct"/>
          </w:tcPr>
          <w:p w14:paraId="272B574F" w14:textId="77777777" w:rsidR="00AC415A" w:rsidRPr="008A6A55" w:rsidRDefault="00AC415A" w:rsidP="00E22B0B"/>
        </w:tc>
        <w:tc>
          <w:tcPr>
            <w:tcW w:w="680" w:type="pct"/>
          </w:tcPr>
          <w:p w14:paraId="44C149F7" w14:textId="77777777" w:rsidR="00AC415A" w:rsidRPr="008A6A55" w:rsidRDefault="00AC415A" w:rsidP="00E22B0B"/>
        </w:tc>
      </w:tr>
    </w:tbl>
    <w:p w14:paraId="11767968" w14:textId="3238B703" w:rsidR="00307DF8" w:rsidRDefault="00307DF8" w:rsidP="00EE5E17">
      <w:pPr>
        <w:widowControl w:val="0"/>
        <w:overflowPunct w:val="0"/>
        <w:autoSpaceDE w:val="0"/>
        <w:autoSpaceDN w:val="0"/>
        <w:adjustRightInd w:val="0"/>
        <w:spacing w:line="236" w:lineRule="auto"/>
        <w:rPr>
          <w:szCs w:val="23"/>
        </w:rPr>
      </w:pPr>
    </w:p>
    <w:p w14:paraId="0494A889" w14:textId="45849B0C" w:rsidR="00307DF8" w:rsidRPr="008C1CEF" w:rsidRDefault="00307DF8" w:rsidP="00EE5E17">
      <w:pPr>
        <w:widowControl w:val="0"/>
        <w:overflowPunct w:val="0"/>
        <w:autoSpaceDE w:val="0"/>
        <w:autoSpaceDN w:val="0"/>
        <w:adjustRightInd w:val="0"/>
        <w:spacing w:line="236" w:lineRule="auto"/>
        <w:rPr>
          <w:szCs w:val="23"/>
        </w:rPr>
      </w:pPr>
    </w:p>
    <w:p w14:paraId="739AE805" w14:textId="7F22B05B" w:rsidR="00EE5E17" w:rsidRPr="00817B49" w:rsidRDefault="00EE5E17" w:rsidP="00577695">
      <w:pPr>
        <w:tabs>
          <w:tab w:val="left" w:pos="1080"/>
          <w:tab w:val="left" w:pos="6210"/>
        </w:tabs>
        <w:ind w:firstLine="567"/>
        <w:rPr>
          <w:b/>
        </w:rPr>
      </w:pPr>
      <w:r w:rsidRPr="00817B49">
        <w:rPr>
          <w:b/>
        </w:rPr>
        <w:t>Pirkėjas:</w:t>
      </w:r>
      <w:r w:rsidRPr="00817B49">
        <w:rPr>
          <w:b/>
        </w:rPr>
        <w:tab/>
        <w:t xml:space="preserve"> Pardavėjas:</w:t>
      </w:r>
    </w:p>
    <w:p w14:paraId="18C40E9D" w14:textId="77777777" w:rsidR="00EE5E17" w:rsidRPr="00817B49" w:rsidRDefault="00EE5E17" w:rsidP="00577695">
      <w:pPr>
        <w:ind w:firstLine="567"/>
      </w:pPr>
      <w:r>
        <w:t>MKPC</w:t>
      </w:r>
      <w:r w:rsidRPr="00817B49">
        <w:tab/>
      </w:r>
      <w:r w:rsidRPr="00817B49">
        <w:tab/>
      </w:r>
      <w:r w:rsidRPr="00817B49">
        <w:tab/>
      </w:r>
      <w:r w:rsidRPr="00817B49">
        <w:tab/>
      </w:r>
      <w:r w:rsidRPr="00817B49">
        <w:tab/>
        <w:t xml:space="preserve">        </w:t>
      </w:r>
      <w:r>
        <w:tab/>
      </w:r>
      <w:r>
        <w:tab/>
        <w:t xml:space="preserve">        </w:t>
      </w:r>
      <w:r w:rsidRPr="00817B49">
        <w:rPr>
          <w:lang w:eastAsia="lt-LT"/>
        </w:rPr>
        <w:t xml:space="preserve">UAB </w:t>
      </w:r>
      <w:r w:rsidRPr="00E266D7">
        <w:rPr>
          <w:highlight w:val="yellow"/>
          <w:lang w:eastAsia="lt-LT"/>
        </w:rPr>
        <w:t>„</w:t>
      </w:r>
      <w:r w:rsidRPr="00E266D7">
        <w:rPr>
          <w:rFonts w:eastAsia="PMingLiU"/>
          <w:highlight w:val="yellow"/>
          <w:lang w:eastAsia="lt-LT"/>
        </w:rPr>
        <w:t>******</w:t>
      </w:r>
      <w:r w:rsidRPr="00E266D7">
        <w:rPr>
          <w:highlight w:val="yellow"/>
          <w:lang w:eastAsia="lt-LT"/>
        </w:rPr>
        <w:t>“</w:t>
      </w:r>
    </w:p>
    <w:p w14:paraId="34716E2F" w14:textId="77777777" w:rsidR="00EE5E17" w:rsidRDefault="00EE5E17" w:rsidP="00577695">
      <w:pPr>
        <w:tabs>
          <w:tab w:val="left" w:pos="6210"/>
        </w:tabs>
        <w:ind w:firstLine="567"/>
        <w:rPr>
          <w:rFonts w:eastAsia="PMingLiU"/>
          <w:lang w:eastAsia="lt-LT"/>
        </w:rPr>
      </w:pPr>
      <w:r w:rsidRPr="00817B49">
        <w:t xml:space="preserve">Įmonės kodas </w:t>
      </w:r>
      <w:r w:rsidRPr="0001623A">
        <w:t>303506408</w:t>
      </w:r>
      <w:r w:rsidRPr="00817B49">
        <w:tab/>
      </w:r>
      <w:r>
        <w:t xml:space="preserve"> </w:t>
      </w:r>
      <w:r w:rsidRPr="00817B49">
        <w:t xml:space="preserve">Įmonės kodas </w:t>
      </w:r>
      <w:r w:rsidRPr="00E266D7">
        <w:rPr>
          <w:rFonts w:eastAsia="PMingLiU"/>
          <w:highlight w:val="yellow"/>
          <w:lang w:eastAsia="lt-LT"/>
        </w:rPr>
        <w:t>********</w:t>
      </w:r>
    </w:p>
    <w:p w14:paraId="7E9CD00C" w14:textId="77777777" w:rsidR="00EE5E17" w:rsidRPr="00E266D7" w:rsidRDefault="00EE5E17" w:rsidP="00577695">
      <w:pPr>
        <w:tabs>
          <w:tab w:val="left" w:pos="6210"/>
        </w:tabs>
        <w:ind w:firstLine="567"/>
        <w:rPr>
          <w:color w:val="000000" w:themeColor="text1"/>
        </w:rPr>
      </w:pPr>
      <w:r>
        <w:t>Vadas</w:t>
      </w:r>
      <w:r w:rsidRPr="00817B49">
        <w:tab/>
      </w:r>
      <w:r w:rsidRPr="00E266D7">
        <w:rPr>
          <w:color w:val="000000" w:themeColor="text1"/>
        </w:rPr>
        <w:t xml:space="preserve"> Direktorius </w:t>
      </w:r>
      <w:r w:rsidRPr="00E266D7">
        <w:rPr>
          <w:color w:val="000000" w:themeColor="text1"/>
          <w:highlight w:val="yellow"/>
          <w:lang w:eastAsia="lt-LT"/>
        </w:rPr>
        <w:t>**************</w:t>
      </w:r>
    </w:p>
    <w:p w14:paraId="60E6476E" w14:textId="77777777" w:rsidR="00EE5E17" w:rsidRPr="00E266D7" w:rsidRDefault="00EE5E17" w:rsidP="00577695">
      <w:pPr>
        <w:tabs>
          <w:tab w:val="left" w:pos="6210"/>
        </w:tabs>
        <w:ind w:firstLine="567"/>
        <w:rPr>
          <w:color w:val="000000" w:themeColor="text1"/>
        </w:rPr>
      </w:pPr>
    </w:p>
    <w:p w14:paraId="7D4F3687" w14:textId="70D48A6B" w:rsidR="00EE5E17" w:rsidRPr="00817B49" w:rsidRDefault="00EE5E17" w:rsidP="00577695">
      <w:pPr>
        <w:tabs>
          <w:tab w:val="left" w:pos="6210"/>
          <w:tab w:val="left" w:pos="6420"/>
        </w:tabs>
        <w:ind w:firstLine="567"/>
      </w:pPr>
      <w:r w:rsidRPr="00817B49">
        <w:t>A.V.</w:t>
      </w:r>
      <w:r w:rsidRPr="00817B49">
        <w:tab/>
      </w:r>
      <w:r>
        <w:t xml:space="preserve"> </w:t>
      </w:r>
      <w:r w:rsidRPr="00817B49">
        <w:t>A. V.</w:t>
      </w:r>
    </w:p>
    <w:p w14:paraId="62EBC4A3" w14:textId="77777777" w:rsidR="00EE5E17" w:rsidRPr="00817B49" w:rsidRDefault="00EE5E17" w:rsidP="00577695">
      <w:pPr>
        <w:tabs>
          <w:tab w:val="left" w:pos="1080"/>
          <w:tab w:val="left" w:pos="6210"/>
        </w:tabs>
        <w:ind w:firstLine="567"/>
      </w:pPr>
    </w:p>
    <w:p w14:paraId="09E39B20" w14:textId="13FEE6FE" w:rsidR="00EE5E17" w:rsidRDefault="00EE5E17" w:rsidP="00577695">
      <w:pPr>
        <w:tabs>
          <w:tab w:val="left" w:pos="1080"/>
          <w:tab w:val="left" w:pos="6210"/>
        </w:tabs>
        <w:ind w:firstLine="567"/>
      </w:pPr>
      <w:r w:rsidRPr="00817B49">
        <w:t>202</w:t>
      </w:r>
      <w:r>
        <w:t>6</w:t>
      </w:r>
      <w:r w:rsidRPr="00817B49">
        <w:t xml:space="preserve"> m. </w:t>
      </w:r>
      <w:r w:rsidR="00693D16">
        <w:t xml:space="preserve">xx  </w:t>
      </w:r>
      <w:r w:rsidR="00693D16" w:rsidRPr="00EE5E17">
        <w:rPr>
          <w:lang w:eastAsia="lt-LT"/>
        </w:rPr>
        <w:t xml:space="preserve">     </w:t>
      </w:r>
      <w:r w:rsidRPr="00EE5E17">
        <w:t>d.</w:t>
      </w:r>
      <w:r w:rsidRPr="00EE5E17">
        <w:tab/>
        <w:t xml:space="preserve"> 202</w:t>
      </w:r>
      <w:r>
        <w:t>6</w:t>
      </w:r>
      <w:r w:rsidRPr="00EE5E17">
        <w:t xml:space="preserve"> m. </w:t>
      </w:r>
      <w:r w:rsidR="00693D16">
        <w:t>xx</w:t>
      </w:r>
      <w:r w:rsidR="00693D16" w:rsidRPr="00EE5E17">
        <w:rPr>
          <w:lang w:eastAsia="lt-LT"/>
        </w:rPr>
        <w:t xml:space="preserve"> </w:t>
      </w:r>
      <w:r w:rsidR="00693D16">
        <w:rPr>
          <w:lang w:eastAsia="lt-LT"/>
        </w:rPr>
        <w:t xml:space="preserve">    </w:t>
      </w:r>
      <w:r w:rsidR="00693D16" w:rsidRPr="00EE5E17">
        <w:rPr>
          <w:lang w:eastAsia="lt-LT"/>
        </w:rPr>
        <w:t xml:space="preserve"> </w:t>
      </w:r>
      <w:r w:rsidRPr="00EE5E17">
        <w:t>d.</w:t>
      </w:r>
    </w:p>
    <w:p w14:paraId="7BC2E267" w14:textId="77777777" w:rsidR="00EE5E17" w:rsidRPr="00187074" w:rsidRDefault="00EE5E17" w:rsidP="00EE5E17">
      <w:pPr>
        <w:tabs>
          <w:tab w:val="left" w:pos="360"/>
          <w:tab w:val="left" w:pos="567"/>
        </w:tabs>
        <w:spacing w:line="276" w:lineRule="auto"/>
        <w:jc w:val="both"/>
        <w:outlineLvl w:val="0"/>
        <w:rPr>
          <w:color w:val="000000"/>
        </w:rPr>
      </w:pPr>
    </w:p>
    <w:p w14:paraId="5FBE750F" w14:textId="7FA52A10" w:rsidR="00C72F62" w:rsidRDefault="00C72F62">
      <w:pPr>
        <w:rPr>
          <w:b/>
        </w:rPr>
      </w:pPr>
      <w:r>
        <w:rPr>
          <w:b/>
        </w:rPr>
        <w:br w:type="page"/>
      </w:r>
    </w:p>
    <w:p w14:paraId="3D9162D3" w14:textId="1E99774B" w:rsidR="00C72F62" w:rsidRDefault="00C72F62" w:rsidP="00C72F62">
      <w:pPr>
        <w:jc w:val="center"/>
        <w:rPr>
          <w:b/>
          <w:u w:val="single"/>
          <w:lang w:eastAsia="lt-LT"/>
        </w:rPr>
      </w:pPr>
      <w:r w:rsidRPr="0034191D">
        <w:rPr>
          <w:b/>
          <w:u w:val="single"/>
          <w:lang w:eastAsia="lt-LT"/>
        </w:rPr>
        <w:lastRenderedPageBreak/>
        <w:t xml:space="preserve">SUTARTIES </w:t>
      </w:r>
      <w:r>
        <w:rPr>
          <w:b/>
          <w:u w:val="single"/>
          <w:lang w:eastAsia="lt-LT"/>
        </w:rPr>
        <w:t>3</w:t>
      </w:r>
      <w:r w:rsidRPr="0034191D">
        <w:rPr>
          <w:b/>
          <w:u w:val="single"/>
          <w:lang w:eastAsia="lt-LT"/>
        </w:rPr>
        <w:t xml:space="preserve"> PRIEDAS</w:t>
      </w:r>
    </w:p>
    <w:p w14:paraId="0D891C76" w14:textId="77777777" w:rsidR="00C72F62" w:rsidRDefault="00C72F62" w:rsidP="00C72F62">
      <w:pPr>
        <w:jc w:val="center"/>
        <w:rPr>
          <w:lang w:eastAsia="lt-LT"/>
        </w:rPr>
      </w:pPr>
    </w:p>
    <w:p w14:paraId="60158C3E" w14:textId="77777777" w:rsidR="00C72F62" w:rsidRPr="0034191D" w:rsidRDefault="00C72F62" w:rsidP="00C72F62">
      <w:pPr>
        <w:spacing w:line="276" w:lineRule="auto"/>
        <w:jc w:val="center"/>
        <w:rPr>
          <w:u w:val="single"/>
          <w:lang w:eastAsia="lt-LT"/>
        </w:rPr>
      </w:pPr>
      <w:r w:rsidRPr="0034191D">
        <w:rPr>
          <w:u w:val="single"/>
          <w:lang w:eastAsia="lt-LT"/>
        </w:rPr>
        <w:t>prie prekių pirkimo – pardavimo sutarties Nr. xxxxxxxx</w:t>
      </w:r>
    </w:p>
    <w:p w14:paraId="35B21B43" w14:textId="77777777" w:rsidR="00C72F62" w:rsidRPr="00307DF8" w:rsidRDefault="00C72F62" w:rsidP="00C72F62">
      <w:pPr>
        <w:spacing w:line="276" w:lineRule="auto"/>
        <w:jc w:val="center"/>
        <w:rPr>
          <w:lang w:eastAsia="lt-LT"/>
        </w:rPr>
      </w:pPr>
      <w:r w:rsidRPr="0034191D">
        <w:rPr>
          <w:u w:val="single"/>
          <w:lang w:eastAsia="lt-LT"/>
        </w:rPr>
        <w:t>2026 m. xxxxxxxxx d</w:t>
      </w:r>
      <w:r>
        <w:rPr>
          <w:lang w:eastAsia="lt-LT"/>
        </w:rPr>
        <w:t>.</w:t>
      </w:r>
    </w:p>
    <w:p w14:paraId="0580A3A4" w14:textId="77777777" w:rsidR="00C72F62" w:rsidRPr="0034191D" w:rsidRDefault="00C72F62" w:rsidP="00C72F62">
      <w:pPr>
        <w:jc w:val="center"/>
        <w:rPr>
          <w:b/>
          <w:u w:val="single"/>
          <w:lang w:eastAsia="lt-LT"/>
        </w:rPr>
      </w:pPr>
      <w:r>
        <w:rPr>
          <w:b/>
          <w:u w:val="single"/>
          <w:lang w:eastAsia="lt-LT"/>
        </w:rPr>
        <w:t>Prekės techninė specifikacija</w:t>
      </w:r>
    </w:p>
    <w:p w14:paraId="7E4B973A" w14:textId="1C504A9C" w:rsidR="00AC4CC7" w:rsidRDefault="00AC4CC7" w:rsidP="00D45CE7">
      <w:pPr>
        <w:rPr>
          <w:b/>
        </w:rPr>
      </w:pPr>
    </w:p>
    <w:p w14:paraId="10AF791E" w14:textId="77777777" w:rsidR="00AC415A" w:rsidRDefault="00AC415A" w:rsidP="00AC415A">
      <w:pPr>
        <w:jc w:val="center"/>
        <w:rPr>
          <w:b/>
        </w:rPr>
      </w:pPr>
      <w:r w:rsidRPr="00834941">
        <w:rPr>
          <w:b/>
        </w:rPr>
        <w:t>AUTOMATINI</w:t>
      </w:r>
      <w:r>
        <w:rPr>
          <w:b/>
        </w:rPr>
        <w:t>O</w:t>
      </w:r>
      <w:r w:rsidRPr="00834941">
        <w:rPr>
          <w:b/>
        </w:rPr>
        <w:t xml:space="preserve"> GINKL</w:t>
      </w:r>
      <w:r>
        <w:rPr>
          <w:b/>
        </w:rPr>
        <w:t>O</w:t>
      </w:r>
      <w:r w:rsidRPr="00834941">
        <w:rPr>
          <w:b/>
        </w:rPr>
        <w:t xml:space="preserve"> TAKTINI</w:t>
      </w:r>
      <w:r>
        <w:rPr>
          <w:b/>
        </w:rPr>
        <w:t>O</w:t>
      </w:r>
      <w:r w:rsidRPr="00834941">
        <w:rPr>
          <w:b/>
        </w:rPr>
        <w:t xml:space="preserve"> PROŽEKTORI</w:t>
      </w:r>
      <w:r>
        <w:rPr>
          <w:b/>
        </w:rPr>
        <w:t>A</w:t>
      </w:r>
      <w:r w:rsidRPr="00834941">
        <w:rPr>
          <w:b/>
        </w:rPr>
        <w:t xml:space="preserve">US </w:t>
      </w:r>
    </w:p>
    <w:p w14:paraId="36C62667" w14:textId="77777777" w:rsidR="00AC415A" w:rsidRPr="00E66F84" w:rsidRDefault="00AC415A" w:rsidP="00AC415A">
      <w:pPr>
        <w:jc w:val="center"/>
        <w:rPr>
          <w:b/>
          <w:lang w:val="en-GB"/>
        </w:rPr>
      </w:pPr>
      <w:r w:rsidRPr="00E66F84">
        <w:rPr>
          <w:b/>
          <w:lang w:val="en-GB"/>
        </w:rPr>
        <w:t xml:space="preserve">TECHNINĖ SPECIFIKACIJA </w:t>
      </w:r>
    </w:p>
    <w:p w14:paraId="4987F6AC" w14:textId="77777777" w:rsidR="00AC415A" w:rsidRPr="00841A16" w:rsidRDefault="00AC415A" w:rsidP="00AC415A">
      <w:pPr>
        <w:rPr>
          <w:u w:val="single"/>
        </w:rPr>
      </w:pPr>
    </w:p>
    <w:p w14:paraId="000EEDD8" w14:textId="77777777" w:rsidR="00AC415A" w:rsidRPr="00841A16" w:rsidRDefault="00AC415A" w:rsidP="00AC415A">
      <w:pPr>
        <w:spacing w:after="200"/>
        <w:ind w:firstLine="567"/>
        <w:jc w:val="center"/>
        <w:rPr>
          <w:b/>
        </w:rPr>
      </w:pPr>
      <w:r w:rsidRPr="00841A16">
        <w:rPr>
          <w:b/>
        </w:rPr>
        <w:t>BENDROSIOS NUOSTATOS</w:t>
      </w:r>
    </w:p>
    <w:p w14:paraId="57C72446" w14:textId="77777777" w:rsidR="00AC415A" w:rsidRPr="00841A16" w:rsidRDefault="00AC415A" w:rsidP="00AC415A">
      <w:pPr>
        <w:pStyle w:val="ListParagraph"/>
        <w:numPr>
          <w:ilvl w:val="3"/>
          <w:numId w:val="5"/>
        </w:numPr>
        <w:tabs>
          <w:tab w:val="clear" w:pos="2880"/>
          <w:tab w:val="left" w:pos="900"/>
        </w:tabs>
        <w:suppressAutoHyphens/>
        <w:ind w:left="0" w:right="98" w:firstLine="709"/>
        <w:jc w:val="both"/>
        <w:rPr>
          <w:b/>
        </w:rPr>
      </w:pPr>
      <w:r>
        <w:rPr>
          <w:b/>
        </w:rPr>
        <w:t xml:space="preserve"> </w:t>
      </w:r>
      <w:r w:rsidRPr="00FC6458">
        <w:rPr>
          <w:b/>
        </w:rPr>
        <w:t>Bendrieji reikalavimai</w:t>
      </w:r>
      <w:r w:rsidRPr="00841A16">
        <w:rPr>
          <w:b/>
        </w:rPr>
        <w:t>:</w:t>
      </w:r>
    </w:p>
    <w:p w14:paraId="0DC7831A" w14:textId="77777777" w:rsidR="00AC415A" w:rsidRDefault="00AC415A" w:rsidP="00AC415A">
      <w:pPr>
        <w:pStyle w:val="ListParagraph"/>
        <w:numPr>
          <w:ilvl w:val="1"/>
          <w:numId w:val="6"/>
        </w:numPr>
        <w:tabs>
          <w:tab w:val="left" w:pos="567"/>
        </w:tabs>
        <w:ind w:left="0" w:right="-1" w:firstLine="709"/>
        <w:jc w:val="both"/>
      </w:pPr>
      <w:r>
        <w:t>T</w:t>
      </w:r>
      <w:r w:rsidRPr="004E58C9">
        <w:t>aktinių prožektorių, skirtų Lietuvos kariuomenės kariams</w:t>
      </w:r>
      <w:r>
        <w:t>,</w:t>
      </w:r>
      <w:r w:rsidRPr="004E58C9">
        <w:t xml:space="preserve"> techniniai, konstrukciniai ir kokybės reikalavimai.</w:t>
      </w:r>
    </w:p>
    <w:p w14:paraId="39FD2C40" w14:textId="77777777" w:rsidR="00AC415A" w:rsidRDefault="00AC415A" w:rsidP="00AC415A">
      <w:pPr>
        <w:pStyle w:val="ListParagraph"/>
        <w:numPr>
          <w:ilvl w:val="1"/>
          <w:numId w:val="6"/>
        </w:numPr>
        <w:tabs>
          <w:tab w:val="left" w:pos="426"/>
          <w:tab w:val="left" w:pos="900"/>
        </w:tabs>
        <w:spacing w:before="120"/>
        <w:ind w:left="0" w:right="98" w:firstLine="709"/>
        <w:jc w:val="both"/>
      </w:pPr>
      <w:r w:rsidRPr="004E58C9">
        <w:t xml:space="preserve">Tikslinė paskirtis – taktiniai prožektoriai skirti montuoti ant </w:t>
      </w:r>
      <w:r>
        <w:t>automatinių ginklų</w:t>
      </w:r>
      <w:r w:rsidRPr="004E58C9">
        <w:t xml:space="preserve"> </w:t>
      </w:r>
      <w:r>
        <w:t>HK416</w:t>
      </w:r>
      <w:r w:rsidRPr="004E58C9">
        <w:t>, siekiant užtikrinti efektyvų taikinio apšvietimą riboto matomumo sąlygomis.</w:t>
      </w:r>
    </w:p>
    <w:p w14:paraId="409768BE" w14:textId="77777777" w:rsidR="00AC415A" w:rsidRPr="00381C85" w:rsidRDefault="00AC415A" w:rsidP="00AC415A">
      <w:pPr>
        <w:pStyle w:val="ListParagraph"/>
        <w:tabs>
          <w:tab w:val="left" w:pos="426"/>
          <w:tab w:val="left" w:pos="900"/>
        </w:tabs>
        <w:spacing w:before="120"/>
        <w:ind w:left="1174" w:right="98"/>
        <w:jc w:val="both"/>
      </w:pPr>
    </w:p>
    <w:p w14:paraId="0B9A2488" w14:textId="77777777" w:rsidR="00AC415A" w:rsidRPr="00841A16" w:rsidRDefault="00AC415A" w:rsidP="00AC415A">
      <w:pPr>
        <w:spacing w:after="200"/>
        <w:ind w:left="360"/>
        <w:jc w:val="center"/>
        <w:rPr>
          <w:b/>
        </w:rPr>
      </w:pPr>
      <w:r w:rsidRPr="00841A16">
        <w:rPr>
          <w:b/>
        </w:rPr>
        <w:t>TECHNINIAI REIKALAVIMAI</w:t>
      </w:r>
    </w:p>
    <w:p w14:paraId="33783146" w14:textId="77777777" w:rsidR="00AC415A" w:rsidRDefault="00AC415A" w:rsidP="00AC415A">
      <w:pPr>
        <w:pStyle w:val="ListParagraph"/>
        <w:numPr>
          <w:ilvl w:val="0"/>
          <w:numId w:val="6"/>
        </w:numPr>
        <w:shd w:val="clear" w:color="auto" w:fill="FFFFFF"/>
        <w:tabs>
          <w:tab w:val="left" w:pos="709"/>
          <w:tab w:val="left" w:pos="993"/>
        </w:tabs>
        <w:ind w:left="0" w:firstLine="709"/>
        <w:jc w:val="both"/>
      </w:pPr>
      <w:r w:rsidRPr="00B01409">
        <w:rPr>
          <w:b/>
          <w:color w:val="000000" w:themeColor="text1"/>
        </w:rPr>
        <w:t>Reikalavimai</w:t>
      </w:r>
      <w:r>
        <w:rPr>
          <w:color w:val="000000" w:themeColor="text1"/>
        </w:rPr>
        <w:t xml:space="preserve"> </w:t>
      </w:r>
      <w:r w:rsidRPr="00841A16">
        <w:rPr>
          <w:b/>
          <w:color w:val="000000" w:themeColor="text1"/>
        </w:rPr>
        <w:t>taktiniams prožektoriams</w:t>
      </w:r>
      <w:r w:rsidRPr="00841A16">
        <w:rPr>
          <w:b/>
        </w:rPr>
        <w:t>:</w:t>
      </w:r>
    </w:p>
    <w:p w14:paraId="2507294A" w14:textId="77777777" w:rsidR="00AC415A" w:rsidRDefault="00AC415A" w:rsidP="00AC415A">
      <w:pPr>
        <w:pStyle w:val="ListParagraph"/>
        <w:numPr>
          <w:ilvl w:val="1"/>
          <w:numId w:val="7"/>
        </w:numPr>
        <w:shd w:val="clear" w:color="auto" w:fill="FFFFFF"/>
        <w:tabs>
          <w:tab w:val="left" w:pos="709"/>
        </w:tabs>
        <w:jc w:val="both"/>
      </w:pPr>
      <w:r>
        <w:t xml:space="preserve"> įranga turi būti n</w:t>
      </w:r>
      <w:r w:rsidRPr="001E1791">
        <w:t xml:space="preserve">auja </w:t>
      </w:r>
      <w:r>
        <w:t xml:space="preserve">ir </w:t>
      </w:r>
      <w:r w:rsidRPr="001E1791">
        <w:t>nenaudota;</w:t>
      </w:r>
    </w:p>
    <w:p w14:paraId="1EC7D413" w14:textId="77777777" w:rsidR="00AC415A" w:rsidRDefault="00AC415A" w:rsidP="00AC415A">
      <w:pPr>
        <w:pStyle w:val="ListParagraph"/>
        <w:numPr>
          <w:ilvl w:val="1"/>
          <w:numId w:val="7"/>
        </w:numPr>
        <w:shd w:val="clear" w:color="auto" w:fill="FFFFFF"/>
        <w:tabs>
          <w:tab w:val="left" w:pos="709"/>
          <w:tab w:val="left" w:pos="1134"/>
        </w:tabs>
        <w:ind w:left="0" w:firstLine="708"/>
        <w:jc w:val="both"/>
      </w:pPr>
      <w:r>
        <w:t>kompaktiškas, skirtas montuoti ant standartinio „Picatinny“ (MIL-STD-1913) arba lygiaverčio bėgelio;</w:t>
      </w:r>
    </w:p>
    <w:p w14:paraId="731FAEB9" w14:textId="77777777" w:rsidR="00AC415A" w:rsidRDefault="00AC415A" w:rsidP="00AC415A">
      <w:pPr>
        <w:pStyle w:val="ListParagraph"/>
        <w:numPr>
          <w:ilvl w:val="1"/>
          <w:numId w:val="7"/>
        </w:numPr>
        <w:shd w:val="clear" w:color="auto" w:fill="FFFFFF"/>
        <w:tabs>
          <w:tab w:val="left" w:pos="709"/>
        </w:tabs>
        <w:jc w:val="both"/>
      </w:pPr>
      <w:r>
        <w:t xml:space="preserve"> greitas montavimas ir nuėmimas be papildomų įrankių;</w:t>
      </w:r>
    </w:p>
    <w:p w14:paraId="217ED689" w14:textId="77777777" w:rsidR="00AC415A" w:rsidRDefault="00AC415A" w:rsidP="00AC415A">
      <w:pPr>
        <w:pStyle w:val="ListParagraph"/>
        <w:numPr>
          <w:ilvl w:val="1"/>
          <w:numId w:val="7"/>
        </w:numPr>
        <w:shd w:val="clear" w:color="auto" w:fill="FFFFFF"/>
        <w:tabs>
          <w:tab w:val="left" w:pos="709"/>
        </w:tabs>
        <w:jc w:val="both"/>
      </w:pPr>
      <w:r>
        <w:t xml:space="preserve"> šviesos srautas – ne mažiau kaip 350 liumenų;</w:t>
      </w:r>
    </w:p>
    <w:p w14:paraId="19F90BD5" w14:textId="77777777" w:rsidR="00AC415A" w:rsidRDefault="00AC415A" w:rsidP="00AC415A">
      <w:pPr>
        <w:pStyle w:val="ListParagraph"/>
        <w:numPr>
          <w:ilvl w:val="1"/>
          <w:numId w:val="7"/>
        </w:numPr>
        <w:shd w:val="clear" w:color="auto" w:fill="FFFFFF"/>
        <w:tabs>
          <w:tab w:val="left" w:pos="709"/>
        </w:tabs>
        <w:jc w:val="both"/>
      </w:pPr>
      <w:r>
        <w:t xml:space="preserve"> šviesos intensyvumas – ne mažiau kaip 11 500 kandelių;</w:t>
      </w:r>
    </w:p>
    <w:p w14:paraId="0247977D" w14:textId="77777777" w:rsidR="00AC415A" w:rsidRDefault="00AC415A" w:rsidP="00AC415A">
      <w:pPr>
        <w:pStyle w:val="ListParagraph"/>
        <w:numPr>
          <w:ilvl w:val="1"/>
          <w:numId w:val="7"/>
        </w:numPr>
        <w:shd w:val="clear" w:color="auto" w:fill="FFFFFF"/>
        <w:tabs>
          <w:tab w:val="left" w:pos="709"/>
        </w:tabs>
        <w:jc w:val="both"/>
      </w:pPr>
      <w:r>
        <w:t xml:space="preserve"> efektyvus apšvietimo nuotolis – ne mažiau kaip 200 metrų;</w:t>
      </w:r>
    </w:p>
    <w:p w14:paraId="0F8B573A" w14:textId="77777777" w:rsidR="00AC415A" w:rsidRDefault="00AC415A" w:rsidP="00AC415A">
      <w:pPr>
        <w:pStyle w:val="ListParagraph"/>
        <w:numPr>
          <w:ilvl w:val="1"/>
          <w:numId w:val="7"/>
        </w:numPr>
        <w:shd w:val="clear" w:color="auto" w:fill="FFFFFF"/>
        <w:tabs>
          <w:tab w:val="left" w:pos="709"/>
          <w:tab w:val="left" w:pos="1134"/>
        </w:tabs>
        <w:ind w:left="0" w:firstLine="708"/>
        <w:jc w:val="both"/>
      </w:pPr>
      <w:r>
        <w:t xml:space="preserve">momentinis (ang. </w:t>
      </w:r>
      <w:r w:rsidRPr="00943727">
        <w:rPr>
          <w:i/>
        </w:rPr>
        <w:t>momentary</w:t>
      </w:r>
      <w:r>
        <w:t xml:space="preserve">) ir nuolatinis (angl. </w:t>
      </w:r>
      <w:r w:rsidRPr="00943727">
        <w:rPr>
          <w:i/>
        </w:rPr>
        <w:t>constant on</w:t>
      </w:r>
      <w:r>
        <w:t>) švietimo režimai;</w:t>
      </w:r>
    </w:p>
    <w:p w14:paraId="6F9E041E" w14:textId="77777777" w:rsidR="00AC415A" w:rsidRDefault="00AC415A" w:rsidP="00AC415A">
      <w:pPr>
        <w:pStyle w:val="ListParagraph"/>
        <w:numPr>
          <w:ilvl w:val="1"/>
          <w:numId w:val="7"/>
        </w:numPr>
        <w:shd w:val="clear" w:color="auto" w:fill="FFFFFF"/>
        <w:tabs>
          <w:tab w:val="left" w:pos="709"/>
        </w:tabs>
        <w:jc w:val="both"/>
      </w:pPr>
      <w:r>
        <w:t xml:space="preserve"> įjungimas galiniu mygtuku;</w:t>
      </w:r>
    </w:p>
    <w:p w14:paraId="1C10DEA6" w14:textId="77777777" w:rsidR="00AC415A" w:rsidRDefault="00AC415A" w:rsidP="00AC415A">
      <w:pPr>
        <w:pStyle w:val="ListParagraph"/>
        <w:numPr>
          <w:ilvl w:val="1"/>
          <w:numId w:val="7"/>
        </w:numPr>
        <w:shd w:val="clear" w:color="auto" w:fill="FFFFFF"/>
        <w:tabs>
          <w:tab w:val="left" w:pos="709"/>
        </w:tabs>
        <w:jc w:val="both"/>
      </w:pPr>
      <w:r>
        <w:t xml:space="preserve"> ilgis – 13,9±0,3 mm;</w:t>
      </w:r>
    </w:p>
    <w:p w14:paraId="4E3A4193" w14:textId="77777777" w:rsidR="00AC415A" w:rsidRDefault="00AC415A" w:rsidP="00AC415A">
      <w:pPr>
        <w:pStyle w:val="ListParagraph"/>
        <w:numPr>
          <w:ilvl w:val="1"/>
          <w:numId w:val="7"/>
        </w:numPr>
        <w:shd w:val="clear" w:color="auto" w:fill="FFFFFF"/>
        <w:tabs>
          <w:tab w:val="left" w:pos="709"/>
        </w:tabs>
        <w:jc w:val="both"/>
      </w:pPr>
      <w:r>
        <w:t>maitinimas – CR123A tipo baterijomis;</w:t>
      </w:r>
    </w:p>
    <w:p w14:paraId="2BF271E1" w14:textId="77777777" w:rsidR="00AC415A" w:rsidRDefault="00AC415A" w:rsidP="00AC415A">
      <w:pPr>
        <w:pStyle w:val="ListParagraph"/>
        <w:numPr>
          <w:ilvl w:val="1"/>
          <w:numId w:val="7"/>
        </w:numPr>
        <w:shd w:val="clear" w:color="auto" w:fill="FFFFFF"/>
        <w:tabs>
          <w:tab w:val="left" w:pos="709"/>
        </w:tabs>
        <w:jc w:val="both"/>
      </w:pPr>
      <w:r>
        <w:t>veikimo trukmė – ne mažiau kaip 2,5 val.;</w:t>
      </w:r>
    </w:p>
    <w:p w14:paraId="0F07978A" w14:textId="77777777" w:rsidR="00AC415A" w:rsidRDefault="00AC415A" w:rsidP="00AC415A">
      <w:pPr>
        <w:pStyle w:val="ListParagraph"/>
        <w:numPr>
          <w:ilvl w:val="1"/>
          <w:numId w:val="7"/>
        </w:numPr>
        <w:shd w:val="clear" w:color="auto" w:fill="FFFFFF"/>
        <w:tabs>
          <w:tab w:val="left" w:pos="709"/>
        </w:tabs>
        <w:jc w:val="both"/>
      </w:pPr>
      <w:r>
        <w:t>IR galia nuo 120 mW/ 860 nm;</w:t>
      </w:r>
    </w:p>
    <w:p w14:paraId="314D3198" w14:textId="77777777" w:rsidR="00AC415A" w:rsidRDefault="00AC415A" w:rsidP="00AC415A">
      <w:pPr>
        <w:pStyle w:val="ListParagraph"/>
        <w:numPr>
          <w:ilvl w:val="1"/>
          <w:numId w:val="7"/>
        </w:numPr>
        <w:shd w:val="clear" w:color="auto" w:fill="FFFFFF"/>
        <w:tabs>
          <w:tab w:val="left" w:pos="709"/>
        </w:tabs>
        <w:jc w:val="both"/>
      </w:pPr>
      <w:r>
        <w:t>IR veikimo trukmė – ne mažiau kaip 16 val.;</w:t>
      </w:r>
    </w:p>
    <w:p w14:paraId="7974715A" w14:textId="77777777" w:rsidR="00AC415A" w:rsidRDefault="00AC415A" w:rsidP="00AC415A">
      <w:pPr>
        <w:pStyle w:val="ListParagraph"/>
        <w:numPr>
          <w:ilvl w:val="1"/>
          <w:numId w:val="7"/>
        </w:numPr>
        <w:shd w:val="clear" w:color="auto" w:fill="FFFFFF"/>
        <w:tabs>
          <w:tab w:val="left" w:pos="709"/>
        </w:tabs>
        <w:ind w:left="0" w:firstLine="708"/>
        <w:jc w:val="both"/>
      </w:pPr>
      <w:r>
        <w:t>korpusas iš smūgiams atsparios medžiagos (anodizuoto aliuminio arba lygiavertės);</w:t>
      </w:r>
    </w:p>
    <w:p w14:paraId="032D816F" w14:textId="77777777" w:rsidR="00AC415A" w:rsidRDefault="00AC415A" w:rsidP="00AC415A">
      <w:pPr>
        <w:pStyle w:val="ListParagraph"/>
        <w:numPr>
          <w:ilvl w:val="1"/>
          <w:numId w:val="7"/>
        </w:numPr>
        <w:shd w:val="clear" w:color="auto" w:fill="FFFFFF"/>
        <w:tabs>
          <w:tab w:val="left" w:pos="709"/>
        </w:tabs>
        <w:ind w:left="0" w:firstLine="708"/>
        <w:jc w:val="both"/>
      </w:pPr>
      <w:r>
        <w:t>prožektorius atsparus smūgiams, vibracijai (šaudymo apkrovoms), drėgmei (ne mažiau kaip IPX7 arba lygiavertis);</w:t>
      </w:r>
    </w:p>
    <w:p w14:paraId="03CB3CFF" w14:textId="77777777" w:rsidR="00AC415A" w:rsidRDefault="00AC415A" w:rsidP="00AC415A">
      <w:pPr>
        <w:pStyle w:val="ListParagraph"/>
        <w:numPr>
          <w:ilvl w:val="1"/>
          <w:numId w:val="7"/>
        </w:numPr>
        <w:shd w:val="clear" w:color="auto" w:fill="FFFFFF"/>
        <w:tabs>
          <w:tab w:val="left" w:pos="709"/>
        </w:tabs>
        <w:jc w:val="both"/>
      </w:pPr>
      <w:r>
        <w:t>svoris su baterijomis ne daugiau kaip 118 g;</w:t>
      </w:r>
    </w:p>
    <w:p w14:paraId="26EFA28F" w14:textId="77777777" w:rsidR="00AC415A" w:rsidRDefault="00AC415A" w:rsidP="00AC415A">
      <w:pPr>
        <w:pStyle w:val="ListParagraph"/>
        <w:numPr>
          <w:ilvl w:val="1"/>
          <w:numId w:val="7"/>
        </w:numPr>
        <w:shd w:val="clear" w:color="auto" w:fill="FFFFFF"/>
        <w:tabs>
          <w:tab w:val="left" w:pos="709"/>
        </w:tabs>
        <w:jc w:val="both"/>
      </w:pPr>
      <w:r>
        <w:t>galvutės skersmuo – nuo 2,5 cm iki 3,0 cm;</w:t>
      </w:r>
    </w:p>
    <w:p w14:paraId="523C20F4" w14:textId="77777777" w:rsidR="00AC415A" w:rsidRDefault="00AC415A" w:rsidP="00AC415A">
      <w:pPr>
        <w:pStyle w:val="ListParagraph"/>
        <w:numPr>
          <w:ilvl w:val="1"/>
          <w:numId w:val="7"/>
        </w:numPr>
        <w:shd w:val="clear" w:color="auto" w:fill="FFFFFF"/>
        <w:tabs>
          <w:tab w:val="left" w:pos="709"/>
        </w:tabs>
        <w:jc w:val="both"/>
      </w:pPr>
      <w:r>
        <w:t>darbinė temperatūra – nuo –20 °C iki +40 °C;</w:t>
      </w:r>
    </w:p>
    <w:p w14:paraId="67C91980" w14:textId="77777777" w:rsidR="00AC415A" w:rsidRDefault="00AC415A" w:rsidP="00AC415A">
      <w:pPr>
        <w:pStyle w:val="ListParagraph"/>
        <w:numPr>
          <w:ilvl w:val="1"/>
          <w:numId w:val="7"/>
        </w:numPr>
        <w:shd w:val="clear" w:color="auto" w:fill="FFFFFF"/>
        <w:tabs>
          <w:tab w:val="left" w:pos="709"/>
        </w:tabs>
        <w:jc w:val="both"/>
      </w:pPr>
      <w:r>
        <w:t>komplektacijoje turi būti:</w:t>
      </w:r>
    </w:p>
    <w:p w14:paraId="28E43864" w14:textId="77777777" w:rsidR="00AC415A" w:rsidRDefault="00AC415A" w:rsidP="00AC415A">
      <w:pPr>
        <w:ind w:firstLine="709"/>
      </w:pPr>
      <w:r>
        <w:rPr>
          <w:vanish/>
        </w:rPr>
        <w:t xml:space="preserve">2.19.1. </w:t>
      </w:r>
      <w:r>
        <w:t>tvirtinimo elementai;</w:t>
      </w:r>
    </w:p>
    <w:p w14:paraId="56541597" w14:textId="77777777" w:rsidR="00AC415A" w:rsidRDefault="00AC415A" w:rsidP="00AC415A">
      <w:pPr>
        <w:pStyle w:val="ListParagraph"/>
        <w:ind w:left="1225" w:hanging="516"/>
      </w:pPr>
      <w:r>
        <w:t>2.19.2. naudojimo instrukcija.</w:t>
      </w:r>
    </w:p>
    <w:p w14:paraId="42DFDF80" w14:textId="5B49A0C7" w:rsidR="00AC415A" w:rsidRDefault="00AC415A" w:rsidP="00AC415A">
      <w:pPr>
        <w:pStyle w:val="ListParagraph"/>
        <w:shd w:val="clear" w:color="auto" w:fill="FFFFFF"/>
        <w:tabs>
          <w:tab w:val="left" w:pos="709"/>
          <w:tab w:val="left" w:pos="993"/>
          <w:tab w:val="left" w:pos="1134"/>
        </w:tabs>
        <w:ind w:left="1068"/>
        <w:jc w:val="both"/>
      </w:pPr>
    </w:p>
    <w:p w14:paraId="218DF802" w14:textId="77777777" w:rsidR="00AC415A" w:rsidRPr="00841A16" w:rsidRDefault="00AC415A" w:rsidP="00AC415A">
      <w:pPr>
        <w:pStyle w:val="ListParagraph"/>
        <w:shd w:val="clear" w:color="auto" w:fill="FFFFFF"/>
        <w:tabs>
          <w:tab w:val="left" w:pos="709"/>
          <w:tab w:val="left" w:pos="993"/>
        </w:tabs>
        <w:ind w:left="567"/>
        <w:jc w:val="center"/>
        <w:rPr>
          <w:b/>
        </w:rPr>
      </w:pPr>
      <w:r w:rsidRPr="00841A16">
        <w:rPr>
          <w:b/>
        </w:rPr>
        <w:lastRenderedPageBreak/>
        <w:t>GARANTINIAI REIKALAVIMAI</w:t>
      </w:r>
    </w:p>
    <w:p w14:paraId="5E703BA4" w14:textId="77777777" w:rsidR="00AC415A" w:rsidRDefault="00AC415A" w:rsidP="00AC415A">
      <w:pPr>
        <w:pStyle w:val="ListParagraph"/>
        <w:shd w:val="clear" w:color="auto" w:fill="FFFFFF"/>
        <w:tabs>
          <w:tab w:val="left" w:pos="709"/>
          <w:tab w:val="left" w:pos="993"/>
        </w:tabs>
        <w:ind w:left="567"/>
        <w:jc w:val="both"/>
      </w:pPr>
    </w:p>
    <w:p w14:paraId="12ACF765" w14:textId="77777777" w:rsidR="00AC415A" w:rsidRDefault="00AC415A" w:rsidP="00AC415A">
      <w:pPr>
        <w:pStyle w:val="ListParagraph"/>
        <w:shd w:val="clear" w:color="auto" w:fill="FFFFFF"/>
        <w:tabs>
          <w:tab w:val="left" w:pos="709"/>
          <w:tab w:val="left" w:pos="993"/>
        </w:tabs>
        <w:ind w:left="0" w:firstLine="709"/>
        <w:jc w:val="both"/>
      </w:pPr>
      <w:r>
        <w:t>3. Įrangai turi būti suteikiama ne trumpesnė kaip 24 (dvidešimt keturių) mėnesių garantija. Garantiniu laikotarpiu defektai šalinami ne ilgiau kaip per 30 kalendorinių dienų.</w:t>
      </w:r>
    </w:p>
    <w:p w14:paraId="37E16F70" w14:textId="6F60514C" w:rsidR="00AC415A" w:rsidRDefault="00AC415A" w:rsidP="00AC415A">
      <w:pPr>
        <w:jc w:val="center"/>
        <w:rPr>
          <w:b/>
        </w:rPr>
      </w:pPr>
    </w:p>
    <w:p w14:paraId="12ABA46A" w14:textId="77777777" w:rsidR="00AC415A" w:rsidRDefault="00AC415A" w:rsidP="00AC415A">
      <w:pPr>
        <w:jc w:val="center"/>
        <w:rPr>
          <w:b/>
        </w:rPr>
      </w:pPr>
    </w:p>
    <w:p w14:paraId="625E06D5" w14:textId="77777777" w:rsidR="00AC415A" w:rsidRDefault="00AC415A" w:rsidP="00AC415A">
      <w:pPr>
        <w:jc w:val="center"/>
        <w:rPr>
          <w:b/>
        </w:rPr>
      </w:pPr>
    </w:p>
    <w:p w14:paraId="18F58A81" w14:textId="77777777" w:rsidR="00AC415A" w:rsidRDefault="00AC415A" w:rsidP="00AC415A">
      <w:pPr>
        <w:jc w:val="center"/>
        <w:rPr>
          <w:b/>
        </w:rPr>
      </w:pPr>
    </w:p>
    <w:p w14:paraId="0C3EF823" w14:textId="77777777" w:rsidR="00AC415A" w:rsidRDefault="00AC415A" w:rsidP="00AC415A">
      <w:pPr>
        <w:jc w:val="center"/>
        <w:rPr>
          <w:b/>
        </w:rPr>
      </w:pPr>
    </w:p>
    <w:p w14:paraId="1943821A" w14:textId="64117193" w:rsidR="00AC415A" w:rsidRPr="00E66F84" w:rsidRDefault="00AC415A" w:rsidP="00AC415A">
      <w:pPr>
        <w:jc w:val="center"/>
        <w:rPr>
          <w:b/>
        </w:rPr>
      </w:pPr>
      <w:r>
        <w:rPr>
          <w:b/>
        </w:rPr>
        <w:t xml:space="preserve">PISTOLETO TAKTINIO PROŽEKTORIAUS </w:t>
      </w:r>
    </w:p>
    <w:p w14:paraId="4DE2D578" w14:textId="77777777" w:rsidR="00AC415A" w:rsidRPr="00E66F84" w:rsidRDefault="00AC415A" w:rsidP="00AC415A">
      <w:pPr>
        <w:jc w:val="center"/>
        <w:rPr>
          <w:b/>
          <w:lang w:val="en-GB"/>
        </w:rPr>
      </w:pPr>
      <w:r w:rsidRPr="00E66F84">
        <w:rPr>
          <w:b/>
          <w:lang w:val="en-GB"/>
        </w:rPr>
        <w:t xml:space="preserve">TECHNINĖ SPECIFIKACIJA </w:t>
      </w:r>
    </w:p>
    <w:p w14:paraId="12243503" w14:textId="77777777" w:rsidR="00AC415A" w:rsidRPr="00FC6458" w:rsidRDefault="00AC415A" w:rsidP="00AC415A"/>
    <w:p w14:paraId="12127475" w14:textId="77777777" w:rsidR="00AC415A" w:rsidRPr="005130E2" w:rsidRDefault="00AC415A" w:rsidP="00AC415A"/>
    <w:p w14:paraId="690A611A" w14:textId="77777777" w:rsidR="00AC415A" w:rsidRPr="00920818" w:rsidRDefault="00AC415A" w:rsidP="00AC415A">
      <w:pPr>
        <w:spacing w:after="200"/>
        <w:ind w:firstLine="567"/>
        <w:jc w:val="center"/>
        <w:rPr>
          <w:b/>
        </w:rPr>
      </w:pPr>
      <w:r w:rsidRPr="00920818">
        <w:rPr>
          <w:b/>
        </w:rPr>
        <w:t>BENDROSIOS NUOSTATOS</w:t>
      </w:r>
    </w:p>
    <w:p w14:paraId="4E3C0FEA" w14:textId="77777777" w:rsidR="00AC415A" w:rsidRPr="00FC6458" w:rsidRDefault="00AC415A" w:rsidP="00AC415A">
      <w:pPr>
        <w:pStyle w:val="ListParagraph"/>
        <w:numPr>
          <w:ilvl w:val="3"/>
          <w:numId w:val="5"/>
        </w:numPr>
        <w:tabs>
          <w:tab w:val="clear" w:pos="2880"/>
          <w:tab w:val="left" w:pos="900"/>
        </w:tabs>
        <w:suppressAutoHyphens/>
        <w:ind w:left="0" w:right="98" w:firstLine="709"/>
        <w:jc w:val="both"/>
      </w:pPr>
      <w:r>
        <w:rPr>
          <w:b/>
        </w:rPr>
        <w:t xml:space="preserve"> </w:t>
      </w:r>
      <w:r w:rsidRPr="00FC6458">
        <w:rPr>
          <w:b/>
        </w:rPr>
        <w:t>Bendrieji reikalavimai</w:t>
      </w:r>
      <w:r w:rsidRPr="00920818">
        <w:rPr>
          <w:b/>
        </w:rPr>
        <w:t>:</w:t>
      </w:r>
    </w:p>
    <w:p w14:paraId="713B6C4E" w14:textId="77777777" w:rsidR="00AC415A" w:rsidRDefault="00AC415A" w:rsidP="00AC415A">
      <w:pPr>
        <w:pStyle w:val="ListParagraph"/>
        <w:numPr>
          <w:ilvl w:val="1"/>
          <w:numId w:val="6"/>
        </w:numPr>
        <w:tabs>
          <w:tab w:val="left" w:pos="567"/>
          <w:tab w:val="left" w:pos="1134"/>
        </w:tabs>
        <w:ind w:left="0" w:right="-1" w:firstLine="709"/>
        <w:jc w:val="both"/>
      </w:pPr>
      <w:r>
        <w:t>T</w:t>
      </w:r>
      <w:r w:rsidRPr="004E58C9">
        <w:t>aktinių prožektorių, skirtų Lietuvos kariuomenės kariams</w:t>
      </w:r>
      <w:r>
        <w:t>,</w:t>
      </w:r>
      <w:r w:rsidRPr="004E58C9">
        <w:t xml:space="preserve"> techniniai, konstrukciniai ir kokybės reikalavimai.</w:t>
      </w:r>
    </w:p>
    <w:p w14:paraId="0FB6E68C" w14:textId="77777777" w:rsidR="00AC415A" w:rsidRDefault="00AC415A" w:rsidP="00AC415A">
      <w:pPr>
        <w:pStyle w:val="ListParagraph"/>
        <w:numPr>
          <w:ilvl w:val="1"/>
          <w:numId w:val="6"/>
        </w:numPr>
        <w:tabs>
          <w:tab w:val="left" w:pos="426"/>
          <w:tab w:val="left" w:pos="900"/>
          <w:tab w:val="left" w:pos="1134"/>
        </w:tabs>
        <w:spacing w:before="120"/>
        <w:ind w:left="0" w:right="98" w:firstLine="709"/>
        <w:jc w:val="both"/>
      </w:pPr>
      <w:r w:rsidRPr="004E58C9">
        <w:t xml:space="preserve">Tikslinė paskirtis – taktiniai prožektoriai skirti montuoti ant pistoletų </w:t>
      </w:r>
      <w:r>
        <w:t>„</w:t>
      </w:r>
      <w:r w:rsidRPr="004E58C9">
        <w:t>Glock 17</w:t>
      </w:r>
      <w:r>
        <w:t>“</w:t>
      </w:r>
      <w:r w:rsidRPr="004E58C9">
        <w:t>,</w:t>
      </w:r>
      <w:r>
        <w:t xml:space="preserve"> </w:t>
      </w:r>
      <w:r w:rsidRPr="004E58C9">
        <w:t>siekiant užtikrinti efektyvų taikinio apšvietimą riboto matomumo sąlygomis.</w:t>
      </w:r>
    </w:p>
    <w:p w14:paraId="76B74639" w14:textId="77777777" w:rsidR="00AC415A" w:rsidRPr="00381C85" w:rsidRDefault="00AC415A" w:rsidP="00AC415A">
      <w:pPr>
        <w:pStyle w:val="ListParagraph"/>
        <w:tabs>
          <w:tab w:val="left" w:pos="426"/>
          <w:tab w:val="left" w:pos="900"/>
        </w:tabs>
        <w:spacing w:before="120"/>
        <w:ind w:left="1174" w:right="98"/>
        <w:jc w:val="both"/>
      </w:pPr>
    </w:p>
    <w:p w14:paraId="700DEFD7" w14:textId="77777777" w:rsidR="00AC415A" w:rsidRPr="00920818" w:rsidRDefault="00AC415A" w:rsidP="00AC415A">
      <w:pPr>
        <w:spacing w:after="200"/>
        <w:ind w:left="360"/>
        <w:jc w:val="center"/>
        <w:rPr>
          <w:b/>
        </w:rPr>
      </w:pPr>
      <w:r w:rsidRPr="00920818">
        <w:rPr>
          <w:b/>
        </w:rPr>
        <w:t>TECHNINIAI REIKALAVIMAI</w:t>
      </w:r>
    </w:p>
    <w:p w14:paraId="61B7041D" w14:textId="77777777" w:rsidR="00AC415A" w:rsidRPr="00920818" w:rsidRDefault="00AC415A" w:rsidP="00AC415A">
      <w:pPr>
        <w:pStyle w:val="ListParagraph"/>
        <w:numPr>
          <w:ilvl w:val="0"/>
          <w:numId w:val="6"/>
        </w:numPr>
        <w:shd w:val="clear" w:color="auto" w:fill="FFFFFF"/>
        <w:tabs>
          <w:tab w:val="left" w:pos="709"/>
          <w:tab w:val="left" w:pos="993"/>
        </w:tabs>
        <w:ind w:left="0" w:firstLine="709"/>
        <w:jc w:val="both"/>
        <w:rPr>
          <w:b/>
        </w:rPr>
      </w:pPr>
      <w:r w:rsidRPr="00B01409">
        <w:rPr>
          <w:b/>
          <w:color w:val="000000" w:themeColor="text1"/>
        </w:rPr>
        <w:t>Reikalavimai</w:t>
      </w:r>
      <w:r>
        <w:rPr>
          <w:color w:val="000000" w:themeColor="text1"/>
        </w:rPr>
        <w:t xml:space="preserve"> </w:t>
      </w:r>
      <w:r w:rsidRPr="00920818">
        <w:rPr>
          <w:b/>
          <w:color w:val="000000" w:themeColor="text1"/>
        </w:rPr>
        <w:t>taktiniams prožektoriams</w:t>
      </w:r>
      <w:r w:rsidRPr="00920818">
        <w:rPr>
          <w:b/>
        </w:rPr>
        <w:t>:</w:t>
      </w:r>
    </w:p>
    <w:p w14:paraId="4525B3DC" w14:textId="77777777" w:rsidR="00AC415A" w:rsidRDefault="00AC415A" w:rsidP="00AC415A">
      <w:pPr>
        <w:pStyle w:val="ListParagraph"/>
        <w:numPr>
          <w:ilvl w:val="1"/>
          <w:numId w:val="7"/>
        </w:numPr>
        <w:shd w:val="clear" w:color="auto" w:fill="FFFFFF"/>
        <w:tabs>
          <w:tab w:val="left" w:pos="709"/>
        </w:tabs>
        <w:jc w:val="both"/>
      </w:pPr>
      <w:r>
        <w:t xml:space="preserve"> tiekiama įranga n</w:t>
      </w:r>
      <w:r w:rsidRPr="001E1791">
        <w:t xml:space="preserve">auja </w:t>
      </w:r>
      <w:r>
        <w:t xml:space="preserve">ir </w:t>
      </w:r>
      <w:r w:rsidRPr="001E1791">
        <w:t>nenaudota;</w:t>
      </w:r>
    </w:p>
    <w:p w14:paraId="5271EB44" w14:textId="77777777" w:rsidR="00AC415A" w:rsidRDefault="00AC415A" w:rsidP="00AC415A">
      <w:pPr>
        <w:pStyle w:val="ListParagraph"/>
        <w:numPr>
          <w:ilvl w:val="1"/>
          <w:numId w:val="7"/>
        </w:numPr>
        <w:shd w:val="clear" w:color="auto" w:fill="FFFFFF"/>
        <w:tabs>
          <w:tab w:val="left" w:pos="709"/>
          <w:tab w:val="left" w:pos="1134"/>
        </w:tabs>
        <w:ind w:left="0" w:firstLine="708"/>
        <w:jc w:val="both"/>
      </w:pPr>
      <w:r>
        <w:t>prožektorius kompaktiškas, skirtas montuoti ant pistoleto „Glock 17“ bėgelio arba lygiaverčio bėgelio;</w:t>
      </w:r>
    </w:p>
    <w:p w14:paraId="775B8291" w14:textId="77777777" w:rsidR="00AC415A" w:rsidRDefault="00AC415A" w:rsidP="00AC415A">
      <w:pPr>
        <w:pStyle w:val="ListParagraph"/>
        <w:numPr>
          <w:ilvl w:val="1"/>
          <w:numId w:val="7"/>
        </w:numPr>
        <w:shd w:val="clear" w:color="auto" w:fill="FFFFFF"/>
        <w:tabs>
          <w:tab w:val="left" w:pos="709"/>
        </w:tabs>
        <w:jc w:val="both"/>
      </w:pPr>
      <w:r>
        <w:t xml:space="preserve"> užtikrintas greitas montavimas ir nuėmimas be papildomų įrankių;</w:t>
      </w:r>
    </w:p>
    <w:p w14:paraId="0CACDFFA" w14:textId="77777777" w:rsidR="00AC415A" w:rsidRDefault="00AC415A" w:rsidP="00AC415A">
      <w:pPr>
        <w:pStyle w:val="ListParagraph"/>
        <w:numPr>
          <w:ilvl w:val="1"/>
          <w:numId w:val="7"/>
        </w:numPr>
        <w:shd w:val="clear" w:color="auto" w:fill="FFFFFF"/>
        <w:tabs>
          <w:tab w:val="left" w:pos="709"/>
        </w:tabs>
        <w:jc w:val="both"/>
      </w:pPr>
      <w:r>
        <w:t xml:space="preserve"> šviesos srautas – ne mažiau kaip 350 liumenų;</w:t>
      </w:r>
    </w:p>
    <w:p w14:paraId="5F19317E" w14:textId="77777777" w:rsidR="00AC415A" w:rsidRDefault="00AC415A" w:rsidP="00AC415A">
      <w:pPr>
        <w:pStyle w:val="ListParagraph"/>
        <w:numPr>
          <w:ilvl w:val="1"/>
          <w:numId w:val="7"/>
        </w:numPr>
        <w:shd w:val="clear" w:color="auto" w:fill="FFFFFF"/>
        <w:tabs>
          <w:tab w:val="left" w:pos="709"/>
        </w:tabs>
        <w:jc w:val="both"/>
      </w:pPr>
      <w:r>
        <w:t xml:space="preserve"> šviesos intensyvumas – ne mažiau kaip 11 500 kandelių;</w:t>
      </w:r>
    </w:p>
    <w:p w14:paraId="648C8709" w14:textId="77777777" w:rsidR="00AC415A" w:rsidRDefault="00AC415A" w:rsidP="00AC415A">
      <w:pPr>
        <w:pStyle w:val="ListParagraph"/>
        <w:numPr>
          <w:ilvl w:val="1"/>
          <w:numId w:val="7"/>
        </w:numPr>
        <w:shd w:val="clear" w:color="auto" w:fill="FFFFFF"/>
        <w:tabs>
          <w:tab w:val="left" w:pos="709"/>
        </w:tabs>
        <w:jc w:val="both"/>
      </w:pPr>
      <w:r>
        <w:t xml:space="preserve"> efektyvus apšvietimo nuotolis – ne mažiau kaip 200 metrų;</w:t>
      </w:r>
    </w:p>
    <w:p w14:paraId="7E25636B" w14:textId="77777777" w:rsidR="00AC415A" w:rsidRDefault="00AC415A" w:rsidP="00AC415A">
      <w:pPr>
        <w:pStyle w:val="ListParagraph"/>
        <w:numPr>
          <w:ilvl w:val="1"/>
          <w:numId w:val="7"/>
        </w:numPr>
        <w:shd w:val="clear" w:color="auto" w:fill="FFFFFF"/>
        <w:tabs>
          <w:tab w:val="left" w:pos="709"/>
          <w:tab w:val="left" w:pos="1134"/>
        </w:tabs>
        <w:ind w:left="0" w:firstLine="708"/>
        <w:jc w:val="both"/>
      </w:pPr>
      <w:r>
        <w:t xml:space="preserve">momentinis (angl. </w:t>
      </w:r>
      <w:r w:rsidRPr="00A368E5">
        <w:rPr>
          <w:i/>
        </w:rPr>
        <w:t>momentary</w:t>
      </w:r>
      <w:r>
        <w:t xml:space="preserve">) ir nuolatinis (angl. </w:t>
      </w:r>
      <w:r w:rsidRPr="00A368E5">
        <w:rPr>
          <w:i/>
        </w:rPr>
        <w:t>constant on</w:t>
      </w:r>
      <w:r>
        <w:t>) švietimo režimai;</w:t>
      </w:r>
    </w:p>
    <w:p w14:paraId="7B640970" w14:textId="77777777" w:rsidR="00AC415A" w:rsidRDefault="00AC415A" w:rsidP="00AC415A">
      <w:pPr>
        <w:pStyle w:val="ListParagraph"/>
        <w:numPr>
          <w:ilvl w:val="1"/>
          <w:numId w:val="7"/>
        </w:numPr>
        <w:shd w:val="clear" w:color="auto" w:fill="FFFFFF"/>
        <w:tabs>
          <w:tab w:val="left" w:pos="709"/>
        </w:tabs>
        <w:jc w:val="both"/>
      </w:pPr>
      <w:r>
        <w:t xml:space="preserve"> valdymas ambidekstrinis (valdomas abiem rankomis);</w:t>
      </w:r>
    </w:p>
    <w:p w14:paraId="47CAFA69" w14:textId="77777777" w:rsidR="00AC415A" w:rsidRDefault="00AC415A" w:rsidP="00AC415A">
      <w:pPr>
        <w:pStyle w:val="ListParagraph"/>
        <w:numPr>
          <w:ilvl w:val="1"/>
          <w:numId w:val="7"/>
        </w:numPr>
        <w:shd w:val="clear" w:color="auto" w:fill="FFFFFF"/>
        <w:tabs>
          <w:tab w:val="left" w:pos="709"/>
        </w:tabs>
        <w:jc w:val="both"/>
      </w:pPr>
      <w:r>
        <w:t xml:space="preserve">  įjungimas galiniu mygtuku;</w:t>
      </w:r>
    </w:p>
    <w:p w14:paraId="50F55733" w14:textId="77777777" w:rsidR="00AC415A" w:rsidRDefault="00AC415A" w:rsidP="00AC415A">
      <w:pPr>
        <w:pStyle w:val="ListParagraph"/>
        <w:numPr>
          <w:ilvl w:val="1"/>
          <w:numId w:val="7"/>
        </w:numPr>
        <w:shd w:val="clear" w:color="auto" w:fill="FFFFFF"/>
        <w:tabs>
          <w:tab w:val="left" w:pos="709"/>
        </w:tabs>
        <w:jc w:val="both"/>
      </w:pPr>
      <w:r>
        <w:t>ilgis – 10 cm;</w:t>
      </w:r>
    </w:p>
    <w:p w14:paraId="6F1F1D2F" w14:textId="77777777" w:rsidR="00AC415A" w:rsidRDefault="00AC415A" w:rsidP="00AC415A">
      <w:pPr>
        <w:pStyle w:val="ListParagraph"/>
        <w:numPr>
          <w:ilvl w:val="1"/>
          <w:numId w:val="7"/>
        </w:numPr>
        <w:shd w:val="clear" w:color="auto" w:fill="FFFFFF"/>
        <w:tabs>
          <w:tab w:val="left" w:pos="709"/>
        </w:tabs>
        <w:jc w:val="both"/>
      </w:pPr>
      <w:r>
        <w:t>maitinimas – CR123A tipo baterijomis;</w:t>
      </w:r>
    </w:p>
    <w:p w14:paraId="17AF963A" w14:textId="77777777" w:rsidR="00AC415A" w:rsidRDefault="00AC415A" w:rsidP="00AC415A">
      <w:pPr>
        <w:pStyle w:val="ListParagraph"/>
        <w:numPr>
          <w:ilvl w:val="1"/>
          <w:numId w:val="7"/>
        </w:numPr>
        <w:shd w:val="clear" w:color="auto" w:fill="FFFFFF"/>
        <w:tabs>
          <w:tab w:val="left" w:pos="709"/>
        </w:tabs>
        <w:jc w:val="both"/>
      </w:pPr>
      <w:r>
        <w:t>veikimo trukmė – ne mažiau kaip 2,5 val.;</w:t>
      </w:r>
    </w:p>
    <w:p w14:paraId="4622F62D" w14:textId="77777777" w:rsidR="00AC415A" w:rsidRDefault="00AC415A" w:rsidP="00AC415A">
      <w:pPr>
        <w:pStyle w:val="ListParagraph"/>
        <w:numPr>
          <w:ilvl w:val="1"/>
          <w:numId w:val="7"/>
        </w:numPr>
        <w:shd w:val="clear" w:color="auto" w:fill="FFFFFF"/>
        <w:tabs>
          <w:tab w:val="left" w:pos="709"/>
        </w:tabs>
        <w:jc w:val="both"/>
      </w:pPr>
      <w:r>
        <w:t>IR galia – 120 mW/ 860 nm;</w:t>
      </w:r>
    </w:p>
    <w:p w14:paraId="464B04A6" w14:textId="77777777" w:rsidR="00AC415A" w:rsidRDefault="00AC415A" w:rsidP="00AC415A">
      <w:pPr>
        <w:pStyle w:val="ListParagraph"/>
        <w:numPr>
          <w:ilvl w:val="1"/>
          <w:numId w:val="7"/>
        </w:numPr>
        <w:shd w:val="clear" w:color="auto" w:fill="FFFFFF"/>
        <w:tabs>
          <w:tab w:val="left" w:pos="709"/>
        </w:tabs>
        <w:jc w:val="both"/>
      </w:pPr>
      <w:r>
        <w:t>IR veikimo trukmė – ne mažiau kaip 16 val.;</w:t>
      </w:r>
    </w:p>
    <w:p w14:paraId="46FE2826" w14:textId="77777777" w:rsidR="00AC415A" w:rsidRDefault="00AC415A" w:rsidP="00AC415A">
      <w:pPr>
        <w:pStyle w:val="ListParagraph"/>
        <w:numPr>
          <w:ilvl w:val="1"/>
          <w:numId w:val="7"/>
        </w:numPr>
        <w:shd w:val="clear" w:color="auto" w:fill="FFFFFF"/>
        <w:tabs>
          <w:tab w:val="left" w:pos="709"/>
        </w:tabs>
        <w:ind w:left="0" w:firstLine="708"/>
        <w:jc w:val="both"/>
      </w:pPr>
      <w:r>
        <w:t>korpusas iš smūgiams atsparios medžiagos (anodizuoto aliuminio arba lygiavertės);</w:t>
      </w:r>
    </w:p>
    <w:p w14:paraId="1F571D76" w14:textId="77777777" w:rsidR="00AC415A" w:rsidRDefault="00AC415A" w:rsidP="00AC415A">
      <w:pPr>
        <w:pStyle w:val="ListParagraph"/>
        <w:numPr>
          <w:ilvl w:val="1"/>
          <w:numId w:val="7"/>
        </w:numPr>
        <w:shd w:val="clear" w:color="auto" w:fill="FFFFFF"/>
        <w:tabs>
          <w:tab w:val="left" w:pos="709"/>
        </w:tabs>
        <w:ind w:left="0" w:firstLine="708"/>
        <w:jc w:val="both"/>
      </w:pPr>
      <w:r>
        <w:t>prožektorius atsparus smūgiams, vibracijai (šaudymo apkrovoms), drėgmei (ne mažiau kaip IPX7 arba lygiavertis);</w:t>
      </w:r>
    </w:p>
    <w:p w14:paraId="6C1201AB" w14:textId="77777777" w:rsidR="00AC415A" w:rsidRDefault="00AC415A" w:rsidP="00AC415A">
      <w:pPr>
        <w:pStyle w:val="ListParagraph"/>
        <w:numPr>
          <w:ilvl w:val="1"/>
          <w:numId w:val="7"/>
        </w:numPr>
        <w:shd w:val="clear" w:color="auto" w:fill="FFFFFF"/>
        <w:tabs>
          <w:tab w:val="left" w:pos="709"/>
        </w:tabs>
        <w:jc w:val="both"/>
      </w:pPr>
      <w:r>
        <w:t>svoris su baterijomis – ne daugiau kaip 113 g;</w:t>
      </w:r>
    </w:p>
    <w:p w14:paraId="09D6FA1B" w14:textId="77777777" w:rsidR="00AC415A" w:rsidRDefault="00AC415A" w:rsidP="00AC415A">
      <w:pPr>
        <w:pStyle w:val="ListParagraph"/>
        <w:numPr>
          <w:ilvl w:val="1"/>
          <w:numId w:val="7"/>
        </w:numPr>
        <w:shd w:val="clear" w:color="auto" w:fill="FFFFFF"/>
        <w:tabs>
          <w:tab w:val="left" w:pos="709"/>
        </w:tabs>
        <w:jc w:val="both"/>
      </w:pPr>
      <w:r>
        <w:lastRenderedPageBreak/>
        <w:t>galvutės skersmuo – nuo 2,5 cm iki 2,7 cm;</w:t>
      </w:r>
    </w:p>
    <w:p w14:paraId="17459063" w14:textId="77777777" w:rsidR="00AC415A" w:rsidRDefault="00AC415A" w:rsidP="00AC415A">
      <w:pPr>
        <w:pStyle w:val="ListParagraph"/>
        <w:numPr>
          <w:ilvl w:val="1"/>
          <w:numId w:val="7"/>
        </w:numPr>
        <w:shd w:val="clear" w:color="auto" w:fill="FFFFFF"/>
        <w:tabs>
          <w:tab w:val="left" w:pos="709"/>
        </w:tabs>
        <w:jc w:val="both"/>
      </w:pPr>
      <w:r>
        <w:t>darbinė temperatūra – nuo –20 °C iki +40 °C;</w:t>
      </w:r>
    </w:p>
    <w:p w14:paraId="62C0F0BE" w14:textId="77777777" w:rsidR="00AC415A" w:rsidRPr="00FF7D22" w:rsidRDefault="00AC415A" w:rsidP="00AC415A">
      <w:pPr>
        <w:pStyle w:val="ListParagraph"/>
        <w:numPr>
          <w:ilvl w:val="1"/>
          <w:numId w:val="7"/>
        </w:numPr>
        <w:shd w:val="clear" w:color="auto" w:fill="FFFFFF"/>
        <w:tabs>
          <w:tab w:val="left" w:pos="709"/>
        </w:tabs>
        <w:jc w:val="both"/>
      </w:pPr>
      <w:r>
        <w:t>komplektacijoje turi būti:</w:t>
      </w:r>
    </w:p>
    <w:p w14:paraId="1EE08D81" w14:textId="77777777" w:rsidR="00AC415A" w:rsidRDefault="00AC415A" w:rsidP="00AC415A">
      <w:pPr>
        <w:ind w:left="720"/>
      </w:pPr>
      <w:r>
        <w:t>2.20.1. tvirtinimo elementai,</w:t>
      </w:r>
    </w:p>
    <w:p w14:paraId="27A15798" w14:textId="77777777" w:rsidR="00AC415A" w:rsidRDefault="00AC415A" w:rsidP="00AC415A">
      <w:pPr>
        <w:pStyle w:val="ListParagraph"/>
        <w:numPr>
          <w:ilvl w:val="2"/>
          <w:numId w:val="8"/>
        </w:numPr>
      </w:pPr>
      <w:r>
        <w:t>naudojimo instrukcija.</w:t>
      </w:r>
    </w:p>
    <w:p w14:paraId="6347EEB5" w14:textId="4C345760" w:rsidR="00AC415A" w:rsidRDefault="00AC415A" w:rsidP="00AC415A">
      <w:pPr>
        <w:pStyle w:val="ListParagraph"/>
        <w:shd w:val="clear" w:color="auto" w:fill="FFFFFF"/>
        <w:tabs>
          <w:tab w:val="left" w:pos="709"/>
          <w:tab w:val="left" w:pos="993"/>
          <w:tab w:val="left" w:pos="1134"/>
        </w:tabs>
        <w:ind w:left="1068"/>
        <w:jc w:val="both"/>
      </w:pPr>
    </w:p>
    <w:p w14:paraId="599D86AB" w14:textId="77777777" w:rsidR="00AC415A" w:rsidRPr="00920818" w:rsidRDefault="00AC415A" w:rsidP="00AC415A">
      <w:pPr>
        <w:pStyle w:val="ListParagraph"/>
        <w:shd w:val="clear" w:color="auto" w:fill="FFFFFF"/>
        <w:tabs>
          <w:tab w:val="left" w:pos="709"/>
          <w:tab w:val="left" w:pos="993"/>
        </w:tabs>
        <w:ind w:left="567"/>
        <w:jc w:val="center"/>
        <w:rPr>
          <w:b/>
        </w:rPr>
      </w:pPr>
      <w:r w:rsidRPr="00920818">
        <w:rPr>
          <w:b/>
        </w:rPr>
        <w:t>GARANTINIAI REIKALAVIMAI</w:t>
      </w:r>
    </w:p>
    <w:p w14:paraId="0B444410" w14:textId="77777777" w:rsidR="00AC415A" w:rsidRDefault="00AC415A" w:rsidP="00AC415A">
      <w:pPr>
        <w:pStyle w:val="ListParagraph"/>
        <w:shd w:val="clear" w:color="auto" w:fill="FFFFFF"/>
        <w:tabs>
          <w:tab w:val="left" w:pos="709"/>
          <w:tab w:val="left" w:pos="993"/>
        </w:tabs>
        <w:ind w:left="567"/>
        <w:jc w:val="both"/>
      </w:pPr>
    </w:p>
    <w:p w14:paraId="54F3C98A" w14:textId="77777777" w:rsidR="00AC415A" w:rsidRDefault="00AC415A" w:rsidP="00AC415A">
      <w:pPr>
        <w:pStyle w:val="ListParagraph"/>
        <w:shd w:val="clear" w:color="auto" w:fill="FFFFFF"/>
        <w:tabs>
          <w:tab w:val="left" w:pos="709"/>
          <w:tab w:val="left" w:pos="993"/>
        </w:tabs>
        <w:ind w:left="0" w:firstLine="709"/>
        <w:jc w:val="both"/>
      </w:pPr>
      <w:r>
        <w:t>3. Įrangai turi būti suteikiama ne trumpesnė kaip 24 (dvidešimt keturių) mėnesių garantija. Garantiniu laikotarpiu defektai šalinami ne ilgiau kaip per 30 kalendorinių dienų.</w:t>
      </w:r>
    </w:p>
    <w:p w14:paraId="5A55714A" w14:textId="77777777" w:rsidR="00C72F62" w:rsidRPr="00C72F62" w:rsidRDefault="00C72F62" w:rsidP="00C72F62">
      <w:pPr>
        <w:suppressAutoHyphens/>
        <w:jc w:val="center"/>
        <w:rPr>
          <w:rFonts w:eastAsia="Calibri"/>
          <w:lang w:eastAsia="ar-SA"/>
        </w:rPr>
      </w:pPr>
      <w:r w:rsidRPr="00C72F62">
        <w:rPr>
          <w:rFonts w:eastAsia="Calibri"/>
          <w:lang w:eastAsia="ar-SA"/>
        </w:rPr>
        <w:t>_____________________________</w:t>
      </w:r>
    </w:p>
    <w:p w14:paraId="1AE80511" w14:textId="77777777" w:rsidR="00C72F62" w:rsidRPr="00C72F62" w:rsidRDefault="00C72F62" w:rsidP="00C72F62">
      <w:pPr>
        <w:jc w:val="both"/>
        <w:rPr>
          <w:lang w:eastAsia="lt-LT"/>
        </w:rPr>
      </w:pPr>
    </w:p>
    <w:p w14:paraId="5D47E169" w14:textId="77777777" w:rsidR="00C72F62" w:rsidRPr="00C72F62" w:rsidRDefault="00C72F62" w:rsidP="00C72F62">
      <w:pPr>
        <w:jc w:val="both"/>
        <w:rPr>
          <w:lang w:eastAsia="lt-LT"/>
        </w:rPr>
      </w:pPr>
    </w:p>
    <w:p w14:paraId="20E93C9F" w14:textId="77777777" w:rsidR="00C72F62" w:rsidRPr="00817B49" w:rsidRDefault="00C72F62" w:rsidP="00C72F62">
      <w:pPr>
        <w:tabs>
          <w:tab w:val="left" w:pos="1080"/>
          <w:tab w:val="left" w:pos="6210"/>
        </w:tabs>
        <w:ind w:firstLine="567"/>
        <w:rPr>
          <w:b/>
        </w:rPr>
      </w:pPr>
      <w:r w:rsidRPr="00817B49">
        <w:rPr>
          <w:b/>
        </w:rPr>
        <w:t>Pirkėjas:</w:t>
      </w:r>
      <w:r w:rsidRPr="00817B49">
        <w:rPr>
          <w:b/>
        </w:rPr>
        <w:tab/>
        <w:t xml:space="preserve"> Pardavėjas:</w:t>
      </w:r>
      <w:r w:rsidRPr="00817B49">
        <w:rPr>
          <w:b/>
        </w:rPr>
        <w:tab/>
      </w:r>
    </w:p>
    <w:p w14:paraId="2EC76DEA" w14:textId="77777777" w:rsidR="00C72F62" w:rsidRPr="00817B49" w:rsidRDefault="00C72F62" w:rsidP="00C72F62">
      <w:pPr>
        <w:ind w:firstLine="567"/>
      </w:pPr>
      <w:r>
        <w:t>MKPC</w:t>
      </w:r>
      <w:r w:rsidRPr="00817B49">
        <w:tab/>
      </w:r>
      <w:r w:rsidRPr="00817B49">
        <w:tab/>
      </w:r>
      <w:r w:rsidRPr="00817B49">
        <w:tab/>
      </w:r>
      <w:r w:rsidRPr="00817B49">
        <w:tab/>
      </w:r>
      <w:r w:rsidRPr="00817B49">
        <w:tab/>
        <w:t xml:space="preserve">        </w:t>
      </w:r>
      <w:r>
        <w:tab/>
      </w:r>
      <w:r>
        <w:tab/>
        <w:t xml:space="preserve">        </w:t>
      </w:r>
      <w:r w:rsidRPr="00817B49">
        <w:rPr>
          <w:lang w:eastAsia="lt-LT"/>
        </w:rPr>
        <w:t xml:space="preserve">UAB </w:t>
      </w:r>
      <w:r w:rsidRPr="0078513B">
        <w:rPr>
          <w:highlight w:val="yellow"/>
          <w:lang w:eastAsia="lt-LT"/>
        </w:rPr>
        <w:t>„</w:t>
      </w:r>
      <w:r w:rsidRPr="0078513B">
        <w:rPr>
          <w:rFonts w:eastAsia="PMingLiU"/>
          <w:highlight w:val="yellow"/>
          <w:lang w:eastAsia="lt-LT"/>
        </w:rPr>
        <w:t>*******</w:t>
      </w:r>
      <w:r w:rsidRPr="0078513B">
        <w:rPr>
          <w:highlight w:val="yellow"/>
          <w:lang w:eastAsia="lt-LT"/>
        </w:rPr>
        <w:t>“</w:t>
      </w:r>
    </w:p>
    <w:p w14:paraId="33D06ECB" w14:textId="77777777" w:rsidR="00C72F62" w:rsidRDefault="00C72F62" w:rsidP="00C72F62">
      <w:pPr>
        <w:tabs>
          <w:tab w:val="left" w:pos="6210"/>
        </w:tabs>
        <w:ind w:firstLine="567"/>
        <w:rPr>
          <w:rFonts w:eastAsia="PMingLiU"/>
          <w:lang w:eastAsia="lt-LT"/>
        </w:rPr>
      </w:pPr>
      <w:r w:rsidRPr="00817B49">
        <w:t xml:space="preserve">Įmonės kodas </w:t>
      </w:r>
      <w:r w:rsidRPr="0001623A">
        <w:t>303506408</w:t>
      </w:r>
      <w:r w:rsidRPr="00817B49">
        <w:tab/>
      </w:r>
      <w:r>
        <w:t xml:space="preserve"> </w:t>
      </w:r>
      <w:r w:rsidRPr="00817B49">
        <w:t xml:space="preserve">Įmonės kodas </w:t>
      </w:r>
      <w:r w:rsidRPr="0078513B">
        <w:rPr>
          <w:rFonts w:eastAsia="PMingLiU"/>
          <w:highlight w:val="yellow"/>
          <w:lang w:eastAsia="lt-LT"/>
        </w:rPr>
        <w:t>*********</w:t>
      </w:r>
    </w:p>
    <w:p w14:paraId="5E3731D8" w14:textId="77777777" w:rsidR="00C72F62" w:rsidRPr="00817B49" w:rsidRDefault="00C72F62" w:rsidP="00C72F62">
      <w:pPr>
        <w:tabs>
          <w:tab w:val="left" w:pos="6210"/>
        </w:tabs>
        <w:ind w:firstLine="567"/>
      </w:pPr>
      <w:r>
        <w:t>Vadas</w:t>
      </w:r>
      <w:r w:rsidRPr="00817B49">
        <w:tab/>
      </w:r>
      <w:r w:rsidRPr="0078513B">
        <w:rPr>
          <w:color w:val="000000" w:themeColor="text1"/>
        </w:rPr>
        <w:t xml:space="preserve"> Direktorius </w:t>
      </w:r>
      <w:r w:rsidRPr="0078513B">
        <w:rPr>
          <w:color w:val="000000" w:themeColor="text1"/>
          <w:highlight w:val="yellow"/>
          <w:lang w:eastAsia="lt-LT"/>
        </w:rPr>
        <w:t>**************</w:t>
      </w:r>
    </w:p>
    <w:p w14:paraId="06800BFB" w14:textId="77777777" w:rsidR="00C72F62" w:rsidRPr="00817B49" w:rsidRDefault="00C72F62" w:rsidP="00C72F62">
      <w:pPr>
        <w:tabs>
          <w:tab w:val="left" w:pos="6210"/>
        </w:tabs>
        <w:ind w:firstLine="567"/>
      </w:pPr>
    </w:p>
    <w:p w14:paraId="4F4AF4CC" w14:textId="00CB19A0" w:rsidR="00C72F62" w:rsidRPr="00AC415A" w:rsidRDefault="00C72F62" w:rsidP="00AC415A">
      <w:pPr>
        <w:tabs>
          <w:tab w:val="left" w:pos="6210"/>
          <w:tab w:val="left" w:pos="6420"/>
        </w:tabs>
        <w:ind w:firstLine="567"/>
      </w:pPr>
      <w:r w:rsidRPr="00817B49">
        <w:t>A.V.</w:t>
      </w:r>
      <w:r w:rsidRPr="00817B49">
        <w:tab/>
      </w:r>
      <w:r>
        <w:t xml:space="preserve"> </w:t>
      </w:r>
      <w:r w:rsidRPr="00817B49">
        <w:t xml:space="preserve">A. V. </w:t>
      </w:r>
    </w:p>
    <w:sectPr w:rsidR="00C72F62" w:rsidRPr="00AC415A" w:rsidSect="008C1CEF">
      <w:headerReference w:type="default" r:id="rId10"/>
      <w:pgSz w:w="12240" w:h="15840"/>
      <w:pgMar w:top="568" w:right="758" w:bottom="426" w:left="992" w:header="142" w:footer="108" w:gutter="0"/>
      <w:pgNumType w:start="1" w:chapStyle="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8CAAD2F" w16cex:dateUtc="2026-09-17T09:35:00Z"/>
  <w16cex:commentExtensible w16cex:durableId="6057CA63" w16cex:dateUtc="2026-09-17T09: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91F841F" w16cid:durableId="68CAAD2F"/>
  <w16cid:commentId w16cid:paraId="37D758C6" w16cid:durableId="6057CA6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2A7BC8" w14:textId="77777777" w:rsidR="00AE014E" w:rsidRDefault="00AE014E" w:rsidP="00E216B6">
      <w:r>
        <w:separator/>
      </w:r>
    </w:p>
  </w:endnote>
  <w:endnote w:type="continuationSeparator" w:id="0">
    <w:p w14:paraId="3F56BC30" w14:textId="77777777" w:rsidR="00AE014E" w:rsidRDefault="00AE014E" w:rsidP="00E21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7A87" w:usb1="80000000" w:usb2="00000008" w:usb3="00000000" w:csb0="000000FF"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36D15B" w14:textId="77777777" w:rsidR="00AE014E" w:rsidRDefault="00AE014E" w:rsidP="00E216B6">
      <w:r>
        <w:separator/>
      </w:r>
    </w:p>
  </w:footnote>
  <w:footnote w:type="continuationSeparator" w:id="0">
    <w:p w14:paraId="6831D4D9" w14:textId="77777777" w:rsidR="00AE014E" w:rsidRDefault="00AE014E" w:rsidP="00E216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9907374"/>
      <w:docPartObj>
        <w:docPartGallery w:val="Page Numbers (Top of Page)"/>
        <w:docPartUnique/>
      </w:docPartObj>
    </w:sdtPr>
    <w:sdtEndPr>
      <w:rPr>
        <w:noProof/>
      </w:rPr>
    </w:sdtEndPr>
    <w:sdtContent>
      <w:p w14:paraId="43A9BD02" w14:textId="7ABF98B1" w:rsidR="003409D5" w:rsidRDefault="003409D5">
        <w:pPr>
          <w:pStyle w:val="Header"/>
          <w:jc w:val="center"/>
        </w:pPr>
        <w:r>
          <w:fldChar w:fldCharType="begin"/>
        </w:r>
        <w:r>
          <w:instrText xml:space="preserve"> PAGE   \* MERGEFORMAT </w:instrText>
        </w:r>
        <w:r>
          <w:fldChar w:fldCharType="separate"/>
        </w:r>
        <w:r w:rsidR="00F30CBF">
          <w:rPr>
            <w:noProof/>
          </w:rPr>
          <w:t>16</w:t>
        </w:r>
        <w:r>
          <w:rPr>
            <w:noProof/>
          </w:rPr>
          <w:fldChar w:fldCharType="end"/>
        </w:r>
      </w:p>
    </w:sdtContent>
  </w:sdt>
  <w:p w14:paraId="61C4DA6E" w14:textId="77777777" w:rsidR="003409D5" w:rsidRDefault="003409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B5C4B"/>
    <w:multiLevelType w:val="multilevel"/>
    <w:tmpl w:val="060683EA"/>
    <w:name w:val="WW8Num2"/>
    <w:lvl w:ilvl="0">
      <w:start w:val="1"/>
      <w:numFmt w:val="decimal"/>
      <w:lvlText w:val="%1."/>
      <w:lvlJc w:val="left"/>
      <w:pPr>
        <w:tabs>
          <w:tab w:val="num" w:pos="567"/>
        </w:tabs>
        <w:ind w:left="0" w:firstLine="454"/>
      </w:pPr>
      <w:rPr>
        <w:rFonts w:ascii="Times New Roman" w:hAnsi="Times New Roman" w:cs="Times New Roman" w:hint="default"/>
        <w:b w:val="0"/>
        <w:i w:val="0"/>
        <w:sz w:val="24"/>
      </w:rPr>
    </w:lvl>
    <w:lvl w:ilvl="1">
      <w:start w:val="1"/>
      <w:numFmt w:val="decimal"/>
      <w:lvlText w:val="%1.%2."/>
      <w:lvlJc w:val="left"/>
      <w:pPr>
        <w:tabs>
          <w:tab w:val="num" w:pos="1418"/>
        </w:tabs>
        <w:ind w:left="0" w:firstLine="1021"/>
      </w:pPr>
      <w:rPr>
        <w:rFonts w:ascii="Times New Roman" w:hAnsi="Times New Roman" w:cs="Times New Roman" w:hint="default"/>
        <w:b w:val="0"/>
        <w:i w:val="0"/>
        <w:strike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15:restartNumberingAfterBreak="0">
    <w:nsid w:val="0F032A33"/>
    <w:multiLevelType w:val="multilevel"/>
    <w:tmpl w:val="35822FC6"/>
    <w:lvl w:ilvl="0">
      <w:start w:val="1"/>
      <w:numFmt w:val="decimal"/>
      <w:lvlText w:val="%1."/>
      <w:lvlJc w:val="left"/>
      <w:pPr>
        <w:ind w:left="1032" w:hanging="465"/>
      </w:pPr>
      <w:rPr>
        <w:rFonts w:hint="default"/>
        <w:b w:val="0"/>
      </w:rPr>
    </w:lvl>
    <w:lvl w:ilvl="1">
      <w:start w:val="1"/>
      <w:numFmt w:val="decimal"/>
      <w:lvlText w:val="%1.%2."/>
      <w:lvlJc w:val="left"/>
      <w:pPr>
        <w:ind w:left="1032" w:hanging="465"/>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11E94E52"/>
    <w:multiLevelType w:val="multilevel"/>
    <w:tmpl w:val="9EA49CAC"/>
    <w:lvl w:ilvl="0">
      <w:start w:val="1"/>
      <w:numFmt w:val="decimal"/>
      <w:lvlText w:val="%1."/>
      <w:lvlJc w:val="left"/>
      <w:pPr>
        <w:ind w:left="360" w:hanging="360"/>
      </w:pPr>
      <w:rPr>
        <w:b w:val="0"/>
      </w:rPr>
    </w:lvl>
    <w:lvl w:ilvl="1">
      <w:start w:val="1"/>
      <w:numFmt w:val="decimal"/>
      <w:lvlText w:val="%1.%2."/>
      <w:lvlJc w:val="left"/>
      <w:pPr>
        <w:ind w:left="1283"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46A2BE4"/>
    <w:multiLevelType w:val="singleLevel"/>
    <w:tmpl w:val="F200792C"/>
    <w:lvl w:ilvl="0">
      <w:start w:val="1"/>
      <w:numFmt w:val="upperRoman"/>
      <w:pStyle w:val="Title"/>
      <w:lvlText w:val="%1."/>
      <w:lvlJc w:val="left"/>
      <w:pPr>
        <w:tabs>
          <w:tab w:val="num" w:pos="720"/>
        </w:tabs>
        <w:ind w:left="720" w:hanging="720"/>
      </w:pPr>
      <w:rPr>
        <w:rFonts w:hint="default"/>
      </w:rPr>
    </w:lvl>
  </w:abstractNum>
  <w:abstractNum w:abstractNumId="4" w15:restartNumberingAfterBreak="0">
    <w:nsid w:val="2EC62CBA"/>
    <w:multiLevelType w:val="multilevel"/>
    <w:tmpl w:val="1D828BBE"/>
    <w:lvl w:ilvl="0">
      <w:start w:val="2"/>
      <w:numFmt w:val="decimal"/>
      <w:lvlText w:val="%1."/>
      <w:lvlJc w:val="left"/>
      <w:pPr>
        <w:ind w:left="660" w:hanging="660"/>
      </w:pPr>
      <w:rPr>
        <w:rFonts w:hint="default"/>
      </w:rPr>
    </w:lvl>
    <w:lvl w:ilvl="1">
      <w:start w:val="20"/>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33E75052"/>
    <w:multiLevelType w:val="multilevel"/>
    <w:tmpl w:val="33E75052"/>
    <w:lvl w:ilvl="0">
      <w:start w:val="1"/>
      <w:numFmt w:val="bullet"/>
      <w:pStyle w:val="Pastraipanumeruotalentelje"/>
      <w:lvlText w:val=""/>
      <w:lvlJc w:val="left"/>
      <w:pPr>
        <w:ind w:left="142" w:firstLine="0"/>
      </w:pPr>
      <w:rPr>
        <w:rFonts w:ascii="Symbol" w:hAnsi="Symbol" w:hint="default"/>
        <w:b w:val="0"/>
        <w:i w:val="0"/>
        <w:caps w:val="0"/>
        <w:strike w:val="0"/>
        <w:dstrike w:val="0"/>
        <w:vanish w:val="0"/>
        <w:color w:val="auto"/>
        <w:spacing w:val="0"/>
        <w:w w:val="100"/>
        <w:kern w:val="0"/>
        <w:position w:val="0"/>
        <w:sz w:val="24"/>
        <w:u w:val="none"/>
        <w:vertAlign w:val="baseline"/>
      </w:rPr>
    </w:lvl>
    <w:lvl w:ilvl="1">
      <w:start w:val="1"/>
      <w:numFmt w:val="decimal"/>
      <w:suff w:val="space"/>
      <w:lvlText w:val="%1.%2."/>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2">
      <w:start w:val="1"/>
      <w:numFmt w:val="decimal"/>
      <w:suff w:val="space"/>
      <w:lvlText w:val="%1.%2.%3."/>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3">
      <w:start w:val="1"/>
      <w:numFmt w:val="decimal"/>
      <w:suff w:val="space"/>
      <w:lvlText w:val="%1.%2.%3.%4."/>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4">
      <w:start w:val="1"/>
      <w:numFmt w:val="decimal"/>
      <w:suff w:val="space"/>
      <w:lvlText w:val="%1.%2.%3.%4.%5."/>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5">
      <w:start w:val="1"/>
      <w:numFmt w:val="decimal"/>
      <w:suff w:val="space"/>
      <w:lvlText w:val="%1.%2.%3.%4.%5.%6."/>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6">
      <w:start w:val="1"/>
      <w:numFmt w:val="decimal"/>
      <w:suff w:val="space"/>
      <w:lvlText w:val="%1.%2.%3.%4.%5.%6.%7."/>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7">
      <w:start w:val="1"/>
      <w:numFmt w:val="decimal"/>
      <w:suff w:val="space"/>
      <w:lvlText w:val="%1.%2.%3.%4.%5.%6.%7.%8."/>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8">
      <w:start w:val="1"/>
      <w:numFmt w:val="decimal"/>
      <w:suff w:val="space"/>
      <w:lvlText w:val="%1.%2.%3.%4.%5.%6.%7.%8.%9."/>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abstractNum>
  <w:abstractNum w:abstractNumId="6" w15:restartNumberingAfterBreak="0">
    <w:nsid w:val="36075AFC"/>
    <w:multiLevelType w:val="multilevel"/>
    <w:tmpl w:val="D3342D28"/>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900"/>
      <w:numFmt w:val="bullet"/>
      <w:lvlText w:val="-"/>
      <w:lvlJc w:val="left"/>
      <w:pPr>
        <w:ind w:left="2340" w:hanging="360"/>
      </w:pPr>
      <w:rPr>
        <w:rFonts w:ascii="Times New Roman" w:eastAsia="Times New Roman" w:hAnsi="Times New Roman"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7" w15:restartNumberingAfterBreak="0">
    <w:nsid w:val="513949B2"/>
    <w:multiLevelType w:val="multilevel"/>
    <w:tmpl w:val="D4B606F0"/>
    <w:lvl w:ilvl="0">
      <w:start w:val="2"/>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719247E1"/>
    <w:multiLevelType w:val="multilevel"/>
    <w:tmpl w:val="7DDCC4F2"/>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num w:numId="1">
    <w:abstractNumId w:val="3"/>
  </w:num>
  <w:num w:numId="2">
    <w:abstractNumId w:val="8"/>
  </w:num>
  <w:num w:numId="3">
    <w:abstractNumId w:val="5"/>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7"/>
  </w:num>
  <w:num w:numId="8">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pt-B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pt-BR" w:vendorID="64" w:dllVersion="131078" w:nlCheck="1" w:checkStyle="0"/>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ADF"/>
    <w:rsid w:val="0000104B"/>
    <w:rsid w:val="00001A40"/>
    <w:rsid w:val="00001AFB"/>
    <w:rsid w:val="0000335A"/>
    <w:rsid w:val="00006D13"/>
    <w:rsid w:val="00010634"/>
    <w:rsid w:val="000107C7"/>
    <w:rsid w:val="00011BF4"/>
    <w:rsid w:val="0002040B"/>
    <w:rsid w:val="0002432B"/>
    <w:rsid w:val="00030A80"/>
    <w:rsid w:val="000311DB"/>
    <w:rsid w:val="00036B4D"/>
    <w:rsid w:val="000370D2"/>
    <w:rsid w:val="0003785E"/>
    <w:rsid w:val="00043B0E"/>
    <w:rsid w:val="0004506F"/>
    <w:rsid w:val="00053C53"/>
    <w:rsid w:val="0005435B"/>
    <w:rsid w:val="00061A83"/>
    <w:rsid w:val="00065554"/>
    <w:rsid w:val="0006615A"/>
    <w:rsid w:val="00066C3D"/>
    <w:rsid w:val="0007600F"/>
    <w:rsid w:val="00077CC0"/>
    <w:rsid w:val="000816D2"/>
    <w:rsid w:val="00085595"/>
    <w:rsid w:val="0008638C"/>
    <w:rsid w:val="000902C7"/>
    <w:rsid w:val="000912A3"/>
    <w:rsid w:val="000949EF"/>
    <w:rsid w:val="000A0223"/>
    <w:rsid w:val="000A3045"/>
    <w:rsid w:val="000B1F26"/>
    <w:rsid w:val="000B23E9"/>
    <w:rsid w:val="000B523D"/>
    <w:rsid w:val="000B73A2"/>
    <w:rsid w:val="000C13D9"/>
    <w:rsid w:val="000C23FA"/>
    <w:rsid w:val="000C3670"/>
    <w:rsid w:val="000C3700"/>
    <w:rsid w:val="000C4D4D"/>
    <w:rsid w:val="000C5420"/>
    <w:rsid w:val="000C6804"/>
    <w:rsid w:val="000C6D59"/>
    <w:rsid w:val="000D4273"/>
    <w:rsid w:val="000E3315"/>
    <w:rsid w:val="000E3659"/>
    <w:rsid w:val="000E7403"/>
    <w:rsid w:val="000E7C05"/>
    <w:rsid w:val="000F325C"/>
    <w:rsid w:val="00100B3D"/>
    <w:rsid w:val="00102ACD"/>
    <w:rsid w:val="001119B6"/>
    <w:rsid w:val="00111C7D"/>
    <w:rsid w:val="00124DF8"/>
    <w:rsid w:val="00130D84"/>
    <w:rsid w:val="0013225E"/>
    <w:rsid w:val="0013323F"/>
    <w:rsid w:val="00135AC8"/>
    <w:rsid w:val="0013643B"/>
    <w:rsid w:val="001364E8"/>
    <w:rsid w:val="00141CEB"/>
    <w:rsid w:val="00143622"/>
    <w:rsid w:val="001456BA"/>
    <w:rsid w:val="001471BE"/>
    <w:rsid w:val="0014773F"/>
    <w:rsid w:val="00165929"/>
    <w:rsid w:val="00167A5B"/>
    <w:rsid w:val="00171AFD"/>
    <w:rsid w:val="001723D5"/>
    <w:rsid w:val="001728DB"/>
    <w:rsid w:val="00182520"/>
    <w:rsid w:val="00183AF0"/>
    <w:rsid w:val="0018472F"/>
    <w:rsid w:val="00187EF0"/>
    <w:rsid w:val="001921D1"/>
    <w:rsid w:val="00192EC0"/>
    <w:rsid w:val="00197661"/>
    <w:rsid w:val="001A134D"/>
    <w:rsid w:val="001A373E"/>
    <w:rsid w:val="001A6654"/>
    <w:rsid w:val="001B12DC"/>
    <w:rsid w:val="001C08C5"/>
    <w:rsid w:val="001C0E12"/>
    <w:rsid w:val="001C3F55"/>
    <w:rsid w:val="001C69C1"/>
    <w:rsid w:val="001D633D"/>
    <w:rsid w:val="001D748D"/>
    <w:rsid w:val="001D7797"/>
    <w:rsid w:val="001E0DD0"/>
    <w:rsid w:val="001E4083"/>
    <w:rsid w:val="001E4888"/>
    <w:rsid w:val="001E6ED3"/>
    <w:rsid w:val="001F1C6A"/>
    <w:rsid w:val="001F5FCD"/>
    <w:rsid w:val="001F75B4"/>
    <w:rsid w:val="00204249"/>
    <w:rsid w:val="002058FD"/>
    <w:rsid w:val="002208E6"/>
    <w:rsid w:val="002240E0"/>
    <w:rsid w:val="002270CE"/>
    <w:rsid w:val="002272AB"/>
    <w:rsid w:val="00227771"/>
    <w:rsid w:val="002315A1"/>
    <w:rsid w:val="002430C5"/>
    <w:rsid w:val="00250B76"/>
    <w:rsid w:val="002542B5"/>
    <w:rsid w:val="002561DE"/>
    <w:rsid w:val="00256CFA"/>
    <w:rsid w:val="00261E64"/>
    <w:rsid w:val="00264661"/>
    <w:rsid w:val="00265F65"/>
    <w:rsid w:val="00266C71"/>
    <w:rsid w:val="00271996"/>
    <w:rsid w:val="00271AFE"/>
    <w:rsid w:val="00271D3F"/>
    <w:rsid w:val="002728CB"/>
    <w:rsid w:val="00275E71"/>
    <w:rsid w:val="00275E7C"/>
    <w:rsid w:val="00281FA8"/>
    <w:rsid w:val="00284118"/>
    <w:rsid w:val="00284B02"/>
    <w:rsid w:val="00284D9F"/>
    <w:rsid w:val="00285567"/>
    <w:rsid w:val="00285EA2"/>
    <w:rsid w:val="002869BC"/>
    <w:rsid w:val="00287811"/>
    <w:rsid w:val="00296606"/>
    <w:rsid w:val="002A0674"/>
    <w:rsid w:val="002B236A"/>
    <w:rsid w:val="002B31DC"/>
    <w:rsid w:val="002B4181"/>
    <w:rsid w:val="002B4FBE"/>
    <w:rsid w:val="002B53AA"/>
    <w:rsid w:val="002B763B"/>
    <w:rsid w:val="002C3E9F"/>
    <w:rsid w:val="002C487E"/>
    <w:rsid w:val="002D1D3D"/>
    <w:rsid w:val="002D357E"/>
    <w:rsid w:val="002D4D8F"/>
    <w:rsid w:val="002D755E"/>
    <w:rsid w:val="002D783D"/>
    <w:rsid w:val="002E2C9E"/>
    <w:rsid w:val="002E457F"/>
    <w:rsid w:val="002E628D"/>
    <w:rsid w:val="002E79D0"/>
    <w:rsid w:val="002F2AC0"/>
    <w:rsid w:val="002F2D8B"/>
    <w:rsid w:val="0030166E"/>
    <w:rsid w:val="00301BDF"/>
    <w:rsid w:val="00302CEC"/>
    <w:rsid w:val="00305B8A"/>
    <w:rsid w:val="00307DF8"/>
    <w:rsid w:val="003137A7"/>
    <w:rsid w:val="00316764"/>
    <w:rsid w:val="00323DF9"/>
    <w:rsid w:val="003321DC"/>
    <w:rsid w:val="003409D5"/>
    <w:rsid w:val="0034191D"/>
    <w:rsid w:val="003569F1"/>
    <w:rsid w:val="003578DD"/>
    <w:rsid w:val="00363B28"/>
    <w:rsid w:val="003650F5"/>
    <w:rsid w:val="00365F12"/>
    <w:rsid w:val="0037019A"/>
    <w:rsid w:val="0037241C"/>
    <w:rsid w:val="0037412C"/>
    <w:rsid w:val="00374C39"/>
    <w:rsid w:val="00386511"/>
    <w:rsid w:val="00390169"/>
    <w:rsid w:val="003950FB"/>
    <w:rsid w:val="0039578B"/>
    <w:rsid w:val="00395D04"/>
    <w:rsid w:val="0039640E"/>
    <w:rsid w:val="003A2A4A"/>
    <w:rsid w:val="003A50D9"/>
    <w:rsid w:val="003A58DE"/>
    <w:rsid w:val="003B1329"/>
    <w:rsid w:val="003B2E54"/>
    <w:rsid w:val="003B2FF2"/>
    <w:rsid w:val="003B3286"/>
    <w:rsid w:val="003B4327"/>
    <w:rsid w:val="003B492C"/>
    <w:rsid w:val="003C136A"/>
    <w:rsid w:val="003C3C72"/>
    <w:rsid w:val="003C5F9D"/>
    <w:rsid w:val="003D2A49"/>
    <w:rsid w:val="003D6B15"/>
    <w:rsid w:val="003E00D7"/>
    <w:rsid w:val="003F0D61"/>
    <w:rsid w:val="003F3499"/>
    <w:rsid w:val="003F7D71"/>
    <w:rsid w:val="004015F0"/>
    <w:rsid w:val="00405EF1"/>
    <w:rsid w:val="00412DF7"/>
    <w:rsid w:val="0041445C"/>
    <w:rsid w:val="00422773"/>
    <w:rsid w:val="0042571C"/>
    <w:rsid w:val="004343B8"/>
    <w:rsid w:val="00434DF9"/>
    <w:rsid w:val="00435963"/>
    <w:rsid w:val="00441310"/>
    <w:rsid w:val="00447A70"/>
    <w:rsid w:val="00455665"/>
    <w:rsid w:val="00456C5F"/>
    <w:rsid w:val="00460C6B"/>
    <w:rsid w:val="00461C6E"/>
    <w:rsid w:val="00465A58"/>
    <w:rsid w:val="00466E83"/>
    <w:rsid w:val="00474BCF"/>
    <w:rsid w:val="0047594C"/>
    <w:rsid w:val="00483207"/>
    <w:rsid w:val="00484438"/>
    <w:rsid w:val="00486EAC"/>
    <w:rsid w:val="0049590C"/>
    <w:rsid w:val="004A3309"/>
    <w:rsid w:val="004A42A2"/>
    <w:rsid w:val="004A6B61"/>
    <w:rsid w:val="004B1797"/>
    <w:rsid w:val="004B33CC"/>
    <w:rsid w:val="004B530E"/>
    <w:rsid w:val="004B7F3B"/>
    <w:rsid w:val="004C6F13"/>
    <w:rsid w:val="004C7445"/>
    <w:rsid w:val="004C781A"/>
    <w:rsid w:val="004D129B"/>
    <w:rsid w:val="004D1BEB"/>
    <w:rsid w:val="004D5487"/>
    <w:rsid w:val="004E07E0"/>
    <w:rsid w:val="004E15DC"/>
    <w:rsid w:val="004E2F2F"/>
    <w:rsid w:val="004E3505"/>
    <w:rsid w:val="004F1576"/>
    <w:rsid w:val="004F6FAB"/>
    <w:rsid w:val="00505780"/>
    <w:rsid w:val="00506A9A"/>
    <w:rsid w:val="00512A68"/>
    <w:rsid w:val="00515BAE"/>
    <w:rsid w:val="00515C2A"/>
    <w:rsid w:val="00516DD0"/>
    <w:rsid w:val="0052372A"/>
    <w:rsid w:val="005254FC"/>
    <w:rsid w:val="005260D1"/>
    <w:rsid w:val="00530EA9"/>
    <w:rsid w:val="00534A48"/>
    <w:rsid w:val="00535547"/>
    <w:rsid w:val="00537875"/>
    <w:rsid w:val="005546F3"/>
    <w:rsid w:val="005623CB"/>
    <w:rsid w:val="00567164"/>
    <w:rsid w:val="00567F5D"/>
    <w:rsid w:val="00567FD0"/>
    <w:rsid w:val="005713C5"/>
    <w:rsid w:val="005726F7"/>
    <w:rsid w:val="00573131"/>
    <w:rsid w:val="00573375"/>
    <w:rsid w:val="005736CF"/>
    <w:rsid w:val="00573C8E"/>
    <w:rsid w:val="00577695"/>
    <w:rsid w:val="00581D7F"/>
    <w:rsid w:val="005848D8"/>
    <w:rsid w:val="00586A7F"/>
    <w:rsid w:val="00586D3B"/>
    <w:rsid w:val="00594BC2"/>
    <w:rsid w:val="005976C5"/>
    <w:rsid w:val="005A0220"/>
    <w:rsid w:val="005A27BE"/>
    <w:rsid w:val="005A38FD"/>
    <w:rsid w:val="005A3FB6"/>
    <w:rsid w:val="005A75F3"/>
    <w:rsid w:val="005B4AF9"/>
    <w:rsid w:val="005B64F3"/>
    <w:rsid w:val="005C4E04"/>
    <w:rsid w:val="005D1E61"/>
    <w:rsid w:val="005D4031"/>
    <w:rsid w:val="005D44BC"/>
    <w:rsid w:val="005D61AF"/>
    <w:rsid w:val="005E1E69"/>
    <w:rsid w:val="005E698A"/>
    <w:rsid w:val="005E72D2"/>
    <w:rsid w:val="005F510A"/>
    <w:rsid w:val="00601C93"/>
    <w:rsid w:val="00602FB0"/>
    <w:rsid w:val="00605E5F"/>
    <w:rsid w:val="00606213"/>
    <w:rsid w:val="0061771E"/>
    <w:rsid w:val="00617AC1"/>
    <w:rsid w:val="00617C37"/>
    <w:rsid w:val="00623C12"/>
    <w:rsid w:val="0062529F"/>
    <w:rsid w:val="00636FA6"/>
    <w:rsid w:val="00637D78"/>
    <w:rsid w:val="006440FA"/>
    <w:rsid w:val="006447D3"/>
    <w:rsid w:val="00646A4A"/>
    <w:rsid w:val="0065026A"/>
    <w:rsid w:val="00654703"/>
    <w:rsid w:val="00657024"/>
    <w:rsid w:val="00661185"/>
    <w:rsid w:val="00663869"/>
    <w:rsid w:val="00663A13"/>
    <w:rsid w:val="00664794"/>
    <w:rsid w:val="00664E82"/>
    <w:rsid w:val="00665A45"/>
    <w:rsid w:val="0067026A"/>
    <w:rsid w:val="00684D1F"/>
    <w:rsid w:val="0068601B"/>
    <w:rsid w:val="0068668F"/>
    <w:rsid w:val="006900C1"/>
    <w:rsid w:val="00693D16"/>
    <w:rsid w:val="00694B62"/>
    <w:rsid w:val="006A2B1D"/>
    <w:rsid w:val="006A367B"/>
    <w:rsid w:val="006A5BD3"/>
    <w:rsid w:val="006A6B69"/>
    <w:rsid w:val="006B1376"/>
    <w:rsid w:val="006B6313"/>
    <w:rsid w:val="006C3A8A"/>
    <w:rsid w:val="006C444C"/>
    <w:rsid w:val="006C531C"/>
    <w:rsid w:val="006C57D4"/>
    <w:rsid w:val="006C6BE3"/>
    <w:rsid w:val="006E27E8"/>
    <w:rsid w:val="006E5050"/>
    <w:rsid w:val="006E71F1"/>
    <w:rsid w:val="006E758E"/>
    <w:rsid w:val="006F0055"/>
    <w:rsid w:val="006F1B88"/>
    <w:rsid w:val="006F2F2E"/>
    <w:rsid w:val="006F5928"/>
    <w:rsid w:val="006F5E37"/>
    <w:rsid w:val="0070300C"/>
    <w:rsid w:val="00705DDB"/>
    <w:rsid w:val="00713DA8"/>
    <w:rsid w:val="007222E7"/>
    <w:rsid w:val="00722D16"/>
    <w:rsid w:val="00723CE7"/>
    <w:rsid w:val="00730B21"/>
    <w:rsid w:val="00732E90"/>
    <w:rsid w:val="00733FC8"/>
    <w:rsid w:val="007451CE"/>
    <w:rsid w:val="007462D6"/>
    <w:rsid w:val="0075193A"/>
    <w:rsid w:val="00756452"/>
    <w:rsid w:val="00762E73"/>
    <w:rsid w:val="00765095"/>
    <w:rsid w:val="00772FAF"/>
    <w:rsid w:val="00773AF1"/>
    <w:rsid w:val="00774457"/>
    <w:rsid w:val="00776C63"/>
    <w:rsid w:val="00780DE0"/>
    <w:rsid w:val="00780EB0"/>
    <w:rsid w:val="00790141"/>
    <w:rsid w:val="00792EE8"/>
    <w:rsid w:val="007966D1"/>
    <w:rsid w:val="007A0A7F"/>
    <w:rsid w:val="007A3F72"/>
    <w:rsid w:val="007B1498"/>
    <w:rsid w:val="007B3BD1"/>
    <w:rsid w:val="007B4581"/>
    <w:rsid w:val="007B4F70"/>
    <w:rsid w:val="007B5893"/>
    <w:rsid w:val="007B74C1"/>
    <w:rsid w:val="007B7B04"/>
    <w:rsid w:val="007C0668"/>
    <w:rsid w:val="007C11F3"/>
    <w:rsid w:val="007C2057"/>
    <w:rsid w:val="007C3BC6"/>
    <w:rsid w:val="007C7655"/>
    <w:rsid w:val="007C7A74"/>
    <w:rsid w:val="007D07F9"/>
    <w:rsid w:val="007D6150"/>
    <w:rsid w:val="007E0409"/>
    <w:rsid w:val="007E3C5E"/>
    <w:rsid w:val="007F3E6F"/>
    <w:rsid w:val="008000BF"/>
    <w:rsid w:val="00800CFE"/>
    <w:rsid w:val="00803176"/>
    <w:rsid w:val="008040D5"/>
    <w:rsid w:val="00807206"/>
    <w:rsid w:val="00814ED5"/>
    <w:rsid w:val="00814F0B"/>
    <w:rsid w:val="0081537F"/>
    <w:rsid w:val="0081708F"/>
    <w:rsid w:val="00832576"/>
    <w:rsid w:val="00833407"/>
    <w:rsid w:val="00834700"/>
    <w:rsid w:val="00835A31"/>
    <w:rsid w:val="00837D01"/>
    <w:rsid w:val="008412E3"/>
    <w:rsid w:val="008425E1"/>
    <w:rsid w:val="00844766"/>
    <w:rsid w:val="00851B56"/>
    <w:rsid w:val="008559F6"/>
    <w:rsid w:val="008627D5"/>
    <w:rsid w:val="008629D6"/>
    <w:rsid w:val="00862FF5"/>
    <w:rsid w:val="008730A5"/>
    <w:rsid w:val="008740F2"/>
    <w:rsid w:val="00875688"/>
    <w:rsid w:val="00877EDA"/>
    <w:rsid w:val="008814EE"/>
    <w:rsid w:val="0088355D"/>
    <w:rsid w:val="00894BBF"/>
    <w:rsid w:val="0089731E"/>
    <w:rsid w:val="00897873"/>
    <w:rsid w:val="00897DF8"/>
    <w:rsid w:val="008A2748"/>
    <w:rsid w:val="008A3C32"/>
    <w:rsid w:val="008A56B6"/>
    <w:rsid w:val="008B0530"/>
    <w:rsid w:val="008B123E"/>
    <w:rsid w:val="008B34AB"/>
    <w:rsid w:val="008B3F6B"/>
    <w:rsid w:val="008B5D96"/>
    <w:rsid w:val="008C1516"/>
    <w:rsid w:val="008C1CEF"/>
    <w:rsid w:val="008C23D0"/>
    <w:rsid w:val="008C5031"/>
    <w:rsid w:val="008D0C49"/>
    <w:rsid w:val="008D201E"/>
    <w:rsid w:val="008D46B2"/>
    <w:rsid w:val="008D472B"/>
    <w:rsid w:val="008D762B"/>
    <w:rsid w:val="008E0A7E"/>
    <w:rsid w:val="008E2199"/>
    <w:rsid w:val="008F0A2E"/>
    <w:rsid w:val="008F1890"/>
    <w:rsid w:val="008F1AEC"/>
    <w:rsid w:val="00900863"/>
    <w:rsid w:val="00902E6F"/>
    <w:rsid w:val="00905DCE"/>
    <w:rsid w:val="00911429"/>
    <w:rsid w:val="0091510A"/>
    <w:rsid w:val="00916BE7"/>
    <w:rsid w:val="00917C3C"/>
    <w:rsid w:val="0092435D"/>
    <w:rsid w:val="00924661"/>
    <w:rsid w:val="009260EB"/>
    <w:rsid w:val="009335BE"/>
    <w:rsid w:val="009405C9"/>
    <w:rsid w:val="00940C4C"/>
    <w:rsid w:val="00940E0A"/>
    <w:rsid w:val="00944921"/>
    <w:rsid w:val="00946235"/>
    <w:rsid w:val="009526FE"/>
    <w:rsid w:val="00975387"/>
    <w:rsid w:val="00985A79"/>
    <w:rsid w:val="00992483"/>
    <w:rsid w:val="009953CE"/>
    <w:rsid w:val="00995718"/>
    <w:rsid w:val="0099691C"/>
    <w:rsid w:val="00997543"/>
    <w:rsid w:val="009A1781"/>
    <w:rsid w:val="009A2E95"/>
    <w:rsid w:val="009A5239"/>
    <w:rsid w:val="009A605D"/>
    <w:rsid w:val="009A77F5"/>
    <w:rsid w:val="009B3174"/>
    <w:rsid w:val="009B5466"/>
    <w:rsid w:val="009C1FE5"/>
    <w:rsid w:val="009C4027"/>
    <w:rsid w:val="009C602F"/>
    <w:rsid w:val="009C707D"/>
    <w:rsid w:val="009D20A7"/>
    <w:rsid w:val="009D20F7"/>
    <w:rsid w:val="009D342D"/>
    <w:rsid w:val="009D3C6D"/>
    <w:rsid w:val="009D4325"/>
    <w:rsid w:val="009D44D5"/>
    <w:rsid w:val="009D5E7E"/>
    <w:rsid w:val="009E0A8E"/>
    <w:rsid w:val="009E1450"/>
    <w:rsid w:val="009E3FD7"/>
    <w:rsid w:val="009E4401"/>
    <w:rsid w:val="009E4BDD"/>
    <w:rsid w:val="009F7136"/>
    <w:rsid w:val="00A00049"/>
    <w:rsid w:val="00A01A04"/>
    <w:rsid w:val="00A01D2E"/>
    <w:rsid w:val="00A04283"/>
    <w:rsid w:val="00A05DF9"/>
    <w:rsid w:val="00A064EC"/>
    <w:rsid w:val="00A078D8"/>
    <w:rsid w:val="00A10758"/>
    <w:rsid w:val="00A11627"/>
    <w:rsid w:val="00A1322B"/>
    <w:rsid w:val="00A23341"/>
    <w:rsid w:val="00A26F70"/>
    <w:rsid w:val="00A37BE4"/>
    <w:rsid w:val="00A40730"/>
    <w:rsid w:val="00A41810"/>
    <w:rsid w:val="00A42FD4"/>
    <w:rsid w:val="00A469EA"/>
    <w:rsid w:val="00A50D7A"/>
    <w:rsid w:val="00A53FFA"/>
    <w:rsid w:val="00A55A7D"/>
    <w:rsid w:val="00A61F1C"/>
    <w:rsid w:val="00A62DAD"/>
    <w:rsid w:val="00A6386D"/>
    <w:rsid w:val="00A63E25"/>
    <w:rsid w:val="00A678E2"/>
    <w:rsid w:val="00A7094B"/>
    <w:rsid w:val="00A73267"/>
    <w:rsid w:val="00A77550"/>
    <w:rsid w:val="00A77C5A"/>
    <w:rsid w:val="00A815E2"/>
    <w:rsid w:val="00A81D9A"/>
    <w:rsid w:val="00A81F87"/>
    <w:rsid w:val="00A84D53"/>
    <w:rsid w:val="00A90FF9"/>
    <w:rsid w:val="00A97FBF"/>
    <w:rsid w:val="00AA1CD2"/>
    <w:rsid w:val="00AA1E51"/>
    <w:rsid w:val="00AA3352"/>
    <w:rsid w:val="00AA64AA"/>
    <w:rsid w:val="00AB1942"/>
    <w:rsid w:val="00AB4AC3"/>
    <w:rsid w:val="00AB4BE9"/>
    <w:rsid w:val="00AB603F"/>
    <w:rsid w:val="00AB63B3"/>
    <w:rsid w:val="00AB78CC"/>
    <w:rsid w:val="00AC3CF3"/>
    <w:rsid w:val="00AC415A"/>
    <w:rsid w:val="00AC4CC7"/>
    <w:rsid w:val="00AC785D"/>
    <w:rsid w:val="00AD3D88"/>
    <w:rsid w:val="00AD5500"/>
    <w:rsid w:val="00AD6960"/>
    <w:rsid w:val="00AD72BD"/>
    <w:rsid w:val="00AE014E"/>
    <w:rsid w:val="00AE103A"/>
    <w:rsid w:val="00AE2B20"/>
    <w:rsid w:val="00AE3A35"/>
    <w:rsid w:val="00AF1BEB"/>
    <w:rsid w:val="00AF2002"/>
    <w:rsid w:val="00B0153E"/>
    <w:rsid w:val="00B032D0"/>
    <w:rsid w:val="00B04764"/>
    <w:rsid w:val="00B14324"/>
    <w:rsid w:val="00B173DE"/>
    <w:rsid w:val="00B1765C"/>
    <w:rsid w:val="00B21069"/>
    <w:rsid w:val="00B23F46"/>
    <w:rsid w:val="00B279AE"/>
    <w:rsid w:val="00B30D2E"/>
    <w:rsid w:val="00B330B6"/>
    <w:rsid w:val="00B333B1"/>
    <w:rsid w:val="00B33849"/>
    <w:rsid w:val="00B349B2"/>
    <w:rsid w:val="00B41E1A"/>
    <w:rsid w:val="00B51A9D"/>
    <w:rsid w:val="00B56E8D"/>
    <w:rsid w:val="00B57FE1"/>
    <w:rsid w:val="00B63ABB"/>
    <w:rsid w:val="00B63DF9"/>
    <w:rsid w:val="00B71D58"/>
    <w:rsid w:val="00B72DF6"/>
    <w:rsid w:val="00B761A1"/>
    <w:rsid w:val="00B768E3"/>
    <w:rsid w:val="00B77480"/>
    <w:rsid w:val="00B811CE"/>
    <w:rsid w:val="00B8375E"/>
    <w:rsid w:val="00B861B6"/>
    <w:rsid w:val="00B862C5"/>
    <w:rsid w:val="00B93DCE"/>
    <w:rsid w:val="00B9580C"/>
    <w:rsid w:val="00B96700"/>
    <w:rsid w:val="00BA1530"/>
    <w:rsid w:val="00BA32B4"/>
    <w:rsid w:val="00BA5CF3"/>
    <w:rsid w:val="00BA6AE2"/>
    <w:rsid w:val="00BB6CA9"/>
    <w:rsid w:val="00BC56E5"/>
    <w:rsid w:val="00BC5EDE"/>
    <w:rsid w:val="00BD64CB"/>
    <w:rsid w:val="00BD6614"/>
    <w:rsid w:val="00BD6B80"/>
    <w:rsid w:val="00BD7A4D"/>
    <w:rsid w:val="00BE58C1"/>
    <w:rsid w:val="00BF09F7"/>
    <w:rsid w:val="00C00BF0"/>
    <w:rsid w:val="00C014B3"/>
    <w:rsid w:val="00C04B20"/>
    <w:rsid w:val="00C069AD"/>
    <w:rsid w:val="00C1170E"/>
    <w:rsid w:val="00C1232D"/>
    <w:rsid w:val="00C14066"/>
    <w:rsid w:val="00C206CC"/>
    <w:rsid w:val="00C258AF"/>
    <w:rsid w:val="00C27769"/>
    <w:rsid w:val="00C30C9F"/>
    <w:rsid w:val="00C33058"/>
    <w:rsid w:val="00C34C10"/>
    <w:rsid w:val="00C41B6B"/>
    <w:rsid w:val="00C45181"/>
    <w:rsid w:val="00C47522"/>
    <w:rsid w:val="00C475F2"/>
    <w:rsid w:val="00C51C21"/>
    <w:rsid w:val="00C52D02"/>
    <w:rsid w:val="00C64ED5"/>
    <w:rsid w:val="00C679F6"/>
    <w:rsid w:val="00C72F62"/>
    <w:rsid w:val="00C865CF"/>
    <w:rsid w:val="00C905DD"/>
    <w:rsid w:val="00C9102D"/>
    <w:rsid w:val="00C9540B"/>
    <w:rsid w:val="00C97465"/>
    <w:rsid w:val="00CA55D3"/>
    <w:rsid w:val="00CB04B3"/>
    <w:rsid w:val="00CB2718"/>
    <w:rsid w:val="00CB51DE"/>
    <w:rsid w:val="00CB59ED"/>
    <w:rsid w:val="00CB74FC"/>
    <w:rsid w:val="00CC0219"/>
    <w:rsid w:val="00CC2BF1"/>
    <w:rsid w:val="00CC42E7"/>
    <w:rsid w:val="00CC42F1"/>
    <w:rsid w:val="00CC4518"/>
    <w:rsid w:val="00CD07BB"/>
    <w:rsid w:val="00CD2501"/>
    <w:rsid w:val="00CD4167"/>
    <w:rsid w:val="00CD6BA9"/>
    <w:rsid w:val="00CE7281"/>
    <w:rsid w:val="00CF1778"/>
    <w:rsid w:val="00CF32D4"/>
    <w:rsid w:val="00CF4FBA"/>
    <w:rsid w:val="00CF5246"/>
    <w:rsid w:val="00D0098E"/>
    <w:rsid w:val="00D02A89"/>
    <w:rsid w:val="00D02EAA"/>
    <w:rsid w:val="00D1265B"/>
    <w:rsid w:val="00D132B0"/>
    <w:rsid w:val="00D15016"/>
    <w:rsid w:val="00D17271"/>
    <w:rsid w:val="00D2176E"/>
    <w:rsid w:val="00D24191"/>
    <w:rsid w:val="00D32362"/>
    <w:rsid w:val="00D32AFC"/>
    <w:rsid w:val="00D437EB"/>
    <w:rsid w:val="00D45CE7"/>
    <w:rsid w:val="00D469FD"/>
    <w:rsid w:val="00D52DC2"/>
    <w:rsid w:val="00D536D2"/>
    <w:rsid w:val="00D538BF"/>
    <w:rsid w:val="00D5691F"/>
    <w:rsid w:val="00D663F6"/>
    <w:rsid w:val="00D6744E"/>
    <w:rsid w:val="00D7042E"/>
    <w:rsid w:val="00D71084"/>
    <w:rsid w:val="00D71129"/>
    <w:rsid w:val="00D72465"/>
    <w:rsid w:val="00D7272A"/>
    <w:rsid w:val="00D86F91"/>
    <w:rsid w:val="00D944D6"/>
    <w:rsid w:val="00D97B99"/>
    <w:rsid w:val="00DA177F"/>
    <w:rsid w:val="00DA6878"/>
    <w:rsid w:val="00DB1F67"/>
    <w:rsid w:val="00DB2847"/>
    <w:rsid w:val="00DB2A9D"/>
    <w:rsid w:val="00DC643E"/>
    <w:rsid w:val="00DC6805"/>
    <w:rsid w:val="00DC7194"/>
    <w:rsid w:val="00DD2E06"/>
    <w:rsid w:val="00DD380A"/>
    <w:rsid w:val="00DD6F8A"/>
    <w:rsid w:val="00DF1137"/>
    <w:rsid w:val="00DF1CB6"/>
    <w:rsid w:val="00DF3826"/>
    <w:rsid w:val="00DF6518"/>
    <w:rsid w:val="00DF7CFE"/>
    <w:rsid w:val="00E04901"/>
    <w:rsid w:val="00E11665"/>
    <w:rsid w:val="00E120D6"/>
    <w:rsid w:val="00E148AC"/>
    <w:rsid w:val="00E14DBB"/>
    <w:rsid w:val="00E17FA1"/>
    <w:rsid w:val="00E216B6"/>
    <w:rsid w:val="00E21B13"/>
    <w:rsid w:val="00E32A64"/>
    <w:rsid w:val="00E345D4"/>
    <w:rsid w:val="00E36254"/>
    <w:rsid w:val="00E407C2"/>
    <w:rsid w:val="00E42914"/>
    <w:rsid w:val="00E44033"/>
    <w:rsid w:val="00E513E0"/>
    <w:rsid w:val="00E575E3"/>
    <w:rsid w:val="00E57E32"/>
    <w:rsid w:val="00E62581"/>
    <w:rsid w:val="00E63063"/>
    <w:rsid w:val="00E63088"/>
    <w:rsid w:val="00E6352F"/>
    <w:rsid w:val="00E72316"/>
    <w:rsid w:val="00E72E2B"/>
    <w:rsid w:val="00E736D4"/>
    <w:rsid w:val="00E81234"/>
    <w:rsid w:val="00E832EF"/>
    <w:rsid w:val="00E83917"/>
    <w:rsid w:val="00E84D04"/>
    <w:rsid w:val="00E925C0"/>
    <w:rsid w:val="00E953F0"/>
    <w:rsid w:val="00E964AE"/>
    <w:rsid w:val="00E97E35"/>
    <w:rsid w:val="00EA71C3"/>
    <w:rsid w:val="00EB29EC"/>
    <w:rsid w:val="00EB4124"/>
    <w:rsid w:val="00EC63DA"/>
    <w:rsid w:val="00EC6D46"/>
    <w:rsid w:val="00ED0974"/>
    <w:rsid w:val="00ED20B4"/>
    <w:rsid w:val="00ED35A8"/>
    <w:rsid w:val="00ED47B7"/>
    <w:rsid w:val="00ED4AAC"/>
    <w:rsid w:val="00EE1343"/>
    <w:rsid w:val="00EE5E17"/>
    <w:rsid w:val="00EF1A91"/>
    <w:rsid w:val="00EF1DEE"/>
    <w:rsid w:val="00EF3ADD"/>
    <w:rsid w:val="00EF3F8E"/>
    <w:rsid w:val="00EF4A81"/>
    <w:rsid w:val="00EF5F04"/>
    <w:rsid w:val="00F001F7"/>
    <w:rsid w:val="00F02096"/>
    <w:rsid w:val="00F0357D"/>
    <w:rsid w:val="00F1161E"/>
    <w:rsid w:val="00F12582"/>
    <w:rsid w:val="00F13637"/>
    <w:rsid w:val="00F13C81"/>
    <w:rsid w:val="00F16CBC"/>
    <w:rsid w:val="00F205C9"/>
    <w:rsid w:val="00F23017"/>
    <w:rsid w:val="00F2386D"/>
    <w:rsid w:val="00F3003A"/>
    <w:rsid w:val="00F30CBF"/>
    <w:rsid w:val="00F30EEF"/>
    <w:rsid w:val="00F3136F"/>
    <w:rsid w:val="00F34C29"/>
    <w:rsid w:val="00F350D4"/>
    <w:rsid w:val="00F35494"/>
    <w:rsid w:val="00F41086"/>
    <w:rsid w:val="00F41253"/>
    <w:rsid w:val="00F4143E"/>
    <w:rsid w:val="00F424D3"/>
    <w:rsid w:val="00F42892"/>
    <w:rsid w:val="00F428BC"/>
    <w:rsid w:val="00F451F9"/>
    <w:rsid w:val="00F45DEE"/>
    <w:rsid w:val="00F46B59"/>
    <w:rsid w:val="00F54BB7"/>
    <w:rsid w:val="00F63451"/>
    <w:rsid w:val="00F64272"/>
    <w:rsid w:val="00F819D7"/>
    <w:rsid w:val="00F833E0"/>
    <w:rsid w:val="00F86DB2"/>
    <w:rsid w:val="00F87FBD"/>
    <w:rsid w:val="00F90E84"/>
    <w:rsid w:val="00F959FA"/>
    <w:rsid w:val="00F97E81"/>
    <w:rsid w:val="00FA1586"/>
    <w:rsid w:val="00FA42D9"/>
    <w:rsid w:val="00FB015B"/>
    <w:rsid w:val="00FB11D2"/>
    <w:rsid w:val="00FB28B1"/>
    <w:rsid w:val="00FB3DAF"/>
    <w:rsid w:val="00FB4544"/>
    <w:rsid w:val="00FB4F22"/>
    <w:rsid w:val="00FB7216"/>
    <w:rsid w:val="00FC01F0"/>
    <w:rsid w:val="00FC2F1A"/>
    <w:rsid w:val="00FC3ED9"/>
    <w:rsid w:val="00FD030E"/>
    <w:rsid w:val="00FD06AC"/>
    <w:rsid w:val="00FD1CE0"/>
    <w:rsid w:val="00FD2DCF"/>
    <w:rsid w:val="00FD3689"/>
    <w:rsid w:val="00FD40B9"/>
    <w:rsid w:val="00FE072A"/>
    <w:rsid w:val="00FE2245"/>
    <w:rsid w:val="00FE6FB8"/>
    <w:rsid w:val="00FF0679"/>
    <w:rsid w:val="00FF0841"/>
    <w:rsid w:val="00FF1ADF"/>
    <w:rsid w:val="00FF2EA6"/>
    <w:rsid w:val="00FF4DB0"/>
    <w:rsid w:val="00FF7A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3F1795"/>
  <w15:docId w15:val="{6618C4F1-BEB7-4A52-ABCA-7338E085B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06CC"/>
    <w:rPr>
      <w:sz w:val="24"/>
      <w:szCs w:val="24"/>
      <w:lang w:val="lt-LT" w:eastAsia="en-US"/>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b/>
      <w:bCs/>
      <w:sz w:val="28"/>
      <w:szCs w:val="28"/>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qFormat/>
    <w:pPr>
      <w:spacing w:before="240" w:after="60"/>
      <w:outlineLvl w:val="5"/>
    </w:pPr>
    <w:rPr>
      <w:b/>
      <w:bCs/>
      <w:sz w:val="22"/>
      <w:szCs w:val="22"/>
    </w:rPr>
  </w:style>
  <w:style w:type="paragraph" w:styleId="Heading7">
    <w:name w:val="heading 7"/>
    <w:basedOn w:val="Normal"/>
    <w:next w:val="Normal"/>
    <w:link w:val="Heading7Char"/>
    <w:qFormat/>
    <w:pPr>
      <w:spacing w:before="240" w:after="60"/>
      <w:outlineLvl w:val="6"/>
    </w:pPr>
  </w:style>
  <w:style w:type="paragraph" w:styleId="Heading8">
    <w:name w:val="heading 8"/>
    <w:basedOn w:val="Normal"/>
    <w:next w:val="Normal"/>
    <w:link w:val="Heading8Char"/>
    <w:qFormat/>
    <w:pPr>
      <w:spacing w:before="240" w:after="60"/>
      <w:outlineLvl w:val="7"/>
    </w:pPr>
    <w:rPr>
      <w:i/>
      <w:iCs/>
    </w:rPr>
  </w:style>
  <w:style w:type="paragraph" w:styleId="Heading9">
    <w:name w:val="heading 9"/>
    <w:basedOn w:val="Normal"/>
    <w:next w:val="Normal"/>
    <w:link w:val="Heading9Char"/>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pPr>
      <w:jc w:val="both"/>
    </w:pPr>
    <w:rPr>
      <w:szCs w:val="20"/>
    </w:rPr>
  </w:style>
  <w:style w:type="paragraph" w:styleId="BodyText">
    <w:name w:val="Body Text"/>
    <w:basedOn w:val="Normal"/>
    <w:link w:val="BodyTextChar"/>
    <w:pPr>
      <w:spacing w:before="480"/>
      <w:jc w:val="center"/>
    </w:pPr>
    <w:rPr>
      <w:b/>
      <w:caps/>
      <w:szCs w:val="20"/>
    </w:rPr>
  </w:style>
  <w:style w:type="character" w:styleId="Hyperlink">
    <w:name w:val="Hyperlink"/>
    <w:rPr>
      <w:color w:val="0000FF"/>
      <w:u w:val="single"/>
    </w:rPr>
  </w:style>
  <w:style w:type="paragraph" w:styleId="BodyTextIndent2">
    <w:name w:val="Body Text Indent 2"/>
    <w:basedOn w:val="Normal"/>
    <w:link w:val="BodyTextIndent2Char"/>
    <w:pPr>
      <w:tabs>
        <w:tab w:val="left" w:pos="270"/>
      </w:tabs>
      <w:ind w:firstLine="720"/>
      <w:jc w:val="both"/>
    </w:pPr>
    <w:rPr>
      <w:szCs w:val="20"/>
    </w:rPr>
  </w:style>
  <w:style w:type="character" w:customStyle="1" w:styleId="BodyTextIndent2Char">
    <w:name w:val="Body Text Indent 2 Char"/>
    <w:link w:val="BodyTextIndent2"/>
    <w:locked/>
    <w:rsid w:val="008D762B"/>
    <w:rPr>
      <w:sz w:val="24"/>
      <w:lang w:val="lt-LT" w:eastAsia="en-US"/>
    </w:rPr>
  </w:style>
  <w:style w:type="paragraph" w:styleId="BodyTextIndent">
    <w:name w:val="Body Text Indent"/>
    <w:basedOn w:val="Normal"/>
    <w:link w:val="BodyTextIndentChar"/>
    <w:pPr>
      <w:ind w:firstLine="720"/>
    </w:pPr>
  </w:style>
  <w:style w:type="paragraph" w:styleId="BodyTextIndent3">
    <w:name w:val="Body Text Indent 3"/>
    <w:basedOn w:val="Normal"/>
    <w:link w:val="BodyTextIndent3Char"/>
    <w:pPr>
      <w:ind w:left="360"/>
      <w:jc w:val="both"/>
    </w:pPr>
  </w:style>
  <w:style w:type="paragraph" w:styleId="Footer">
    <w:name w:val="footer"/>
    <w:basedOn w:val="Normal"/>
    <w:link w:val="FooterChar"/>
    <w:rsid w:val="007C2057"/>
    <w:pPr>
      <w:tabs>
        <w:tab w:val="center" w:pos="4320"/>
        <w:tab w:val="right" w:pos="8640"/>
      </w:tabs>
    </w:pPr>
    <w:rPr>
      <w:noProof/>
      <w:lang w:val="en-ZA"/>
    </w:rPr>
  </w:style>
  <w:style w:type="paragraph" w:customStyle="1" w:styleId="Normal11pt">
    <w:name w:val="Normal + 11 pt"/>
    <w:aliases w:val="Bold"/>
    <w:basedOn w:val="Normal"/>
    <w:link w:val="Normal11ptChar"/>
    <w:rsid w:val="00BC5EDE"/>
    <w:pPr>
      <w:ind w:firstLine="700"/>
      <w:jc w:val="both"/>
    </w:pPr>
    <w:rPr>
      <w:b/>
      <w:sz w:val="22"/>
      <w:szCs w:val="22"/>
    </w:rPr>
  </w:style>
  <w:style w:type="character" w:customStyle="1" w:styleId="Normal11ptChar">
    <w:name w:val="Normal + 11 pt Char"/>
    <w:aliases w:val="Bold Char"/>
    <w:link w:val="Normal11pt"/>
    <w:rsid w:val="00BC5EDE"/>
    <w:rPr>
      <w:b/>
      <w:sz w:val="22"/>
      <w:szCs w:val="22"/>
      <w:lang w:val="lt-LT" w:eastAsia="en-US" w:bidi="ar-SA"/>
    </w:rPr>
  </w:style>
  <w:style w:type="paragraph" w:styleId="Header">
    <w:name w:val="header"/>
    <w:basedOn w:val="Normal"/>
    <w:link w:val="HeaderChar"/>
    <w:uiPriority w:val="99"/>
    <w:rsid w:val="004F1576"/>
    <w:pPr>
      <w:tabs>
        <w:tab w:val="center" w:pos="4320"/>
        <w:tab w:val="right" w:pos="8640"/>
      </w:tabs>
    </w:pPr>
  </w:style>
  <w:style w:type="table" w:styleId="TableGrid">
    <w:name w:val="Table Grid"/>
    <w:basedOn w:val="TableNormal"/>
    <w:rsid w:val="00C04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C04B20"/>
  </w:style>
  <w:style w:type="character" w:customStyle="1" w:styleId="hpsatn">
    <w:name w:val="hps atn"/>
    <w:basedOn w:val="DefaultParagraphFont"/>
    <w:rsid w:val="00C04B20"/>
  </w:style>
  <w:style w:type="character" w:styleId="Strong">
    <w:name w:val="Strong"/>
    <w:qFormat/>
    <w:rsid w:val="00C04B20"/>
    <w:rPr>
      <w:b/>
      <w:bCs/>
    </w:rPr>
  </w:style>
  <w:style w:type="paragraph" w:styleId="Caption">
    <w:name w:val="caption"/>
    <w:basedOn w:val="Normal"/>
    <w:next w:val="Normal"/>
    <w:qFormat/>
    <w:rsid w:val="005A75F3"/>
    <w:rPr>
      <w:b/>
      <w:bCs/>
      <w:sz w:val="20"/>
      <w:szCs w:val="20"/>
    </w:rPr>
  </w:style>
  <w:style w:type="character" w:customStyle="1" w:styleId="apple-style-span">
    <w:name w:val="apple-style-span"/>
    <w:rsid w:val="0002040B"/>
    <w:rPr>
      <w:rFonts w:cs="Times New Roman"/>
    </w:rPr>
  </w:style>
  <w:style w:type="paragraph" w:styleId="ListParagraph">
    <w:name w:val="List Paragraph"/>
    <w:aliases w:val="List Paragraph Red,Bullet EY,Buletai,List Paragraph21,List Paragraph2,lp1,Bullet 1,Use Case List Paragraph,Numbering,ERP-List Paragraph,List Paragraph11,List Paragraph111,List Paragraph1,Paragraph,List not in Table,Sąrašo pastraipa1"/>
    <w:basedOn w:val="Normal"/>
    <w:link w:val="ListParagraphChar"/>
    <w:uiPriority w:val="34"/>
    <w:qFormat/>
    <w:rsid w:val="00285EA2"/>
    <w:pPr>
      <w:ind w:left="720"/>
      <w:contextualSpacing/>
    </w:pPr>
  </w:style>
  <w:style w:type="paragraph" w:styleId="BalloonText">
    <w:name w:val="Balloon Text"/>
    <w:basedOn w:val="Normal"/>
    <w:link w:val="BalloonTextChar"/>
    <w:rsid w:val="00CF5246"/>
    <w:rPr>
      <w:rFonts w:ascii="Tahoma" w:hAnsi="Tahoma" w:cs="Tahoma"/>
      <w:sz w:val="16"/>
      <w:szCs w:val="16"/>
    </w:rPr>
  </w:style>
  <w:style w:type="character" w:customStyle="1" w:styleId="BalloonTextChar">
    <w:name w:val="Balloon Text Char"/>
    <w:basedOn w:val="DefaultParagraphFont"/>
    <w:link w:val="BalloonText"/>
    <w:rsid w:val="00CF5246"/>
    <w:rPr>
      <w:rFonts w:ascii="Tahoma" w:hAnsi="Tahoma" w:cs="Tahoma"/>
      <w:sz w:val="16"/>
      <w:szCs w:val="16"/>
      <w:lang w:val="lt-LT" w:eastAsia="en-US"/>
    </w:rPr>
  </w:style>
  <w:style w:type="character" w:styleId="PageNumber">
    <w:name w:val="page number"/>
    <w:basedOn w:val="DefaultParagraphFont"/>
    <w:rsid w:val="008D762B"/>
  </w:style>
  <w:style w:type="paragraph" w:customStyle="1" w:styleId="BodyText1">
    <w:name w:val="Body Text1"/>
    <w:rsid w:val="008D762B"/>
    <w:pPr>
      <w:suppressAutoHyphens/>
      <w:ind w:firstLine="312"/>
      <w:jc w:val="both"/>
    </w:pPr>
    <w:rPr>
      <w:rFonts w:ascii="TimesLT" w:eastAsia="Arial" w:hAnsi="TimesLT"/>
      <w:lang w:val="en-GB" w:eastAsia="ar-SA"/>
    </w:rPr>
  </w:style>
  <w:style w:type="paragraph" w:customStyle="1" w:styleId="tajtip">
    <w:name w:val="tajtip"/>
    <w:basedOn w:val="Normal"/>
    <w:rsid w:val="008D762B"/>
    <w:pPr>
      <w:spacing w:before="100" w:beforeAutospacing="1" w:after="100" w:afterAutospacing="1"/>
    </w:pPr>
    <w:rPr>
      <w:lang w:val="en-US"/>
    </w:rPr>
  </w:style>
  <w:style w:type="character" w:styleId="CommentReference">
    <w:name w:val="annotation reference"/>
    <w:rsid w:val="008D762B"/>
    <w:rPr>
      <w:sz w:val="16"/>
      <w:szCs w:val="16"/>
    </w:rPr>
  </w:style>
  <w:style w:type="paragraph" w:styleId="CommentText">
    <w:name w:val="annotation text"/>
    <w:basedOn w:val="Normal"/>
    <w:link w:val="CommentTextChar"/>
    <w:rsid w:val="008D762B"/>
    <w:rPr>
      <w:sz w:val="20"/>
      <w:szCs w:val="20"/>
      <w:lang w:eastAsia="lt-LT"/>
    </w:rPr>
  </w:style>
  <w:style w:type="character" w:customStyle="1" w:styleId="CommentTextChar">
    <w:name w:val="Comment Text Char"/>
    <w:basedOn w:val="DefaultParagraphFont"/>
    <w:link w:val="CommentText"/>
    <w:rsid w:val="008D762B"/>
    <w:rPr>
      <w:lang w:val="lt-LT" w:eastAsia="lt-LT"/>
    </w:rPr>
  </w:style>
  <w:style w:type="paragraph" w:styleId="CommentSubject">
    <w:name w:val="annotation subject"/>
    <w:basedOn w:val="CommentText"/>
    <w:next w:val="CommentText"/>
    <w:link w:val="CommentSubjectChar"/>
    <w:rsid w:val="008D762B"/>
    <w:rPr>
      <w:b/>
      <w:bCs/>
    </w:rPr>
  </w:style>
  <w:style w:type="character" w:customStyle="1" w:styleId="CommentSubjectChar">
    <w:name w:val="Comment Subject Char"/>
    <w:basedOn w:val="CommentTextChar"/>
    <w:link w:val="CommentSubject"/>
    <w:rsid w:val="008D762B"/>
    <w:rPr>
      <w:b/>
      <w:bCs/>
      <w:lang w:val="lt-LT" w:eastAsia="lt-LT"/>
    </w:rPr>
  </w:style>
  <w:style w:type="paragraph" w:styleId="NoSpacing">
    <w:name w:val="No Spacing"/>
    <w:uiPriority w:val="1"/>
    <w:qFormat/>
    <w:rsid w:val="008D762B"/>
    <w:rPr>
      <w:sz w:val="24"/>
      <w:szCs w:val="24"/>
      <w:lang w:val="en-GB" w:eastAsia="en-US"/>
    </w:rPr>
  </w:style>
  <w:style w:type="character" w:customStyle="1" w:styleId="BodyTextChar">
    <w:name w:val="Body Text Char"/>
    <w:basedOn w:val="DefaultParagraphFont"/>
    <w:link w:val="BodyText"/>
    <w:rsid w:val="00271996"/>
    <w:rPr>
      <w:b/>
      <w:caps/>
      <w:sz w:val="24"/>
      <w:lang w:val="lt-LT" w:eastAsia="en-US"/>
    </w:rPr>
  </w:style>
  <w:style w:type="character" w:customStyle="1" w:styleId="Heading1Char">
    <w:name w:val="Heading 1 Char"/>
    <w:basedOn w:val="DefaultParagraphFont"/>
    <w:link w:val="Heading1"/>
    <w:rsid w:val="00441310"/>
    <w:rPr>
      <w:rFonts w:ascii="Arial" w:hAnsi="Arial" w:cs="Arial"/>
      <w:b/>
      <w:bCs/>
      <w:kern w:val="32"/>
      <w:sz w:val="32"/>
      <w:szCs w:val="32"/>
      <w:lang w:val="lt-LT" w:eastAsia="en-US"/>
    </w:rPr>
  </w:style>
  <w:style w:type="character" w:customStyle="1" w:styleId="Heading2Char">
    <w:name w:val="Heading 2 Char"/>
    <w:basedOn w:val="DefaultParagraphFont"/>
    <w:link w:val="Heading2"/>
    <w:rsid w:val="00441310"/>
    <w:rPr>
      <w:rFonts w:ascii="Arial" w:hAnsi="Arial" w:cs="Arial"/>
      <w:b/>
      <w:bCs/>
      <w:i/>
      <w:iCs/>
      <w:sz w:val="28"/>
      <w:szCs w:val="28"/>
      <w:lang w:val="lt-LT" w:eastAsia="en-US"/>
    </w:rPr>
  </w:style>
  <w:style w:type="character" w:customStyle="1" w:styleId="Heading3Char">
    <w:name w:val="Heading 3 Char"/>
    <w:basedOn w:val="DefaultParagraphFont"/>
    <w:link w:val="Heading3"/>
    <w:rsid w:val="00441310"/>
    <w:rPr>
      <w:rFonts w:ascii="Arial" w:hAnsi="Arial" w:cs="Arial"/>
      <w:b/>
      <w:bCs/>
      <w:sz w:val="26"/>
      <w:szCs w:val="26"/>
      <w:lang w:val="lt-LT" w:eastAsia="en-US"/>
    </w:rPr>
  </w:style>
  <w:style w:type="character" w:customStyle="1" w:styleId="Heading4Char">
    <w:name w:val="Heading 4 Char"/>
    <w:basedOn w:val="DefaultParagraphFont"/>
    <w:link w:val="Heading4"/>
    <w:rsid w:val="00441310"/>
    <w:rPr>
      <w:b/>
      <w:bCs/>
      <w:sz w:val="28"/>
      <w:szCs w:val="28"/>
      <w:lang w:val="lt-LT" w:eastAsia="en-US"/>
    </w:rPr>
  </w:style>
  <w:style w:type="character" w:customStyle="1" w:styleId="Heading5Char">
    <w:name w:val="Heading 5 Char"/>
    <w:basedOn w:val="DefaultParagraphFont"/>
    <w:link w:val="Heading5"/>
    <w:rsid w:val="00441310"/>
    <w:rPr>
      <w:b/>
      <w:bCs/>
      <w:i/>
      <w:iCs/>
      <w:sz w:val="26"/>
      <w:szCs w:val="26"/>
      <w:lang w:val="lt-LT" w:eastAsia="en-US"/>
    </w:rPr>
  </w:style>
  <w:style w:type="character" w:customStyle="1" w:styleId="Heading6Char">
    <w:name w:val="Heading 6 Char"/>
    <w:basedOn w:val="DefaultParagraphFont"/>
    <w:link w:val="Heading6"/>
    <w:rsid w:val="00441310"/>
    <w:rPr>
      <w:b/>
      <w:bCs/>
      <w:sz w:val="22"/>
      <w:szCs w:val="22"/>
      <w:lang w:val="lt-LT" w:eastAsia="en-US"/>
    </w:rPr>
  </w:style>
  <w:style w:type="character" w:customStyle="1" w:styleId="Heading7Char">
    <w:name w:val="Heading 7 Char"/>
    <w:basedOn w:val="DefaultParagraphFont"/>
    <w:link w:val="Heading7"/>
    <w:rsid w:val="00441310"/>
    <w:rPr>
      <w:sz w:val="24"/>
      <w:szCs w:val="24"/>
      <w:lang w:val="lt-LT" w:eastAsia="en-US"/>
    </w:rPr>
  </w:style>
  <w:style w:type="character" w:customStyle="1" w:styleId="Heading8Char">
    <w:name w:val="Heading 8 Char"/>
    <w:basedOn w:val="DefaultParagraphFont"/>
    <w:link w:val="Heading8"/>
    <w:rsid w:val="00441310"/>
    <w:rPr>
      <w:i/>
      <w:iCs/>
      <w:sz w:val="24"/>
      <w:szCs w:val="24"/>
      <w:lang w:val="lt-LT" w:eastAsia="en-US"/>
    </w:rPr>
  </w:style>
  <w:style w:type="character" w:customStyle="1" w:styleId="Heading9Char">
    <w:name w:val="Heading 9 Char"/>
    <w:basedOn w:val="DefaultParagraphFont"/>
    <w:link w:val="Heading9"/>
    <w:rsid w:val="00441310"/>
    <w:rPr>
      <w:rFonts w:ascii="Arial" w:hAnsi="Arial" w:cs="Arial"/>
      <w:sz w:val="22"/>
      <w:szCs w:val="22"/>
      <w:lang w:val="lt-LT" w:eastAsia="en-US"/>
    </w:rPr>
  </w:style>
  <w:style w:type="character" w:customStyle="1" w:styleId="BodyText3Char">
    <w:name w:val="Body Text 3 Char"/>
    <w:basedOn w:val="DefaultParagraphFont"/>
    <w:link w:val="BodyText3"/>
    <w:rsid w:val="00441310"/>
    <w:rPr>
      <w:sz w:val="24"/>
      <w:lang w:val="lt-LT" w:eastAsia="en-US"/>
    </w:rPr>
  </w:style>
  <w:style w:type="character" w:customStyle="1" w:styleId="BodyTextIndentChar">
    <w:name w:val="Body Text Indent Char"/>
    <w:basedOn w:val="DefaultParagraphFont"/>
    <w:link w:val="BodyTextIndent"/>
    <w:rsid w:val="00441310"/>
    <w:rPr>
      <w:sz w:val="24"/>
      <w:szCs w:val="24"/>
      <w:lang w:val="lt-LT" w:eastAsia="en-US"/>
    </w:rPr>
  </w:style>
  <w:style w:type="character" w:customStyle="1" w:styleId="BodyTextIndent3Char">
    <w:name w:val="Body Text Indent 3 Char"/>
    <w:basedOn w:val="DefaultParagraphFont"/>
    <w:link w:val="BodyTextIndent3"/>
    <w:rsid w:val="00441310"/>
    <w:rPr>
      <w:sz w:val="24"/>
      <w:szCs w:val="24"/>
      <w:lang w:val="lt-LT" w:eastAsia="en-US"/>
    </w:rPr>
  </w:style>
  <w:style w:type="character" w:customStyle="1" w:styleId="FooterChar">
    <w:name w:val="Footer Char"/>
    <w:basedOn w:val="DefaultParagraphFont"/>
    <w:link w:val="Footer"/>
    <w:rsid w:val="00441310"/>
    <w:rPr>
      <w:noProof/>
      <w:sz w:val="24"/>
      <w:szCs w:val="24"/>
      <w:lang w:val="en-ZA" w:eastAsia="en-US"/>
    </w:rPr>
  </w:style>
  <w:style w:type="character" w:customStyle="1" w:styleId="HeaderChar">
    <w:name w:val="Header Char"/>
    <w:basedOn w:val="DefaultParagraphFont"/>
    <w:link w:val="Header"/>
    <w:uiPriority w:val="99"/>
    <w:rsid w:val="00441310"/>
    <w:rPr>
      <w:sz w:val="24"/>
      <w:szCs w:val="24"/>
      <w:lang w:val="lt-LT" w:eastAsia="en-US"/>
    </w:rPr>
  </w:style>
  <w:style w:type="numbering" w:customStyle="1" w:styleId="NoList1">
    <w:name w:val="No List1"/>
    <w:next w:val="NoList"/>
    <w:semiHidden/>
    <w:unhideWhenUsed/>
    <w:rsid w:val="000C3670"/>
  </w:style>
  <w:style w:type="paragraph" w:styleId="Title">
    <w:name w:val="Title"/>
    <w:basedOn w:val="Normal"/>
    <w:link w:val="TitleChar"/>
    <w:qFormat/>
    <w:rsid w:val="000C3670"/>
    <w:pPr>
      <w:numPr>
        <w:numId w:val="1"/>
      </w:numPr>
      <w:jc w:val="center"/>
    </w:pPr>
    <w:rPr>
      <w:b/>
      <w:caps/>
      <w:szCs w:val="20"/>
    </w:rPr>
  </w:style>
  <w:style w:type="character" w:customStyle="1" w:styleId="TitleChar">
    <w:name w:val="Title Char"/>
    <w:basedOn w:val="DefaultParagraphFont"/>
    <w:link w:val="Title"/>
    <w:rsid w:val="000C3670"/>
    <w:rPr>
      <w:b/>
      <w:caps/>
      <w:sz w:val="24"/>
      <w:lang w:val="lt-LT" w:eastAsia="en-US"/>
    </w:rPr>
  </w:style>
  <w:style w:type="paragraph" w:styleId="DocumentMap">
    <w:name w:val="Document Map"/>
    <w:basedOn w:val="Normal"/>
    <w:link w:val="DocumentMapChar"/>
    <w:rsid w:val="000C3670"/>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0C3670"/>
    <w:rPr>
      <w:rFonts w:ascii="Tahoma" w:hAnsi="Tahoma" w:cs="Tahoma"/>
      <w:shd w:val="clear" w:color="auto" w:fill="000080"/>
      <w:lang w:val="lt-LT" w:eastAsia="en-US"/>
    </w:rPr>
  </w:style>
  <w:style w:type="paragraph" w:styleId="BlockText">
    <w:name w:val="Block Text"/>
    <w:basedOn w:val="Normal"/>
    <w:unhideWhenUsed/>
    <w:rsid w:val="000C3670"/>
    <w:pPr>
      <w:ind w:left="567" w:right="43"/>
      <w:jc w:val="center"/>
    </w:pPr>
    <w:rPr>
      <w:sz w:val="20"/>
      <w:szCs w:val="20"/>
    </w:rPr>
  </w:style>
  <w:style w:type="paragraph" w:customStyle="1" w:styleId="WW-TableContents11111111111111111111111111111111111111111111111111111111">
    <w:name w:val="WW-Table Contents11111111111111111111111111111111111111111111111111111111"/>
    <w:basedOn w:val="BodyText"/>
    <w:rsid w:val="007E0409"/>
    <w:pPr>
      <w:suppressLineNumbers/>
      <w:suppressAutoHyphens/>
      <w:spacing w:before="0"/>
      <w:jc w:val="both"/>
    </w:pPr>
    <w:rPr>
      <w:b w:val="0"/>
      <w:caps w:val="0"/>
      <w:lang w:val="x-none" w:eastAsia="ar-SA"/>
    </w:rPr>
  </w:style>
  <w:style w:type="paragraph" w:styleId="NormalWeb">
    <w:name w:val="Normal (Web)"/>
    <w:basedOn w:val="Normal"/>
    <w:uiPriority w:val="99"/>
    <w:unhideWhenUsed/>
    <w:rsid w:val="00C30C9F"/>
    <w:pPr>
      <w:spacing w:after="150"/>
    </w:pPr>
    <w:rPr>
      <w:lang w:eastAsia="lt-LT"/>
    </w:rPr>
  </w:style>
  <w:style w:type="character" w:customStyle="1" w:styleId="ListParagraphChar">
    <w:name w:val="List Paragraph Char"/>
    <w:aliases w:val="List Paragraph Red Char,Bullet EY Char,Buletai Char,List Paragraph21 Char,List Paragraph2 Char,lp1 Char,Bullet 1 Char,Use Case List Paragraph Char,Numbering Char,ERP-List Paragraph Char,List Paragraph11 Char,List Paragraph111 Char"/>
    <w:link w:val="ListParagraph"/>
    <w:uiPriority w:val="34"/>
    <w:qFormat/>
    <w:rsid w:val="00061A83"/>
    <w:rPr>
      <w:sz w:val="24"/>
      <w:szCs w:val="24"/>
      <w:lang w:val="lt-LT" w:eastAsia="en-US"/>
    </w:rPr>
  </w:style>
  <w:style w:type="paragraph" w:customStyle="1" w:styleId="BodyText2">
    <w:name w:val="Body Text2"/>
    <w:rsid w:val="00605E5F"/>
    <w:pPr>
      <w:suppressAutoHyphens/>
      <w:ind w:firstLine="312"/>
      <w:jc w:val="both"/>
    </w:pPr>
    <w:rPr>
      <w:rFonts w:ascii="TimesLT" w:eastAsia="Arial" w:hAnsi="TimesLT"/>
      <w:lang w:val="en-GB" w:eastAsia="ar-SA"/>
    </w:rPr>
  </w:style>
  <w:style w:type="paragraph" w:customStyle="1" w:styleId="NoSpacing1">
    <w:name w:val="No Spacing1"/>
    <w:uiPriority w:val="1"/>
    <w:qFormat/>
    <w:rsid w:val="000311DB"/>
    <w:rPr>
      <w:sz w:val="24"/>
      <w:szCs w:val="24"/>
      <w:lang w:eastAsia="en-US"/>
    </w:rPr>
  </w:style>
  <w:style w:type="paragraph" w:customStyle="1" w:styleId="BodyText30">
    <w:name w:val="Body Text3"/>
    <w:rsid w:val="00DF7CFE"/>
    <w:pPr>
      <w:suppressAutoHyphens/>
      <w:ind w:firstLine="312"/>
      <w:jc w:val="both"/>
    </w:pPr>
    <w:rPr>
      <w:rFonts w:ascii="TimesLT" w:eastAsia="Arial" w:hAnsi="TimesLT"/>
      <w:lang w:val="en-GB" w:eastAsia="ar-SA"/>
    </w:rPr>
  </w:style>
  <w:style w:type="character" w:customStyle="1" w:styleId="Vilmaraslanaite">
    <w:name w:val="Vilma.raslanaite"/>
    <w:semiHidden/>
    <w:rsid w:val="00DF7CFE"/>
    <w:rPr>
      <w:rFonts w:ascii="Arial" w:hAnsi="Arial" w:cs="Arial"/>
      <w:b w:val="0"/>
      <w:bCs w:val="0"/>
      <w:i w:val="0"/>
      <w:iCs w:val="0"/>
      <w:strike w:val="0"/>
      <w:color w:val="0000FF"/>
      <w:sz w:val="20"/>
      <w:szCs w:val="20"/>
      <w:u w:val="none"/>
    </w:rPr>
  </w:style>
  <w:style w:type="paragraph" w:styleId="Revision">
    <w:name w:val="Revision"/>
    <w:hidden/>
    <w:uiPriority w:val="99"/>
    <w:semiHidden/>
    <w:rsid w:val="00DF7CFE"/>
    <w:rPr>
      <w:sz w:val="24"/>
      <w:szCs w:val="24"/>
      <w:lang w:val="lt-LT" w:eastAsia="lt-LT"/>
    </w:rPr>
  </w:style>
  <w:style w:type="character" w:styleId="LineNumber">
    <w:name w:val="line number"/>
    <w:basedOn w:val="DefaultParagraphFont"/>
    <w:semiHidden/>
    <w:unhideWhenUsed/>
    <w:rsid w:val="000C6804"/>
  </w:style>
  <w:style w:type="paragraph" w:customStyle="1" w:styleId="Default">
    <w:name w:val="Default"/>
    <w:basedOn w:val="Normal"/>
    <w:rsid w:val="001364E8"/>
    <w:pPr>
      <w:autoSpaceDE w:val="0"/>
      <w:autoSpaceDN w:val="0"/>
    </w:pPr>
    <w:rPr>
      <w:rFonts w:ascii="Arial" w:eastAsia="Calibri" w:hAnsi="Arial" w:cs="Arial"/>
      <w:color w:val="000000"/>
    </w:rPr>
  </w:style>
  <w:style w:type="paragraph" w:styleId="HTMLPreformatted">
    <w:name w:val="HTML Preformatted"/>
    <w:basedOn w:val="Normal"/>
    <w:link w:val="HTMLPreformattedChar"/>
    <w:uiPriority w:val="99"/>
    <w:unhideWhenUsed/>
    <w:rsid w:val="00AE10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sid w:val="00AE103A"/>
    <w:rPr>
      <w:rFonts w:ascii="Courier New" w:hAnsi="Courier New" w:cs="Courier New"/>
      <w:lang w:eastAsia="en-US"/>
    </w:rPr>
  </w:style>
  <w:style w:type="character" w:customStyle="1" w:styleId="y2iqfc">
    <w:name w:val="y2iqfc"/>
    <w:rsid w:val="00AE103A"/>
  </w:style>
  <w:style w:type="character" w:customStyle="1" w:styleId="bold">
    <w:name w:val="bold"/>
    <w:rsid w:val="003C3C72"/>
  </w:style>
  <w:style w:type="paragraph" w:customStyle="1" w:styleId="Pastraipanumeruotalentelje">
    <w:name w:val="Pastraipa (numeruota lentelėje)"/>
    <w:basedOn w:val="Normal"/>
    <w:uiPriority w:val="9"/>
    <w:qFormat/>
    <w:rsid w:val="00EE5E17"/>
    <w:pPr>
      <w:numPr>
        <w:numId w:val="3"/>
      </w:numPr>
      <w:tabs>
        <w:tab w:val="left" w:pos="5111"/>
      </w:tabs>
      <w:spacing w:after="160" w:line="259" w:lineRule="auto"/>
      <w:ind w:left="5111" w:hanging="432"/>
      <w:jc w:val="both"/>
    </w:pPr>
    <w:rPr>
      <w:rFonts w:eastAsia="Calibri"/>
    </w:rPr>
  </w:style>
  <w:style w:type="character" w:styleId="Emphasis">
    <w:name w:val="Emphasis"/>
    <w:basedOn w:val="DefaultParagraphFont"/>
    <w:uiPriority w:val="20"/>
    <w:qFormat/>
    <w:rsid w:val="00A7326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8199701">
      <w:bodyDiv w:val="1"/>
      <w:marLeft w:val="0"/>
      <w:marRight w:val="0"/>
      <w:marTop w:val="0"/>
      <w:marBottom w:val="0"/>
      <w:divBdr>
        <w:top w:val="none" w:sz="0" w:space="0" w:color="auto"/>
        <w:left w:val="none" w:sz="0" w:space="0" w:color="auto"/>
        <w:bottom w:val="none" w:sz="0" w:space="0" w:color="auto"/>
        <w:right w:val="none" w:sz="0" w:space="0" w:color="auto"/>
      </w:divBdr>
    </w:div>
    <w:div w:id="556817245">
      <w:bodyDiv w:val="1"/>
      <w:marLeft w:val="0"/>
      <w:marRight w:val="0"/>
      <w:marTop w:val="0"/>
      <w:marBottom w:val="0"/>
      <w:divBdr>
        <w:top w:val="none" w:sz="0" w:space="0" w:color="auto"/>
        <w:left w:val="none" w:sz="0" w:space="0" w:color="auto"/>
        <w:bottom w:val="none" w:sz="0" w:space="0" w:color="auto"/>
        <w:right w:val="none" w:sz="0" w:space="0" w:color="auto"/>
      </w:divBdr>
    </w:div>
    <w:div w:id="715544045">
      <w:bodyDiv w:val="1"/>
      <w:marLeft w:val="0"/>
      <w:marRight w:val="0"/>
      <w:marTop w:val="0"/>
      <w:marBottom w:val="0"/>
      <w:divBdr>
        <w:top w:val="none" w:sz="0" w:space="0" w:color="auto"/>
        <w:left w:val="none" w:sz="0" w:space="0" w:color="auto"/>
        <w:bottom w:val="none" w:sz="0" w:space="0" w:color="auto"/>
        <w:right w:val="none" w:sz="0" w:space="0" w:color="auto"/>
      </w:divBdr>
    </w:div>
    <w:div w:id="1115950562">
      <w:bodyDiv w:val="1"/>
      <w:marLeft w:val="0"/>
      <w:marRight w:val="0"/>
      <w:marTop w:val="0"/>
      <w:marBottom w:val="0"/>
      <w:divBdr>
        <w:top w:val="none" w:sz="0" w:space="0" w:color="auto"/>
        <w:left w:val="none" w:sz="0" w:space="0" w:color="auto"/>
        <w:bottom w:val="none" w:sz="0" w:space="0" w:color="auto"/>
        <w:right w:val="none" w:sz="0" w:space="0" w:color="auto"/>
      </w:divBdr>
    </w:div>
    <w:div w:id="1541044424">
      <w:bodyDiv w:val="1"/>
      <w:marLeft w:val="0"/>
      <w:marRight w:val="0"/>
      <w:marTop w:val="0"/>
      <w:marBottom w:val="0"/>
      <w:divBdr>
        <w:top w:val="none" w:sz="0" w:space="0" w:color="auto"/>
        <w:left w:val="none" w:sz="0" w:space="0" w:color="auto"/>
        <w:bottom w:val="none" w:sz="0" w:space="0" w:color="auto"/>
        <w:right w:val="none" w:sz="0" w:space="0" w:color="auto"/>
      </w:divBdr>
    </w:div>
    <w:div w:id="1703162785">
      <w:bodyDiv w:val="1"/>
      <w:marLeft w:val="0"/>
      <w:marRight w:val="0"/>
      <w:marTop w:val="0"/>
      <w:marBottom w:val="0"/>
      <w:divBdr>
        <w:top w:val="none" w:sz="0" w:space="0" w:color="auto"/>
        <w:left w:val="none" w:sz="0" w:space="0" w:color="auto"/>
        <w:bottom w:val="none" w:sz="0" w:space="0" w:color="auto"/>
        <w:right w:val="none" w:sz="0" w:space="0" w:color="auto"/>
      </w:divBdr>
    </w:div>
    <w:div w:id="1725369027">
      <w:bodyDiv w:val="1"/>
      <w:marLeft w:val="0"/>
      <w:marRight w:val="0"/>
      <w:marTop w:val="0"/>
      <w:marBottom w:val="0"/>
      <w:divBdr>
        <w:top w:val="none" w:sz="0" w:space="0" w:color="auto"/>
        <w:left w:val="none" w:sz="0" w:space="0" w:color="auto"/>
        <w:bottom w:val="none" w:sz="0" w:space="0" w:color="auto"/>
        <w:right w:val="none" w:sz="0" w:space="0" w:color="auto"/>
      </w:divBdr>
    </w:div>
    <w:div w:id="2034529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stas29@mil.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ivaras@mil.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A2E0B-53AA-4CC7-8F2C-B936A949E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7351</Words>
  <Characters>52329</Characters>
  <Application>Microsoft Office Word</Application>
  <DocSecurity>0</DocSecurity>
  <Lines>436</Lines>
  <Paragraphs>119</Paragraphs>
  <ScaleCrop>false</ScaleCrop>
  <HeadingPairs>
    <vt:vector size="2" baseType="variant">
      <vt:variant>
        <vt:lpstr>Title</vt:lpstr>
      </vt:variant>
      <vt:variant>
        <vt:i4>1</vt:i4>
      </vt:variant>
    </vt:vector>
  </HeadingPairs>
  <TitlesOfParts>
    <vt:vector size="1" baseType="lpstr">
      <vt:lpstr>Del spec</vt:lpstr>
    </vt:vector>
  </TitlesOfParts>
  <Company>LK YPT</Company>
  <LinksUpToDate>false</LinksUpToDate>
  <CharactersWithSpaces>59561</CharactersWithSpaces>
  <SharedDoc>false</SharedDoc>
  <HLinks>
    <vt:vector size="6" baseType="variant">
      <vt:variant>
        <vt:i4>4915301</vt:i4>
      </vt:variant>
      <vt:variant>
        <vt:i4>0</vt:i4>
      </vt:variant>
      <vt:variant>
        <vt:i4>0</vt:i4>
      </vt:variant>
      <vt:variant>
        <vt:i4>5</vt:i4>
      </vt:variant>
      <vt:variant>
        <vt:lpwstr>mailto:mindaugas12@mil.lt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 spec</dc:title>
  <dc:creator>Aprupinimo skyrius</dc:creator>
  <cp:lastModifiedBy>Justas29</cp:lastModifiedBy>
  <cp:revision>3</cp:revision>
  <cp:lastPrinted>2022-02-22T11:05:00Z</cp:lastPrinted>
  <dcterms:created xsi:type="dcterms:W3CDTF">2026-10-12T06:35:00Z</dcterms:created>
  <dcterms:modified xsi:type="dcterms:W3CDTF">2026-10-12T06:37:00Z</dcterms:modified>
</cp:coreProperties>
</file>