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7B407DC8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</w:t>
      </w:r>
      <w:r w:rsidR="00B02638">
        <w:rPr>
          <w:b/>
          <w:sz w:val="24"/>
          <w:szCs w:val="24"/>
          <w:lang w:val="lt-LT"/>
        </w:rPr>
        <w:t>(</w:t>
      </w:r>
      <w:r w:rsidR="00B547E5">
        <w:rPr>
          <w:b/>
          <w:sz w:val="24"/>
          <w:szCs w:val="24"/>
          <w:lang w:val="lt-LT"/>
        </w:rPr>
        <w:t>A</w:t>
      </w:r>
      <w:r w:rsidR="00B02638">
        <w:rPr>
          <w:b/>
          <w:sz w:val="24"/>
          <w:szCs w:val="24"/>
          <w:lang w:val="lt-LT"/>
        </w:rPr>
        <w:t>P</w:t>
      </w:r>
      <w:r w:rsidR="00137DC2">
        <w:rPr>
          <w:b/>
          <w:sz w:val="24"/>
          <w:szCs w:val="24"/>
          <w:lang w:val="lt-LT"/>
        </w:rPr>
        <w:t>-</w:t>
      </w:r>
      <w:r w:rsidR="00B547E5">
        <w:rPr>
          <w:b/>
          <w:sz w:val="24"/>
          <w:szCs w:val="24"/>
          <w:lang w:val="lt-LT"/>
        </w:rPr>
        <w:t>63</w:t>
      </w:r>
      <w:r w:rsidR="00D66C81">
        <w:rPr>
          <w:b/>
          <w:sz w:val="24"/>
          <w:szCs w:val="24"/>
          <w:lang w:val="lt-LT"/>
        </w:rPr>
        <w:t>886-2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1AB33CE4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7E5282">
        <w:rPr>
          <w:b/>
          <w:bCs/>
          <w:i/>
          <w:iCs/>
          <w:sz w:val="24"/>
          <w:szCs w:val="24"/>
          <w:lang w:val="lt-LT"/>
        </w:rPr>
        <w:t>Diagnostikos r</w:t>
      </w:r>
      <w:r w:rsidR="00B02638">
        <w:rPr>
          <w:b/>
          <w:bCs/>
          <w:i/>
          <w:iCs/>
          <w:sz w:val="24"/>
          <w:szCs w:val="24"/>
          <w:lang w:val="lt-LT"/>
        </w:rPr>
        <w:t>eag</w:t>
      </w:r>
      <w:r w:rsidR="007E5282">
        <w:rPr>
          <w:b/>
          <w:bCs/>
          <w:i/>
          <w:iCs/>
          <w:sz w:val="24"/>
          <w:szCs w:val="24"/>
          <w:lang w:val="lt-LT"/>
        </w:rPr>
        <w:t xml:space="preserve">entai ir papildomos priemonės </w:t>
      </w:r>
      <w:r w:rsidR="00130DCA">
        <w:rPr>
          <w:b/>
          <w:bCs/>
          <w:i/>
          <w:iCs/>
          <w:sz w:val="24"/>
          <w:szCs w:val="24"/>
          <w:lang w:val="lt-LT"/>
        </w:rPr>
        <w:t>su molekulinio analizatoriaus panauda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E01CC3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19CF1B89" w:rsidR="003C3D3C" w:rsidRPr="00B35042" w:rsidRDefault="00130DCA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Diagnostikos reagentai ir papildomos priemonės su molekulinio analizatoriaus panauda</w:t>
            </w:r>
          </w:p>
        </w:tc>
      </w:tr>
      <w:tr w:rsidR="003C3D3C" w:rsidRPr="00E01CC3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337A48DF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130DCA" w:rsidRPr="00130D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Diagnostikos reagentai ir papildomos priemonės su molekulinio analizatoriaus panauda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71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E01CC3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15EEECB5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6D1966">
              <w:rPr>
                <w:b/>
                <w:bCs/>
                <w:sz w:val="24"/>
                <w:szCs w:val="24"/>
                <w:lang w:val="lt-LT"/>
              </w:rPr>
              <w:t>vasario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6D1966">
              <w:rPr>
                <w:b/>
                <w:bCs/>
                <w:sz w:val="24"/>
                <w:szCs w:val="24"/>
                <w:lang w:val="lt-LT"/>
              </w:rPr>
              <w:t>10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E01CC3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31D8E3EF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proofErr w:type="spellStart"/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</w:p>
        </w:tc>
      </w:tr>
      <w:tr w:rsidR="007176F2" w:rsidRPr="004D2996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6BE20B7B" w14:textId="236C48D8" w:rsidR="008E53F2" w:rsidRDefault="00B02075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="00042EC0">
              <w:rPr>
                <w:sz w:val="24"/>
                <w:szCs w:val="24"/>
                <w:lang w:val="lt-LT"/>
              </w:rPr>
              <w:t xml:space="preserve">Reagentų </w:t>
            </w:r>
            <w:r w:rsidR="004D2996">
              <w:rPr>
                <w:sz w:val="24"/>
                <w:szCs w:val="24"/>
                <w:lang w:val="lt-LT"/>
              </w:rPr>
              <w:t>molekulinių tyrimų atlikimui techninė specifikacija</w:t>
            </w:r>
          </w:p>
          <w:p w14:paraId="76BDC30B" w14:textId="4E9C77FF" w:rsidR="004D2996" w:rsidRDefault="00B02075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3D213E">
              <w:rPr>
                <w:sz w:val="24"/>
                <w:szCs w:val="24"/>
                <w:lang w:val="lt-LT"/>
              </w:rPr>
              <w:t>Sistemos molekulinių tyrimų at</w:t>
            </w:r>
            <w:r>
              <w:rPr>
                <w:sz w:val="24"/>
                <w:szCs w:val="24"/>
                <w:lang w:val="lt-LT"/>
              </w:rPr>
              <w:t>likimui techninė specifikacija</w:t>
            </w:r>
          </w:p>
          <w:p w14:paraId="1D471FBC" w14:textId="76313960" w:rsidR="00B02075" w:rsidRPr="00C711AE" w:rsidRDefault="00B02075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Vertinimo kriterijai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2EC0"/>
    <w:rsid w:val="00044832"/>
    <w:rsid w:val="0005659C"/>
    <w:rsid w:val="000B3526"/>
    <w:rsid w:val="00101D80"/>
    <w:rsid w:val="00123BFB"/>
    <w:rsid w:val="00130DCA"/>
    <w:rsid w:val="00137DC2"/>
    <w:rsid w:val="0014001F"/>
    <w:rsid w:val="001A77E3"/>
    <w:rsid w:val="001B10D2"/>
    <w:rsid w:val="001E3F54"/>
    <w:rsid w:val="001F2190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213E"/>
    <w:rsid w:val="003D6690"/>
    <w:rsid w:val="00433C0D"/>
    <w:rsid w:val="00435BE6"/>
    <w:rsid w:val="004D2996"/>
    <w:rsid w:val="00512A7E"/>
    <w:rsid w:val="005356A8"/>
    <w:rsid w:val="00536627"/>
    <w:rsid w:val="00554D23"/>
    <w:rsid w:val="005B0CE8"/>
    <w:rsid w:val="005F698C"/>
    <w:rsid w:val="00612C0F"/>
    <w:rsid w:val="006174CE"/>
    <w:rsid w:val="00676B48"/>
    <w:rsid w:val="006B4A5D"/>
    <w:rsid w:val="006D1966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7E5282"/>
    <w:rsid w:val="008262F4"/>
    <w:rsid w:val="00843410"/>
    <w:rsid w:val="0085284D"/>
    <w:rsid w:val="008969D4"/>
    <w:rsid w:val="008E53F2"/>
    <w:rsid w:val="00902471"/>
    <w:rsid w:val="009733F7"/>
    <w:rsid w:val="009C791B"/>
    <w:rsid w:val="009F35B9"/>
    <w:rsid w:val="00A00374"/>
    <w:rsid w:val="00A10032"/>
    <w:rsid w:val="00A34B41"/>
    <w:rsid w:val="00A42325"/>
    <w:rsid w:val="00A50D0D"/>
    <w:rsid w:val="00AB6DD3"/>
    <w:rsid w:val="00AC12B5"/>
    <w:rsid w:val="00B02075"/>
    <w:rsid w:val="00B02638"/>
    <w:rsid w:val="00B35042"/>
    <w:rsid w:val="00B547E5"/>
    <w:rsid w:val="00B56222"/>
    <w:rsid w:val="00B62851"/>
    <w:rsid w:val="00B70B1A"/>
    <w:rsid w:val="00BA6345"/>
    <w:rsid w:val="00C12F9B"/>
    <w:rsid w:val="00C40AA0"/>
    <w:rsid w:val="00C546CE"/>
    <w:rsid w:val="00C56660"/>
    <w:rsid w:val="00C56C8D"/>
    <w:rsid w:val="00C67636"/>
    <w:rsid w:val="00C711AE"/>
    <w:rsid w:val="00C71811"/>
    <w:rsid w:val="00CC6F90"/>
    <w:rsid w:val="00D04EBE"/>
    <w:rsid w:val="00D22381"/>
    <w:rsid w:val="00D2616C"/>
    <w:rsid w:val="00D612B5"/>
    <w:rsid w:val="00D66C81"/>
    <w:rsid w:val="00D8357C"/>
    <w:rsid w:val="00D86321"/>
    <w:rsid w:val="00D94C2D"/>
    <w:rsid w:val="00E01CC3"/>
    <w:rsid w:val="00E656E1"/>
    <w:rsid w:val="00E864CB"/>
    <w:rsid w:val="00EB3F0D"/>
    <w:rsid w:val="00ED31F3"/>
    <w:rsid w:val="00EE5980"/>
    <w:rsid w:val="00F274F1"/>
    <w:rsid w:val="00F603AA"/>
    <w:rsid w:val="00F93E5D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47</cp:revision>
  <dcterms:created xsi:type="dcterms:W3CDTF">2024-07-18T10:52:00Z</dcterms:created>
  <dcterms:modified xsi:type="dcterms:W3CDTF">2025-01-31T11:29:00Z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