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09011" w14:textId="77777777" w:rsidR="00EE451B" w:rsidRDefault="00EE451B" w:rsidP="001862B4">
      <w:pPr>
        <w:jc w:val="center"/>
        <w:rPr>
          <w:rFonts w:cs="Arial"/>
          <w:b/>
          <w:sz w:val="24"/>
          <w:szCs w:val="24"/>
          <w:lang w:val="lt-LT"/>
        </w:rPr>
      </w:pPr>
      <w:r>
        <w:rPr>
          <w:rFonts w:cs="Arial"/>
          <w:b/>
          <w:sz w:val="24"/>
          <w:szCs w:val="24"/>
          <w:lang w:val="lt-LT"/>
        </w:rPr>
        <w:t>RECEPTINIAI VAISTAI</w:t>
      </w:r>
      <w:r w:rsidR="00704C15" w:rsidRPr="00592270">
        <w:rPr>
          <w:rFonts w:cs="Arial"/>
          <w:b/>
          <w:sz w:val="24"/>
          <w:szCs w:val="24"/>
          <w:lang w:val="lt-LT"/>
        </w:rPr>
        <w:t xml:space="preserve"> </w:t>
      </w:r>
    </w:p>
    <w:p w14:paraId="2413B87D" w14:textId="77777777" w:rsidR="00475204" w:rsidRDefault="00704C15" w:rsidP="001862B4">
      <w:pPr>
        <w:jc w:val="center"/>
        <w:rPr>
          <w:rFonts w:cs="Arial"/>
          <w:sz w:val="24"/>
          <w:szCs w:val="24"/>
          <w:lang w:val="lt-LT"/>
        </w:rPr>
      </w:pPr>
      <w:r w:rsidRPr="00592270">
        <w:rPr>
          <w:rFonts w:cs="Arial"/>
          <w:b/>
          <w:sz w:val="24"/>
          <w:szCs w:val="24"/>
          <w:lang w:val="lt-LT"/>
        </w:rPr>
        <w:t>TECHNINĖ SPECIFIKACIJA</w:t>
      </w:r>
    </w:p>
    <w:p w14:paraId="239964DC" w14:textId="77777777" w:rsidR="001862B4" w:rsidRPr="00592270" w:rsidRDefault="001862B4" w:rsidP="001862B4">
      <w:pPr>
        <w:jc w:val="center"/>
        <w:rPr>
          <w:rFonts w:cs="Arial"/>
          <w:sz w:val="24"/>
          <w:szCs w:val="24"/>
          <w:lang w:val="lt-LT"/>
        </w:rPr>
      </w:pPr>
    </w:p>
    <w:p w14:paraId="4EBF1068" w14:textId="77777777" w:rsidR="00475204" w:rsidRPr="00592270" w:rsidRDefault="00704C15">
      <w:pPr>
        <w:rPr>
          <w:rFonts w:cs="Arial"/>
          <w:sz w:val="24"/>
          <w:szCs w:val="24"/>
          <w:lang w:val="lt-LT"/>
        </w:rPr>
      </w:pPr>
      <w:r w:rsidRPr="00592270">
        <w:rPr>
          <w:rFonts w:cs="Arial"/>
          <w:b/>
          <w:sz w:val="24"/>
          <w:szCs w:val="24"/>
          <w:lang w:val="lt-LT"/>
        </w:rPr>
        <w:t xml:space="preserve">Ši techninė specifikacija nustato tik konkretiems pacientams pagal galiojantį receptą išduodamų receptinių vaistinių preparatų, įskaitant </w:t>
      </w:r>
      <w:proofErr w:type="spellStart"/>
      <w:r w:rsidRPr="00592270">
        <w:rPr>
          <w:rFonts w:cs="Arial"/>
          <w:b/>
          <w:sz w:val="24"/>
          <w:szCs w:val="24"/>
          <w:lang w:val="lt-LT"/>
        </w:rPr>
        <w:t>ekstemporaliuosius</w:t>
      </w:r>
      <w:proofErr w:type="spellEnd"/>
      <w:r w:rsidRPr="00592270">
        <w:rPr>
          <w:rFonts w:cs="Arial"/>
          <w:b/>
          <w:sz w:val="24"/>
          <w:szCs w:val="24"/>
          <w:lang w:val="lt-LT"/>
        </w:rPr>
        <w:t xml:space="preserve"> vaistinius preparatus, kompensuojamųjų medicinos pagalbos priemonių (MPP) ir kitų medicinos priemonių užsakymo, receptų patikrinimo, išdavimo, sukomplektavimo, pristatymo ir kokybės reikalavimus. Nereceptiniai vaistiniai preparatai ir pacientui receptu neišrašytos medicinos priemonės į šio pirkimo objektą neįtraukiamos.</w:t>
      </w:r>
    </w:p>
    <w:p w14:paraId="12E5405F" w14:textId="77777777" w:rsidR="00475204" w:rsidRPr="00592270" w:rsidRDefault="00704C15" w:rsidP="00592270">
      <w:pPr>
        <w:pStyle w:val="Antrat1"/>
        <w:numPr>
          <w:ilvl w:val="0"/>
          <w:numId w:val="11"/>
        </w:numPr>
        <w:ind w:left="0" w:firstLine="0"/>
        <w:rPr>
          <w:rFonts w:ascii="Arial" w:hAnsi="Arial" w:cs="Arial"/>
          <w:sz w:val="24"/>
          <w:szCs w:val="24"/>
          <w:lang w:val="lt-LT"/>
        </w:rPr>
      </w:pPr>
      <w:r w:rsidRPr="00592270">
        <w:rPr>
          <w:rFonts w:ascii="Arial" w:hAnsi="Arial" w:cs="Arial"/>
          <w:sz w:val="24"/>
          <w:szCs w:val="24"/>
          <w:lang w:val="lt-LT"/>
        </w:rPr>
        <w:t>BENDROSIOS NUOSTATOS IR SĄVOKOS</w:t>
      </w:r>
    </w:p>
    <w:p w14:paraId="7FE34723"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Perkančioji organizacija ir prekių gavėjas – Pirkėjas, kurio prekių pristatymo vieta yra Klaipėdos g. 53, Gargždai.</w:t>
      </w:r>
    </w:p>
    <w:p w14:paraId="4D2D069F"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 xml:space="preserve">Pirkimo objektas – tik konkretiems pacientams gydytojų paskirti ir pagal galiojantį elektroninį receptą, o teisės aktuose nustatytais išimtiniais atvejais – pagal popierinį receptą, išduodami: receptiniai vaistiniai preparatai, įskaitant vaistinėje gaminamus </w:t>
      </w:r>
      <w:proofErr w:type="spellStart"/>
      <w:r w:rsidRPr="00592270">
        <w:rPr>
          <w:rFonts w:cs="Arial"/>
          <w:sz w:val="24"/>
          <w:szCs w:val="24"/>
          <w:lang w:val="lt-LT"/>
        </w:rPr>
        <w:t>ekstemporaliuosius</w:t>
      </w:r>
      <w:proofErr w:type="spellEnd"/>
      <w:r w:rsidRPr="00592270">
        <w:rPr>
          <w:rFonts w:cs="Arial"/>
          <w:sz w:val="24"/>
          <w:szCs w:val="24"/>
          <w:lang w:val="lt-LT"/>
        </w:rPr>
        <w:t xml:space="preserve"> vaistinius preparatus, kompensuojamosios medicinos pagalbos priemonės (MPP) ir kitos medicinos priemonės, kurias teisės aktų nustatyta tvarka galima išrašyti bei išduoti konkrečiam pacientui pagal receptą (toliau kartu – Prekės).</w:t>
      </w:r>
    </w:p>
    <w:p w14:paraId="5363D3CF"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Tiekėjas – viešojo pirkimo laimėtojas, turintis visas pagal siūlomų Prekių pobūdį ir vykdomą veiklą privalomas licencijas, leidimus, kvalifikuotus darbuotojus, technines ir organizacines priemones.</w:t>
      </w:r>
    </w:p>
    <w:p w14:paraId="37C18211"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Užsakymas – Pirkėjo saugiu elektroniniu kanalu Tiekėjui pateiktas konkretus Prekių poreikis, susietas su konkretiems pacientams išrašytais galiojančiais receptais.</w:t>
      </w:r>
    </w:p>
    <w:p w14:paraId="15A7A629"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Skubus užsakymas – užsakymas, kurį būtina įvykdyti nedelsiant dėl paciento sveikatos būklės, gydymo pradžios, gydymo tęstinumo ar kitos objektyviai neatidėliotinos aplinkybės.</w:t>
      </w:r>
    </w:p>
    <w:p w14:paraId="5B9E4085"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Darbo diena – Lietuvos Respublikoje nustatyta darbo diena, išskyrus šeštadienius, sekmadienius ir valstybines švenčių dienas, jeigu konkrečiame punkte nenustatyta kitaip.</w:t>
      </w:r>
    </w:p>
    <w:p w14:paraId="611E0F0C"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Rašytinis suderinimas – elektroniniu paštu, užsakymų informacinėje sistemoje arba kitu Šalių iš anksto sutartu atsekamu elektroniniu būdu pateiktas ir išsaugomas pranešimas.</w:t>
      </w:r>
    </w:p>
    <w:p w14:paraId="59342C4E" w14:textId="77777777" w:rsidR="00475204"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Techninėje specifikacijoje vartojamos sąvokos suprantamos taip, kaip jos apibrėžtos Lietuvos Respublikos farmacijos, viešųjų pirkimų, asmens duomenų apsaugos ir kituose taikytinuose teisės aktuose.</w:t>
      </w:r>
    </w:p>
    <w:p w14:paraId="41948A39" w14:textId="77777777" w:rsidR="00475204" w:rsidRPr="00592270" w:rsidRDefault="00704C15" w:rsidP="00592270">
      <w:pPr>
        <w:pStyle w:val="Antrat1"/>
        <w:numPr>
          <w:ilvl w:val="0"/>
          <w:numId w:val="11"/>
        </w:numPr>
        <w:ind w:left="0" w:firstLine="0"/>
        <w:rPr>
          <w:rFonts w:ascii="Arial" w:hAnsi="Arial" w:cs="Arial"/>
          <w:sz w:val="24"/>
          <w:szCs w:val="24"/>
          <w:lang w:val="lt-LT"/>
        </w:rPr>
      </w:pPr>
      <w:r w:rsidRPr="00592270">
        <w:rPr>
          <w:rFonts w:ascii="Arial" w:hAnsi="Arial" w:cs="Arial"/>
          <w:sz w:val="24"/>
          <w:szCs w:val="24"/>
          <w:lang w:val="lt-LT"/>
        </w:rPr>
        <w:t>PIRKIMO OBJEKTO APIMTIS, KIEKIAI IR VERTĖ</w:t>
      </w:r>
    </w:p>
    <w:p w14:paraId="7A877708"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Prekių rūšys, bendriniai arba bendrieji pavadinimai, stiprumas, farmacinė forma ar priemonės tipas, pakuotės dydis, mato vienetai ir preliminarūs kiekiai nurodomi Techninės specifikacijos 1 priede</w:t>
      </w:r>
      <w:r w:rsidR="00FE509C">
        <w:rPr>
          <w:rFonts w:cs="Arial"/>
          <w:sz w:val="24"/>
          <w:szCs w:val="24"/>
          <w:lang w:val="lt-LT"/>
        </w:rPr>
        <w:t xml:space="preserve"> (A, B ir C lentelės)</w:t>
      </w:r>
      <w:r w:rsidRPr="00592270">
        <w:rPr>
          <w:rFonts w:cs="Arial"/>
          <w:sz w:val="24"/>
          <w:szCs w:val="24"/>
          <w:lang w:val="lt-LT"/>
        </w:rPr>
        <w:t>.</w:t>
      </w:r>
    </w:p>
    <w:p w14:paraId="39EE754D"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1 priede nurodyti Prekių pavadinimai ir kiekiai yra preliminarūs. Faktinis asortimentas ir kiekiai gali kisti priklausomai nuo konkretiems pacientams išrašytų receptų, gydymo paskyrimų, pacientų skaičiaus, kompensavimo sąlygų ir realaus Pirkėjo poreikio.</w:t>
      </w:r>
    </w:p>
    <w:p w14:paraId="0C16ED82" w14:textId="77777777" w:rsidR="00475204" w:rsidRPr="00C06930" w:rsidRDefault="00704C15" w:rsidP="00592270">
      <w:pPr>
        <w:pStyle w:val="Sraopastraipa"/>
        <w:numPr>
          <w:ilvl w:val="1"/>
          <w:numId w:val="11"/>
        </w:numPr>
        <w:ind w:left="0" w:firstLine="0"/>
        <w:rPr>
          <w:rFonts w:cs="Arial"/>
          <w:sz w:val="24"/>
          <w:szCs w:val="24"/>
          <w:lang w:val="lt-LT"/>
        </w:rPr>
      </w:pPr>
      <w:r w:rsidRPr="00C06930">
        <w:rPr>
          <w:rFonts w:cs="Arial"/>
          <w:sz w:val="24"/>
          <w:szCs w:val="24"/>
          <w:lang w:val="lt-LT"/>
        </w:rPr>
        <w:t xml:space="preserve">Per Sutarties galiojimo laikotarpį Pirkėjas įsipareigoja įsigyti Prekių ne mažiau kaip už </w:t>
      </w:r>
      <w:r w:rsidR="00C42A5F" w:rsidRPr="00C06930">
        <w:rPr>
          <w:rFonts w:cs="Arial"/>
          <w:sz w:val="24"/>
          <w:szCs w:val="24"/>
        </w:rPr>
        <w:t>36</w:t>
      </w:r>
      <w:r w:rsidRPr="00C06930">
        <w:rPr>
          <w:rFonts w:cs="Arial"/>
          <w:sz w:val="24"/>
          <w:szCs w:val="24"/>
          <w:lang w:val="lt-LT"/>
        </w:rPr>
        <w:t xml:space="preserve"> 000,00 Eur be PVM, tačiau ne daugiau kaip už </w:t>
      </w:r>
      <w:r w:rsidR="00C06930" w:rsidRPr="00C06930">
        <w:rPr>
          <w:rFonts w:cs="Arial"/>
          <w:sz w:val="24"/>
          <w:szCs w:val="24"/>
          <w:lang w:val="lt-LT"/>
        </w:rPr>
        <w:t>81</w:t>
      </w:r>
      <w:r w:rsidRPr="00C06930">
        <w:rPr>
          <w:rFonts w:cs="Arial"/>
          <w:sz w:val="24"/>
          <w:szCs w:val="24"/>
          <w:lang w:val="lt-LT"/>
        </w:rPr>
        <w:t xml:space="preserve"> 000,00 Eur be PVM.</w:t>
      </w:r>
    </w:p>
    <w:p w14:paraId="66A2423B" w14:textId="77777777" w:rsidR="00475204" w:rsidRPr="00C06930" w:rsidRDefault="00704C15" w:rsidP="00592270">
      <w:pPr>
        <w:pStyle w:val="Sraopastraipa"/>
        <w:numPr>
          <w:ilvl w:val="1"/>
          <w:numId w:val="11"/>
        </w:numPr>
        <w:ind w:left="0" w:firstLine="0"/>
        <w:rPr>
          <w:rFonts w:cs="Arial"/>
          <w:sz w:val="24"/>
          <w:szCs w:val="24"/>
          <w:lang w:val="lt-LT"/>
        </w:rPr>
      </w:pPr>
      <w:r w:rsidRPr="00C06930">
        <w:rPr>
          <w:rFonts w:cs="Arial"/>
          <w:sz w:val="24"/>
          <w:szCs w:val="24"/>
          <w:lang w:val="lt-LT"/>
        </w:rPr>
        <w:lastRenderedPageBreak/>
        <w:t xml:space="preserve">Pradinė Sutarties vertė yra </w:t>
      </w:r>
      <w:r w:rsidR="00C06930" w:rsidRPr="00C06930">
        <w:rPr>
          <w:rFonts w:cs="Arial"/>
          <w:sz w:val="24"/>
          <w:szCs w:val="24"/>
          <w:lang w:val="lt-LT"/>
        </w:rPr>
        <w:t>81</w:t>
      </w:r>
      <w:r w:rsidRPr="00C06930">
        <w:rPr>
          <w:rFonts w:cs="Arial"/>
          <w:sz w:val="24"/>
          <w:szCs w:val="24"/>
          <w:lang w:val="lt-LT"/>
        </w:rPr>
        <w:t xml:space="preserve"> 000,00 Eur be PVM. Pirkėjas neįsipareigoja išnaudoti visos pradinės Sutarties vertės, tačiau laikosi 2.3 punkte nustatytos minimalios įsigijimo apimties, jeigu Sutartis nenutraukiama teisės aktų ar Sutarties nustatytais pagrindais.</w:t>
      </w:r>
    </w:p>
    <w:p w14:paraId="79D3BF80"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Pirkėjas, esant faktiniam poreikiui, gali įsigyti 1 priede nenurodytų Prekių tik tuo atveju, jeigu jos patenka į 1.2 punkte apibrėžtą pirkimo objektą ir konkrečiam pacientui yra išrašytos galiojančiame recepte. Tokių Prekių bendra vertė negali viršyti 10 procentų pradinės Sutarties vertės ir nedidina maksimalios Sutarties vertės.</w:t>
      </w:r>
    </w:p>
    <w:p w14:paraId="4B668B2F" w14:textId="77777777" w:rsidR="00475204" w:rsidRPr="00E832AE" w:rsidRDefault="00E832AE" w:rsidP="00592270">
      <w:pPr>
        <w:pStyle w:val="Sraopastraipa"/>
        <w:numPr>
          <w:ilvl w:val="1"/>
          <w:numId w:val="11"/>
        </w:numPr>
        <w:ind w:left="0" w:firstLine="0"/>
        <w:rPr>
          <w:rFonts w:cs="Arial"/>
          <w:sz w:val="24"/>
          <w:szCs w:val="24"/>
          <w:lang w:val="lt-LT"/>
        </w:rPr>
      </w:pPr>
      <w:r w:rsidRPr="00E832AE">
        <w:rPr>
          <w:sz w:val="24"/>
          <w:szCs w:val="24"/>
          <w:lang w:val="lt-LT"/>
        </w:rPr>
        <w:t>1 priede nenurodytos, tačiau konkrečiam pacientui pagal galiojantį receptą reikalingos Prekės gali būti įsigyjamos neviršijant 2.5 punkte nustatytos vertės. Nekompensuojamosios Prekės kaina negali būti didesnė už Tiekėjo užsakymo dieną jo oficialioje interneto svetainėje, elektroninėje parduotuvėje ar viešai prieinamame kainyne skelbiamą mažiausią tos pačios Prekės kainą. Jeigu keliuose Tiekėjo viešuose šaltiniuose skelbiamos skirtingos kainos, taikoma mažiausia kaina. Įvertinamos visiems pirkėjams be papildomų sąlygų taikomos akcijos ir nuolaidos; individualios lojalumo programų nuolaidos ir asmeniniai kuponai nevertinami. Jeigu Prekės kaina viešai neskelbiama, Tiekėjas iki jos išdavimo pateikia Pirkėjui kainos pagrindimą ir gauna išankstinį rašytinį Pirkėjo pritarimą.</w:t>
      </w:r>
    </w:p>
    <w:p w14:paraId="37F66351"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Pagal šią Sutartį negali būti perkami nereceptiniai vaistiniai preparatai, pacientui receptu neišrašytos MPP ar kitos medicinos priemonės, maisto papildai, kosmetikos, higienos, buitinės ar kitos bendrojo vartojimo prekės. Pirkėjas taip pat turi teisę atsisakyti pirkti 1 priede nenurodytą Prekę, jeigu jos kaina nepagrįsta, akivaizdžiai viršija rinkos kainą arba Tiekėjas nepateikia kainos pagrindimo.</w:t>
      </w:r>
    </w:p>
    <w:p w14:paraId="024CDAB8" w14:textId="77777777" w:rsidR="00475204"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Tiekėjas negali nustatyti minimalios vieno užsakymo vertės, minimalaus pakuočių ar vienetų kiekio, pristatymo mokesčio ar kitų papildomų sąlygų, ribojančių Pirkėjo teisę užsakyti pagal faktinį poreikį.</w:t>
      </w:r>
    </w:p>
    <w:p w14:paraId="596F7279" w14:textId="77777777" w:rsidR="00E832AE" w:rsidRPr="00E832AE" w:rsidRDefault="00E832AE" w:rsidP="00592270">
      <w:pPr>
        <w:pStyle w:val="Sraopastraipa"/>
        <w:numPr>
          <w:ilvl w:val="1"/>
          <w:numId w:val="11"/>
        </w:numPr>
        <w:ind w:left="0" w:firstLine="0"/>
        <w:rPr>
          <w:rFonts w:cs="Arial"/>
          <w:sz w:val="24"/>
          <w:szCs w:val="24"/>
          <w:lang w:val="lt-LT"/>
        </w:rPr>
      </w:pPr>
      <w:r w:rsidRPr="00E832AE">
        <w:rPr>
          <w:sz w:val="24"/>
          <w:szCs w:val="24"/>
          <w:lang w:val="lt-LT"/>
        </w:rPr>
        <w:t>Už nekompensuojamąją Prekę Pirkėjas moka visą faktiškai pristatytos ir priimtos Prekės kainą, tačiau ne daugiau negu pagal 1 priede Tiekėjo nurodytą vieneto kainą apskaičiuota suma ir ne daugiau negu užsakymo dieną Tiekėjo viešai skelbiama mažiausia tos pačios Prekės kaina.</w:t>
      </w:r>
    </w:p>
    <w:p w14:paraId="23877D8D" w14:textId="77777777" w:rsidR="00E832AE" w:rsidRPr="00E832AE" w:rsidRDefault="00E832AE" w:rsidP="00592270">
      <w:pPr>
        <w:pStyle w:val="Sraopastraipa"/>
        <w:numPr>
          <w:ilvl w:val="1"/>
          <w:numId w:val="11"/>
        </w:numPr>
        <w:ind w:left="0" w:firstLine="0"/>
        <w:rPr>
          <w:rFonts w:cs="Arial"/>
          <w:sz w:val="24"/>
          <w:szCs w:val="24"/>
          <w:lang w:val="lt-LT"/>
        </w:rPr>
      </w:pPr>
      <w:r w:rsidRPr="00E832AE">
        <w:rPr>
          <w:sz w:val="24"/>
          <w:szCs w:val="24"/>
          <w:lang w:val="lt-LT"/>
        </w:rPr>
        <w:t>Už kompensuojamąją Prekę Pirkėjas moka tik konkretaus recepto vykdymo metu apskaičiuotą paciento priemoką, ne didesnę negu 1 priede Tiekėjo pasiūlyta priemoka, perskaičiuota pagal faktiškai išduotą kiekį. Privalomojo sveikatos draudimo fondo biudžeto ar kitomis teisės aktuose nustatytomis lėšomis kompensuojama kainos dalis į Pirkėjui pateikiamą sąskaitą neįtraukiama. Jeigu paciento priemoka lygi 0,00 Eur arba ji visiškai padengiama teisės aktuose nustatytomis lėšomis, Pirkėjas už šią Prekę nemoka.</w:t>
      </w:r>
    </w:p>
    <w:p w14:paraId="1FE862CA" w14:textId="77777777" w:rsidR="00E832AE" w:rsidRPr="00E832AE" w:rsidRDefault="00E832AE" w:rsidP="00592270">
      <w:pPr>
        <w:pStyle w:val="Sraopastraipa"/>
        <w:numPr>
          <w:ilvl w:val="1"/>
          <w:numId w:val="11"/>
        </w:numPr>
        <w:ind w:left="0" w:firstLine="0"/>
        <w:rPr>
          <w:rFonts w:cs="Arial"/>
          <w:sz w:val="24"/>
          <w:szCs w:val="24"/>
          <w:lang w:val="lt-LT"/>
        </w:rPr>
      </w:pPr>
      <w:r w:rsidRPr="00E832AE">
        <w:rPr>
          <w:sz w:val="24"/>
          <w:szCs w:val="24"/>
          <w:lang w:val="lt-LT"/>
        </w:rPr>
        <w:t>Į 1 priede nurodytas kainas ir priemokas turi būti įskaičiuotos visos receptų patikrinimo, Prekių parinkimo, komplektavimo, pakavimo, išskirstymo pagal pacientus, pristatymo, iškrovimo, dokumentų parengimo ir kitos Sutarties vykdymo išlaidos. Jokie papildomi mokesčiai Pirkėjui negali būti taikomi.</w:t>
      </w:r>
    </w:p>
    <w:p w14:paraId="3122ADAF" w14:textId="77777777" w:rsidR="00475204" w:rsidRPr="00592270" w:rsidRDefault="00704C15" w:rsidP="00592270">
      <w:pPr>
        <w:pStyle w:val="Antrat1"/>
        <w:numPr>
          <w:ilvl w:val="0"/>
          <w:numId w:val="11"/>
        </w:numPr>
        <w:ind w:left="0" w:firstLine="0"/>
        <w:rPr>
          <w:rFonts w:ascii="Arial" w:hAnsi="Arial" w:cs="Arial"/>
          <w:sz w:val="24"/>
          <w:szCs w:val="24"/>
          <w:lang w:val="lt-LT"/>
        </w:rPr>
      </w:pPr>
      <w:r w:rsidRPr="00592270">
        <w:rPr>
          <w:rFonts w:ascii="Arial" w:hAnsi="Arial" w:cs="Arial"/>
          <w:sz w:val="24"/>
          <w:szCs w:val="24"/>
          <w:lang w:val="lt-LT"/>
        </w:rPr>
        <w:t>TEISINIAI IR PROFESINIAI REIKALAVIMAI</w:t>
      </w:r>
    </w:p>
    <w:p w14:paraId="1A6DE54C"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Tiekėjo veikla ir Sutarties vykdymas turi atitikti aktualios redakcijos Lietuvos Respublikos farmacijos įstatymą, receptų išrašymą ir vaistinių preparatų, MPP bei kitų receptu išrašomų medicinos priemonių išdavimą reglamentuojančius teisės aktus, geros vaistinių praktikos, asmens duomenų apsaugos ir kitus taikytinus Lietuvos Respublikos bei Europos Sąjungos reikalavimus.</w:t>
      </w:r>
    </w:p>
    <w:p w14:paraId="05025C78"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lastRenderedPageBreak/>
        <w:t>Tiekėjas visą Sutarties galiojimo laikotarpį privalo turėti galiojančią vaistinės veiklos licenciją ir kitus pagal siūlomų Prekių rūšį bei vykdomus veiksmus privalomus leidimus. Pirkėjui pareikalavus, jų kopijos ar registrų išrašai pateikiami per 1 darbo dieną.</w:t>
      </w:r>
    </w:p>
    <w:p w14:paraId="46A2227D"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 xml:space="preserve">Vaistiniai preparatai turi būti teisėtai tiekiami Lietuvos Respublikos rinkai ir, kai taikoma, registruoti Lietuvos Respublikos vaistinių preparatų registre arba Sąjungos vaistinių preparatų registre. Šis reikalavimas netaikomas </w:t>
      </w:r>
      <w:proofErr w:type="spellStart"/>
      <w:r w:rsidRPr="00592270">
        <w:rPr>
          <w:rFonts w:cs="Arial"/>
          <w:sz w:val="24"/>
          <w:szCs w:val="24"/>
          <w:lang w:val="lt-LT"/>
        </w:rPr>
        <w:t>ekstemporaliesiems</w:t>
      </w:r>
      <w:proofErr w:type="spellEnd"/>
      <w:r w:rsidRPr="00592270">
        <w:rPr>
          <w:rFonts w:cs="Arial"/>
          <w:sz w:val="24"/>
          <w:szCs w:val="24"/>
          <w:lang w:val="lt-LT"/>
        </w:rPr>
        <w:t xml:space="preserve"> vaistiniams preparatams tiek, kiek jiems taikoma kita teisės aktuose nustatyta tvarka.</w:t>
      </w:r>
    </w:p>
    <w:p w14:paraId="5511E668"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MPP ir kitos medicinos priemonės turi būti teisėtai tiekiamos Lietuvos Respublikos rinkai ir atitikti jų pateikimui rinkai, ženklinimui, atsekamumui, saugai bei kompensavimui taikomus reikalavimus. Pagal šią Sutartį jos išduodamos tik konkrečiam pacientui pagal galiojantį receptą.</w:t>
      </w:r>
    </w:p>
    <w:p w14:paraId="2AC10B2F"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 xml:space="preserve">Tiekėjas privalo užtikrinti vaistinių preparatų autentiškumo patikrinimą ir unikalių identifikatorių </w:t>
      </w:r>
      <w:proofErr w:type="spellStart"/>
      <w:r w:rsidRPr="00592270">
        <w:rPr>
          <w:rFonts w:cs="Arial"/>
          <w:sz w:val="24"/>
          <w:szCs w:val="24"/>
          <w:lang w:val="lt-LT"/>
        </w:rPr>
        <w:t>deaktyvavimą</w:t>
      </w:r>
      <w:proofErr w:type="spellEnd"/>
      <w:r w:rsidRPr="00592270">
        <w:rPr>
          <w:rFonts w:cs="Arial"/>
          <w:sz w:val="24"/>
          <w:szCs w:val="24"/>
          <w:lang w:val="lt-LT"/>
        </w:rPr>
        <w:t>, kai tai privaloma pagal Europos Sąjungos ir nacionalinius teisės aktus.</w:t>
      </w:r>
    </w:p>
    <w:p w14:paraId="4AD6D706"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Jeigu užsakomos narkotinės, psichotropinės ar kitos specialiai kontroliuojamos Prekės, Tiekėjas jas išduoda, apskaito, pakuoja ir perduoda tik teisės aktų nustatyta tvarka.</w:t>
      </w:r>
    </w:p>
    <w:p w14:paraId="2F03EFED"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Tiekėjas atsako už savo darbuotojų, pasitelktų vežėjų ir kitų asmenų, dalyvaujančių vykdant Sutartį, veiksmus, konfidencialumą ir teisės aktų laikymąsi.</w:t>
      </w:r>
    </w:p>
    <w:p w14:paraId="45181C68" w14:textId="77777777" w:rsidR="00475204" w:rsidRPr="00592270" w:rsidRDefault="00704C15" w:rsidP="00592270">
      <w:pPr>
        <w:pStyle w:val="Antrat1"/>
        <w:numPr>
          <w:ilvl w:val="0"/>
          <w:numId w:val="11"/>
        </w:numPr>
        <w:ind w:left="0" w:firstLine="0"/>
        <w:rPr>
          <w:rFonts w:ascii="Arial" w:hAnsi="Arial" w:cs="Arial"/>
          <w:sz w:val="24"/>
          <w:szCs w:val="24"/>
          <w:lang w:val="lt-LT"/>
        </w:rPr>
      </w:pPr>
      <w:r w:rsidRPr="00592270">
        <w:rPr>
          <w:rFonts w:ascii="Arial" w:hAnsi="Arial" w:cs="Arial"/>
          <w:sz w:val="24"/>
          <w:szCs w:val="24"/>
          <w:lang w:val="lt-LT"/>
        </w:rPr>
        <w:t>UŽSAKYMŲ PATEIKIMAS, RECEPTŲ PATIKRINIMAS IR PREKIŲ PARINKIMAS</w:t>
      </w:r>
    </w:p>
    <w:p w14:paraId="49069C4B"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Prekės užsakomos pagal faktinį Pirkėjo poreikį per visą Sutarties galiojimo laikotarpį.</w:t>
      </w:r>
    </w:p>
    <w:p w14:paraId="1DA6D346"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Iki Sutarties vykdymo pradžios Šalys raštu suderina saugų užsakymų pateikimo būdą, atsakingų darbuotojų kontaktus, skubių užsakymų pateikimo tvarką ir pacientų duomenų apsaugos priemones.</w:t>
      </w:r>
    </w:p>
    <w:p w14:paraId="2403D8BB"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Pirkėjas Tiekėjui pateikia pacientų, kuriems turi būti išduotos pagal galiojančius receptus paskirtos Prekės, sąrašą.</w:t>
      </w:r>
    </w:p>
    <w:p w14:paraId="429E4F88"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Užsakyme apie kiekvieną pacientą nurodoma:</w:t>
      </w:r>
    </w:p>
    <w:p w14:paraId="4E5DE6D4" w14:textId="77777777" w:rsidR="00475204" w:rsidRPr="00592270" w:rsidRDefault="00704C15" w:rsidP="00592270">
      <w:pPr>
        <w:pStyle w:val="Sraopastraipa"/>
        <w:numPr>
          <w:ilvl w:val="2"/>
          <w:numId w:val="11"/>
        </w:numPr>
        <w:ind w:left="0" w:firstLine="0"/>
        <w:rPr>
          <w:rFonts w:cs="Arial"/>
          <w:sz w:val="24"/>
          <w:szCs w:val="24"/>
          <w:lang w:val="lt-LT"/>
        </w:rPr>
      </w:pPr>
      <w:r w:rsidRPr="00592270">
        <w:rPr>
          <w:rFonts w:cs="Arial"/>
          <w:sz w:val="24"/>
          <w:szCs w:val="24"/>
          <w:lang w:val="lt-LT"/>
        </w:rPr>
        <w:t>paciento vardas ir pavardė;</w:t>
      </w:r>
    </w:p>
    <w:p w14:paraId="036D255E" w14:textId="77777777" w:rsidR="00475204" w:rsidRPr="00592270" w:rsidRDefault="00704C15" w:rsidP="00592270">
      <w:pPr>
        <w:pStyle w:val="Sraopastraipa"/>
        <w:numPr>
          <w:ilvl w:val="2"/>
          <w:numId w:val="11"/>
        </w:numPr>
        <w:ind w:left="0" w:firstLine="0"/>
        <w:rPr>
          <w:rFonts w:cs="Arial"/>
          <w:sz w:val="24"/>
          <w:szCs w:val="24"/>
          <w:lang w:val="lt-LT"/>
        </w:rPr>
      </w:pPr>
      <w:r w:rsidRPr="00592270">
        <w:rPr>
          <w:rFonts w:cs="Arial"/>
          <w:sz w:val="24"/>
          <w:szCs w:val="24"/>
          <w:lang w:val="lt-LT"/>
        </w:rPr>
        <w:t>paciento asmens kodas arba kitas teisės aktuose leidžiamas paciento identifikavimo duomuo;</w:t>
      </w:r>
    </w:p>
    <w:p w14:paraId="0D3F2C2B" w14:textId="77777777" w:rsidR="00475204" w:rsidRPr="00592270" w:rsidRDefault="00704C15" w:rsidP="00592270">
      <w:pPr>
        <w:pStyle w:val="Sraopastraipa"/>
        <w:numPr>
          <w:ilvl w:val="2"/>
          <w:numId w:val="11"/>
        </w:numPr>
        <w:ind w:left="0" w:firstLine="0"/>
        <w:rPr>
          <w:rFonts w:cs="Arial"/>
          <w:sz w:val="24"/>
          <w:szCs w:val="24"/>
          <w:lang w:val="lt-LT"/>
        </w:rPr>
      </w:pPr>
      <w:r w:rsidRPr="00592270">
        <w:rPr>
          <w:rFonts w:cs="Arial"/>
          <w:sz w:val="24"/>
          <w:szCs w:val="24"/>
          <w:lang w:val="lt-LT"/>
        </w:rPr>
        <w:t>užsakymo skubumas, jeigu Prekė reikalinga skubos tvarka;</w:t>
      </w:r>
    </w:p>
    <w:p w14:paraId="4B8E16C2" w14:textId="77777777" w:rsidR="00475204" w:rsidRPr="00592270" w:rsidRDefault="00704C15" w:rsidP="00592270">
      <w:pPr>
        <w:pStyle w:val="Sraopastraipa"/>
        <w:numPr>
          <w:ilvl w:val="2"/>
          <w:numId w:val="11"/>
        </w:numPr>
        <w:ind w:left="0" w:firstLine="0"/>
        <w:rPr>
          <w:rFonts w:cs="Arial"/>
          <w:sz w:val="24"/>
          <w:szCs w:val="24"/>
          <w:lang w:val="lt-LT"/>
        </w:rPr>
      </w:pPr>
      <w:r w:rsidRPr="00592270">
        <w:rPr>
          <w:rFonts w:cs="Arial"/>
          <w:sz w:val="24"/>
          <w:szCs w:val="24"/>
          <w:lang w:val="lt-LT"/>
        </w:rPr>
        <w:t>konkretūs</w:t>
      </w:r>
      <w:r w:rsidR="00CC32CB">
        <w:rPr>
          <w:rFonts w:cs="Arial"/>
          <w:sz w:val="24"/>
          <w:szCs w:val="24"/>
          <w:lang w:val="lt-LT"/>
        </w:rPr>
        <w:t>,</w:t>
      </w:r>
      <w:r w:rsidRPr="00592270">
        <w:rPr>
          <w:rFonts w:cs="Arial"/>
          <w:sz w:val="24"/>
          <w:szCs w:val="24"/>
          <w:lang w:val="lt-LT"/>
        </w:rPr>
        <w:t xml:space="preserve"> </w:t>
      </w:r>
      <w:r w:rsidR="00CC32CB">
        <w:rPr>
          <w:rFonts w:cs="Arial"/>
          <w:sz w:val="24"/>
          <w:szCs w:val="24"/>
          <w:lang w:val="lt-LT"/>
        </w:rPr>
        <w:t>ne E. sveikatos sistemoje išrašyti popieriniai receptai, jei tokie yra</w:t>
      </w:r>
      <w:r w:rsidRPr="00592270">
        <w:rPr>
          <w:rFonts w:cs="Arial"/>
          <w:sz w:val="24"/>
          <w:szCs w:val="24"/>
          <w:lang w:val="lt-LT"/>
        </w:rPr>
        <w:t>, arba kitos užsakymo vykdymui svarbios išimtys.</w:t>
      </w:r>
    </w:p>
    <w:p w14:paraId="250BDF9A"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Pirkėjas neprivalo užsakyme perrašyti E. sveikatos sistemoje esančių duomenų apie Prekės pavadinimą, stiprumą, farmacinę formą, modelį, dydį, technines charakteristikas, pakuotės dydį ar išduotiną kiekį.</w:t>
      </w:r>
    </w:p>
    <w:p w14:paraId="538DE997"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Jeigu Pirkėjas užsakyme nenurodo išimčių, laikoma, kad Tiekėjui pavedama patikrinti ir įvykdyti visus konkrečiam pacientui užsakymo gavimo dieną galiojančius, dar neįvykdytus ir pagal teisės aktus jau galimus vykdyti receptus.</w:t>
      </w:r>
    </w:p>
    <w:p w14:paraId="06472D1C"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Gavęs užsakymą, Tiekėjas savo darbuotojų, prisijungimų ir techninėmis priemonėmis E. sveikatos sistemoje privalo:</w:t>
      </w:r>
    </w:p>
    <w:p w14:paraId="739A4A2F" w14:textId="77777777" w:rsidR="00475204" w:rsidRPr="00592270" w:rsidRDefault="00704C15" w:rsidP="00592270">
      <w:pPr>
        <w:pStyle w:val="Sraopastraipa"/>
        <w:numPr>
          <w:ilvl w:val="2"/>
          <w:numId w:val="11"/>
        </w:numPr>
        <w:ind w:left="0" w:firstLine="0"/>
        <w:rPr>
          <w:rFonts w:cs="Arial"/>
          <w:sz w:val="24"/>
          <w:szCs w:val="24"/>
          <w:lang w:val="lt-LT"/>
        </w:rPr>
      </w:pPr>
      <w:r w:rsidRPr="00592270">
        <w:rPr>
          <w:rFonts w:cs="Arial"/>
          <w:sz w:val="24"/>
          <w:szCs w:val="24"/>
          <w:lang w:val="lt-LT"/>
        </w:rPr>
        <w:t>pagal pateiktus paciento identifikavimo duomenis surasti pacientui išrašytus receptus;</w:t>
      </w:r>
    </w:p>
    <w:p w14:paraId="011CE411" w14:textId="77777777" w:rsidR="00475204" w:rsidRPr="00592270" w:rsidRDefault="00704C15" w:rsidP="00592270">
      <w:pPr>
        <w:pStyle w:val="Sraopastraipa"/>
        <w:numPr>
          <w:ilvl w:val="2"/>
          <w:numId w:val="11"/>
        </w:numPr>
        <w:ind w:left="0" w:firstLine="0"/>
        <w:rPr>
          <w:rFonts w:cs="Arial"/>
          <w:sz w:val="24"/>
          <w:szCs w:val="24"/>
          <w:lang w:val="lt-LT"/>
        </w:rPr>
      </w:pPr>
      <w:r w:rsidRPr="00592270">
        <w:rPr>
          <w:rFonts w:cs="Arial"/>
          <w:sz w:val="24"/>
          <w:szCs w:val="24"/>
          <w:lang w:val="lt-LT"/>
        </w:rPr>
        <w:t>patikrinti receptų galiojimą, būseną, vykdymo terminus ir išduotiną kiekį;</w:t>
      </w:r>
    </w:p>
    <w:p w14:paraId="4C65FE5F" w14:textId="77777777" w:rsidR="00475204" w:rsidRPr="00592270" w:rsidRDefault="00704C15" w:rsidP="00592270">
      <w:pPr>
        <w:pStyle w:val="Sraopastraipa"/>
        <w:numPr>
          <w:ilvl w:val="2"/>
          <w:numId w:val="11"/>
        </w:numPr>
        <w:ind w:left="0" w:firstLine="0"/>
        <w:rPr>
          <w:rFonts w:cs="Arial"/>
          <w:sz w:val="24"/>
          <w:szCs w:val="24"/>
          <w:lang w:val="lt-LT"/>
        </w:rPr>
      </w:pPr>
      <w:r w:rsidRPr="00592270">
        <w:rPr>
          <w:rFonts w:cs="Arial"/>
          <w:sz w:val="24"/>
          <w:szCs w:val="24"/>
          <w:lang w:val="lt-LT"/>
        </w:rPr>
        <w:t>nustatyti tikslų recepte nurodytą vaistinio preparato, MPP ar kitos medicinos priemonės pavadinimą ir visas jos išdavimui būtinas charakteristikas;</w:t>
      </w:r>
    </w:p>
    <w:p w14:paraId="7FDC6411" w14:textId="77777777" w:rsidR="00475204" w:rsidRPr="00592270" w:rsidRDefault="00704C15" w:rsidP="00592270">
      <w:pPr>
        <w:pStyle w:val="Sraopastraipa"/>
        <w:numPr>
          <w:ilvl w:val="2"/>
          <w:numId w:val="11"/>
        </w:numPr>
        <w:ind w:left="0" w:firstLine="0"/>
        <w:rPr>
          <w:rFonts w:cs="Arial"/>
          <w:sz w:val="24"/>
          <w:szCs w:val="24"/>
          <w:lang w:val="lt-LT"/>
        </w:rPr>
      </w:pPr>
      <w:r w:rsidRPr="00592270">
        <w:rPr>
          <w:rFonts w:cs="Arial"/>
          <w:sz w:val="24"/>
          <w:szCs w:val="24"/>
          <w:lang w:val="lt-LT"/>
        </w:rPr>
        <w:lastRenderedPageBreak/>
        <w:t>patikrinti ankstesnio Prekės išdavimo duomenis ir nustatyti, kokio konkretaus firminio pavadinimo vaistinis preparatas, kokia MPP ar kita medicinos priemonė pacientui buvo išduota paskutinį kartą;</w:t>
      </w:r>
    </w:p>
    <w:p w14:paraId="44F7D883" w14:textId="77777777" w:rsidR="00475204" w:rsidRPr="00592270" w:rsidRDefault="00704C15" w:rsidP="00592270">
      <w:pPr>
        <w:pStyle w:val="Sraopastraipa"/>
        <w:numPr>
          <w:ilvl w:val="2"/>
          <w:numId w:val="11"/>
        </w:numPr>
        <w:ind w:left="0" w:firstLine="0"/>
        <w:rPr>
          <w:rFonts w:cs="Arial"/>
          <w:sz w:val="24"/>
          <w:szCs w:val="24"/>
          <w:lang w:val="lt-LT"/>
        </w:rPr>
      </w:pPr>
      <w:r w:rsidRPr="00592270">
        <w:rPr>
          <w:rFonts w:cs="Arial"/>
          <w:sz w:val="24"/>
          <w:szCs w:val="24"/>
          <w:lang w:val="lt-LT"/>
        </w:rPr>
        <w:t>atlikti kitus teisės aktuose nustatytus recepto patikrinimo ir Prekės išdavimo veiksmus.</w:t>
      </w:r>
    </w:p>
    <w:p w14:paraId="7339E8A3"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Tiekėjas ne vėliau kaip per 2 darbo valandas nuo užsakymo gavimo patvirtina jo gavimą ir nurodo numatomą pristatymo datą</w:t>
      </w:r>
      <w:r w:rsidR="00C42A5F">
        <w:rPr>
          <w:rFonts w:cs="Arial"/>
          <w:sz w:val="24"/>
          <w:szCs w:val="24"/>
          <w:lang w:val="lt-LT"/>
        </w:rPr>
        <w:t xml:space="preserve"> ir laiką</w:t>
      </w:r>
      <w:r w:rsidRPr="00592270">
        <w:rPr>
          <w:rFonts w:cs="Arial"/>
          <w:sz w:val="24"/>
          <w:szCs w:val="24"/>
          <w:lang w:val="lt-LT"/>
        </w:rPr>
        <w:t>.</w:t>
      </w:r>
    </w:p>
    <w:p w14:paraId="0F9EA742"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Jeigu pagal receptą ir teisės aktus galima išduoti kelias skirtingas Prekes, Tiekėjas turi užtikrinti pacientui paskutinį kartą išduotos ir įprastai vartojamos Prekės tęstinumą.</w:t>
      </w:r>
    </w:p>
    <w:p w14:paraId="54835422"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Tiekėjas negali savo nuožiūra pakeisti pacientui paskutinį kartą išduoto vaistinio preparato firminio pavadinimo, gamintojo, stiprumo ar farmacinės formos, taip pat MPP ar kitos medicinos priemonės gamintojo, pavadinimo, modelio, tipo, dydžio ar kitų esminių charakteristikų.</w:t>
      </w:r>
    </w:p>
    <w:p w14:paraId="4D3F8F4B"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Pacientui anksčiau išduota Prekė pateikiama, jeigu ji atitinka galiojantį receptą, teisėtai gali būti išduodama, yra prieinama rinkoje ir gali būti išduodama laikantis kompensavimo bei paciento pasirinkimo reikalavimų.</w:t>
      </w:r>
    </w:p>
    <w:p w14:paraId="1A68FC27"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Tiekėjas prieš išduodamas Prekę privalo susisiekti su Pirkėjo atsakingu darbuotoju, jeigu:</w:t>
      </w:r>
    </w:p>
    <w:p w14:paraId="489E17B8" w14:textId="77777777" w:rsidR="00475204" w:rsidRPr="00592270" w:rsidRDefault="00704C15" w:rsidP="00E42942">
      <w:pPr>
        <w:pStyle w:val="Sraopastraipa"/>
        <w:numPr>
          <w:ilvl w:val="2"/>
          <w:numId w:val="11"/>
        </w:numPr>
        <w:tabs>
          <w:tab w:val="left" w:pos="567"/>
        </w:tabs>
        <w:ind w:left="0" w:firstLine="0"/>
        <w:rPr>
          <w:rFonts w:cs="Arial"/>
          <w:sz w:val="24"/>
          <w:szCs w:val="24"/>
          <w:lang w:val="lt-LT"/>
        </w:rPr>
      </w:pPr>
      <w:r w:rsidRPr="00592270">
        <w:rPr>
          <w:rFonts w:cs="Arial"/>
          <w:sz w:val="24"/>
          <w:szCs w:val="24"/>
          <w:lang w:val="lt-LT"/>
        </w:rPr>
        <w:t xml:space="preserve">anksčiau pacientui išduotos Prekės nėra </w:t>
      </w:r>
      <w:r w:rsidR="00E42942">
        <w:rPr>
          <w:rFonts w:cs="Arial"/>
          <w:sz w:val="24"/>
          <w:szCs w:val="24"/>
          <w:lang w:val="lt-LT"/>
        </w:rPr>
        <w:t>Lietuvos Respublikos rinkoje arba</w:t>
      </w:r>
      <w:r w:rsidR="004B3AAF">
        <w:rPr>
          <w:rFonts w:cs="Arial"/>
          <w:sz w:val="24"/>
          <w:szCs w:val="24"/>
          <w:lang w:val="lt-LT"/>
        </w:rPr>
        <w:t xml:space="preserve"> </w:t>
      </w:r>
      <w:r w:rsidR="00E42942">
        <w:rPr>
          <w:rFonts w:cs="Arial"/>
          <w:sz w:val="24"/>
          <w:szCs w:val="24"/>
          <w:lang w:val="lt-LT"/>
        </w:rPr>
        <w:t>Prekė nebegaminama</w:t>
      </w:r>
      <w:r w:rsidRPr="00592270">
        <w:rPr>
          <w:rFonts w:cs="Arial"/>
          <w:sz w:val="24"/>
          <w:szCs w:val="24"/>
          <w:lang w:val="lt-LT"/>
        </w:rPr>
        <w:t>;</w:t>
      </w:r>
    </w:p>
    <w:p w14:paraId="7400C67B" w14:textId="77777777" w:rsidR="00475204" w:rsidRPr="00592270" w:rsidRDefault="004B3AAF" w:rsidP="00592270">
      <w:pPr>
        <w:pStyle w:val="Sraopastraipa"/>
        <w:numPr>
          <w:ilvl w:val="2"/>
          <w:numId w:val="11"/>
        </w:numPr>
        <w:ind w:left="0" w:firstLine="0"/>
        <w:rPr>
          <w:rFonts w:cs="Arial"/>
          <w:sz w:val="24"/>
          <w:szCs w:val="24"/>
          <w:lang w:val="lt-LT"/>
        </w:rPr>
      </w:pPr>
      <w:r>
        <w:rPr>
          <w:rFonts w:cs="Arial"/>
          <w:sz w:val="24"/>
          <w:szCs w:val="24"/>
          <w:lang w:val="lt-LT"/>
        </w:rPr>
        <w:t xml:space="preserve">jei dėl </w:t>
      </w:r>
      <w:r>
        <w:rPr>
          <w:rFonts w:cs="Arial"/>
          <w:sz w:val="24"/>
          <w:szCs w:val="24"/>
        </w:rPr>
        <w:t xml:space="preserve">4.12.1. </w:t>
      </w:r>
      <w:r w:rsidRPr="004B3AAF">
        <w:rPr>
          <w:rFonts w:cs="Arial"/>
          <w:sz w:val="24"/>
          <w:szCs w:val="24"/>
          <w:lang w:val="lt-LT"/>
        </w:rPr>
        <w:t>papunktyje nurodytos priežasties</w:t>
      </w:r>
      <w:r>
        <w:rPr>
          <w:rFonts w:cs="Arial"/>
          <w:sz w:val="24"/>
          <w:szCs w:val="24"/>
          <w:lang w:val="lt-LT"/>
        </w:rPr>
        <w:t xml:space="preserve"> </w:t>
      </w:r>
      <w:r w:rsidR="00704C15" w:rsidRPr="00592270">
        <w:rPr>
          <w:rFonts w:cs="Arial"/>
          <w:sz w:val="24"/>
          <w:szCs w:val="24"/>
          <w:lang w:val="lt-LT"/>
        </w:rPr>
        <w:t>siūloma kito firminio pavadinimo, gamintojo, modelio, tipo, dydžio ar kitų charakteristikų Prekė;</w:t>
      </w:r>
    </w:p>
    <w:p w14:paraId="5CCB5850" w14:textId="77777777" w:rsidR="00475204" w:rsidRPr="00592270" w:rsidRDefault="00704C15" w:rsidP="00592270">
      <w:pPr>
        <w:pStyle w:val="Sraopastraipa"/>
        <w:numPr>
          <w:ilvl w:val="2"/>
          <w:numId w:val="11"/>
        </w:numPr>
        <w:ind w:left="0" w:firstLine="0"/>
        <w:rPr>
          <w:rFonts w:cs="Arial"/>
          <w:sz w:val="24"/>
          <w:szCs w:val="24"/>
          <w:lang w:val="lt-LT"/>
        </w:rPr>
      </w:pPr>
      <w:r w:rsidRPr="00592270">
        <w:rPr>
          <w:rFonts w:cs="Arial"/>
          <w:sz w:val="24"/>
          <w:szCs w:val="24"/>
          <w:lang w:val="lt-LT"/>
        </w:rPr>
        <w:t>neaišku, kurį iš kelių galiojančių receptų reikia vykdyti, receptas išrašytas vartoti esant poreikiui;</w:t>
      </w:r>
    </w:p>
    <w:p w14:paraId="0007EA2E"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Kita Prekė vietoje pacientui anksčiau išduotos Prekės gali būti pateikta tik gavus išankstinį Pirkėjo atsakingo darbuotojo pritarimą ir laikantis receptų vykdymą, kompensavimą bei paciento pasirinkimą reglamentuojančių teisės aktų.</w:t>
      </w:r>
    </w:p>
    <w:p w14:paraId="4AAF9684"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Tiekėjo ir Pirkėjo suderintas Prekės pakeitimas turi būti užfiksuotas atsekamu elektroniniu būdu.</w:t>
      </w:r>
    </w:p>
    <w:p w14:paraId="4D2E1B72"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Pirkėjas neprivalo Tiekėjui teikti E. sveikatos sistemos ekrano kopijų, receptų išrašų ar kitų dokumentų, kuriuos Tiekėjas gali teisėtai patikrinti E. sveikatos sistemoje.</w:t>
      </w:r>
    </w:p>
    <w:p w14:paraId="7CDFD58D"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Pirkėjas turi teisę patikslinti arba atšaukti užsakymą iki tol, kol Prekė nėra faktiškai išduota ir jos išdavimas nėra įformintas E. sveikatos sistemoje, išskyrus individualiai pagamintas Prekes, kurių negalima panaudoti kitam pacientui.</w:t>
      </w:r>
    </w:p>
    <w:p w14:paraId="32108D11"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Užsakymai, kuriuose pateikiami pacientų asmens ar sveikatos duomenys, perduodami tik Šalių suderintu saugiu elektroniniu kanalu. Telefonu gali būti perduodama tik informacija apie užsakymo skubumą ar būtinybę patikrinti saugiu kanalu pateiktą užsakymą.</w:t>
      </w:r>
    </w:p>
    <w:p w14:paraId="40008EFB" w14:textId="77777777" w:rsidR="00475204" w:rsidRPr="00592270" w:rsidRDefault="00704C15" w:rsidP="00592270">
      <w:pPr>
        <w:pStyle w:val="Antrat1"/>
        <w:numPr>
          <w:ilvl w:val="0"/>
          <w:numId w:val="11"/>
        </w:numPr>
        <w:ind w:left="0" w:firstLine="0"/>
        <w:rPr>
          <w:rFonts w:ascii="Arial" w:hAnsi="Arial" w:cs="Arial"/>
          <w:sz w:val="24"/>
          <w:szCs w:val="24"/>
          <w:lang w:val="lt-LT"/>
        </w:rPr>
      </w:pPr>
      <w:r w:rsidRPr="00592270">
        <w:rPr>
          <w:rFonts w:ascii="Arial" w:hAnsi="Arial" w:cs="Arial"/>
          <w:sz w:val="24"/>
          <w:szCs w:val="24"/>
          <w:lang w:val="lt-LT"/>
        </w:rPr>
        <w:t>E. SVEIKATOS ĮRAŠŲ ĮFORMINIMAS</w:t>
      </w:r>
    </w:p>
    <w:p w14:paraId="707A09CC"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Tiekėjas E. sveikatos sistemoje tinkamai ir laiku įformina faktiškai išduotos Prekės išdavimą ir nurodo tikslius jos identifikavimo duomenis.</w:t>
      </w:r>
    </w:p>
    <w:p w14:paraId="14D6D66A"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Tiekėjas negali E. sveikatos sistemoje pažymėti Prekės kaip išduotos, jeigu j</w:t>
      </w:r>
      <w:r w:rsidR="004B3AAF">
        <w:rPr>
          <w:rFonts w:cs="Arial"/>
          <w:sz w:val="24"/>
          <w:szCs w:val="24"/>
          <w:lang w:val="lt-LT"/>
        </w:rPr>
        <w:t xml:space="preserve">os visas kiekis </w:t>
      </w:r>
      <w:r w:rsidRPr="00592270">
        <w:rPr>
          <w:rFonts w:cs="Arial"/>
          <w:sz w:val="24"/>
          <w:szCs w:val="24"/>
          <w:lang w:val="lt-LT"/>
        </w:rPr>
        <w:t>faktiškai neperduota</w:t>
      </w:r>
      <w:r w:rsidR="004B3AAF">
        <w:rPr>
          <w:rFonts w:cs="Arial"/>
          <w:sz w:val="24"/>
          <w:szCs w:val="24"/>
          <w:lang w:val="lt-LT"/>
        </w:rPr>
        <w:t>s</w:t>
      </w:r>
      <w:r w:rsidRPr="00592270">
        <w:rPr>
          <w:rFonts w:cs="Arial"/>
          <w:sz w:val="24"/>
          <w:szCs w:val="24"/>
          <w:lang w:val="lt-LT"/>
        </w:rPr>
        <w:t xml:space="preserve"> Pirkėjui, išskyrus teisės aktuose aiškiai nustatytus atvejus.</w:t>
      </w:r>
    </w:p>
    <w:p w14:paraId="10EC6B5D"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E. sveikatos sistemoje, pristatymo dokumentuose ir faktiškai pristatytų Prekių duomenys turi sutapti.</w:t>
      </w:r>
    </w:p>
    <w:p w14:paraId="58DF93DE"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lastRenderedPageBreak/>
        <w:t>Jeigu dėl E. sveikatos sistemos sutrikimo Prekė išduodama pagal popierinį receptą ar kitą teisės aktuose leidžiamą dokumentą, Tiekėjas veikia nustatyta tvarka ir, atkūrus sistemos veikimą, atlieka privalomus informacijos suvedimo veiksmus.</w:t>
      </w:r>
    </w:p>
    <w:p w14:paraId="143897A0" w14:textId="77777777" w:rsidR="00475204" w:rsidRPr="00592270" w:rsidRDefault="00704C15" w:rsidP="00592270">
      <w:pPr>
        <w:pStyle w:val="Antrat1"/>
        <w:numPr>
          <w:ilvl w:val="0"/>
          <w:numId w:val="11"/>
        </w:numPr>
        <w:ind w:left="0" w:firstLine="0"/>
        <w:rPr>
          <w:rFonts w:ascii="Arial" w:hAnsi="Arial" w:cs="Arial"/>
          <w:sz w:val="24"/>
          <w:szCs w:val="24"/>
          <w:lang w:val="lt-LT"/>
        </w:rPr>
      </w:pPr>
      <w:r w:rsidRPr="00592270">
        <w:rPr>
          <w:rFonts w:ascii="Arial" w:hAnsi="Arial" w:cs="Arial"/>
          <w:sz w:val="24"/>
          <w:szCs w:val="24"/>
          <w:lang w:val="lt-LT"/>
        </w:rPr>
        <w:t>KONKREČIOS PREKĖS PATEIKIMAS IR KEITIMO KONTROLĖ</w:t>
      </w:r>
    </w:p>
    <w:p w14:paraId="5A1D7EC9"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Tiekėjas privalo pateikti tik pagal 4 skyriuje nustatytą tvarką identifikuotas, galiojančius receptus atitinkančias ir Pirkėjui iš anksto suderintas, kai suderinimas būtinas, Prekes.</w:t>
      </w:r>
    </w:p>
    <w:p w14:paraId="3895BE8F"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Kai recepte nurodytas konkretus vaistinio preparato firminis pavadinimas, konkretus MPP ar kitos medicinos priemonės pavadinimas, modelis, tipas ar dydis arba nustatyta, kad Prekė negali būti keičiama, Tiekėjas privalo pateikti būtent recepte nurodytą Prekę.</w:t>
      </w:r>
    </w:p>
    <w:p w14:paraId="63BC501C"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Jeigu E. sveikatos sistemos ankstesnio išdavimo duomenys rodo pacientui įprastai išduodamą konkretų vaistinį preparatą, MPP ar kitą medicinos priemonę, Tiekėjas neturi teisės jos pakeisti kitu pavadinimu, gamintoju, modeliu, tipu, stiprumu, farmacine forma, dydžiu ar pakuotės dydžiu be išankstinio Pirkėjo atsakingo darbuotojo pritarimo.</w:t>
      </w:r>
    </w:p>
    <w:p w14:paraId="4A5A2C0C"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6.3 punkto reikalavimas taikomas tik tiek, kiek konkrečios Prekės išdavimas neprieštarauja receptui</w:t>
      </w:r>
      <w:r w:rsidR="00E42942">
        <w:rPr>
          <w:rFonts w:cs="Arial"/>
          <w:sz w:val="24"/>
          <w:szCs w:val="24"/>
          <w:lang w:val="lt-LT"/>
        </w:rPr>
        <w:t>.</w:t>
      </w:r>
    </w:p>
    <w:p w14:paraId="00589517"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Jeigu teisės aktai numato paciento ar jo teisėto atstovo pasirinkimą iš kelių vaistinių preparatų, MPP ar kitų medicinos priemonių, Tiekėjas privalo pateikti teisės aktuose nustatytą informaciją ir gauti pasirinkimą. Tiekėjas negali pasirinkti kitos Prekės vien savo nuožiūra.</w:t>
      </w:r>
    </w:p>
    <w:p w14:paraId="615C46D4"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Tiekėjas be išankstinio suderinimo negali pateikti:</w:t>
      </w:r>
    </w:p>
    <w:p w14:paraId="2C162B0E" w14:textId="77777777" w:rsidR="00475204" w:rsidRPr="00592270" w:rsidRDefault="00704C15" w:rsidP="00592270">
      <w:pPr>
        <w:pStyle w:val="Sraopastraipa"/>
        <w:numPr>
          <w:ilvl w:val="2"/>
          <w:numId w:val="11"/>
        </w:numPr>
        <w:ind w:left="0" w:firstLine="0"/>
        <w:rPr>
          <w:rFonts w:cs="Arial"/>
          <w:sz w:val="24"/>
          <w:szCs w:val="24"/>
          <w:lang w:val="lt-LT"/>
        </w:rPr>
      </w:pPr>
      <w:r w:rsidRPr="00592270">
        <w:rPr>
          <w:rFonts w:cs="Arial"/>
          <w:sz w:val="24"/>
          <w:szCs w:val="24"/>
          <w:lang w:val="lt-LT"/>
        </w:rPr>
        <w:t>kito firminio pavadinimo ar kito gamintojo vaistinio preparato;</w:t>
      </w:r>
    </w:p>
    <w:p w14:paraId="697E797F" w14:textId="77777777" w:rsidR="00475204" w:rsidRPr="00592270" w:rsidRDefault="00704C15" w:rsidP="00592270">
      <w:pPr>
        <w:pStyle w:val="Sraopastraipa"/>
        <w:numPr>
          <w:ilvl w:val="2"/>
          <w:numId w:val="11"/>
        </w:numPr>
        <w:ind w:left="0" w:firstLine="0"/>
        <w:rPr>
          <w:rFonts w:cs="Arial"/>
          <w:sz w:val="24"/>
          <w:szCs w:val="24"/>
          <w:lang w:val="lt-LT"/>
        </w:rPr>
      </w:pPr>
      <w:r w:rsidRPr="00592270">
        <w:rPr>
          <w:rFonts w:cs="Arial"/>
          <w:sz w:val="24"/>
          <w:szCs w:val="24"/>
          <w:lang w:val="lt-LT"/>
        </w:rPr>
        <w:t>kito stiprumo arba kitos farmacinės formos vaistinio preparato;</w:t>
      </w:r>
    </w:p>
    <w:p w14:paraId="3407ECEE" w14:textId="77777777" w:rsidR="00475204" w:rsidRPr="00592270" w:rsidRDefault="00704C15" w:rsidP="00592270">
      <w:pPr>
        <w:pStyle w:val="Sraopastraipa"/>
        <w:numPr>
          <w:ilvl w:val="2"/>
          <w:numId w:val="11"/>
        </w:numPr>
        <w:ind w:left="0" w:firstLine="0"/>
        <w:rPr>
          <w:rFonts w:cs="Arial"/>
          <w:sz w:val="24"/>
          <w:szCs w:val="24"/>
          <w:lang w:val="lt-LT"/>
        </w:rPr>
      </w:pPr>
      <w:r w:rsidRPr="00592270">
        <w:rPr>
          <w:rFonts w:cs="Arial"/>
          <w:sz w:val="24"/>
          <w:szCs w:val="24"/>
          <w:lang w:val="lt-LT"/>
        </w:rPr>
        <w:t>kito pakuotės dydžio, jeigu dėl to keičiasi išduodamas dozių kiekis, vartojimo tęstinumas, paciento priemoka ar Pirkėjo mokėtina suma;</w:t>
      </w:r>
    </w:p>
    <w:p w14:paraId="2F19409A" w14:textId="77777777" w:rsidR="00475204" w:rsidRPr="00592270" w:rsidRDefault="00704C15" w:rsidP="00592270">
      <w:pPr>
        <w:pStyle w:val="Sraopastraipa"/>
        <w:numPr>
          <w:ilvl w:val="2"/>
          <w:numId w:val="11"/>
        </w:numPr>
        <w:ind w:left="0" w:firstLine="0"/>
        <w:rPr>
          <w:rFonts w:cs="Arial"/>
          <w:sz w:val="24"/>
          <w:szCs w:val="24"/>
          <w:lang w:val="lt-LT"/>
        </w:rPr>
      </w:pPr>
      <w:r w:rsidRPr="00592270">
        <w:rPr>
          <w:rFonts w:cs="Arial"/>
          <w:sz w:val="24"/>
          <w:szCs w:val="24"/>
          <w:lang w:val="lt-LT"/>
        </w:rPr>
        <w:t>kitos MPP ar medicinos priemonės, įskaitant kitą modelį, tipą, dydį ar technines charakteristikas;</w:t>
      </w:r>
    </w:p>
    <w:p w14:paraId="76D01B20" w14:textId="77777777" w:rsidR="00475204" w:rsidRPr="00592270" w:rsidRDefault="00704C15" w:rsidP="00592270">
      <w:pPr>
        <w:pStyle w:val="Sraopastraipa"/>
        <w:numPr>
          <w:ilvl w:val="2"/>
          <w:numId w:val="11"/>
        </w:numPr>
        <w:ind w:left="0" w:firstLine="0"/>
        <w:rPr>
          <w:rFonts w:cs="Arial"/>
          <w:sz w:val="24"/>
          <w:szCs w:val="24"/>
          <w:lang w:val="lt-LT"/>
        </w:rPr>
      </w:pPr>
      <w:r w:rsidRPr="00592270">
        <w:rPr>
          <w:rFonts w:cs="Arial"/>
          <w:sz w:val="24"/>
          <w:szCs w:val="24"/>
          <w:lang w:val="lt-LT"/>
        </w:rPr>
        <w:t>mažesnio kiekio, negu pagal receptą galima ir Pirkėjo prašoma išduoti, išskyrus iš anksto su Pirkėju suderintą dalinį recepto įvykdymą.</w:t>
      </w:r>
    </w:p>
    <w:p w14:paraId="28AD89E5"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Jeigu pagal 4 skyriuje nustatytą tvarką identifikuotos Prekės objektyviai nėra rinkoje, ji atšaukta, išregistruota arba jos negalima išduoti dėl recepto ar teisės aktų reikalavimų, Tiekėjas apie tai informuoja Pirkėją tą pačią darbo dieną ir pateikia aplinkybę pagrindžiančią informaciją.</w:t>
      </w:r>
    </w:p>
    <w:p w14:paraId="248FE5FE"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Alternatyvi Prekė gali būti pateikta tik gavus išankstinį rašytinį Pirkėjo pritarimą ir, kai privaloma, gydytojo, paciento ar jo teisėto atstovo sprendimą.</w:t>
      </w:r>
    </w:p>
    <w:p w14:paraId="3F7705E8"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Be išankstinio suderinimo pateikta kita Prekė laikoma neužsakyta ir netinkamai pristatyta. Pirkėjas turi teisę jos nepriimti ir už ją nemokėti.</w:t>
      </w:r>
    </w:p>
    <w:p w14:paraId="542A7DCE"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Tiekėjas privalo užtikrinti, kad Pirkėjui pateikiamuose dokumentuose ir E. sveikatos sistemoje būtų nurodytas faktiškai išduotas tikslus vaistinio preparato, MPP ar kitos medicinos priemonės pavadinimas ir kiti Prekę identifikuojantys duomenys.</w:t>
      </w:r>
    </w:p>
    <w:p w14:paraId="7D293095" w14:textId="77777777" w:rsidR="00475204" w:rsidRPr="00592270" w:rsidRDefault="00704C15" w:rsidP="00592270">
      <w:pPr>
        <w:pStyle w:val="Antrat1"/>
        <w:numPr>
          <w:ilvl w:val="0"/>
          <w:numId w:val="11"/>
        </w:numPr>
        <w:ind w:left="0" w:firstLine="0"/>
        <w:rPr>
          <w:rFonts w:ascii="Arial" w:hAnsi="Arial" w:cs="Arial"/>
          <w:sz w:val="24"/>
          <w:szCs w:val="24"/>
          <w:lang w:val="lt-LT"/>
        </w:rPr>
      </w:pPr>
      <w:r w:rsidRPr="00592270">
        <w:rPr>
          <w:rFonts w:ascii="Arial" w:hAnsi="Arial" w:cs="Arial"/>
          <w:sz w:val="24"/>
          <w:szCs w:val="24"/>
          <w:lang w:val="lt-LT"/>
        </w:rPr>
        <w:t>PREKIŲ PRISTATYMAS</w:t>
      </w:r>
    </w:p>
    <w:p w14:paraId="3039C1C9"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 xml:space="preserve">Tiekėjas ne vėliau kaip per 2 darbo dienas nuo užsakymo gavimo dienos savo pajėgomis, transportu, rizika ir lėšomis pristato Pirkėjui </w:t>
      </w:r>
      <w:r w:rsidRPr="00E42942">
        <w:rPr>
          <w:rFonts w:cs="Arial"/>
          <w:b/>
          <w:sz w:val="24"/>
          <w:szCs w:val="24"/>
          <w:lang w:val="lt-LT"/>
        </w:rPr>
        <w:t>visą</w:t>
      </w:r>
      <w:r w:rsidRPr="00592270">
        <w:rPr>
          <w:rFonts w:cs="Arial"/>
          <w:sz w:val="24"/>
          <w:szCs w:val="24"/>
          <w:lang w:val="lt-LT"/>
        </w:rPr>
        <w:t xml:space="preserve"> pagal užsakymą ir galiojančius receptus nustatytą išduotiną Prekių kiekį adresu Klaipėdos g. 53, Gargždai.</w:t>
      </w:r>
    </w:p>
    <w:p w14:paraId="32CC0706"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Įprasti užsakymai pristatomi darbo dienomis nuo 8.00 iki 16.00 val., jeigu Šalys konkrečiam užsakymui raštu nesusitaria kitaip.</w:t>
      </w:r>
    </w:p>
    <w:p w14:paraId="58364433"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lastRenderedPageBreak/>
        <w:t>Pagal vieną užsakymą identifikuotos Prekės turi būti pristatytos visa apimtimi vienu pristatymu. Dalinis pristatymas galimas tik gavus išankstinį rašytinį Pirkėjo sutikimą.</w:t>
      </w:r>
    </w:p>
    <w:p w14:paraId="34E33C42"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Pirkėjo sutikimas priimti dalį užsakymo nelaikomas viso užsakymo tinkamu įvykdymu, neatleidžia Tiekėjo nuo pareigos pristatyti likusią dalį ir savaime nepratęsia nustatyto pristatymo termino.</w:t>
      </w:r>
    </w:p>
    <w:p w14:paraId="0C8B80C1"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Jeigu bent viena pagal užsakymą ir galiojantį receptą išduotina Prekė nepristatyta, pristatyta netinkama arba pristatytas mažesnis kiekis, atitinkama užsakymo dalis laikoma neįvykdyta.</w:t>
      </w:r>
    </w:p>
    <w:p w14:paraId="5ED7183F"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Tiekėjas, sužinojęs apie aplinkybes, galinčias sutrukdyti laiku pristatyti visą užsakymą, nedelsdamas, bet ne vėliau kaip tą pačią darbo dieną, raštu informuoja Pirkėją, nurodo konkrečias nepristatomas Prekes, priežastis, įrodymus ir realų pristatymo laiką.</w:t>
      </w:r>
    </w:p>
    <w:p w14:paraId="7CCA0233"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Tiekėjo darbuotojų trūkumas, atostogos, transporto gedimas, vidinės informacinės sistemos sutrikimas, užsakymo perdavimo tarp Tiekėjo padalinių klaidos ar kitos nuo Tiekėjo veiklos organizavimo priklausančios aplinkybės nelaikomos pagrindu nevykdyti pristatymo termino.</w:t>
      </w:r>
    </w:p>
    <w:p w14:paraId="6CC34C25"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Už Prekių komplektavimą, pakavimą, išskirstymą pagal pacientus, transportavimą, iškrovimą, pristatymą ir dokumentų parengimą negali būti taikomi papildomi mokesčiai.</w:t>
      </w:r>
    </w:p>
    <w:p w14:paraId="1B4D1DC1"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Prekių atsitiktinio žuvimo, sugadinimo ir netinkamo transportavimo rizika Pirkėjui pereina tik Pirkėjui faktiškai priėmus tinkamas Prekes.</w:t>
      </w:r>
    </w:p>
    <w:p w14:paraId="787B47C2"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Tiekėjas privalo pristatyti Prekes taip, kad nebūtų sutrikdyta Pirkėjo veikla, pacientų privatumas ir saugumas.</w:t>
      </w:r>
    </w:p>
    <w:p w14:paraId="2C7CC4BB" w14:textId="77777777" w:rsidR="00475204" w:rsidRPr="00592270" w:rsidRDefault="00704C15" w:rsidP="00592270">
      <w:pPr>
        <w:pStyle w:val="Antrat1"/>
        <w:numPr>
          <w:ilvl w:val="0"/>
          <w:numId w:val="11"/>
        </w:numPr>
        <w:ind w:left="0" w:firstLine="0"/>
        <w:rPr>
          <w:rFonts w:ascii="Arial" w:hAnsi="Arial" w:cs="Arial"/>
          <w:sz w:val="24"/>
          <w:szCs w:val="24"/>
          <w:lang w:val="lt-LT"/>
        </w:rPr>
      </w:pPr>
      <w:r w:rsidRPr="00592270">
        <w:rPr>
          <w:rFonts w:ascii="Arial" w:hAnsi="Arial" w:cs="Arial"/>
          <w:sz w:val="24"/>
          <w:szCs w:val="24"/>
          <w:lang w:val="lt-LT"/>
        </w:rPr>
        <w:t>SKUBŪS UŽSAKYMAI</w:t>
      </w:r>
    </w:p>
    <w:p w14:paraId="4993F919"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Esant skubiam paciento sveikatos priežiūros poreikiui, užsakytas receptinis vaistinis preparatas, MPP ar kita receptu išrašyta medicinos priemonė pristatoma ne vėliau kaip per 2 valandas nuo skubaus užsakymo gavimo.</w:t>
      </w:r>
    </w:p>
    <w:p w14:paraId="4CC812A4"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Skubus užsakymas pažymimas žodžiu „SKUBU“ ir papildomai patvirtinamas Tiekėjo skubios komunikacijos kontaktu.</w:t>
      </w:r>
    </w:p>
    <w:p w14:paraId="32800043"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Jeigu skubaus užsakymo pristatyti per 2 valandas objektyviai neįmanoma, Tiekėjas privalo užtikrinti galimybę Pirkėjo įgaliotam darbuotojui Prekę atsiimti Tiekėjo prekių išdavimo vietoje, esančioje ne didesniu kaip 10 km atstumu nuo Pirkėjo buveinės.</w:t>
      </w:r>
    </w:p>
    <w:p w14:paraId="7396C648"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Tiekėjas iki Sutarties vykdymo pradžios pateikia skubių užsakymų telefono numerį, elektroninio ryšio kanalą, prekių išdavimo vietos adresą ir darbo laiką. Apie kontaktų ar darbo laiko pasikeitimą informuojama ne vėliau kaip prieš 2 darbo dienas.</w:t>
      </w:r>
    </w:p>
    <w:p w14:paraId="7A419DFB"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Jeigu skubiai reikalinga Prekė pristatoma netinkama, ne tam pacientui ar kitu pavadinimu be suderinimo, Tiekėjas tinkamą Prekę pristato arba sudaro galimybę ją atsiimti ne vėliau kaip per 2 valandas nuo Pirkėjo pranešimo.</w:t>
      </w:r>
    </w:p>
    <w:p w14:paraId="4256A0B1" w14:textId="77777777" w:rsidR="00475204" w:rsidRPr="00592270" w:rsidRDefault="00704C15" w:rsidP="00592270">
      <w:pPr>
        <w:pStyle w:val="Antrat1"/>
        <w:numPr>
          <w:ilvl w:val="0"/>
          <w:numId w:val="11"/>
        </w:numPr>
        <w:ind w:left="0" w:firstLine="0"/>
        <w:rPr>
          <w:rFonts w:ascii="Arial" w:hAnsi="Arial" w:cs="Arial"/>
          <w:sz w:val="24"/>
          <w:szCs w:val="24"/>
          <w:lang w:val="lt-LT"/>
        </w:rPr>
      </w:pPr>
      <w:r w:rsidRPr="00592270">
        <w:rPr>
          <w:rFonts w:ascii="Arial" w:hAnsi="Arial" w:cs="Arial"/>
          <w:sz w:val="24"/>
          <w:szCs w:val="24"/>
          <w:lang w:val="lt-LT"/>
        </w:rPr>
        <w:t>PREKIŲ IŠSKIRSTYMAS, PAKAVIMAS IR ŽENKLINIMAS</w:t>
      </w:r>
    </w:p>
    <w:p w14:paraId="105F7F8B"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Visos vienam pacientui skirtos Prekės turi būti išskirstytos ir supakuotos atskirai nuo kitų pacientų Prekių.</w:t>
      </w:r>
    </w:p>
    <w:p w14:paraId="3AACB7C9"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 xml:space="preserve">Vieno paciento Prekės sudedamos į uždarą individualią pakuotę. Originalios vaistinių preparatų, MPP ir kitų medicinos priemonių pakuotės neatidaromos ir neperpakuojamos, išskyrus teisės aktuose leidžiamus atvejus arba </w:t>
      </w:r>
      <w:proofErr w:type="spellStart"/>
      <w:r w:rsidRPr="00592270">
        <w:rPr>
          <w:rFonts w:cs="Arial"/>
          <w:sz w:val="24"/>
          <w:szCs w:val="24"/>
          <w:lang w:val="lt-LT"/>
        </w:rPr>
        <w:t>ekstemporaliųjų</w:t>
      </w:r>
      <w:proofErr w:type="spellEnd"/>
      <w:r w:rsidRPr="00592270">
        <w:rPr>
          <w:rFonts w:cs="Arial"/>
          <w:sz w:val="24"/>
          <w:szCs w:val="24"/>
          <w:lang w:val="lt-LT"/>
        </w:rPr>
        <w:t xml:space="preserve"> vaistinių preparatų paruošimą.</w:t>
      </w:r>
    </w:p>
    <w:p w14:paraId="0F136E04"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Ant individualios paciento pakuotės arba jos viduje esančiame lape aiškiai nurodoma:</w:t>
      </w:r>
    </w:p>
    <w:p w14:paraId="77705AAE" w14:textId="77777777" w:rsidR="00475204" w:rsidRPr="00592270" w:rsidRDefault="00704C15" w:rsidP="00592270">
      <w:pPr>
        <w:pStyle w:val="Sraopastraipa"/>
        <w:numPr>
          <w:ilvl w:val="2"/>
          <w:numId w:val="11"/>
        </w:numPr>
        <w:ind w:left="0" w:firstLine="0"/>
        <w:rPr>
          <w:rFonts w:cs="Arial"/>
          <w:sz w:val="24"/>
          <w:szCs w:val="24"/>
          <w:lang w:val="lt-LT"/>
        </w:rPr>
      </w:pPr>
      <w:r w:rsidRPr="00592270">
        <w:rPr>
          <w:rFonts w:cs="Arial"/>
          <w:sz w:val="24"/>
          <w:szCs w:val="24"/>
          <w:lang w:val="lt-LT"/>
        </w:rPr>
        <w:t>paciento vardas ir pavardė;</w:t>
      </w:r>
    </w:p>
    <w:p w14:paraId="2C53AD23" w14:textId="77777777" w:rsidR="00475204" w:rsidRPr="00592270" w:rsidRDefault="00704C15" w:rsidP="00592270">
      <w:pPr>
        <w:pStyle w:val="Sraopastraipa"/>
        <w:numPr>
          <w:ilvl w:val="2"/>
          <w:numId w:val="11"/>
        </w:numPr>
        <w:ind w:left="0" w:firstLine="0"/>
        <w:rPr>
          <w:rFonts w:cs="Arial"/>
          <w:sz w:val="24"/>
          <w:szCs w:val="24"/>
          <w:lang w:val="lt-LT"/>
        </w:rPr>
      </w:pPr>
      <w:r w:rsidRPr="00592270">
        <w:rPr>
          <w:rFonts w:cs="Arial"/>
          <w:sz w:val="24"/>
          <w:szCs w:val="24"/>
          <w:lang w:val="lt-LT"/>
        </w:rPr>
        <w:lastRenderedPageBreak/>
        <w:t>pastaba apie pakeitimą, dalinį išdavimą ar kitą nukrypimą, jeigu toks nukrypimas iš anksto suderintas.</w:t>
      </w:r>
    </w:p>
    <w:p w14:paraId="2125EF29"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Paciento asmens kodas negali būti matomas ant išorinės transportavimo pakuotės. Pacientų duomenys turi būti apsaugoti nuo pašalinių asmenų matymo pristatymo ir perdavimo metu.</w:t>
      </w:r>
    </w:p>
    <w:p w14:paraId="4754AA65"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Tiekėjas privalo taikyti dvigubą patikrą arba kitą lygiavertę kontrolės priemonę, užtikrinančią, kad Prekės supakuotos tinkamam pacientui ir tinkamu kiekiu.</w:t>
      </w:r>
    </w:p>
    <w:p w14:paraId="1619CEDE"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Kartu su kiekvienu pristatymu pateikiamas bendras pristatymo dokumentas ir atskiras, konfidencialiai perduodamas Prekių paskirstymo pagal pacientus sąrašas.</w:t>
      </w:r>
    </w:p>
    <w:p w14:paraId="7721DCE2"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Išoriniame transportavimo vienete aiškiai pažymimos Prekės, kurioms būtinos specialios temperatūros, šviesos, drėgmės, apsaugos nuo smūgių ar kitos sąlygos.</w:t>
      </w:r>
    </w:p>
    <w:p w14:paraId="6923B9D1" w14:textId="77777777" w:rsidR="00475204" w:rsidRPr="00592270" w:rsidRDefault="00704C15" w:rsidP="00592270">
      <w:pPr>
        <w:pStyle w:val="Antrat1"/>
        <w:numPr>
          <w:ilvl w:val="0"/>
          <w:numId w:val="11"/>
        </w:numPr>
        <w:ind w:left="0" w:firstLine="0"/>
        <w:rPr>
          <w:rFonts w:ascii="Arial" w:hAnsi="Arial" w:cs="Arial"/>
          <w:sz w:val="24"/>
          <w:szCs w:val="24"/>
          <w:lang w:val="lt-LT"/>
        </w:rPr>
      </w:pPr>
      <w:r w:rsidRPr="00592270">
        <w:rPr>
          <w:rFonts w:ascii="Arial" w:hAnsi="Arial" w:cs="Arial"/>
          <w:sz w:val="24"/>
          <w:szCs w:val="24"/>
          <w:lang w:val="lt-LT"/>
        </w:rPr>
        <w:t>PREKIŲ KOKYBĖ, GALIOJIMO TERMINAS IR TRANSPORTAVIMAS</w:t>
      </w:r>
    </w:p>
    <w:p w14:paraId="1A9C8089"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Pristatytos Prekės turi būti kokybiškos, autentiškos, teisėtai įsigytos, nepažeistomis originaliomis pakuotėmis, tinkamai paženklintos, su informaciniu lapeliu lietuvių kalba, kai jis privalomas, ir tinkamos naudoti pagal paskirtį.</w:t>
      </w:r>
    </w:p>
    <w:p w14:paraId="00FBDA0C" w14:textId="77777777" w:rsidR="00475204" w:rsidRPr="00E832AE" w:rsidRDefault="00E832AE" w:rsidP="00592270">
      <w:pPr>
        <w:pStyle w:val="Sraopastraipa"/>
        <w:numPr>
          <w:ilvl w:val="1"/>
          <w:numId w:val="11"/>
        </w:numPr>
        <w:ind w:left="0" w:firstLine="0"/>
        <w:rPr>
          <w:rFonts w:cs="Arial"/>
          <w:sz w:val="24"/>
          <w:szCs w:val="24"/>
          <w:lang w:val="lt-LT"/>
        </w:rPr>
      </w:pPr>
      <w:r w:rsidRPr="00E832AE">
        <w:rPr>
          <w:sz w:val="24"/>
          <w:szCs w:val="24"/>
          <w:lang w:val="lt-LT"/>
        </w:rPr>
        <w:t>Pristatymo dieną likęs Prekės tinkamumo vartoti terminas turi būti ne trumpesnis kaip 6 mėnesiai ir sudaryti ne mažiau kaip 50 procentų gamintojo nustatyto bendro tinkamumo vartoti termino, išskyrus 10.3 punkte nurodytus atvejus</w:t>
      </w:r>
      <w:r w:rsidR="00704C15" w:rsidRPr="00E832AE">
        <w:rPr>
          <w:rFonts w:cs="Arial"/>
          <w:sz w:val="24"/>
          <w:szCs w:val="24"/>
          <w:lang w:val="lt-LT"/>
        </w:rPr>
        <w:t>.</w:t>
      </w:r>
    </w:p>
    <w:p w14:paraId="58E89C68" w14:textId="77777777" w:rsidR="00475204" w:rsidRPr="00E832AE" w:rsidRDefault="00E832AE" w:rsidP="00592270">
      <w:pPr>
        <w:pStyle w:val="Sraopastraipa"/>
        <w:numPr>
          <w:ilvl w:val="1"/>
          <w:numId w:val="11"/>
        </w:numPr>
        <w:ind w:left="0" w:firstLine="0"/>
        <w:rPr>
          <w:rFonts w:cs="Arial"/>
          <w:sz w:val="24"/>
          <w:szCs w:val="24"/>
          <w:lang w:val="lt-LT"/>
        </w:rPr>
      </w:pPr>
      <w:r w:rsidRPr="00E832AE">
        <w:rPr>
          <w:sz w:val="24"/>
          <w:szCs w:val="24"/>
          <w:lang w:val="lt-LT"/>
        </w:rPr>
        <w:t xml:space="preserve">10.2 punkto reikalavimas netaikomas vaistinėje konkrečiam pacientui gaminamiems </w:t>
      </w:r>
      <w:proofErr w:type="spellStart"/>
      <w:r w:rsidRPr="00E832AE">
        <w:rPr>
          <w:sz w:val="24"/>
          <w:szCs w:val="24"/>
          <w:lang w:val="lt-LT"/>
        </w:rPr>
        <w:t>ekstemporaliesiems</w:t>
      </w:r>
      <w:proofErr w:type="spellEnd"/>
      <w:r w:rsidRPr="00E832AE">
        <w:rPr>
          <w:sz w:val="24"/>
          <w:szCs w:val="24"/>
          <w:lang w:val="lt-LT"/>
        </w:rPr>
        <w:t xml:space="preserve"> vaistiniams preparatams, kitoms individualiai gaminamoms Prekėms, Prekėms, kurių bendras tinkamumo vartoti terminas trumpesnis kaip 12 mėnesių, arba Prekėms, kurios pagal paskirtą gydymo trukmę bus sunaudotos anksčiau. Tokios Prekės likęs tinkamumo vartoti terminas turi būti pakankamas visam paskirtam gydymo ar naudojimo laikotarpiui, o jų pristatymas iš anksto raštu suderinamas su Pirkėju</w:t>
      </w:r>
      <w:r w:rsidR="00704C15" w:rsidRPr="00E832AE">
        <w:rPr>
          <w:rFonts w:cs="Arial"/>
          <w:sz w:val="24"/>
          <w:szCs w:val="24"/>
          <w:lang w:val="lt-LT"/>
        </w:rPr>
        <w:t>.</w:t>
      </w:r>
    </w:p>
    <w:p w14:paraId="6EC51566"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Tiekėjas privalo užtikrinti gamintojo nustatytas Prekių laikymo ir transportavimo sąlygas viso transportavimo metu.</w:t>
      </w:r>
    </w:p>
    <w:p w14:paraId="19D2EAA2"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Prekėms, kurioms taikoma šaldymo grandinė ar specialus temperatūros režimas, Tiekėjas naudoja tinkamas transportavimo priemones ir Pirkėjui pareikalavus pateikia temperatūros režimo laikymąsi patvirtinančius duomenis.</w:t>
      </w:r>
    </w:p>
    <w:p w14:paraId="4B801700"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Prekės negali būti transportuojamos kartu su produktais ar medžiagomis, galinčiomis jas užteršti, pažeisti ar sukelti pavojų jų kokybei.</w:t>
      </w:r>
    </w:p>
    <w:p w14:paraId="0BFF4627"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Tiekėjas nedelsdamas, bet ne vėliau kaip per 2 valandas nuo informacijos gavimo, informuoja Pirkėją apie pristatytos Prekės atšaukimą iš rinkos, kokybės defektą, falsifikavimo įtarimą, saugumo perspėjimą ar kitą aplinkybę, galinčią turėti įtakos paciento saugumui.</w:t>
      </w:r>
    </w:p>
    <w:p w14:paraId="5B32EFE7"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Atšauktas, nekokybiškas ar įtariamas falsifikuotas Prekes Tiekėjas savo lėšomis nedelsdamas paima ir, jeigu teisės aktai bei situacija leidžia, pakeičia tinkamomis.</w:t>
      </w:r>
    </w:p>
    <w:p w14:paraId="4C2A516D" w14:textId="77777777" w:rsidR="00475204" w:rsidRPr="00592270" w:rsidRDefault="00704C15" w:rsidP="00592270">
      <w:pPr>
        <w:pStyle w:val="Antrat1"/>
        <w:numPr>
          <w:ilvl w:val="0"/>
          <w:numId w:val="11"/>
        </w:numPr>
        <w:ind w:left="0" w:firstLine="0"/>
        <w:rPr>
          <w:rFonts w:ascii="Arial" w:hAnsi="Arial" w:cs="Arial"/>
          <w:sz w:val="24"/>
          <w:szCs w:val="24"/>
          <w:lang w:val="lt-LT"/>
        </w:rPr>
      </w:pPr>
      <w:r w:rsidRPr="00592270">
        <w:rPr>
          <w:rFonts w:ascii="Arial" w:hAnsi="Arial" w:cs="Arial"/>
          <w:sz w:val="24"/>
          <w:szCs w:val="24"/>
          <w:lang w:val="lt-LT"/>
        </w:rPr>
        <w:t>PREKIŲ PRIĖMIMAS, NEATITIKIMAI IR PAKEITIMAS</w:t>
      </w:r>
    </w:p>
    <w:p w14:paraId="0E829AA4"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Prekės priimamos Pirkėjo patalpose adresu Klaipėdos g. 53, Gargždai, dalyvaujant Pirkėjo įgaliotam darbuotojui.</w:t>
      </w:r>
    </w:p>
    <w:p w14:paraId="43734977"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Priimdamas Prekes Pirkėjas tikrina pristatymo dokumentus, pakuočių vientisumą, matomus ženklinimo duomenis, pacientų pakuočių atskyrimą, pristatytą kiekį ir temperatūros režimą, kai jis aktualus.</w:t>
      </w:r>
    </w:p>
    <w:p w14:paraId="38D62370"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lastRenderedPageBreak/>
        <w:t>Pristatymo dokumento pasirašymas patvirtina tik faktinį pakuočių gavimą ir nepanaikina Pirkėjo teisės vėliau pareikšti pretenzijas dėl paslėptų trūkumų, neteisingo sukomplektavimo, neatitikimo receptui, netinkamo galiojimo termino ar kitų priėmimo metu nenustatytų trūkumų.</w:t>
      </w:r>
    </w:p>
    <w:p w14:paraId="0A1A44ED"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Pirkėjas turi teisę nepriimti Prekių, jeigu jos:</w:t>
      </w:r>
    </w:p>
    <w:p w14:paraId="2CD2E548" w14:textId="77777777" w:rsidR="00475204" w:rsidRPr="00592270" w:rsidRDefault="00704C15" w:rsidP="00592270">
      <w:pPr>
        <w:pStyle w:val="Sraopastraipa"/>
        <w:numPr>
          <w:ilvl w:val="2"/>
          <w:numId w:val="11"/>
        </w:numPr>
        <w:ind w:left="0" w:firstLine="0"/>
        <w:rPr>
          <w:rFonts w:cs="Arial"/>
          <w:sz w:val="24"/>
          <w:szCs w:val="24"/>
          <w:lang w:val="lt-LT"/>
        </w:rPr>
      </w:pPr>
      <w:r w:rsidRPr="00592270">
        <w:rPr>
          <w:rFonts w:cs="Arial"/>
          <w:sz w:val="24"/>
          <w:szCs w:val="24"/>
          <w:lang w:val="lt-LT"/>
        </w:rPr>
        <w:t>neatitinka užsakymo ar recepto;</w:t>
      </w:r>
    </w:p>
    <w:p w14:paraId="31B2C2F0" w14:textId="77777777" w:rsidR="00475204" w:rsidRPr="00592270" w:rsidRDefault="00704C15" w:rsidP="00592270">
      <w:pPr>
        <w:pStyle w:val="Sraopastraipa"/>
        <w:numPr>
          <w:ilvl w:val="2"/>
          <w:numId w:val="11"/>
        </w:numPr>
        <w:ind w:left="0" w:firstLine="0"/>
        <w:rPr>
          <w:rFonts w:cs="Arial"/>
          <w:sz w:val="24"/>
          <w:szCs w:val="24"/>
          <w:lang w:val="lt-LT"/>
        </w:rPr>
      </w:pPr>
      <w:r w:rsidRPr="00592270">
        <w:rPr>
          <w:rFonts w:cs="Arial"/>
          <w:sz w:val="24"/>
          <w:szCs w:val="24"/>
          <w:lang w:val="lt-LT"/>
        </w:rPr>
        <w:t>pristatytos kitu firminiu pavadinimu, gamintoju, stiprumu, forma ar pakuotės dydžiu be išankstinio suderinimo;</w:t>
      </w:r>
    </w:p>
    <w:p w14:paraId="31ED4B7A" w14:textId="77777777" w:rsidR="00475204" w:rsidRPr="00592270" w:rsidRDefault="00704C15" w:rsidP="00592270">
      <w:pPr>
        <w:pStyle w:val="Sraopastraipa"/>
        <w:numPr>
          <w:ilvl w:val="2"/>
          <w:numId w:val="11"/>
        </w:numPr>
        <w:ind w:left="0" w:firstLine="0"/>
        <w:rPr>
          <w:rFonts w:cs="Arial"/>
          <w:sz w:val="24"/>
          <w:szCs w:val="24"/>
          <w:lang w:val="lt-LT"/>
        </w:rPr>
      </w:pPr>
      <w:r w:rsidRPr="00592270">
        <w:rPr>
          <w:rFonts w:cs="Arial"/>
          <w:sz w:val="24"/>
          <w:szCs w:val="24"/>
          <w:lang w:val="lt-LT"/>
        </w:rPr>
        <w:t>pristatytos ne visos arba ne tam pacientui;</w:t>
      </w:r>
    </w:p>
    <w:p w14:paraId="77755C70" w14:textId="77777777" w:rsidR="00475204" w:rsidRPr="00592270" w:rsidRDefault="00704C15" w:rsidP="00592270">
      <w:pPr>
        <w:pStyle w:val="Sraopastraipa"/>
        <w:numPr>
          <w:ilvl w:val="2"/>
          <w:numId w:val="11"/>
        </w:numPr>
        <w:ind w:left="0" w:firstLine="0"/>
        <w:rPr>
          <w:rFonts w:cs="Arial"/>
          <w:sz w:val="24"/>
          <w:szCs w:val="24"/>
          <w:lang w:val="lt-LT"/>
        </w:rPr>
      </w:pPr>
      <w:r w:rsidRPr="00592270">
        <w:rPr>
          <w:rFonts w:cs="Arial"/>
          <w:sz w:val="24"/>
          <w:szCs w:val="24"/>
          <w:lang w:val="lt-LT"/>
        </w:rPr>
        <w:t>yra pažeistos, atidarytos, netinkamai paženklintos ar supakuotos;</w:t>
      </w:r>
    </w:p>
    <w:p w14:paraId="6C681BB6" w14:textId="77777777" w:rsidR="00475204" w:rsidRPr="00592270" w:rsidRDefault="00704C15" w:rsidP="00592270">
      <w:pPr>
        <w:pStyle w:val="Sraopastraipa"/>
        <w:numPr>
          <w:ilvl w:val="2"/>
          <w:numId w:val="11"/>
        </w:numPr>
        <w:ind w:left="0" w:firstLine="0"/>
        <w:rPr>
          <w:rFonts w:cs="Arial"/>
          <w:sz w:val="24"/>
          <w:szCs w:val="24"/>
          <w:lang w:val="lt-LT"/>
        </w:rPr>
      </w:pPr>
      <w:r w:rsidRPr="00592270">
        <w:rPr>
          <w:rFonts w:cs="Arial"/>
          <w:sz w:val="24"/>
          <w:szCs w:val="24"/>
          <w:lang w:val="lt-LT"/>
        </w:rPr>
        <w:t>neatitinka galiojimo termino reikalavimų;</w:t>
      </w:r>
    </w:p>
    <w:p w14:paraId="70FC0C07" w14:textId="77777777" w:rsidR="00475204" w:rsidRPr="00592270" w:rsidRDefault="00704C15" w:rsidP="00592270">
      <w:pPr>
        <w:pStyle w:val="Sraopastraipa"/>
        <w:numPr>
          <w:ilvl w:val="2"/>
          <w:numId w:val="11"/>
        </w:numPr>
        <w:ind w:left="0" w:firstLine="0"/>
        <w:rPr>
          <w:rFonts w:cs="Arial"/>
          <w:sz w:val="24"/>
          <w:szCs w:val="24"/>
          <w:lang w:val="lt-LT"/>
        </w:rPr>
      </w:pPr>
      <w:r w:rsidRPr="00592270">
        <w:rPr>
          <w:rFonts w:cs="Arial"/>
          <w:sz w:val="24"/>
          <w:szCs w:val="24"/>
          <w:lang w:val="lt-LT"/>
        </w:rPr>
        <w:t>transportuotos ar laikytos nesilaikant nustatytų sąlygų;</w:t>
      </w:r>
    </w:p>
    <w:p w14:paraId="10664C93" w14:textId="77777777" w:rsidR="00475204" w:rsidRPr="00592270" w:rsidRDefault="00704C15" w:rsidP="00592270">
      <w:pPr>
        <w:pStyle w:val="Sraopastraipa"/>
        <w:numPr>
          <w:ilvl w:val="2"/>
          <w:numId w:val="11"/>
        </w:numPr>
        <w:ind w:left="0" w:firstLine="0"/>
        <w:rPr>
          <w:rFonts w:cs="Arial"/>
          <w:sz w:val="24"/>
          <w:szCs w:val="24"/>
          <w:lang w:val="lt-LT"/>
        </w:rPr>
      </w:pPr>
      <w:r w:rsidRPr="00592270">
        <w:rPr>
          <w:rFonts w:cs="Arial"/>
          <w:sz w:val="24"/>
          <w:szCs w:val="24"/>
          <w:lang w:val="lt-LT"/>
        </w:rPr>
        <w:t>nepateikti privalomi dokumentai ar negalima patikrinti jų atsekamumo.</w:t>
      </w:r>
    </w:p>
    <w:p w14:paraId="3F9469C3"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Nekokybiškas, klaidingai sukomplektuotas, ne tam pacientui skirtas ar kitaip netinkamas Prekes Tiekėjas savo lėšomis pakeičia tinkamomis ne vėliau kaip per 1 darbo dieną nuo Pirkėjo pranešimo, o skubiu atveju – ne vėliau kaip per 2 valandas.</w:t>
      </w:r>
    </w:p>
    <w:p w14:paraId="3BAA26D2"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Tiekėjas netinkamas Prekes paima savo lėšomis. Pirkėjui negali būti taikomas jų grąžinimo, transportavimo, administravimo ar kitas mokestis.</w:t>
      </w:r>
    </w:p>
    <w:p w14:paraId="09A01CFC"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Jeigu Prekės pakeisti negalima, Tiekėjas pateikia rašytinį paaiškinimą, panaikina E. sveikatos sistemoje neteisingai įformintą išdavimą, kai tai įmanoma ir privaloma, bei išrašo kreditinį dokumentą.</w:t>
      </w:r>
    </w:p>
    <w:p w14:paraId="5E84A917"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Pakartotiniai, sistemingi ar pacientų saugai reikšmingi neatitikimai laikomi esminių Techninės specifikacijos reikalavimų pažeidimais.</w:t>
      </w:r>
    </w:p>
    <w:p w14:paraId="2257C461" w14:textId="77777777" w:rsidR="00475204" w:rsidRPr="00592270" w:rsidRDefault="00704C15" w:rsidP="00592270">
      <w:pPr>
        <w:pStyle w:val="Antrat1"/>
        <w:numPr>
          <w:ilvl w:val="0"/>
          <w:numId w:val="11"/>
        </w:numPr>
        <w:ind w:left="0" w:firstLine="0"/>
        <w:rPr>
          <w:rFonts w:ascii="Arial" w:hAnsi="Arial" w:cs="Arial"/>
          <w:sz w:val="24"/>
          <w:szCs w:val="24"/>
          <w:lang w:val="lt-LT"/>
        </w:rPr>
      </w:pPr>
      <w:r w:rsidRPr="00592270">
        <w:rPr>
          <w:rFonts w:ascii="Arial" w:hAnsi="Arial" w:cs="Arial"/>
          <w:sz w:val="24"/>
          <w:szCs w:val="24"/>
          <w:lang w:val="lt-LT"/>
        </w:rPr>
        <w:t>DOKUMENTAI, APSKAITA IR SĄSKAITOS</w:t>
      </w:r>
    </w:p>
    <w:p w14:paraId="1C157BBB" w14:textId="77777777" w:rsidR="00475204" w:rsidRPr="00E832AE" w:rsidRDefault="00E832AE" w:rsidP="00592270">
      <w:pPr>
        <w:pStyle w:val="Sraopastraipa"/>
        <w:numPr>
          <w:ilvl w:val="1"/>
          <w:numId w:val="11"/>
        </w:numPr>
        <w:ind w:left="0" w:firstLine="0"/>
        <w:rPr>
          <w:rFonts w:cs="Arial"/>
          <w:sz w:val="24"/>
          <w:szCs w:val="24"/>
          <w:lang w:val="lt-LT"/>
        </w:rPr>
      </w:pPr>
      <w:r w:rsidRPr="00E832AE">
        <w:rPr>
          <w:sz w:val="24"/>
          <w:szCs w:val="24"/>
          <w:lang w:val="lt-LT"/>
        </w:rPr>
        <w:t>Su kiekvienu pristatymu Tiekėjas pateikia pristatymo arba apskaitos dokumentą, kuriame nurodomi tikslūs Prekių pavadinimai, kiekiai, vieneto kainos, bendra suma, taikytas PVM ir Pirkėjo mokėtina suma. Kompensuojamosios Prekės atveju dokumente turi būti atskirai matoma kompensuojama kainos dalis ir paciento priemoka</w:t>
      </w:r>
      <w:r w:rsidR="00704C15" w:rsidRPr="00E832AE">
        <w:rPr>
          <w:rFonts w:cs="Arial"/>
          <w:sz w:val="24"/>
          <w:szCs w:val="24"/>
          <w:lang w:val="lt-LT"/>
        </w:rPr>
        <w:t>.</w:t>
      </w:r>
    </w:p>
    <w:p w14:paraId="7F387B23" w14:textId="77777777" w:rsidR="00475204" w:rsidRPr="00CA21CB" w:rsidRDefault="00CA21CB" w:rsidP="00592270">
      <w:pPr>
        <w:pStyle w:val="Sraopastraipa"/>
        <w:numPr>
          <w:ilvl w:val="1"/>
          <w:numId w:val="11"/>
        </w:numPr>
        <w:ind w:left="0" w:firstLine="0"/>
        <w:rPr>
          <w:rFonts w:cs="Arial"/>
          <w:sz w:val="24"/>
          <w:szCs w:val="24"/>
          <w:lang w:val="lt-LT"/>
        </w:rPr>
      </w:pPr>
      <w:r w:rsidRPr="00CA21CB">
        <w:rPr>
          <w:rFonts w:cs="Arial"/>
          <w:sz w:val="24"/>
          <w:szCs w:val="24"/>
          <w:lang w:val="lt-LT"/>
        </w:rPr>
        <w:t>Prekės pateikiamos</w:t>
      </w:r>
      <w:r w:rsidR="00704C15" w:rsidRPr="00CA21CB">
        <w:rPr>
          <w:rFonts w:cs="Arial"/>
          <w:sz w:val="24"/>
          <w:szCs w:val="24"/>
          <w:lang w:val="lt-LT"/>
        </w:rPr>
        <w:t xml:space="preserve"> paskirsty</w:t>
      </w:r>
      <w:r w:rsidRPr="00CA21CB">
        <w:rPr>
          <w:rFonts w:cs="Arial"/>
          <w:sz w:val="24"/>
          <w:szCs w:val="24"/>
          <w:lang w:val="lt-LT"/>
        </w:rPr>
        <w:t>tos</w:t>
      </w:r>
      <w:r w:rsidR="00704C15" w:rsidRPr="00CA21CB">
        <w:rPr>
          <w:rFonts w:cs="Arial"/>
          <w:sz w:val="24"/>
          <w:szCs w:val="24"/>
          <w:lang w:val="lt-LT"/>
        </w:rPr>
        <w:t xml:space="preserve"> pagal pacientus, </w:t>
      </w:r>
      <w:r w:rsidRPr="00CA21CB">
        <w:rPr>
          <w:rFonts w:cs="Arial"/>
          <w:sz w:val="24"/>
          <w:szCs w:val="24"/>
          <w:lang w:val="lt-LT"/>
        </w:rPr>
        <w:t xml:space="preserve">ant pakuotės </w:t>
      </w:r>
      <w:r w:rsidR="00704C15" w:rsidRPr="00CA21CB">
        <w:rPr>
          <w:rFonts w:cs="Arial"/>
          <w:sz w:val="24"/>
          <w:szCs w:val="24"/>
          <w:lang w:val="lt-LT"/>
        </w:rPr>
        <w:t>nurodant paciento vardą ir pavardę, tiksli</w:t>
      </w:r>
      <w:r w:rsidRPr="00CA21CB">
        <w:rPr>
          <w:rFonts w:cs="Arial"/>
          <w:sz w:val="24"/>
          <w:szCs w:val="24"/>
          <w:lang w:val="lt-LT"/>
        </w:rPr>
        <w:t>as</w:t>
      </w:r>
      <w:r w:rsidR="00704C15" w:rsidRPr="00CA21CB">
        <w:rPr>
          <w:rFonts w:cs="Arial"/>
          <w:sz w:val="24"/>
          <w:szCs w:val="24"/>
          <w:lang w:val="lt-LT"/>
        </w:rPr>
        <w:t xml:space="preserve"> Prek</w:t>
      </w:r>
      <w:r w:rsidRPr="00CA21CB">
        <w:rPr>
          <w:rFonts w:cs="Arial"/>
          <w:sz w:val="24"/>
          <w:szCs w:val="24"/>
          <w:lang w:val="lt-LT"/>
        </w:rPr>
        <w:t>es</w:t>
      </w:r>
      <w:r w:rsidR="00704C15" w:rsidRPr="00CA21CB">
        <w:rPr>
          <w:rFonts w:cs="Arial"/>
          <w:sz w:val="24"/>
          <w:szCs w:val="24"/>
          <w:lang w:val="lt-LT"/>
        </w:rPr>
        <w:t xml:space="preserve"> ir kiek</w:t>
      </w:r>
      <w:r w:rsidRPr="00CA21CB">
        <w:rPr>
          <w:rFonts w:cs="Arial"/>
          <w:sz w:val="24"/>
          <w:szCs w:val="24"/>
          <w:lang w:val="lt-LT"/>
        </w:rPr>
        <w:t>ius</w:t>
      </w:r>
      <w:r w:rsidR="00704C15" w:rsidRPr="00CA21CB">
        <w:rPr>
          <w:rFonts w:cs="Arial"/>
          <w:sz w:val="24"/>
          <w:szCs w:val="24"/>
          <w:lang w:val="lt-LT"/>
        </w:rPr>
        <w:t>.</w:t>
      </w:r>
    </w:p>
    <w:p w14:paraId="34D8F57C"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Tiekėjas prie pristatymo dokumentų aiškiai pažymi nepristatytas, iš dalies išduotas, iš anksto suderintai pakeistas ar dėl recepto būsenos neišduotas Prekes</w:t>
      </w:r>
      <w:r w:rsidR="00A6689A">
        <w:rPr>
          <w:rFonts w:cs="Arial"/>
          <w:sz w:val="24"/>
          <w:szCs w:val="24"/>
          <w:lang w:val="lt-LT"/>
        </w:rPr>
        <w:t xml:space="preserve"> jei tai yra suderinta su Pirkėju</w:t>
      </w:r>
      <w:r w:rsidRPr="00592270">
        <w:rPr>
          <w:rFonts w:cs="Arial"/>
          <w:sz w:val="24"/>
          <w:szCs w:val="24"/>
          <w:lang w:val="lt-LT"/>
        </w:rPr>
        <w:t>.</w:t>
      </w:r>
    </w:p>
    <w:p w14:paraId="024E74FC"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PVM sąskaitos faktūros pateikiamos teisės aktų nustatyta elektronine tvarka</w:t>
      </w:r>
      <w:r w:rsidR="00CA21CB">
        <w:rPr>
          <w:rFonts w:cs="Arial"/>
          <w:sz w:val="24"/>
          <w:szCs w:val="24"/>
          <w:lang w:val="lt-LT"/>
        </w:rPr>
        <w:t xml:space="preserve"> </w:t>
      </w:r>
      <w:r w:rsidR="00CA21CB" w:rsidRPr="00CA21CB">
        <w:rPr>
          <w:rFonts w:cs="Arial"/>
          <w:sz w:val="24"/>
          <w:szCs w:val="24"/>
          <w:lang w:val="lt-LT"/>
        </w:rPr>
        <w:t>(Tiekėjas PVM sąskaitas faktūras, sąskaitas faktūras, kreditinius ir debetinius dokumentus bei avansines sąskaitas privalo pateikti naudojantis sąskaitų administravimo bendrąją informacine sistema „</w:t>
      </w:r>
      <w:proofErr w:type="spellStart"/>
      <w:r w:rsidR="00CA21CB" w:rsidRPr="00CA21CB">
        <w:rPr>
          <w:rFonts w:cs="Arial"/>
          <w:sz w:val="24"/>
          <w:szCs w:val="24"/>
          <w:lang w:val="lt-LT"/>
        </w:rPr>
        <w:t>Sabis</w:t>
      </w:r>
      <w:proofErr w:type="spellEnd"/>
      <w:r w:rsidR="00CA21CB" w:rsidRPr="00CA21CB">
        <w:rPr>
          <w:rFonts w:cs="Arial"/>
          <w:sz w:val="24"/>
          <w:szCs w:val="24"/>
          <w:lang w:val="lt-LT"/>
        </w:rPr>
        <w:t>“ (</w:t>
      </w:r>
      <w:hyperlink r:id="rId8" w:history="1">
        <w:r w:rsidR="00CA21CB" w:rsidRPr="00CA21CB">
          <w:rPr>
            <w:rStyle w:val="Hipersaitas"/>
            <w:rFonts w:cs="Arial"/>
            <w:sz w:val="24"/>
            <w:szCs w:val="24"/>
            <w:lang w:val="lt-LT"/>
          </w:rPr>
          <w:t>https://sabis.nbfc.lt</w:t>
        </w:r>
      </w:hyperlink>
      <w:r w:rsidR="00CA21CB" w:rsidRPr="00CA21CB">
        <w:rPr>
          <w:rFonts w:cs="Arial"/>
          <w:sz w:val="24"/>
          <w:szCs w:val="24"/>
          <w:lang w:val="lt-LT"/>
        </w:rPr>
        <w:t>)</w:t>
      </w:r>
      <w:r w:rsidRPr="00CA21CB">
        <w:rPr>
          <w:rFonts w:cs="Arial"/>
          <w:sz w:val="24"/>
          <w:szCs w:val="24"/>
          <w:lang w:val="lt-LT"/>
        </w:rPr>
        <w:t>.</w:t>
      </w:r>
      <w:r w:rsidRPr="00592270">
        <w:rPr>
          <w:rFonts w:cs="Arial"/>
          <w:sz w:val="24"/>
          <w:szCs w:val="24"/>
          <w:lang w:val="lt-LT"/>
        </w:rPr>
        <w:t xml:space="preserve"> Sąskaitose nurodomos tik faktiškai pristatytos ir Pirkėjo priimtos Prekės.</w:t>
      </w:r>
    </w:p>
    <w:p w14:paraId="16EAA058" w14:textId="4F795D6B" w:rsidR="00475204" w:rsidRPr="0035551F" w:rsidRDefault="0035551F" w:rsidP="00592270">
      <w:pPr>
        <w:pStyle w:val="Sraopastraipa"/>
        <w:numPr>
          <w:ilvl w:val="1"/>
          <w:numId w:val="11"/>
        </w:numPr>
        <w:ind w:left="0" w:firstLine="0"/>
        <w:rPr>
          <w:rFonts w:cs="Arial"/>
          <w:sz w:val="24"/>
          <w:szCs w:val="24"/>
          <w:lang w:val="lt-LT"/>
        </w:rPr>
      </w:pPr>
      <w:r w:rsidRPr="0035551F">
        <w:rPr>
          <w:sz w:val="24"/>
          <w:szCs w:val="24"/>
          <w:lang w:val="lt-LT"/>
        </w:rPr>
        <w:t>Sąskaitoje ir pristatymo dokumentuose nurodyti Prekių pavadinimai, kiekiai ir kainos turi sutapti su faktiškai pristatytomis Prekėmis ir E. sveikatos sistemoje įformintu išdavimu. Pirkėjui pateikiamoje sąskaitoje nurodoma tik pagal 2.9 ir 2.10 punktus Pirkėjo mokėtina suma</w:t>
      </w:r>
      <w:r w:rsidR="00704C15" w:rsidRPr="0035551F">
        <w:rPr>
          <w:rFonts w:cs="Arial"/>
          <w:sz w:val="24"/>
          <w:szCs w:val="24"/>
          <w:lang w:val="lt-LT"/>
        </w:rPr>
        <w:t>.</w:t>
      </w:r>
    </w:p>
    <w:p w14:paraId="42161DAC"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Pirkėjui pareikalavus, Tiekėjas per 3 darbo dienas pateikia laikotarpio suvestinę pagal užsakymus, Prekes, pacientus, pristatymo terminus, neatitikimus ir išrašytas sąskaitas.</w:t>
      </w:r>
    </w:p>
    <w:p w14:paraId="657D27D3"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Tiekėjas saugo užsakymų, išdavimo, pristatymo ir neatitikimų duomenis teisės aktų nustatytą laiką ir sudaro galimybę Pirkėjui patikrinti Sutarties vykdymo atsekamumą.</w:t>
      </w:r>
    </w:p>
    <w:p w14:paraId="0D6DA96A" w14:textId="77777777" w:rsidR="00475204" w:rsidRPr="00592270" w:rsidRDefault="00704C15" w:rsidP="00592270">
      <w:pPr>
        <w:pStyle w:val="Antrat1"/>
        <w:numPr>
          <w:ilvl w:val="0"/>
          <w:numId w:val="11"/>
        </w:numPr>
        <w:ind w:left="0" w:firstLine="0"/>
        <w:rPr>
          <w:rFonts w:ascii="Arial" w:hAnsi="Arial" w:cs="Arial"/>
          <w:sz w:val="24"/>
          <w:szCs w:val="24"/>
          <w:lang w:val="lt-LT"/>
        </w:rPr>
      </w:pPr>
      <w:r w:rsidRPr="00592270">
        <w:rPr>
          <w:rFonts w:ascii="Arial" w:hAnsi="Arial" w:cs="Arial"/>
          <w:sz w:val="24"/>
          <w:szCs w:val="24"/>
          <w:lang w:val="lt-LT"/>
        </w:rPr>
        <w:lastRenderedPageBreak/>
        <w:t>ASMENS DUOMENŲ APSAUGA IR KONFIDENCIALUMAS</w:t>
      </w:r>
    </w:p>
    <w:p w14:paraId="4309003B"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Tiekėjas pacientų asmens ir sveikatos duomenis tvarko tik tiek, kiek būtina receptui patikrinti, Prekei išduoti, užsakymui sukomplektuoti, pristatyti, apskaityti ir teisės aktuose nustatytoms pareigoms vykdyti.</w:t>
      </w:r>
    </w:p>
    <w:p w14:paraId="4B5A9E2A"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Pacientų duomenys negali būti naudojami tiesioginei rinkodarai, lojalumo programoms, profiliavimui, komerciniams pasiūlymams ar kitiems su Sutarties vykdymu nesusijusiems tikslams.</w:t>
      </w:r>
    </w:p>
    <w:p w14:paraId="6E729D14"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Prie pacientų duomenų gali prieiti tik tie Tiekėjo darbuotojai ir pasitelkti asmenys, kuriems prieiga būtina Sutarties vykdymui ir kurie yra įsipareigoję saugoti konfidencialumą.</w:t>
      </w:r>
    </w:p>
    <w:p w14:paraId="3E00F0B7"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Tiekėjas privalo taikyti tinkamas technines ir organizacines saugumo priemones, įskaitant naudotojų prieigos kontrolę, saugų duomenų perdavimą, veiksmų atsekamumą ir duomenų apsaugą transportavimo metu.</w:t>
      </w:r>
    </w:p>
    <w:p w14:paraId="451F7E69"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Apie bet kokį paciento duomenų praradimą, išsiuntimą netinkamam gavėjui, neteisėtą atskleidimą, neleistiną prieigą ar kitą duomenų saugumo pažeidimą Tiekėjas informuoja Pirkėją nedelsdamas, bet ne vėliau kaip per 4 valandas nuo sužinojimo.</w:t>
      </w:r>
    </w:p>
    <w:p w14:paraId="64416B7E"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Pranešime apie duomenų saugumo pažeidimą nurodomos žinomos aplinkybės, paveikti duomenys ir asmenys, galimos pasekmės, jau taikytos ir planuojamos rizikos mažinimo priemonės.</w:t>
      </w:r>
    </w:p>
    <w:p w14:paraId="3CC5A973"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Tiekėjas negali paciento asmens kodo ar sveikatos duomenų nurodyti ant išorinės transportavimo pakuotės, sąskaitos faktūros ar kituose dokumentuose, kuriuose tokie duomenys nėra būtini.</w:t>
      </w:r>
    </w:p>
    <w:p w14:paraId="0602711B"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 xml:space="preserve">Pasibaigus teisėtam duomenų saugojimo terminui, Tiekėjas saugiai sunaikina arba </w:t>
      </w:r>
      <w:proofErr w:type="spellStart"/>
      <w:r w:rsidRPr="00592270">
        <w:rPr>
          <w:rFonts w:cs="Arial"/>
          <w:sz w:val="24"/>
          <w:szCs w:val="24"/>
          <w:lang w:val="lt-LT"/>
        </w:rPr>
        <w:t>anonimizuoja</w:t>
      </w:r>
      <w:proofErr w:type="spellEnd"/>
      <w:r w:rsidRPr="00592270">
        <w:rPr>
          <w:rFonts w:cs="Arial"/>
          <w:sz w:val="24"/>
          <w:szCs w:val="24"/>
          <w:lang w:val="lt-LT"/>
        </w:rPr>
        <w:t xml:space="preserve"> nebereikalingus duomenis.</w:t>
      </w:r>
    </w:p>
    <w:p w14:paraId="26B9C17F" w14:textId="77777777" w:rsidR="00475204" w:rsidRPr="00592270" w:rsidRDefault="00704C15" w:rsidP="00592270">
      <w:pPr>
        <w:pStyle w:val="Antrat1"/>
        <w:numPr>
          <w:ilvl w:val="0"/>
          <w:numId w:val="11"/>
        </w:numPr>
        <w:ind w:left="0" w:firstLine="0"/>
        <w:rPr>
          <w:rFonts w:ascii="Arial" w:hAnsi="Arial" w:cs="Arial"/>
          <w:sz w:val="24"/>
          <w:szCs w:val="24"/>
          <w:lang w:val="lt-LT"/>
        </w:rPr>
      </w:pPr>
      <w:r w:rsidRPr="00592270">
        <w:rPr>
          <w:rFonts w:ascii="Arial" w:hAnsi="Arial" w:cs="Arial"/>
          <w:sz w:val="24"/>
          <w:szCs w:val="24"/>
          <w:lang w:val="lt-LT"/>
        </w:rPr>
        <w:t>TIEKIMO TĘSTINUMAS IR TIEKĖJO PASIEKIAMUMAS</w:t>
      </w:r>
    </w:p>
    <w:p w14:paraId="3F40F0D1"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Tiekėjas paskiria pagrindinį ir pavaduojantį atsakingą darbuotoją užsakymams priimti, receptų ir Prekių neatitikimams derinti, pristatymui kontroliuoti ir skubiems klausimams spręsti.</w:t>
      </w:r>
    </w:p>
    <w:p w14:paraId="396346EF"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Tiekėjas užtikrina, kad Sutarties vykdymas nenutrūktų dėl darbuotojų atostogų, ligos, kaitos, transporto priemonių gedimo, informacinių sistemų sutrikimų ar kitų jo veiklos organizavimo aplinkybių.</w:t>
      </w:r>
    </w:p>
    <w:p w14:paraId="30A523D4"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Tiekėjas, gavęs informaciją apie numatomą vaistinio preparato, MPP ar kitos medicinos priemonės tiekimo sutrikimą, atšaukimą, išregistravimą ar pateikimo rinkai sustabdymą, kuris gali paveikti Pirkėjo pacientus, informuoja Pirkėją nedelsdamas ir pateikia teisėtus galimus sprendimo variantus.</w:t>
      </w:r>
    </w:p>
    <w:p w14:paraId="4A5C5029"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Tiekėjas privalo organizuoti savo atsargas ir tiekimo grandinę taip, kad, atsižvelgiant į Pirkėjo preliminarų poreikį, būtų realiai įvykdomas 2 darbo dienų pristatymo terminas.</w:t>
      </w:r>
    </w:p>
    <w:p w14:paraId="527C0E0F"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Pasitelkęs subtiekėją, kurjerį ar kitą trečiąjį asmenį, Tiekėjas išlieka visiškai atsakingas už pristatymo terminą, Prekių kokybę, transportavimo sąlygas ir pacientų duomenų apsaugą.</w:t>
      </w:r>
    </w:p>
    <w:p w14:paraId="7C343521" w14:textId="77777777" w:rsidR="00475204" w:rsidRPr="00592270" w:rsidRDefault="00704C15" w:rsidP="00592270">
      <w:pPr>
        <w:pStyle w:val="Antrat1"/>
        <w:numPr>
          <w:ilvl w:val="0"/>
          <w:numId w:val="11"/>
        </w:numPr>
        <w:ind w:left="0" w:firstLine="0"/>
        <w:rPr>
          <w:rFonts w:ascii="Arial" w:hAnsi="Arial" w:cs="Arial"/>
          <w:sz w:val="24"/>
          <w:szCs w:val="24"/>
          <w:lang w:val="lt-LT"/>
        </w:rPr>
      </w:pPr>
      <w:r w:rsidRPr="00592270">
        <w:rPr>
          <w:rFonts w:ascii="Arial" w:hAnsi="Arial" w:cs="Arial"/>
          <w:sz w:val="24"/>
          <w:szCs w:val="24"/>
          <w:lang w:val="lt-LT"/>
        </w:rPr>
        <w:t>APLINKOS APSAUGOS REIKALAVIMAI</w:t>
      </w:r>
    </w:p>
    <w:p w14:paraId="79E73177"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Tiekėjas, nepažeisdamas vaistinių preparatų, MPP ir kitų medicinos priemonių saugos, kokybės ir ženklinimo reikalavimų, turi mažinti perteklinį antrinį ir transportavimo pakavimą.</w:t>
      </w:r>
    </w:p>
    <w:p w14:paraId="35619373"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Antrinė ir transportavimo pakuotė turi būti perdirbama arba pakartotinai naudojama, kai tai techniškai įmanoma ir neprieštarauja Prekių saugos bei higienos reikalavimams.</w:t>
      </w:r>
    </w:p>
    <w:p w14:paraId="7B6267EF"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 xml:space="preserve">Pirkėjui pareikalavus, Tiekėjas per 2 darbo dienas pateikia pakuotės medžiagų ar jų </w:t>
      </w:r>
      <w:proofErr w:type="spellStart"/>
      <w:r w:rsidRPr="00592270">
        <w:rPr>
          <w:rFonts w:cs="Arial"/>
          <w:sz w:val="24"/>
          <w:szCs w:val="24"/>
          <w:lang w:val="lt-LT"/>
        </w:rPr>
        <w:t>perdirbamumo</w:t>
      </w:r>
      <w:proofErr w:type="spellEnd"/>
      <w:r w:rsidRPr="00592270">
        <w:rPr>
          <w:rFonts w:cs="Arial"/>
          <w:sz w:val="24"/>
          <w:szCs w:val="24"/>
          <w:lang w:val="lt-LT"/>
        </w:rPr>
        <w:t xml:space="preserve"> pagrindimą, jeigu tokia informacija objektyviai prieinama Tiekėjui.</w:t>
      </w:r>
    </w:p>
    <w:p w14:paraId="093A2EC5"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lastRenderedPageBreak/>
        <w:t xml:space="preserve">Pirkėjo prašymu Tiekėjas savo lėšomis pasiima daugkartines transportavimo dėžes, </w:t>
      </w:r>
      <w:proofErr w:type="spellStart"/>
      <w:r w:rsidRPr="00592270">
        <w:rPr>
          <w:rFonts w:cs="Arial"/>
          <w:sz w:val="24"/>
          <w:szCs w:val="24"/>
          <w:lang w:val="lt-LT"/>
        </w:rPr>
        <w:t>šaltkrepšius</w:t>
      </w:r>
      <w:proofErr w:type="spellEnd"/>
      <w:r w:rsidRPr="00592270">
        <w:rPr>
          <w:rFonts w:cs="Arial"/>
          <w:sz w:val="24"/>
          <w:szCs w:val="24"/>
          <w:lang w:val="lt-LT"/>
        </w:rPr>
        <w:t>, padėklus ir kitą jam priklausančią transportavimo tarą.</w:t>
      </w:r>
    </w:p>
    <w:p w14:paraId="1820E142" w14:textId="77777777" w:rsidR="00475204" w:rsidRPr="00592270" w:rsidRDefault="00704C15" w:rsidP="00592270">
      <w:pPr>
        <w:pStyle w:val="Sraopastraipa"/>
        <w:numPr>
          <w:ilvl w:val="1"/>
          <w:numId w:val="11"/>
        </w:numPr>
        <w:ind w:left="0" w:firstLine="0"/>
        <w:rPr>
          <w:rFonts w:cs="Arial"/>
          <w:sz w:val="24"/>
          <w:szCs w:val="24"/>
          <w:lang w:val="lt-LT"/>
        </w:rPr>
      </w:pPr>
      <w:r w:rsidRPr="00592270">
        <w:rPr>
          <w:rFonts w:cs="Arial"/>
          <w:sz w:val="24"/>
          <w:szCs w:val="24"/>
          <w:lang w:val="lt-LT"/>
        </w:rPr>
        <w:t>Aplinkos apsaugos reikalavimai netaikomi taip, kad būtų reikalaujama keisti gamintojo nustatytą pirminę vaistinio preparato, MPP ar kitos medicinos priemonės pakuotę arba pažeisti farmacinės ir medicinos priemonių saugos reikalavimus.</w:t>
      </w:r>
    </w:p>
    <w:p w14:paraId="406E6277" w14:textId="3DDD1D53" w:rsidR="00475204" w:rsidRPr="00592270" w:rsidRDefault="00704C15" w:rsidP="00592270">
      <w:pPr>
        <w:pStyle w:val="Antrat1"/>
        <w:numPr>
          <w:ilvl w:val="0"/>
          <w:numId w:val="11"/>
        </w:numPr>
        <w:ind w:left="0" w:firstLine="0"/>
        <w:rPr>
          <w:rFonts w:ascii="Arial" w:hAnsi="Arial" w:cs="Arial"/>
          <w:sz w:val="24"/>
          <w:szCs w:val="24"/>
          <w:lang w:val="lt-LT"/>
        </w:rPr>
      </w:pPr>
      <w:r w:rsidRPr="00592270">
        <w:rPr>
          <w:rFonts w:ascii="Arial" w:hAnsi="Arial" w:cs="Arial"/>
          <w:sz w:val="24"/>
          <w:szCs w:val="24"/>
          <w:lang w:val="lt-LT"/>
        </w:rPr>
        <w:t xml:space="preserve">PASIŪLYMO IR </w:t>
      </w:r>
      <w:r w:rsidR="0035551F">
        <w:rPr>
          <w:rFonts w:ascii="Arial" w:hAnsi="Arial" w:cs="Arial"/>
          <w:sz w:val="24"/>
          <w:szCs w:val="24"/>
          <w:lang w:val="lt-LT"/>
        </w:rPr>
        <w:t>KAINODAROS</w:t>
      </w:r>
      <w:r w:rsidRPr="00592270">
        <w:rPr>
          <w:rFonts w:ascii="Arial" w:hAnsi="Arial" w:cs="Arial"/>
          <w:sz w:val="24"/>
          <w:szCs w:val="24"/>
          <w:lang w:val="lt-LT"/>
        </w:rPr>
        <w:t xml:space="preserve"> INFORMACIJA</w:t>
      </w:r>
    </w:p>
    <w:p w14:paraId="65C43FA0" w14:textId="4094302C" w:rsidR="00B23A91" w:rsidRPr="009940A1" w:rsidRDefault="0035551F" w:rsidP="002029B9">
      <w:pPr>
        <w:pStyle w:val="isselectedend"/>
        <w:numPr>
          <w:ilvl w:val="1"/>
          <w:numId w:val="11"/>
        </w:numPr>
        <w:tabs>
          <w:tab w:val="left" w:pos="567"/>
        </w:tabs>
        <w:spacing w:line="276" w:lineRule="auto"/>
        <w:ind w:left="0" w:firstLine="0"/>
        <w:jc w:val="both"/>
        <w:rPr>
          <w:rFonts w:ascii="Arial" w:hAnsi="Arial" w:cs="Arial"/>
          <w:lang w:val="lt-LT"/>
        </w:rPr>
      </w:pPr>
      <w:r w:rsidRPr="009940A1">
        <w:rPr>
          <w:rFonts w:ascii="Arial" w:hAnsi="Arial" w:cs="Arial"/>
          <w:lang w:val="lt-LT"/>
        </w:rPr>
        <w:t>Tiekėjas pasiūlymo 1 priedą pildo nekeisdamas jo struktūros, eilučių, mato vienetų, preliminarių kiekių ir skaičiavimo logikos. Kainos ir priemokos nurodomos be PVM pagal pasiūlymų pateikimo termino paskutinę dieną galiojančius dydžius.</w:t>
      </w:r>
    </w:p>
    <w:p w14:paraId="34C9D982" w14:textId="214F305C" w:rsidR="00B23A91" w:rsidRPr="009940A1" w:rsidRDefault="0035551F" w:rsidP="002029B9">
      <w:pPr>
        <w:pStyle w:val="isselectedend"/>
        <w:numPr>
          <w:ilvl w:val="1"/>
          <w:numId w:val="11"/>
        </w:numPr>
        <w:tabs>
          <w:tab w:val="left" w:pos="567"/>
        </w:tabs>
        <w:spacing w:line="276" w:lineRule="auto"/>
        <w:ind w:left="0" w:firstLine="0"/>
        <w:jc w:val="both"/>
        <w:rPr>
          <w:rFonts w:ascii="Arial" w:hAnsi="Arial" w:cs="Arial"/>
          <w:lang w:val="lt-LT"/>
        </w:rPr>
      </w:pPr>
      <w:r w:rsidRPr="009940A1">
        <w:rPr>
          <w:rFonts w:ascii="Arial" w:hAnsi="Arial" w:cs="Arial"/>
          <w:lang w:val="lt-LT"/>
        </w:rPr>
        <w:t>Tiekėjas užpildo visus 1 priede jam skirtus laukus. A lentelėje nurodomos vaistinių preparatų kainos, nekompensuojamųjų vaistų Pirkėjo mokėtinos sumos, kompensuojamųjų vaistų paciento priemokos ir tikslūs siūlomų Prekių pavadinimai bei gamintojai. B lentelė pildoma analogiškai medicinos pagalbos priemonėms. Kai konkretus laukas Prekei netaikomas, jame įrašoma 0,00.</w:t>
      </w:r>
    </w:p>
    <w:p w14:paraId="3EAA17C9" w14:textId="3DBBEADB" w:rsidR="00B23A91" w:rsidRPr="009940A1" w:rsidRDefault="0035551F" w:rsidP="002029B9">
      <w:pPr>
        <w:pStyle w:val="isselectedend"/>
        <w:numPr>
          <w:ilvl w:val="1"/>
          <w:numId w:val="11"/>
        </w:numPr>
        <w:tabs>
          <w:tab w:val="left" w:pos="567"/>
        </w:tabs>
        <w:spacing w:line="276" w:lineRule="auto"/>
        <w:ind w:left="0" w:firstLine="0"/>
        <w:jc w:val="both"/>
        <w:rPr>
          <w:rFonts w:ascii="Arial" w:hAnsi="Arial" w:cs="Arial"/>
          <w:lang w:val="lt-LT"/>
        </w:rPr>
      </w:pPr>
      <w:r w:rsidRPr="009940A1">
        <w:rPr>
          <w:rFonts w:ascii="Arial" w:hAnsi="Arial" w:cs="Arial"/>
          <w:lang w:val="lt-LT"/>
        </w:rPr>
        <w:t xml:space="preserve">Jeigu 1 priede mato vienetu nurodyta tabletė, kapsulė, ampulė ar kitas originalioje pakuotėje esančių vienetų skaičius, vieneto kaina apskaičiuojama originalios pakuotės kainą padalijant iš pakuotėje esančių atitinkamų vienetų skaičiaus. Kai mato vienetas yra buteliukas, tūbelė, flakonas, </w:t>
      </w:r>
      <w:proofErr w:type="spellStart"/>
      <w:r w:rsidRPr="009940A1">
        <w:rPr>
          <w:rFonts w:ascii="Arial" w:hAnsi="Arial" w:cs="Arial"/>
          <w:lang w:val="lt-LT"/>
        </w:rPr>
        <w:t>inhaliatorius</w:t>
      </w:r>
      <w:proofErr w:type="spellEnd"/>
      <w:r w:rsidRPr="009940A1">
        <w:rPr>
          <w:rFonts w:ascii="Arial" w:hAnsi="Arial" w:cs="Arial"/>
          <w:lang w:val="lt-LT"/>
        </w:rPr>
        <w:t xml:space="preserve"> ar kita nedaloma pakuotė, nurodoma vienos tokios pakuotės kaina</w:t>
      </w:r>
      <w:r w:rsidR="00B23A91" w:rsidRPr="009940A1">
        <w:rPr>
          <w:rFonts w:ascii="Arial" w:hAnsi="Arial" w:cs="Arial"/>
          <w:lang w:val="lt-LT"/>
        </w:rPr>
        <w:t>.</w:t>
      </w:r>
    </w:p>
    <w:p w14:paraId="1E5F3F68" w14:textId="34340724" w:rsidR="00B23A91" w:rsidRPr="009940A1" w:rsidRDefault="009940A1" w:rsidP="002029B9">
      <w:pPr>
        <w:pStyle w:val="isselectedend"/>
        <w:numPr>
          <w:ilvl w:val="1"/>
          <w:numId w:val="11"/>
        </w:numPr>
        <w:tabs>
          <w:tab w:val="left" w:pos="567"/>
        </w:tabs>
        <w:spacing w:line="276" w:lineRule="auto"/>
        <w:ind w:left="0" w:firstLine="0"/>
        <w:jc w:val="both"/>
        <w:rPr>
          <w:rFonts w:ascii="Arial" w:hAnsi="Arial" w:cs="Arial"/>
          <w:lang w:val="lt-LT"/>
        </w:rPr>
      </w:pPr>
      <w:r w:rsidRPr="009940A1">
        <w:rPr>
          <w:rFonts w:ascii="Arial" w:hAnsi="Arial" w:cs="Arial"/>
          <w:lang w:val="lt-LT"/>
        </w:rPr>
        <w:t>1 priede nurodyta visa Prekės kaina ir Privalomojo sveikatos draudimo fondo lėšomis apmokama jos dalis yra informaciniai duomenys, skirti pasiūlymui patikrinti. Pirkėjo faktiškai mokėtina suma yra: už nekompensuojamąją Prekę – visa jos kaina, o už kompensuojamąją Prekę – tik paciento priemoka.</w:t>
      </w:r>
    </w:p>
    <w:p w14:paraId="471033E6" w14:textId="4DDADBFA" w:rsidR="00B23A91" w:rsidRPr="009940A1" w:rsidRDefault="009940A1" w:rsidP="002029B9">
      <w:pPr>
        <w:pStyle w:val="prastasiniatinklio"/>
        <w:numPr>
          <w:ilvl w:val="1"/>
          <w:numId w:val="11"/>
        </w:numPr>
        <w:tabs>
          <w:tab w:val="left" w:pos="567"/>
        </w:tabs>
        <w:spacing w:line="276" w:lineRule="auto"/>
        <w:ind w:left="0" w:firstLine="0"/>
        <w:jc w:val="both"/>
        <w:rPr>
          <w:rFonts w:ascii="Arial" w:hAnsi="Arial" w:cs="Arial"/>
          <w:lang w:val="lt-LT"/>
        </w:rPr>
      </w:pPr>
      <w:r w:rsidRPr="009940A1">
        <w:rPr>
          <w:rFonts w:ascii="Arial" w:hAnsi="Arial" w:cs="Arial"/>
          <w:lang w:val="lt-LT"/>
        </w:rPr>
        <w:t>Pasiūlymai palyginami pagal 1 priedo C lentelėje nurodytą bendrą pasiūlymo sumą be PVM. Ji apskaičiuojama sudedant A lentelėje nurodytą nekompensuojamųjų vaistų Pirkėjo mokėtiną sumą, A lentelėje nurodytas kompensuojamųjų vaistų paciento priemokas ir B lentelėje nurodytas MPP paciento priemokas. 1 priede nurodyti kiekiai yra preliminarūs, todėl ši suma nėra galutinė Sutarties kaina ir nesukuria Pirkėjui pareigos įsigyti visą nurodytą kiekį.</w:t>
      </w:r>
    </w:p>
    <w:p w14:paraId="6035E607" w14:textId="3AE009C4" w:rsidR="009940A1" w:rsidRPr="009940A1" w:rsidRDefault="009940A1" w:rsidP="002029B9">
      <w:pPr>
        <w:pStyle w:val="prastasiniatinklio"/>
        <w:numPr>
          <w:ilvl w:val="1"/>
          <w:numId w:val="11"/>
        </w:numPr>
        <w:tabs>
          <w:tab w:val="left" w:pos="567"/>
        </w:tabs>
        <w:spacing w:line="276" w:lineRule="auto"/>
        <w:ind w:left="0" w:firstLine="0"/>
        <w:jc w:val="both"/>
        <w:rPr>
          <w:rFonts w:ascii="Arial" w:hAnsi="Arial" w:cs="Arial"/>
          <w:lang w:val="lt-LT"/>
        </w:rPr>
      </w:pPr>
      <w:r w:rsidRPr="009940A1">
        <w:rPr>
          <w:rFonts w:ascii="Arial" w:hAnsi="Arial" w:cs="Arial"/>
          <w:lang w:val="lt-LT"/>
        </w:rPr>
        <w:t>Tiekėjo 1 priede nurodytos vieneto kainos ir paciento priemokos yra maksimalūs dydžiai pradiniu 12 mėnesių Sutarties laikotarpiu. Jeigu vykdant Sutartį Tiekėjo viešai skelbiama kaina, oficiali Prekės kaina ar faktinė paciento priemoka yra mažesnė, Pirkėjui taikomas mažesnis dydis. Pradiniu Sutarties laikotarpiu Tiekėjas negali kainų ar priemokų padidinti.</w:t>
      </w:r>
    </w:p>
    <w:p w14:paraId="3FE38A68" w14:textId="69296DFB" w:rsidR="009940A1" w:rsidRPr="009940A1" w:rsidRDefault="009940A1" w:rsidP="002029B9">
      <w:pPr>
        <w:pStyle w:val="prastasiniatinklio"/>
        <w:numPr>
          <w:ilvl w:val="1"/>
          <w:numId w:val="11"/>
        </w:numPr>
        <w:tabs>
          <w:tab w:val="left" w:pos="567"/>
        </w:tabs>
        <w:spacing w:line="276" w:lineRule="auto"/>
        <w:ind w:left="0" w:firstLine="0"/>
        <w:jc w:val="both"/>
        <w:rPr>
          <w:rFonts w:ascii="Arial" w:hAnsi="Arial" w:cs="Arial"/>
          <w:lang w:val="lt-LT"/>
        </w:rPr>
      </w:pPr>
      <w:r w:rsidRPr="009940A1">
        <w:rPr>
          <w:rFonts w:ascii="Arial" w:hAnsi="Arial" w:cs="Arial"/>
          <w:lang w:val="lt-LT"/>
        </w:rPr>
        <w:t>Pratęsiant Sutartį, Tiekėjas ne vėliau kaip prieš 10 darbo dienų pateikia atnaujintas 1 priedo kainas ir priemokas, pagrįstas tuo metu galiojančiomis oficialiomis kompensuojamųjų Prekių kainomis ir Tiekėjo viešai skelbiamomis kainomis. Pirkėjas turi teisę Sutarties nepratęsti, jeigu atnaujintos kainos jam ekonomiškai nepalankios. Sutarties pratęsimas nedidina maksimalios Sutarties vertės.</w:t>
      </w:r>
    </w:p>
    <w:p w14:paraId="756D327D" w14:textId="146C6DB6" w:rsidR="009940A1" w:rsidRPr="009940A1" w:rsidRDefault="009940A1" w:rsidP="002029B9">
      <w:pPr>
        <w:pStyle w:val="prastasiniatinklio"/>
        <w:numPr>
          <w:ilvl w:val="1"/>
          <w:numId w:val="11"/>
        </w:numPr>
        <w:tabs>
          <w:tab w:val="left" w:pos="567"/>
        </w:tabs>
        <w:spacing w:line="276" w:lineRule="auto"/>
        <w:ind w:left="0" w:firstLine="0"/>
        <w:jc w:val="both"/>
        <w:rPr>
          <w:rFonts w:ascii="Arial" w:hAnsi="Arial" w:cs="Arial"/>
          <w:lang w:val="lt-LT"/>
        </w:rPr>
      </w:pPr>
      <w:r w:rsidRPr="009940A1">
        <w:rPr>
          <w:rFonts w:ascii="Arial" w:hAnsi="Arial" w:cs="Arial"/>
          <w:lang w:val="lt-LT"/>
        </w:rPr>
        <w:t>Jeigu Prekė parenkama pagal konkrečiam pacientui išrašytą receptą, Tiekėjas tiekia recepte nurodytą arba pacientui paskutinį kartą išduotą ir įprastai vartojamą Prekę. Kita Prekė gali būti tiekiama tik iš anksto raštu suderinus su Pirkėju ir laikantis receptų vykdymą, paciento pasirinkimą bei kompensavimą reglamentuojančių teisės aktų.</w:t>
      </w:r>
    </w:p>
    <w:p w14:paraId="53A3E475" w14:textId="77777777" w:rsidR="00475204" w:rsidRPr="00592270" w:rsidRDefault="00704C15" w:rsidP="00592270">
      <w:pPr>
        <w:pStyle w:val="Antrat1"/>
        <w:numPr>
          <w:ilvl w:val="0"/>
          <w:numId w:val="11"/>
        </w:numPr>
        <w:ind w:left="0" w:firstLine="0"/>
        <w:rPr>
          <w:rFonts w:ascii="Arial" w:hAnsi="Arial" w:cs="Arial"/>
          <w:sz w:val="24"/>
          <w:szCs w:val="24"/>
          <w:lang w:val="lt-LT"/>
        </w:rPr>
      </w:pPr>
      <w:r w:rsidRPr="00592270">
        <w:rPr>
          <w:rFonts w:ascii="Arial" w:hAnsi="Arial" w:cs="Arial"/>
          <w:sz w:val="24"/>
          <w:szCs w:val="24"/>
          <w:lang w:val="lt-LT"/>
        </w:rPr>
        <w:lastRenderedPageBreak/>
        <w:t>PAGRINDINIAI SUTARTIES VYKDYMO RODIKLIAI</w:t>
      </w:r>
    </w:p>
    <w:tbl>
      <w:tblPr>
        <w:tblStyle w:val="Lentelstinklelis"/>
        <w:tblW w:w="0" w:type="auto"/>
        <w:jc w:val="center"/>
        <w:tblLook w:val="04A0" w:firstRow="1" w:lastRow="0" w:firstColumn="1" w:lastColumn="0" w:noHBand="0" w:noVBand="1"/>
      </w:tblPr>
      <w:tblGrid>
        <w:gridCol w:w="2491"/>
        <w:gridCol w:w="2491"/>
        <w:gridCol w:w="2490"/>
        <w:gridCol w:w="2491"/>
      </w:tblGrid>
      <w:tr w:rsidR="00475204" w:rsidRPr="00592270" w14:paraId="60EB8A72" w14:textId="77777777">
        <w:trPr>
          <w:cantSplit/>
          <w:tblHeader/>
          <w:jc w:val="center"/>
        </w:trPr>
        <w:tc>
          <w:tcPr>
            <w:tcW w:w="2493" w:type="dxa"/>
            <w:shd w:val="clear" w:color="auto" w:fill="D9E2F3"/>
            <w:tcMar>
              <w:top w:w="80" w:type="dxa"/>
              <w:left w:w="90" w:type="dxa"/>
              <w:bottom w:w="80" w:type="dxa"/>
              <w:right w:w="90" w:type="dxa"/>
            </w:tcMar>
            <w:vAlign w:val="center"/>
          </w:tcPr>
          <w:p w14:paraId="5180378B" w14:textId="77777777" w:rsidR="00475204" w:rsidRPr="00592270" w:rsidRDefault="00704C15">
            <w:pPr>
              <w:rPr>
                <w:rFonts w:cs="Arial"/>
                <w:sz w:val="24"/>
                <w:szCs w:val="24"/>
                <w:lang w:val="lt-LT"/>
              </w:rPr>
            </w:pPr>
            <w:r w:rsidRPr="00592270">
              <w:rPr>
                <w:rFonts w:cs="Arial"/>
                <w:b/>
                <w:sz w:val="24"/>
                <w:szCs w:val="24"/>
                <w:lang w:val="lt-LT"/>
              </w:rPr>
              <w:t>Rodiklis</w:t>
            </w:r>
          </w:p>
        </w:tc>
        <w:tc>
          <w:tcPr>
            <w:tcW w:w="2493" w:type="dxa"/>
            <w:shd w:val="clear" w:color="auto" w:fill="D9E2F3"/>
            <w:tcMar>
              <w:top w:w="80" w:type="dxa"/>
              <w:left w:w="90" w:type="dxa"/>
              <w:bottom w:w="80" w:type="dxa"/>
              <w:right w:w="90" w:type="dxa"/>
            </w:tcMar>
            <w:vAlign w:val="center"/>
          </w:tcPr>
          <w:p w14:paraId="3EDF9D92" w14:textId="77777777" w:rsidR="00475204" w:rsidRPr="00592270" w:rsidRDefault="00704C15">
            <w:pPr>
              <w:rPr>
                <w:rFonts w:cs="Arial"/>
                <w:sz w:val="24"/>
                <w:szCs w:val="24"/>
                <w:lang w:val="lt-LT"/>
              </w:rPr>
            </w:pPr>
            <w:r w:rsidRPr="00592270">
              <w:rPr>
                <w:rFonts w:cs="Arial"/>
                <w:b/>
                <w:sz w:val="24"/>
                <w:szCs w:val="24"/>
                <w:lang w:val="lt-LT"/>
              </w:rPr>
              <w:t>Reikalavimas</w:t>
            </w:r>
          </w:p>
        </w:tc>
        <w:tc>
          <w:tcPr>
            <w:tcW w:w="2493" w:type="dxa"/>
            <w:shd w:val="clear" w:color="auto" w:fill="D9E2F3"/>
            <w:tcMar>
              <w:top w:w="80" w:type="dxa"/>
              <w:left w:w="90" w:type="dxa"/>
              <w:bottom w:w="80" w:type="dxa"/>
              <w:right w:w="90" w:type="dxa"/>
            </w:tcMar>
            <w:vAlign w:val="center"/>
          </w:tcPr>
          <w:p w14:paraId="23ACCE38" w14:textId="77777777" w:rsidR="00475204" w:rsidRPr="00592270" w:rsidRDefault="00704C15">
            <w:pPr>
              <w:rPr>
                <w:rFonts w:cs="Arial"/>
                <w:sz w:val="24"/>
                <w:szCs w:val="24"/>
                <w:lang w:val="lt-LT"/>
              </w:rPr>
            </w:pPr>
            <w:r w:rsidRPr="00592270">
              <w:rPr>
                <w:rFonts w:cs="Arial"/>
                <w:b/>
                <w:sz w:val="24"/>
                <w:szCs w:val="24"/>
                <w:lang w:val="lt-LT"/>
              </w:rPr>
              <w:t>Terminas</w:t>
            </w:r>
          </w:p>
        </w:tc>
        <w:tc>
          <w:tcPr>
            <w:tcW w:w="2493" w:type="dxa"/>
            <w:shd w:val="clear" w:color="auto" w:fill="D9E2F3"/>
            <w:tcMar>
              <w:top w:w="80" w:type="dxa"/>
              <w:left w:w="90" w:type="dxa"/>
              <w:bottom w:w="80" w:type="dxa"/>
              <w:right w:w="90" w:type="dxa"/>
            </w:tcMar>
            <w:vAlign w:val="center"/>
          </w:tcPr>
          <w:p w14:paraId="37700E90" w14:textId="77777777" w:rsidR="00475204" w:rsidRPr="00592270" w:rsidRDefault="00704C15">
            <w:pPr>
              <w:rPr>
                <w:rFonts w:cs="Arial"/>
                <w:sz w:val="24"/>
                <w:szCs w:val="24"/>
                <w:lang w:val="lt-LT"/>
              </w:rPr>
            </w:pPr>
            <w:r w:rsidRPr="00592270">
              <w:rPr>
                <w:rFonts w:cs="Arial"/>
                <w:b/>
                <w:sz w:val="24"/>
                <w:szCs w:val="24"/>
                <w:lang w:val="lt-LT"/>
              </w:rPr>
              <w:t>Vertinimas</w:t>
            </w:r>
          </w:p>
        </w:tc>
      </w:tr>
      <w:tr w:rsidR="00475204" w:rsidRPr="00592270" w14:paraId="0781E541" w14:textId="77777777">
        <w:trPr>
          <w:cantSplit/>
          <w:jc w:val="center"/>
        </w:trPr>
        <w:tc>
          <w:tcPr>
            <w:tcW w:w="2493" w:type="dxa"/>
            <w:tcMar>
              <w:top w:w="80" w:type="dxa"/>
              <w:left w:w="90" w:type="dxa"/>
              <w:bottom w:w="80" w:type="dxa"/>
              <w:right w:w="90" w:type="dxa"/>
            </w:tcMar>
          </w:tcPr>
          <w:p w14:paraId="472B12FA" w14:textId="77777777" w:rsidR="00475204" w:rsidRPr="00592270" w:rsidRDefault="00704C15">
            <w:pPr>
              <w:spacing w:after="0"/>
              <w:rPr>
                <w:rFonts w:cs="Arial"/>
                <w:sz w:val="24"/>
                <w:szCs w:val="24"/>
                <w:lang w:val="lt-LT"/>
              </w:rPr>
            </w:pPr>
            <w:r w:rsidRPr="00592270">
              <w:rPr>
                <w:rFonts w:cs="Arial"/>
                <w:sz w:val="24"/>
                <w:szCs w:val="24"/>
                <w:lang w:val="lt-LT"/>
              </w:rPr>
              <w:t>Užsakymo gavimo patvirtinimas</w:t>
            </w:r>
          </w:p>
        </w:tc>
        <w:tc>
          <w:tcPr>
            <w:tcW w:w="2493" w:type="dxa"/>
            <w:tcMar>
              <w:top w:w="80" w:type="dxa"/>
              <w:left w:w="90" w:type="dxa"/>
              <w:bottom w:w="80" w:type="dxa"/>
              <w:right w:w="90" w:type="dxa"/>
            </w:tcMar>
          </w:tcPr>
          <w:p w14:paraId="5A83D94F" w14:textId="77777777" w:rsidR="00475204" w:rsidRPr="00592270" w:rsidRDefault="00704C15">
            <w:pPr>
              <w:spacing w:after="0"/>
              <w:rPr>
                <w:rFonts w:cs="Arial"/>
                <w:sz w:val="24"/>
                <w:szCs w:val="24"/>
                <w:lang w:val="lt-LT"/>
              </w:rPr>
            </w:pPr>
            <w:r w:rsidRPr="00592270">
              <w:rPr>
                <w:rFonts w:cs="Arial"/>
                <w:sz w:val="24"/>
                <w:szCs w:val="24"/>
                <w:lang w:val="lt-LT"/>
              </w:rPr>
              <w:t>Patvirtinti gavimą ir atsakingą vykdytoją</w:t>
            </w:r>
          </w:p>
        </w:tc>
        <w:tc>
          <w:tcPr>
            <w:tcW w:w="2493" w:type="dxa"/>
            <w:tcMar>
              <w:top w:w="80" w:type="dxa"/>
              <w:left w:w="90" w:type="dxa"/>
              <w:bottom w:w="80" w:type="dxa"/>
              <w:right w:w="90" w:type="dxa"/>
            </w:tcMar>
          </w:tcPr>
          <w:p w14:paraId="0F349966" w14:textId="77777777" w:rsidR="00475204" w:rsidRPr="00592270" w:rsidRDefault="00704C15">
            <w:pPr>
              <w:spacing w:after="0"/>
              <w:rPr>
                <w:rFonts w:cs="Arial"/>
                <w:sz w:val="24"/>
                <w:szCs w:val="24"/>
                <w:lang w:val="lt-LT"/>
              </w:rPr>
            </w:pPr>
            <w:r w:rsidRPr="00592270">
              <w:rPr>
                <w:rFonts w:cs="Arial"/>
                <w:sz w:val="24"/>
                <w:szCs w:val="24"/>
                <w:lang w:val="lt-LT"/>
              </w:rPr>
              <w:t>Per 2 darbo valandas</w:t>
            </w:r>
          </w:p>
        </w:tc>
        <w:tc>
          <w:tcPr>
            <w:tcW w:w="2493" w:type="dxa"/>
            <w:tcMar>
              <w:top w:w="80" w:type="dxa"/>
              <w:left w:w="90" w:type="dxa"/>
              <w:bottom w:w="80" w:type="dxa"/>
              <w:right w:w="90" w:type="dxa"/>
            </w:tcMar>
          </w:tcPr>
          <w:p w14:paraId="6FED8E88" w14:textId="77777777" w:rsidR="00475204" w:rsidRPr="00592270" w:rsidRDefault="00704C15">
            <w:pPr>
              <w:spacing w:after="0"/>
              <w:rPr>
                <w:rFonts w:cs="Arial"/>
                <w:sz w:val="24"/>
                <w:szCs w:val="24"/>
                <w:lang w:val="lt-LT"/>
              </w:rPr>
            </w:pPr>
            <w:r w:rsidRPr="00592270">
              <w:rPr>
                <w:rFonts w:cs="Arial"/>
                <w:sz w:val="24"/>
                <w:szCs w:val="24"/>
                <w:lang w:val="lt-LT"/>
              </w:rPr>
              <w:t>Pagal elektroninio pranešimo laiką</w:t>
            </w:r>
          </w:p>
        </w:tc>
      </w:tr>
      <w:tr w:rsidR="00475204" w:rsidRPr="00592270" w14:paraId="6DF346F4" w14:textId="77777777">
        <w:trPr>
          <w:cantSplit/>
          <w:jc w:val="center"/>
        </w:trPr>
        <w:tc>
          <w:tcPr>
            <w:tcW w:w="2493" w:type="dxa"/>
            <w:tcMar>
              <w:top w:w="80" w:type="dxa"/>
              <w:left w:w="90" w:type="dxa"/>
              <w:bottom w:w="80" w:type="dxa"/>
              <w:right w:w="90" w:type="dxa"/>
            </w:tcMar>
          </w:tcPr>
          <w:p w14:paraId="1D44AD2E" w14:textId="77777777" w:rsidR="00475204" w:rsidRPr="00592270" w:rsidRDefault="00704C15">
            <w:pPr>
              <w:spacing w:after="0"/>
              <w:rPr>
                <w:rFonts w:cs="Arial"/>
                <w:sz w:val="24"/>
                <w:szCs w:val="24"/>
                <w:lang w:val="lt-LT"/>
              </w:rPr>
            </w:pPr>
            <w:r w:rsidRPr="00592270">
              <w:rPr>
                <w:rFonts w:cs="Arial"/>
                <w:sz w:val="24"/>
                <w:szCs w:val="24"/>
                <w:lang w:val="lt-LT"/>
              </w:rPr>
              <w:t>Įprasto užsakymo pristatymas</w:t>
            </w:r>
          </w:p>
        </w:tc>
        <w:tc>
          <w:tcPr>
            <w:tcW w:w="2493" w:type="dxa"/>
            <w:tcMar>
              <w:top w:w="80" w:type="dxa"/>
              <w:left w:w="90" w:type="dxa"/>
              <w:bottom w:w="80" w:type="dxa"/>
              <w:right w:w="90" w:type="dxa"/>
            </w:tcMar>
          </w:tcPr>
          <w:p w14:paraId="6EB48AE2" w14:textId="77777777" w:rsidR="00475204" w:rsidRPr="00592270" w:rsidRDefault="00704C15">
            <w:pPr>
              <w:rPr>
                <w:rFonts w:cs="Arial"/>
                <w:sz w:val="24"/>
                <w:szCs w:val="24"/>
                <w:lang w:val="lt-LT"/>
              </w:rPr>
            </w:pPr>
            <w:r w:rsidRPr="00592270">
              <w:rPr>
                <w:rFonts w:cs="Arial"/>
                <w:sz w:val="24"/>
                <w:szCs w:val="24"/>
                <w:lang w:val="lt-LT"/>
              </w:rPr>
              <w:t>Pristatyti visą pagal receptus išduotiną kiekį</w:t>
            </w:r>
          </w:p>
        </w:tc>
        <w:tc>
          <w:tcPr>
            <w:tcW w:w="2493" w:type="dxa"/>
            <w:tcMar>
              <w:top w:w="80" w:type="dxa"/>
              <w:left w:w="90" w:type="dxa"/>
              <w:bottom w:w="80" w:type="dxa"/>
              <w:right w:w="90" w:type="dxa"/>
            </w:tcMar>
          </w:tcPr>
          <w:p w14:paraId="1F4103C1" w14:textId="77777777" w:rsidR="00475204" w:rsidRPr="00592270" w:rsidRDefault="00704C15">
            <w:pPr>
              <w:spacing w:after="0"/>
              <w:rPr>
                <w:rFonts w:cs="Arial"/>
                <w:sz w:val="24"/>
                <w:szCs w:val="24"/>
                <w:lang w:val="lt-LT"/>
              </w:rPr>
            </w:pPr>
            <w:r w:rsidRPr="00592270">
              <w:rPr>
                <w:rFonts w:cs="Arial"/>
                <w:sz w:val="24"/>
                <w:szCs w:val="24"/>
                <w:lang w:val="lt-LT"/>
              </w:rPr>
              <w:t>Per 2 darbo dienas</w:t>
            </w:r>
          </w:p>
        </w:tc>
        <w:tc>
          <w:tcPr>
            <w:tcW w:w="2493" w:type="dxa"/>
            <w:tcMar>
              <w:top w:w="80" w:type="dxa"/>
              <w:left w:w="90" w:type="dxa"/>
              <w:bottom w:w="80" w:type="dxa"/>
              <w:right w:w="90" w:type="dxa"/>
            </w:tcMar>
          </w:tcPr>
          <w:p w14:paraId="1C39BC23" w14:textId="77777777" w:rsidR="00475204" w:rsidRPr="00592270" w:rsidRDefault="00704C15">
            <w:pPr>
              <w:spacing w:after="0"/>
              <w:rPr>
                <w:rFonts w:cs="Arial"/>
                <w:sz w:val="24"/>
                <w:szCs w:val="24"/>
                <w:lang w:val="lt-LT"/>
              </w:rPr>
            </w:pPr>
            <w:r w:rsidRPr="00592270">
              <w:rPr>
                <w:rFonts w:cs="Arial"/>
                <w:sz w:val="24"/>
                <w:szCs w:val="24"/>
                <w:lang w:val="lt-LT"/>
              </w:rPr>
              <w:t>Pagal užsakymo ir priėmimo laiką</w:t>
            </w:r>
          </w:p>
        </w:tc>
      </w:tr>
      <w:tr w:rsidR="00475204" w:rsidRPr="00592270" w14:paraId="198F7421" w14:textId="77777777">
        <w:trPr>
          <w:cantSplit/>
          <w:jc w:val="center"/>
        </w:trPr>
        <w:tc>
          <w:tcPr>
            <w:tcW w:w="2493" w:type="dxa"/>
            <w:tcMar>
              <w:top w:w="80" w:type="dxa"/>
              <w:left w:w="90" w:type="dxa"/>
              <w:bottom w:w="80" w:type="dxa"/>
              <w:right w:w="90" w:type="dxa"/>
            </w:tcMar>
          </w:tcPr>
          <w:p w14:paraId="28F60058" w14:textId="77777777" w:rsidR="00475204" w:rsidRPr="00592270" w:rsidRDefault="00704C15">
            <w:pPr>
              <w:spacing w:after="0"/>
              <w:rPr>
                <w:rFonts w:cs="Arial"/>
                <w:sz w:val="24"/>
                <w:szCs w:val="24"/>
                <w:lang w:val="lt-LT"/>
              </w:rPr>
            </w:pPr>
            <w:r w:rsidRPr="00592270">
              <w:rPr>
                <w:rFonts w:cs="Arial"/>
                <w:sz w:val="24"/>
                <w:szCs w:val="24"/>
                <w:lang w:val="lt-LT"/>
              </w:rPr>
              <w:t>Skubus užsakymas</w:t>
            </w:r>
          </w:p>
        </w:tc>
        <w:tc>
          <w:tcPr>
            <w:tcW w:w="2493" w:type="dxa"/>
            <w:tcMar>
              <w:top w:w="80" w:type="dxa"/>
              <w:left w:w="90" w:type="dxa"/>
              <w:bottom w:w="80" w:type="dxa"/>
              <w:right w:w="90" w:type="dxa"/>
            </w:tcMar>
          </w:tcPr>
          <w:p w14:paraId="0077F3A2" w14:textId="77777777" w:rsidR="00475204" w:rsidRPr="00592270" w:rsidRDefault="00704C15">
            <w:pPr>
              <w:spacing w:after="0"/>
              <w:rPr>
                <w:rFonts w:cs="Arial"/>
                <w:sz w:val="24"/>
                <w:szCs w:val="24"/>
                <w:lang w:val="lt-LT"/>
              </w:rPr>
            </w:pPr>
            <w:r w:rsidRPr="00592270">
              <w:rPr>
                <w:rFonts w:cs="Arial"/>
                <w:sz w:val="24"/>
                <w:szCs w:val="24"/>
                <w:lang w:val="lt-LT"/>
              </w:rPr>
              <w:t>Pristatyti arba užtikrinti atsiėmimą</w:t>
            </w:r>
          </w:p>
        </w:tc>
        <w:tc>
          <w:tcPr>
            <w:tcW w:w="2493" w:type="dxa"/>
            <w:tcMar>
              <w:top w:w="80" w:type="dxa"/>
              <w:left w:w="90" w:type="dxa"/>
              <w:bottom w:w="80" w:type="dxa"/>
              <w:right w:w="90" w:type="dxa"/>
            </w:tcMar>
          </w:tcPr>
          <w:p w14:paraId="14CA4228" w14:textId="77777777" w:rsidR="00475204" w:rsidRPr="00592270" w:rsidRDefault="00704C15">
            <w:pPr>
              <w:spacing w:after="0"/>
              <w:rPr>
                <w:rFonts w:cs="Arial"/>
                <w:sz w:val="24"/>
                <w:szCs w:val="24"/>
                <w:lang w:val="lt-LT"/>
              </w:rPr>
            </w:pPr>
            <w:r w:rsidRPr="00592270">
              <w:rPr>
                <w:rFonts w:cs="Arial"/>
                <w:sz w:val="24"/>
                <w:szCs w:val="24"/>
                <w:lang w:val="lt-LT"/>
              </w:rPr>
              <w:t>Per 2 valandas</w:t>
            </w:r>
          </w:p>
        </w:tc>
        <w:tc>
          <w:tcPr>
            <w:tcW w:w="2493" w:type="dxa"/>
            <w:tcMar>
              <w:top w:w="80" w:type="dxa"/>
              <w:left w:w="90" w:type="dxa"/>
              <w:bottom w:w="80" w:type="dxa"/>
              <w:right w:w="90" w:type="dxa"/>
            </w:tcMar>
          </w:tcPr>
          <w:p w14:paraId="2E58A3C4" w14:textId="77777777" w:rsidR="00475204" w:rsidRPr="00592270" w:rsidRDefault="00704C15">
            <w:pPr>
              <w:spacing w:after="0"/>
              <w:rPr>
                <w:rFonts w:cs="Arial"/>
                <w:sz w:val="24"/>
                <w:szCs w:val="24"/>
                <w:lang w:val="lt-LT"/>
              </w:rPr>
            </w:pPr>
            <w:r w:rsidRPr="00592270">
              <w:rPr>
                <w:rFonts w:cs="Arial"/>
                <w:sz w:val="24"/>
                <w:szCs w:val="24"/>
                <w:lang w:val="lt-LT"/>
              </w:rPr>
              <w:t>Pagal skubaus užsakymo laiką</w:t>
            </w:r>
          </w:p>
        </w:tc>
      </w:tr>
      <w:tr w:rsidR="00475204" w:rsidRPr="00592270" w14:paraId="39AE018D" w14:textId="77777777">
        <w:trPr>
          <w:cantSplit/>
          <w:jc w:val="center"/>
        </w:trPr>
        <w:tc>
          <w:tcPr>
            <w:tcW w:w="2493" w:type="dxa"/>
            <w:tcMar>
              <w:top w:w="80" w:type="dxa"/>
              <w:left w:w="90" w:type="dxa"/>
              <w:bottom w:w="80" w:type="dxa"/>
              <w:right w:w="90" w:type="dxa"/>
            </w:tcMar>
          </w:tcPr>
          <w:p w14:paraId="2F66D09F" w14:textId="77777777" w:rsidR="00475204" w:rsidRPr="00592270" w:rsidRDefault="00704C15">
            <w:pPr>
              <w:spacing w:after="0"/>
              <w:rPr>
                <w:rFonts w:cs="Arial"/>
                <w:sz w:val="24"/>
                <w:szCs w:val="24"/>
                <w:lang w:val="lt-LT"/>
              </w:rPr>
            </w:pPr>
            <w:r w:rsidRPr="00592270">
              <w:rPr>
                <w:rFonts w:cs="Arial"/>
                <w:sz w:val="24"/>
                <w:szCs w:val="24"/>
                <w:lang w:val="lt-LT"/>
              </w:rPr>
              <w:t>Netinkamos Prekės pakeitimas</w:t>
            </w:r>
          </w:p>
        </w:tc>
        <w:tc>
          <w:tcPr>
            <w:tcW w:w="2493" w:type="dxa"/>
            <w:tcMar>
              <w:top w:w="80" w:type="dxa"/>
              <w:left w:w="90" w:type="dxa"/>
              <w:bottom w:w="80" w:type="dxa"/>
              <w:right w:w="90" w:type="dxa"/>
            </w:tcMar>
          </w:tcPr>
          <w:p w14:paraId="165E2F8E" w14:textId="77777777" w:rsidR="00475204" w:rsidRPr="00592270" w:rsidRDefault="00704C15">
            <w:pPr>
              <w:spacing w:after="0"/>
              <w:rPr>
                <w:rFonts w:cs="Arial"/>
                <w:sz w:val="24"/>
                <w:szCs w:val="24"/>
                <w:lang w:val="lt-LT"/>
              </w:rPr>
            </w:pPr>
            <w:r w:rsidRPr="00592270">
              <w:rPr>
                <w:rFonts w:cs="Arial"/>
                <w:sz w:val="24"/>
                <w:szCs w:val="24"/>
                <w:lang w:val="lt-LT"/>
              </w:rPr>
              <w:t>Pakeisti savo lėšomis</w:t>
            </w:r>
          </w:p>
        </w:tc>
        <w:tc>
          <w:tcPr>
            <w:tcW w:w="2493" w:type="dxa"/>
            <w:tcMar>
              <w:top w:w="80" w:type="dxa"/>
              <w:left w:w="90" w:type="dxa"/>
              <w:bottom w:w="80" w:type="dxa"/>
              <w:right w:w="90" w:type="dxa"/>
            </w:tcMar>
          </w:tcPr>
          <w:p w14:paraId="365316DE" w14:textId="77777777" w:rsidR="00475204" w:rsidRPr="00592270" w:rsidRDefault="00704C15">
            <w:pPr>
              <w:spacing w:after="0"/>
              <w:rPr>
                <w:rFonts w:cs="Arial"/>
                <w:sz w:val="24"/>
                <w:szCs w:val="24"/>
                <w:lang w:val="lt-LT"/>
              </w:rPr>
            </w:pPr>
            <w:r w:rsidRPr="00592270">
              <w:rPr>
                <w:rFonts w:cs="Arial"/>
                <w:sz w:val="24"/>
                <w:szCs w:val="24"/>
                <w:lang w:val="lt-LT"/>
              </w:rPr>
              <w:t>Per 1 darbo dieną</w:t>
            </w:r>
          </w:p>
        </w:tc>
        <w:tc>
          <w:tcPr>
            <w:tcW w:w="2493" w:type="dxa"/>
            <w:tcMar>
              <w:top w:w="80" w:type="dxa"/>
              <w:left w:w="90" w:type="dxa"/>
              <w:bottom w:w="80" w:type="dxa"/>
              <w:right w:w="90" w:type="dxa"/>
            </w:tcMar>
          </w:tcPr>
          <w:p w14:paraId="2CA10E4A" w14:textId="77777777" w:rsidR="00475204" w:rsidRPr="00592270" w:rsidRDefault="00704C15">
            <w:pPr>
              <w:spacing w:after="0"/>
              <w:rPr>
                <w:rFonts w:cs="Arial"/>
                <w:sz w:val="24"/>
                <w:szCs w:val="24"/>
                <w:lang w:val="lt-LT"/>
              </w:rPr>
            </w:pPr>
            <w:r w:rsidRPr="00592270">
              <w:rPr>
                <w:rFonts w:cs="Arial"/>
                <w:sz w:val="24"/>
                <w:szCs w:val="24"/>
                <w:lang w:val="lt-LT"/>
              </w:rPr>
              <w:t>Pagal Pirkėjo pranešimo laiką</w:t>
            </w:r>
          </w:p>
        </w:tc>
      </w:tr>
      <w:tr w:rsidR="00475204" w:rsidRPr="00592270" w14:paraId="179618BC" w14:textId="77777777">
        <w:trPr>
          <w:cantSplit/>
          <w:jc w:val="center"/>
        </w:trPr>
        <w:tc>
          <w:tcPr>
            <w:tcW w:w="2493" w:type="dxa"/>
            <w:tcMar>
              <w:top w:w="80" w:type="dxa"/>
              <w:left w:w="90" w:type="dxa"/>
              <w:bottom w:w="80" w:type="dxa"/>
              <w:right w:w="90" w:type="dxa"/>
            </w:tcMar>
          </w:tcPr>
          <w:p w14:paraId="637E61CD" w14:textId="77777777" w:rsidR="00475204" w:rsidRPr="00592270" w:rsidRDefault="00704C15">
            <w:pPr>
              <w:spacing w:after="0"/>
              <w:rPr>
                <w:rFonts w:cs="Arial"/>
                <w:sz w:val="24"/>
                <w:szCs w:val="24"/>
                <w:lang w:val="lt-LT"/>
              </w:rPr>
            </w:pPr>
            <w:r w:rsidRPr="00592270">
              <w:rPr>
                <w:rFonts w:cs="Arial"/>
                <w:sz w:val="24"/>
                <w:szCs w:val="24"/>
                <w:lang w:val="lt-LT"/>
              </w:rPr>
              <w:t>Skubiai netinkamos Prekės pakeitimas</w:t>
            </w:r>
          </w:p>
        </w:tc>
        <w:tc>
          <w:tcPr>
            <w:tcW w:w="2493" w:type="dxa"/>
            <w:tcMar>
              <w:top w:w="80" w:type="dxa"/>
              <w:left w:w="90" w:type="dxa"/>
              <w:bottom w:w="80" w:type="dxa"/>
              <w:right w:w="90" w:type="dxa"/>
            </w:tcMar>
          </w:tcPr>
          <w:p w14:paraId="027ADEAD" w14:textId="77777777" w:rsidR="00475204" w:rsidRPr="00592270" w:rsidRDefault="00704C15">
            <w:pPr>
              <w:spacing w:after="0"/>
              <w:rPr>
                <w:rFonts w:cs="Arial"/>
                <w:sz w:val="24"/>
                <w:szCs w:val="24"/>
                <w:lang w:val="lt-LT"/>
              </w:rPr>
            </w:pPr>
            <w:r w:rsidRPr="00592270">
              <w:rPr>
                <w:rFonts w:cs="Arial"/>
                <w:sz w:val="24"/>
                <w:szCs w:val="24"/>
                <w:lang w:val="lt-LT"/>
              </w:rPr>
              <w:t>Pakeisti arba užtikrinti atsiėmimą</w:t>
            </w:r>
          </w:p>
        </w:tc>
        <w:tc>
          <w:tcPr>
            <w:tcW w:w="2493" w:type="dxa"/>
            <w:tcMar>
              <w:top w:w="80" w:type="dxa"/>
              <w:left w:w="90" w:type="dxa"/>
              <w:bottom w:w="80" w:type="dxa"/>
              <w:right w:w="90" w:type="dxa"/>
            </w:tcMar>
          </w:tcPr>
          <w:p w14:paraId="3EBD4739" w14:textId="77777777" w:rsidR="00475204" w:rsidRPr="00592270" w:rsidRDefault="00704C15">
            <w:pPr>
              <w:spacing w:after="0"/>
              <w:rPr>
                <w:rFonts w:cs="Arial"/>
                <w:sz w:val="24"/>
                <w:szCs w:val="24"/>
                <w:lang w:val="lt-LT"/>
              </w:rPr>
            </w:pPr>
            <w:r w:rsidRPr="00592270">
              <w:rPr>
                <w:rFonts w:cs="Arial"/>
                <w:sz w:val="24"/>
                <w:szCs w:val="24"/>
                <w:lang w:val="lt-LT"/>
              </w:rPr>
              <w:t>Per 2 valandas</w:t>
            </w:r>
          </w:p>
        </w:tc>
        <w:tc>
          <w:tcPr>
            <w:tcW w:w="2493" w:type="dxa"/>
            <w:tcMar>
              <w:top w:w="80" w:type="dxa"/>
              <w:left w:w="90" w:type="dxa"/>
              <w:bottom w:w="80" w:type="dxa"/>
              <w:right w:w="90" w:type="dxa"/>
            </w:tcMar>
          </w:tcPr>
          <w:p w14:paraId="7E622E45" w14:textId="77777777" w:rsidR="00475204" w:rsidRPr="00592270" w:rsidRDefault="00704C15">
            <w:pPr>
              <w:spacing w:after="0"/>
              <w:rPr>
                <w:rFonts w:cs="Arial"/>
                <w:sz w:val="24"/>
                <w:szCs w:val="24"/>
                <w:lang w:val="lt-LT"/>
              </w:rPr>
            </w:pPr>
            <w:r w:rsidRPr="00592270">
              <w:rPr>
                <w:rFonts w:cs="Arial"/>
                <w:sz w:val="24"/>
                <w:szCs w:val="24"/>
                <w:lang w:val="lt-LT"/>
              </w:rPr>
              <w:t>Pagal Pirkėjo pranešimo laiką</w:t>
            </w:r>
          </w:p>
        </w:tc>
      </w:tr>
      <w:tr w:rsidR="00475204" w:rsidRPr="00592270" w14:paraId="1095BA5B" w14:textId="77777777">
        <w:trPr>
          <w:cantSplit/>
          <w:jc w:val="center"/>
        </w:trPr>
        <w:tc>
          <w:tcPr>
            <w:tcW w:w="2493" w:type="dxa"/>
            <w:tcMar>
              <w:top w:w="80" w:type="dxa"/>
              <w:left w:w="90" w:type="dxa"/>
              <w:bottom w:w="80" w:type="dxa"/>
              <w:right w:w="90" w:type="dxa"/>
            </w:tcMar>
          </w:tcPr>
          <w:p w14:paraId="743FADF3" w14:textId="77777777" w:rsidR="00475204" w:rsidRPr="00592270" w:rsidRDefault="00704C15">
            <w:pPr>
              <w:spacing w:after="0"/>
              <w:rPr>
                <w:rFonts w:cs="Arial"/>
                <w:sz w:val="24"/>
                <w:szCs w:val="24"/>
                <w:lang w:val="lt-LT"/>
              </w:rPr>
            </w:pPr>
            <w:r w:rsidRPr="00592270">
              <w:rPr>
                <w:rFonts w:cs="Arial"/>
                <w:sz w:val="24"/>
                <w:szCs w:val="24"/>
                <w:lang w:val="lt-LT"/>
              </w:rPr>
              <w:t>Saugumo / atšaukimo informacija</w:t>
            </w:r>
          </w:p>
        </w:tc>
        <w:tc>
          <w:tcPr>
            <w:tcW w:w="2493" w:type="dxa"/>
            <w:tcMar>
              <w:top w:w="80" w:type="dxa"/>
              <w:left w:w="90" w:type="dxa"/>
              <w:bottom w:w="80" w:type="dxa"/>
              <w:right w:w="90" w:type="dxa"/>
            </w:tcMar>
          </w:tcPr>
          <w:p w14:paraId="4A013252" w14:textId="77777777" w:rsidR="00475204" w:rsidRPr="00592270" w:rsidRDefault="00704C15">
            <w:pPr>
              <w:spacing w:after="0"/>
              <w:rPr>
                <w:rFonts w:cs="Arial"/>
                <w:sz w:val="24"/>
                <w:szCs w:val="24"/>
                <w:lang w:val="lt-LT"/>
              </w:rPr>
            </w:pPr>
            <w:r w:rsidRPr="00592270">
              <w:rPr>
                <w:rFonts w:cs="Arial"/>
                <w:sz w:val="24"/>
                <w:szCs w:val="24"/>
                <w:lang w:val="lt-LT"/>
              </w:rPr>
              <w:t>Informuoti apie pristatytų Prekių riziką</w:t>
            </w:r>
          </w:p>
        </w:tc>
        <w:tc>
          <w:tcPr>
            <w:tcW w:w="2493" w:type="dxa"/>
            <w:tcMar>
              <w:top w:w="80" w:type="dxa"/>
              <w:left w:w="90" w:type="dxa"/>
              <w:bottom w:w="80" w:type="dxa"/>
              <w:right w:w="90" w:type="dxa"/>
            </w:tcMar>
          </w:tcPr>
          <w:p w14:paraId="2AF4551F" w14:textId="77777777" w:rsidR="00475204" w:rsidRPr="00592270" w:rsidRDefault="00704C15">
            <w:pPr>
              <w:spacing w:after="0"/>
              <w:rPr>
                <w:rFonts w:cs="Arial"/>
                <w:sz w:val="24"/>
                <w:szCs w:val="24"/>
                <w:lang w:val="lt-LT"/>
              </w:rPr>
            </w:pPr>
            <w:r w:rsidRPr="00592270">
              <w:rPr>
                <w:rFonts w:cs="Arial"/>
                <w:sz w:val="24"/>
                <w:szCs w:val="24"/>
                <w:lang w:val="lt-LT"/>
              </w:rPr>
              <w:t>Per 2 valandas nuo sužinojimo</w:t>
            </w:r>
          </w:p>
        </w:tc>
        <w:tc>
          <w:tcPr>
            <w:tcW w:w="2493" w:type="dxa"/>
            <w:tcMar>
              <w:top w:w="80" w:type="dxa"/>
              <w:left w:w="90" w:type="dxa"/>
              <w:bottom w:w="80" w:type="dxa"/>
              <w:right w:w="90" w:type="dxa"/>
            </w:tcMar>
          </w:tcPr>
          <w:p w14:paraId="7A725E39" w14:textId="77777777" w:rsidR="00475204" w:rsidRPr="00592270" w:rsidRDefault="00704C15">
            <w:pPr>
              <w:spacing w:after="0"/>
              <w:rPr>
                <w:rFonts w:cs="Arial"/>
                <w:sz w:val="24"/>
                <w:szCs w:val="24"/>
                <w:lang w:val="lt-LT"/>
              </w:rPr>
            </w:pPr>
            <w:r w:rsidRPr="00592270">
              <w:rPr>
                <w:rFonts w:cs="Arial"/>
                <w:sz w:val="24"/>
                <w:szCs w:val="24"/>
                <w:lang w:val="lt-LT"/>
              </w:rPr>
              <w:t>Pagal Tiekėjo gautos informacijos laiką</w:t>
            </w:r>
          </w:p>
        </w:tc>
      </w:tr>
      <w:tr w:rsidR="00475204" w:rsidRPr="00592270" w14:paraId="362F9E4B" w14:textId="77777777">
        <w:trPr>
          <w:cantSplit/>
          <w:jc w:val="center"/>
        </w:trPr>
        <w:tc>
          <w:tcPr>
            <w:tcW w:w="2493" w:type="dxa"/>
            <w:tcMar>
              <w:top w:w="80" w:type="dxa"/>
              <w:left w:w="90" w:type="dxa"/>
              <w:bottom w:w="80" w:type="dxa"/>
              <w:right w:w="90" w:type="dxa"/>
            </w:tcMar>
          </w:tcPr>
          <w:p w14:paraId="5B1ADC18" w14:textId="77777777" w:rsidR="00475204" w:rsidRPr="00592270" w:rsidRDefault="00704C15">
            <w:pPr>
              <w:spacing w:after="0"/>
              <w:rPr>
                <w:rFonts w:cs="Arial"/>
                <w:sz w:val="24"/>
                <w:szCs w:val="24"/>
                <w:lang w:val="lt-LT"/>
              </w:rPr>
            </w:pPr>
            <w:r w:rsidRPr="00592270">
              <w:rPr>
                <w:rFonts w:cs="Arial"/>
                <w:sz w:val="24"/>
                <w:szCs w:val="24"/>
                <w:lang w:val="lt-LT"/>
              </w:rPr>
              <w:t>Duomenų saugumo pažeidimas</w:t>
            </w:r>
          </w:p>
        </w:tc>
        <w:tc>
          <w:tcPr>
            <w:tcW w:w="2493" w:type="dxa"/>
            <w:tcMar>
              <w:top w:w="80" w:type="dxa"/>
              <w:left w:w="90" w:type="dxa"/>
              <w:bottom w:w="80" w:type="dxa"/>
              <w:right w:w="90" w:type="dxa"/>
            </w:tcMar>
          </w:tcPr>
          <w:p w14:paraId="307A76E9" w14:textId="77777777" w:rsidR="00475204" w:rsidRPr="00592270" w:rsidRDefault="00704C15">
            <w:pPr>
              <w:spacing w:after="0"/>
              <w:rPr>
                <w:rFonts w:cs="Arial"/>
                <w:sz w:val="24"/>
                <w:szCs w:val="24"/>
                <w:lang w:val="lt-LT"/>
              </w:rPr>
            </w:pPr>
            <w:r w:rsidRPr="00592270">
              <w:rPr>
                <w:rFonts w:cs="Arial"/>
                <w:sz w:val="24"/>
                <w:szCs w:val="24"/>
                <w:lang w:val="lt-LT"/>
              </w:rPr>
              <w:t>Informuoti Pirkėją ir pateikti turimą informaciją</w:t>
            </w:r>
          </w:p>
        </w:tc>
        <w:tc>
          <w:tcPr>
            <w:tcW w:w="2493" w:type="dxa"/>
            <w:tcMar>
              <w:top w:w="80" w:type="dxa"/>
              <w:left w:w="90" w:type="dxa"/>
              <w:bottom w:w="80" w:type="dxa"/>
              <w:right w:w="90" w:type="dxa"/>
            </w:tcMar>
          </w:tcPr>
          <w:p w14:paraId="65309B97" w14:textId="77777777" w:rsidR="00475204" w:rsidRPr="00592270" w:rsidRDefault="00704C15">
            <w:pPr>
              <w:spacing w:after="0"/>
              <w:rPr>
                <w:rFonts w:cs="Arial"/>
                <w:sz w:val="24"/>
                <w:szCs w:val="24"/>
                <w:lang w:val="lt-LT"/>
              </w:rPr>
            </w:pPr>
            <w:r w:rsidRPr="00592270">
              <w:rPr>
                <w:rFonts w:cs="Arial"/>
                <w:sz w:val="24"/>
                <w:szCs w:val="24"/>
                <w:lang w:val="lt-LT"/>
              </w:rPr>
              <w:t>Per 4 valandas nuo sužinojimo</w:t>
            </w:r>
          </w:p>
        </w:tc>
        <w:tc>
          <w:tcPr>
            <w:tcW w:w="2493" w:type="dxa"/>
            <w:tcMar>
              <w:top w:w="80" w:type="dxa"/>
              <w:left w:w="90" w:type="dxa"/>
              <w:bottom w:w="80" w:type="dxa"/>
              <w:right w:w="90" w:type="dxa"/>
            </w:tcMar>
          </w:tcPr>
          <w:p w14:paraId="14CDCC9F" w14:textId="77777777" w:rsidR="00475204" w:rsidRPr="00592270" w:rsidRDefault="00704C15">
            <w:pPr>
              <w:spacing w:after="0"/>
              <w:rPr>
                <w:rFonts w:cs="Arial"/>
                <w:sz w:val="24"/>
                <w:szCs w:val="24"/>
                <w:lang w:val="lt-LT"/>
              </w:rPr>
            </w:pPr>
            <w:r w:rsidRPr="00592270">
              <w:rPr>
                <w:rFonts w:cs="Arial"/>
                <w:sz w:val="24"/>
                <w:szCs w:val="24"/>
                <w:lang w:val="lt-LT"/>
              </w:rPr>
              <w:t>Pagal incidento registravimo duomenis</w:t>
            </w:r>
          </w:p>
        </w:tc>
      </w:tr>
    </w:tbl>
    <w:p w14:paraId="5BD8755E" w14:textId="77777777" w:rsidR="00475204" w:rsidRPr="00592270" w:rsidRDefault="00475204">
      <w:pPr>
        <w:rPr>
          <w:rFonts w:cs="Arial"/>
          <w:sz w:val="24"/>
          <w:szCs w:val="24"/>
          <w:lang w:val="lt-LT"/>
        </w:rPr>
      </w:pPr>
    </w:p>
    <w:p w14:paraId="1A1B73FD" w14:textId="77777777" w:rsidR="00475204" w:rsidRPr="00592270" w:rsidRDefault="00704C15" w:rsidP="00592270">
      <w:pPr>
        <w:pStyle w:val="Sraopastraipa"/>
        <w:numPr>
          <w:ilvl w:val="1"/>
          <w:numId w:val="11"/>
        </w:numPr>
        <w:tabs>
          <w:tab w:val="left" w:pos="567"/>
        </w:tabs>
        <w:ind w:left="0" w:firstLine="0"/>
        <w:rPr>
          <w:rFonts w:cs="Arial"/>
          <w:sz w:val="24"/>
          <w:szCs w:val="24"/>
          <w:lang w:val="lt-LT"/>
        </w:rPr>
      </w:pPr>
      <w:r w:rsidRPr="00592270">
        <w:rPr>
          <w:rFonts w:cs="Arial"/>
          <w:sz w:val="24"/>
          <w:szCs w:val="24"/>
          <w:lang w:val="lt-LT"/>
        </w:rPr>
        <w:t>Rodiklių nesilaikymas vertinamas pagal konkretų užsakymą. Tiekėjas privalo užtikrinti kiekvieno užsakymo atsekamumą.</w:t>
      </w:r>
    </w:p>
    <w:p w14:paraId="2A3D6669" w14:textId="77777777" w:rsidR="00475204" w:rsidRPr="00592270" w:rsidRDefault="00704C15" w:rsidP="00592270">
      <w:pPr>
        <w:pStyle w:val="Sraopastraipa"/>
        <w:numPr>
          <w:ilvl w:val="1"/>
          <w:numId w:val="11"/>
        </w:numPr>
        <w:tabs>
          <w:tab w:val="left" w:pos="567"/>
        </w:tabs>
        <w:ind w:left="0" w:firstLine="0"/>
        <w:rPr>
          <w:rFonts w:cs="Arial"/>
          <w:sz w:val="24"/>
          <w:szCs w:val="24"/>
          <w:lang w:val="lt-LT"/>
        </w:rPr>
      </w:pPr>
      <w:r w:rsidRPr="00592270">
        <w:rPr>
          <w:rFonts w:cs="Arial"/>
          <w:sz w:val="24"/>
          <w:szCs w:val="24"/>
          <w:lang w:val="lt-LT"/>
        </w:rPr>
        <w:t>Pirkėjui pareikalavus, Tiekėjas pateikia Sutarties vykdymo rodiklių ir nustatytų neatitikimų ataskaitą.</w:t>
      </w:r>
    </w:p>
    <w:p w14:paraId="108E9826" w14:textId="77777777" w:rsidR="00475204" w:rsidRPr="00592270" w:rsidRDefault="00704C15" w:rsidP="00592270">
      <w:pPr>
        <w:pStyle w:val="Sraopastraipa"/>
        <w:numPr>
          <w:ilvl w:val="1"/>
          <w:numId w:val="11"/>
        </w:numPr>
        <w:tabs>
          <w:tab w:val="left" w:pos="567"/>
        </w:tabs>
        <w:ind w:left="0" w:firstLine="0"/>
        <w:rPr>
          <w:rFonts w:cs="Arial"/>
          <w:sz w:val="24"/>
          <w:szCs w:val="24"/>
          <w:lang w:val="lt-LT"/>
        </w:rPr>
      </w:pPr>
      <w:r w:rsidRPr="00592270">
        <w:rPr>
          <w:rFonts w:cs="Arial"/>
          <w:sz w:val="24"/>
          <w:szCs w:val="24"/>
          <w:lang w:val="lt-LT"/>
        </w:rPr>
        <w:t>Šioje Techninėje specifikacijoje nustatyti reikalavimai dėl paciento saugos, pagal receptus identifikuotų Prekių, viso kiekio pristatymo, pristatymo terminų, E. sveikatos įrašų, kokybės, temperatūros režimo ir asmens duomenų apsaugos laikomi esminiais.</w:t>
      </w:r>
    </w:p>
    <w:p w14:paraId="496FA0A7" w14:textId="77777777" w:rsidR="00475204" w:rsidRPr="00592270" w:rsidRDefault="00704C15" w:rsidP="00592270">
      <w:pPr>
        <w:pStyle w:val="Antrat1"/>
        <w:numPr>
          <w:ilvl w:val="0"/>
          <w:numId w:val="11"/>
        </w:numPr>
        <w:tabs>
          <w:tab w:val="left" w:pos="567"/>
        </w:tabs>
        <w:ind w:left="0" w:firstLine="0"/>
        <w:rPr>
          <w:rFonts w:ascii="Arial" w:hAnsi="Arial" w:cs="Arial"/>
          <w:sz w:val="24"/>
          <w:szCs w:val="24"/>
          <w:lang w:val="lt-LT"/>
        </w:rPr>
      </w:pPr>
      <w:r w:rsidRPr="00592270">
        <w:rPr>
          <w:rFonts w:ascii="Arial" w:hAnsi="Arial" w:cs="Arial"/>
          <w:sz w:val="24"/>
          <w:szCs w:val="24"/>
          <w:lang w:val="lt-LT"/>
        </w:rPr>
        <w:t>SUTARTIES GALIOJIMO IR BAIGIAMOSIOS NUOSTATOS</w:t>
      </w:r>
    </w:p>
    <w:p w14:paraId="5A72FF02" w14:textId="77777777" w:rsidR="00475204" w:rsidRPr="00592270" w:rsidRDefault="00704C15" w:rsidP="00592270">
      <w:pPr>
        <w:pStyle w:val="Sraopastraipa"/>
        <w:numPr>
          <w:ilvl w:val="1"/>
          <w:numId w:val="11"/>
        </w:numPr>
        <w:tabs>
          <w:tab w:val="left" w:pos="567"/>
        </w:tabs>
        <w:ind w:left="0" w:firstLine="0"/>
        <w:rPr>
          <w:rFonts w:cs="Arial"/>
          <w:sz w:val="24"/>
          <w:szCs w:val="24"/>
          <w:lang w:val="lt-LT"/>
        </w:rPr>
      </w:pPr>
      <w:r w:rsidRPr="00592270">
        <w:rPr>
          <w:rFonts w:cs="Arial"/>
          <w:sz w:val="24"/>
          <w:szCs w:val="24"/>
          <w:lang w:val="lt-LT"/>
        </w:rPr>
        <w:t>Planuojamas pradinis Prekių tiekimo laikotarpis – 12 mėnesių nuo Sutarties įsigaliojimo dienos.</w:t>
      </w:r>
    </w:p>
    <w:p w14:paraId="08ADCF7D" w14:textId="77777777" w:rsidR="00475204" w:rsidRPr="00592270" w:rsidRDefault="00704C15" w:rsidP="00592270">
      <w:pPr>
        <w:pStyle w:val="Sraopastraipa"/>
        <w:numPr>
          <w:ilvl w:val="1"/>
          <w:numId w:val="11"/>
        </w:numPr>
        <w:tabs>
          <w:tab w:val="left" w:pos="567"/>
        </w:tabs>
        <w:ind w:left="0" w:firstLine="0"/>
        <w:rPr>
          <w:rFonts w:cs="Arial"/>
          <w:sz w:val="24"/>
          <w:szCs w:val="24"/>
          <w:lang w:val="lt-LT"/>
        </w:rPr>
      </w:pPr>
      <w:r w:rsidRPr="00592270">
        <w:rPr>
          <w:rFonts w:cs="Arial"/>
          <w:sz w:val="24"/>
          <w:szCs w:val="24"/>
          <w:lang w:val="lt-LT"/>
        </w:rPr>
        <w:t>Jeigu tai numatyta pirkimo dokumentuose ir nėra išnaudota maksimali Sutarties vertė, Sutartis gali būti pratęsiama rašytiniu Šalių susitarimu ne ilgesniems kaip 6 mėnesių laikotarpiams. Bendra Sutarties trukmė su pratęsimais negali viršyti 36 mėnesių.</w:t>
      </w:r>
    </w:p>
    <w:p w14:paraId="0EFDA722" w14:textId="77777777" w:rsidR="00475204" w:rsidRPr="00592270" w:rsidRDefault="00704C15" w:rsidP="00592270">
      <w:pPr>
        <w:pStyle w:val="Sraopastraipa"/>
        <w:numPr>
          <w:ilvl w:val="1"/>
          <w:numId w:val="11"/>
        </w:numPr>
        <w:tabs>
          <w:tab w:val="left" w:pos="567"/>
        </w:tabs>
        <w:ind w:left="0" w:firstLine="0"/>
        <w:rPr>
          <w:rFonts w:cs="Arial"/>
          <w:sz w:val="24"/>
          <w:szCs w:val="24"/>
          <w:lang w:val="lt-LT"/>
        </w:rPr>
      </w:pPr>
      <w:r w:rsidRPr="00592270">
        <w:rPr>
          <w:rFonts w:cs="Arial"/>
          <w:sz w:val="24"/>
          <w:szCs w:val="24"/>
          <w:lang w:val="lt-LT"/>
        </w:rPr>
        <w:t>Sutarties pratęsimas nedidina pradinės Sutarties vertės ir nesukuria Pirkėjui pareigos išnaudoti visą maksimalią Sutarties vertę.</w:t>
      </w:r>
    </w:p>
    <w:p w14:paraId="34018A16" w14:textId="77777777" w:rsidR="00475204" w:rsidRPr="00592270" w:rsidRDefault="00704C15" w:rsidP="00592270">
      <w:pPr>
        <w:pStyle w:val="Sraopastraipa"/>
        <w:numPr>
          <w:ilvl w:val="1"/>
          <w:numId w:val="11"/>
        </w:numPr>
        <w:tabs>
          <w:tab w:val="left" w:pos="567"/>
        </w:tabs>
        <w:ind w:left="0" w:firstLine="0"/>
        <w:rPr>
          <w:rFonts w:cs="Arial"/>
          <w:sz w:val="24"/>
          <w:szCs w:val="24"/>
          <w:lang w:val="lt-LT"/>
        </w:rPr>
      </w:pPr>
      <w:r w:rsidRPr="00592270">
        <w:rPr>
          <w:rFonts w:cs="Arial"/>
          <w:sz w:val="24"/>
          <w:szCs w:val="24"/>
          <w:lang w:val="lt-LT"/>
        </w:rPr>
        <w:t>Jeigu Sutarties ar kitų pirkimo dokumentų nuostatos prieštarauja Techninei specifikacijai, turi būti taikoma nuostata, kuri užtikrina aukštesnį paciento saugos, užsakymo tikslumo, viso kiekio pristatymo ir Pirkėjo interesų apsaugos lygį, išskyrus atvejus, kai tai prieštarautų imperatyvioms teisės normoms.</w:t>
      </w:r>
    </w:p>
    <w:p w14:paraId="3A1B3374" w14:textId="77777777" w:rsidR="00475204" w:rsidRPr="00592270" w:rsidRDefault="00704C15" w:rsidP="00592270">
      <w:pPr>
        <w:pStyle w:val="Sraopastraipa"/>
        <w:numPr>
          <w:ilvl w:val="1"/>
          <w:numId w:val="11"/>
        </w:numPr>
        <w:tabs>
          <w:tab w:val="left" w:pos="567"/>
        </w:tabs>
        <w:ind w:left="0" w:firstLine="0"/>
        <w:rPr>
          <w:rFonts w:cs="Arial"/>
          <w:sz w:val="24"/>
          <w:szCs w:val="24"/>
          <w:lang w:val="lt-LT"/>
        </w:rPr>
      </w:pPr>
      <w:r w:rsidRPr="00592270">
        <w:rPr>
          <w:rFonts w:cs="Arial"/>
          <w:sz w:val="24"/>
          <w:szCs w:val="24"/>
          <w:lang w:val="lt-LT"/>
        </w:rPr>
        <w:lastRenderedPageBreak/>
        <w:t>Tiekėjas privalo vykdyti visus Techninės specifikacijos reikalavimus be papildomo atlygio, jeigu konkrečiame punkte aiškiai nenustatyta kitaip.</w:t>
      </w:r>
    </w:p>
    <w:p w14:paraId="4091AB3A" w14:textId="10DB0C9D" w:rsidR="00475204" w:rsidRDefault="00704C15" w:rsidP="00592270">
      <w:pPr>
        <w:pStyle w:val="Sraopastraipa"/>
        <w:numPr>
          <w:ilvl w:val="1"/>
          <w:numId w:val="11"/>
        </w:numPr>
        <w:tabs>
          <w:tab w:val="left" w:pos="567"/>
        </w:tabs>
        <w:ind w:left="0" w:firstLine="0"/>
        <w:rPr>
          <w:rFonts w:cs="Arial"/>
          <w:sz w:val="24"/>
          <w:szCs w:val="24"/>
          <w:lang w:val="lt-LT"/>
        </w:rPr>
      </w:pPr>
      <w:r w:rsidRPr="00592270">
        <w:rPr>
          <w:rFonts w:cs="Arial"/>
          <w:sz w:val="24"/>
          <w:szCs w:val="24"/>
          <w:lang w:val="lt-LT"/>
        </w:rPr>
        <w:t>Techninės specifikacijos 1</w:t>
      </w:r>
      <w:r w:rsidR="00A6689A">
        <w:rPr>
          <w:rFonts w:cs="Arial"/>
          <w:sz w:val="24"/>
          <w:szCs w:val="24"/>
          <w:lang w:val="lt-LT"/>
        </w:rPr>
        <w:t xml:space="preserve"> ir </w:t>
      </w:r>
      <w:r w:rsidR="00A6689A">
        <w:rPr>
          <w:rFonts w:cs="Arial"/>
          <w:sz w:val="24"/>
          <w:szCs w:val="24"/>
        </w:rPr>
        <w:t>2</w:t>
      </w:r>
      <w:r w:rsidRPr="00592270">
        <w:rPr>
          <w:rFonts w:cs="Arial"/>
          <w:sz w:val="24"/>
          <w:szCs w:val="24"/>
          <w:lang w:val="lt-LT"/>
        </w:rPr>
        <w:t xml:space="preserve"> priedai yra neatskiriama jos dalis.</w:t>
      </w:r>
    </w:p>
    <w:p w14:paraId="3E7F9FF4" w14:textId="08110F77" w:rsidR="009940A1" w:rsidRPr="009940A1" w:rsidRDefault="009940A1" w:rsidP="00592270">
      <w:pPr>
        <w:pStyle w:val="Sraopastraipa"/>
        <w:numPr>
          <w:ilvl w:val="1"/>
          <w:numId w:val="11"/>
        </w:numPr>
        <w:tabs>
          <w:tab w:val="left" w:pos="567"/>
        </w:tabs>
        <w:ind w:left="0" w:firstLine="0"/>
        <w:rPr>
          <w:rFonts w:cs="Arial"/>
          <w:sz w:val="24"/>
          <w:szCs w:val="24"/>
          <w:lang w:val="lt-LT"/>
        </w:rPr>
      </w:pPr>
      <w:r w:rsidRPr="009940A1">
        <w:rPr>
          <w:sz w:val="24"/>
          <w:szCs w:val="24"/>
          <w:lang w:val="lt-LT"/>
        </w:rPr>
        <w:t>Sutarties galiojimo trukmė nesiejama su atskiros Prekės tinkamumo vartoti terminu. Kiekvienos Prekės tinkamumo vartoti terminas vertinamas jos pristatymo Pirkėjui dieną pagal 10 skyriaus reikalavimus.</w:t>
      </w:r>
    </w:p>
    <w:p w14:paraId="2F62B1DA" w14:textId="77777777" w:rsidR="00475204" w:rsidRPr="00592270" w:rsidRDefault="00704C15" w:rsidP="00592270">
      <w:pPr>
        <w:pStyle w:val="Sraopastraipa"/>
        <w:numPr>
          <w:ilvl w:val="0"/>
          <w:numId w:val="11"/>
        </w:numPr>
        <w:tabs>
          <w:tab w:val="left" w:pos="567"/>
        </w:tabs>
        <w:ind w:left="0" w:firstLine="0"/>
        <w:rPr>
          <w:rFonts w:cs="Arial"/>
          <w:sz w:val="24"/>
          <w:szCs w:val="24"/>
          <w:lang w:val="lt-LT"/>
        </w:rPr>
      </w:pPr>
      <w:r w:rsidRPr="00592270">
        <w:rPr>
          <w:rFonts w:cs="Arial"/>
          <w:sz w:val="24"/>
          <w:szCs w:val="24"/>
          <w:lang w:val="lt-LT"/>
        </w:rPr>
        <w:br w:type="page"/>
      </w:r>
    </w:p>
    <w:p w14:paraId="784DD39B" w14:textId="77777777" w:rsidR="00475204" w:rsidRPr="00592270" w:rsidRDefault="00704C15">
      <w:pPr>
        <w:jc w:val="right"/>
        <w:rPr>
          <w:rFonts w:cs="Arial"/>
          <w:sz w:val="24"/>
          <w:szCs w:val="24"/>
          <w:lang w:val="lt-LT"/>
        </w:rPr>
      </w:pPr>
      <w:r w:rsidRPr="00592270">
        <w:rPr>
          <w:rFonts w:cs="Arial"/>
          <w:b/>
          <w:sz w:val="24"/>
          <w:szCs w:val="24"/>
          <w:lang w:val="lt-LT"/>
        </w:rPr>
        <w:lastRenderedPageBreak/>
        <w:t>Techninės specifikacijos 2 priedas</w:t>
      </w:r>
    </w:p>
    <w:p w14:paraId="5CBBD239" w14:textId="77777777" w:rsidR="00475204" w:rsidRPr="00592270" w:rsidRDefault="00704C15">
      <w:pPr>
        <w:jc w:val="center"/>
        <w:rPr>
          <w:rFonts w:cs="Arial"/>
          <w:sz w:val="24"/>
          <w:szCs w:val="24"/>
          <w:lang w:val="lt-LT"/>
        </w:rPr>
      </w:pPr>
      <w:r w:rsidRPr="00592270">
        <w:rPr>
          <w:rFonts w:cs="Arial"/>
          <w:b/>
          <w:sz w:val="24"/>
          <w:szCs w:val="24"/>
          <w:lang w:val="lt-LT"/>
        </w:rPr>
        <w:t>REKOMENDUOJAMA UŽSAKYMO FORMA</w:t>
      </w:r>
    </w:p>
    <w:tbl>
      <w:tblPr>
        <w:tblStyle w:val="Lentelstinklelis"/>
        <w:tblW w:w="0" w:type="auto"/>
        <w:jc w:val="center"/>
        <w:tblLook w:val="04A0" w:firstRow="1" w:lastRow="0" w:firstColumn="1" w:lastColumn="0" w:noHBand="0" w:noVBand="1"/>
      </w:tblPr>
      <w:tblGrid>
        <w:gridCol w:w="4982"/>
        <w:gridCol w:w="4981"/>
      </w:tblGrid>
      <w:tr w:rsidR="00475204" w:rsidRPr="00592270" w14:paraId="3E767BAF" w14:textId="77777777">
        <w:trPr>
          <w:cantSplit/>
          <w:jc w:val="center"/>
        </w:trPr>
        <w:tc>
          <w:tcPr>
            <w:tcW w:w="4986" w:type="dxa"/>
            <w:shd w:val="clear" w:color="auto" w:fill="EAF0F8"/>
            <w:tcMar>
              <w:top w:w="80" w:type="dxa"/>
              <w:left w:w="90" w:type="dxa"/>
              <w:bottom w:w="80" w:type="dxa"/>
              <w:right w:w="90" w:type="dxa"/>
            </w:tcMar>
          </w:tcPr>
          <w:p w14:paraId="2C7CCAB8" w14:textId="77777777" w:rsidR="00475204" w:rsidRPr="00592270" w:rsidRDefault="00704C15">
            <w:pPr>
              <w:rPr>
                <w:rFonts w:cs="Arial"/>
                <w:sz w:val="24"/>
                <w:szCs w:val="24"/>
                <w:lang w:val="lt-LT"/>
              </w:rPr>
            </w:pPr>
            <w:r w:rsidRPr="00592270">
              <w:rPr>
                <w:rFonts w:cs="Arial"/>
                <w:b/>
                <w:sz w:val="24"/>
                <w:szCs w:val="24"/>
                <w:lang w:val="lt-LT"/>
              </w:rPr>
              <w:t>Užsakymo data ir laikas</w:t>
            </w:r>
          </w:p>
        </w:tc>
        <w:tc>
          <w:tcPr>
            <w:tcW w:w="4986" w:type="dxa"/>
            <w:tcMar>
              <w:top w:w="80" w:type="dxa"/>
              <w:left w:w="90" w:type="dxa"/>
              <w:bottom w:w="80" w:type="dxa"/>
              <w:right w:w="90" w:type="dxa"/>
            </w:tcMar>
          </w:tcPr>
          <w:p w14:paraId="4A79D1E8" w14:textId="77777777" w:rsidR="00475204" w:rsidRPr="00592270" w:rsidRDefault="00475204">
            <w:pPr>
              <w:rPr>
                <w:rFonts w:cs="Arial"/>
                <w:sz w:val="24"/>
                <w:szCs w:val="24"/>
                <w:lang w:val="lt-LT"/>
              </w:rPr>
            </w:pPr>
          </w:p>
        </w:tc>
      </w:tr>
      <w:tr w:rsidR="00475204" w:rsidRPr="00592270" w14:paraId="2252A170" w14:textId="77777777">
        <w:trPr>
          <w:cantSplit/>
          <w:jc w:val="center"/>
        </w:trPr>
        <w:tc>
          <w:tcPr>
            <w:tcW w:w="4986" w:type="dxa"/>
            <w:shd w:val="clear" w:color="auto" w:fill="EAF0F8"/>
            <w:tcMar>
              <w:top w:w="80" w:type="dxa"/>
              <w:left w:w="90" w:type="dxa"/>
              <w:bottom w:w="80" w:type="dxa"/>
              <w:right w:w="90" w:type="dxa"/>
            </w:tcMar>
          </w:tcPr>
          <w:p w14:paraId="6273D093" w14:textId="77777777" w:rsidR="00475204" w:rsidRPr="00592270" w:rsidRDefault="00704C15">
            <w:pPr>
              <w:rPr>
                <w:rFonts w:cs="Arial"/>
                <w:sz w:val="24"/>
                <w:szCs w:val="24"/>
                <w:lang w:val="lt-LT"/>
              </w:rPr>
            </w:pPr>
            <w:r w:rsidRPr="00592270">
              <w:rPr>
                <w:rFonts w:cs="Arial"/>
                <w:b/>
                <w:sz w:val="24"/>
                <w:szCs w:val="24"/>
                <w:lang w:val="lt-LT"/>
              </w:rPr>
              <w:t>Pirkėjo atsakingas darbuotojas</w:t>
            </w:r>
          </w:p>
        </w:tc>
        <w:tc>
          <w:tcPr>
            <w:tcW w:w="4986" w:type="dxa"/>
            <w:tcMar>
              <w:top w:w="80" w:type="dxa"/>
              <w:left w:w="90" w:type="dxa"/>
              <w:bottom w:w="80" w:type="dxa"/>
              <w:right w:w="90" w:type="dxa"/>
            </w:tcMar>
          </w:tcPr>
          <w:p w14:paraId="101575BE" w14:textId="77777777" w:rsidR="00475204" w:rsidRPr="00592270" w:rsidRDefault="00475204">
            <w:pPr>
              <w:rPr>
                <w:rFonts w:cs="Arial"/>
                <w:sz w:val="24"/>
                <w:szCs w:val="24"/>
                <w:lang w:val="lt-LT"/>
              </w:rPr>
            </w:pPr>
          </w:p>
        </w:tc>
      </w:tr>
      <w:tr w:rsidR="00475204" w:rsidRPr="00592270" w14:paraId="06D82E75" w14:textId="77777777">
        <w:trPr>
          <w:cantSplit/>
          <w:jc w:val="center"/>
        </w:trPr>
        <w:tc>
          <w:tcPr>
            <w:tcW w:w="4986" w:type="dxa"/>
            <w:shd w:val="clear" w:color="auto" w:fill="EAF0F8"/>
            <w:tcMar>
              <w:top w:w="80" w:type="dxa"/>
              <w:left w:w="90" w:type="dxa"/>
              <w:bottom w:w="80" w:type="dxa"/>
              <w:right w:w="90" w:type="dxa"/>
            </w:tcMar>
          </w:tcPr>
          <w:p w14:paraId="57080DFE" w14:textId="77777777" w:rsidR="00475204" w:rsidRPr="00592270" w:rsidRDefault="00704C15">
            <w:pPr>
              <w:rPr>
                <w:rFonts w:cs="Arial"/>
                <w:sz w:val="24"/>
                <w:szCs w:val="24"/>
                <w:lang w:val="lt-LT"/>
              </w:rPr>
            </w:pPr>
            <w:r w:rsidRPr="00592270">
              <w:rPr>
                <w:rFonts w:cs="Arial"/>
                <w:b/>
                <w:sz w:val="24"/>
                <w:szCs w:val="24"/>
                <w:lang w:val="lt-LT"/>
              </w:rPr>
              <w:t>Kontaktinis telefonas / saugus elektroninis kanalas</w:t>
            </w:r>
          </w:p>
        </w:tc>
        <w:tc>
          <w:tcPr>
            <w:tcW w:w="4986" w:type="dxa"/>
            <w:tcMar>
              <w:top w:w="80" w:type="dxa"/>
              <w:left w:w="90" w:type="dxa"/>
              <w:bottom w:w="80" w:type="dxa"/>
              <w:right w:w="90" w:type="dxa"/>
            </w:tcMar>
          </w:tcPr>
          <w:p w14:paraId="6B0DADFA" w14:textId="77777777" w:rsidR="00475204" w:rsidRPr="00592270" w:rsidRDefault="00475204">
            <w:pPr>
              <w:rPr>
                <w:rFonts w:cs="Arial"/>
                <w:sz w:val="24"/>
                <w:szCs w:val="24"/>
                <w:lang w:val="lt-LT"/>
              </w:rPr>
            </w:pPr>
          </w:p>
        </w:tc>
      </w:tr>
      <w:tr w:rsidR="00475204" w:rsidRPr="00592270" w14:paraId="5C978AC4" w14:textId="77777777">
        <w:trPr>
          <w:cantSplit/>
          <w:jc w:val="center"/>
        </w:trPr>
        <w:tc>
          <w:tcPr>
            <w:tcW w:w="4986" w:type="dxa"/>
            <w:shd w:val="clear" w:color="auto" w:fill="EAF0F8"/>
            <w:tcMar>
              <w:top w:w="80" w:type="dxa"/>
              <w:left w:w="90" w:type="dxa"/>
              <w:bottom w:w="80" w:type="dxa"/>
              <w:right w:w="90" w:type="dxa"/>
            </w:tcMar>
          </w:tcPr>
          <w:p w14:paraId="2E7B01DE" w14:textId="77777777" w:rsidR="00475204" w:rsidRPr="00592270" w:rsidRDefault="00704C15">
            <w:pPr>
              <w:rPr>
                <w:rFonts w:cs="Arial"/>
                <w:sz w:val="24"/>
                <w:szCs w:val="24"/>
                <w:lang w:val="lt-LT"/>
              </w:rPr>
            </w:pPr>
            <w:r w:rsidRPr="00592270">
              <w:rPr>
                <w:rFonts w:cs="Arial"/>
                <w:b/>
                <w:sz w:val="24"/>
                <w:szCs w:val="24"/>
                <w:lang w:val="lt-LT"/>
              </w:rPr>
              <w:t>Užsakymo rūšis</w:t>
            </w:r>
          </w:p>
        </w:tc>
        <w:tc>
          <w:tcPr>
            <w:tcW w:w="4986" w:type="dxa"/>
            <w:tcMar>
              <w:top w:w="80" w:type="dxa"/>
              <w:left w:w="90" w:type="dxa"/>
              <w:bottom w:w="80" w:type="dxa"/>
              <w:right w:w="90" w:type="dxa"/>
            </w:tcMar>
          </w:tcPr>
          <w:p w14:paraId="40036070" w14:textId="77777777" w:rsidR="00475204" w:rsidRPr="00592270" w:rsidRDefault="00704C15">
            <w:pPr>
              <w:rPr>
                <w:rFonts w:cs="Arial"/>
                <w:sz w:val="24"/>
                <w:szCs w:val="24"/>
                <w:lang w:val="lt-LT"/>
              </w:rPr>
            </w:pPr>
            <w:r w:rsidRPr="00592270">
              <w:rPr>
                <w:rFonts w:cs="Arial"/>
                <w:sz w:val="24"/>
                <w:szCs w:val="24"/>
                <w:lang w:val="lt-LT"/>
              </w:rPr>
              <w:t>Įprastas / SKUBUS</w:t>
            </w:r>
          </w:p>
        </w:tc>
      </w:tr>
    </w:tbl>
    <w:p w14:paraId="3CB3787D" w14:textId="77777777" w:rsidR="00475204" w:rsidRPr="00592270" w:rsidRDefault="00475204">
      <w:pPr>
        <w:rPr>
          <w:rFonts w:cs="Arial"/>
          <w:sz w:val="24"/>
          <w:szCs w:val="24"/>
          <w:lang w:val="lt-LT"/>
        </w:rPr>
      </w:pPr>
    </w:p>
    <w:tbl>
      <w:tblPr>
        <w:tblStyle w:val="Lentelstinklelis"/>
        <w:tblW w:w="0" w:type="auto"/>
        <w:jc w:val="center"/>
        <w:tblLook w:val="04A0" w:firstRow="1" w:lastRow="0" w:firstColumn="1" w:lastColumn="0" w:noHBand="0" w:noVBand="1"/>
      </w:tblPr>
      <w:tblGrid>
        <w:gridCol w:w="1991"/>
        <w:gridCol w:w="1993"/>
        <w:gridCol w:w="1993"/>
        <w:gridCol w:w="1993"/>
        <w:gridCol w:w="1993"/>
      </w:tblGrid>
      <w:tr w:rsidR="00475204" w:rsidRPr="00592270" w14:paraId="56E1D918" w14:textId="77777777">
        <w:trPr>
          <w:cantSplit/>
          <w:tblHeader/>
          <w:jc w:val="center"/>
        </w:trPr>
        <w:tc>
          <w:tcPr>
            <w:tcW w:w="1995" w:type="dxa"/>
            <w:shd w:val="clear" w:color="auto" w:fill="D9E2F3"/>
            <w:tcMar>
              <w:top w:w="60" w:type="dxa"/>
              <w:left w:w="55" w:type="dxa"/>
              <w:bottom w:w="60" w:type="dxa"/>
              <w:right w:w="55" w:type="dxa"/>
            </w:tcMar>
            <w:vAlign w:val="center"/>
          </w:tcPr>
          <w:p w14:paraId="4C2233D8" w14:textId="77777777" w:rsidR="00475204" w:rsidRPr="00592270" w:rsidRDefault="00704C15">
            <w:pPr>
              <w:jc w:val="center"/>
              <w:rPr>
                <w:rFonts w:cs="Arial"/>
                <w:sz w:val="24"/>
                <w:szCs w:val="24"/>
                <w:lang w:val="lt-LT"/>
              </w:rPr>
            </w:pPr>
            <w:r w:rsidRPr="00592270">
              <w:rPr>
                <w:rFonts w:cs="Arial"/>
                <w:b/>
                <w:sz w:val="24"/>
                <w:szCs w:val="24"/>
                <w:lang w:val="lt-LT"/>
              </w:rPr>
              <w:t>Eil. Nr.</w:t>
            </w:r>
          </w:p>
        </w:tc>
        <w:tc>
          <w:tcPr>
            <w:tcW w:w="1995" w:type="dxa"/>
            <w:shd w:val="clear" w:color="auto" w:fill="D9E2F3"/>
            <w:tcMar>
              <w:top w:w="60" w:type="dxa"/>
              <w:left w:w="55" w:type="dxa"/>
              <w:bottom w:w="60" w:type="dxa"/>
              <w:right w:w="55" w:type="dxa"/>
            </w:tcMar>
            <w:vAlign w:val="center"/>
          </w:tcPr>
          <w:p w14:paraId="572BB68A" w14:textId="77777777" w:rsidR="00475204" w:rsidRPr="00592270" w:rsidRDefault="00704C15">
            <w:pPr>
              <w:jc w:val="center"/>
              <w:rPr>
                <w:rFonts w:cs="Arial"/>
                <w:sz w:val="24"/>
                <w:szCs w:val="24"/>
                <w:lang w:val="lt-LT"/>
              </w:rPr>
            </w:pPr>
            <w:r w:rsidRPr="00592270">
              <w:rPr>
                <w:rFonts w:cs="Arial"/>
                <w:b/>
                <w:sz w:val="24"/>
                <w:szCs w:val="24"/>
                <w:lang w:val="lt-LT"/>
              </w:rPr>
              <w:t>Paciento vardas, pavardė</w:t>
            </w:r>
          </w:p>
        </w:tc>
        <w:tc>
          <w:tcPr>
            <w:tcW w:w="1995" w:type="dxa"/>
            <w:shd w:val="clear" w:color="auto" w:fill="D9E2F3"/>
            <w:tcMar>
              <w:top w:w="60" w:type="dxa"/>
              <w:left w:w="55" w:type="dxa"/>
              <w:bottom w:w="60" w:type="dxa"/>
              <w:right w:w="55" w:type="dxa"/>
            </w:tcMar>
            <w:vAlign w:val="center"/>
          </w:tcPr>
          <w:p w14:paraId="4306BA81" w14:textId="77777777" w:rsidR="00475204" w:rsidRPr="00592270" w:rsidRDefault="00704C15">
            <w:pPr>
              <w:jc w:val="center"/>
              <w:rPr>
                <w:rFonts w:cs="Arial"/>
                <w:sz w:val="24"/>
                <w:szCs w:val="24"/>
                <w:lang w:val="lt-LT"/>
              </w:rPr>
            </w:pPr>
            <w:r w:rsidRPr="00592270">
              <w:rPr>
                <w:rFonts w:cs="Arial"/>
                <w:b/>
                <w:sz w:val="24"/>
                <w:szCs w:val="24"/>
                <w:lang w:val="lt-LT"/>
              </w:rPr>
              <w:t>Asmens kodas / ID</w:t>
            </w:r>
          </w:p>
        </w:tc>
        <w:tc>
          <w:tcPr>
            <w:tcW w:w="1995" w:type="dxa"/>
            <w:shd w:val="clear" w:color="auto" w:fill="D9E2F3"/>
            <w:tcMar>
              <w:top w:w="60" w:type="dxa"/>
              <w:left w:w="55" w:type="dxa"/>
              <w:bottom w:w="60" w:type="dxa"/>
              <w:right w:w="55" w:type="dxa"/>
            </w:tcMar>
            <w:vAlign w:val="center"/>
          </w:tcPr>
          <w:p w14:paraId="742DAFB1" w14:textId="77777777" w:rsidR="00475204" w:rsidRPr="00592270" w:rsidRDefault="00704C15">
            <w:pPr>
              <w:jc w:val="center"/>
              <w:rPr>
                <w:rFonts w:cs="Arial"/>
                <w:sz w:val="24"/>
                <w:szCs w:val="24"/>
                <w:lang w:val="lt-LT"/>
              </w:rPr>
            </w:pPr>
            <w:r w:rsidRPr="00592270">
              <w:rPr>
                <w:rFonts w:cs="Arial"/>
                <w:b/>
                <w:sz w:val="24"/>
                <w:szCs w:val="24"/>
                <w:lang w:val="lt-LT"/>
              </w:rPr>
              <w:t>Skubumas</w:t>
            </w:r>
          </w:p>
        </w:tc>
        <w:tc>
          <w:tcPr>
            <w:tcW w:w="1995" w:type="dxa"/>
            <w:shd w:val="clear" w:color="auto" w:fill="D9E2F3"/>
            <w:tcMar>
              <w:top w:w="60" w:type="dxa"/>
              <w:left w:w="55" w:type="dxa"/>
              <w:bottom w:w="60" w:type="dxa"/>
              <w:right w:w="55" w:type="dxa"/>
            </w:tcMar>
            <w:vAlign w:val="center"/>
          </w:tcPr>
          <w:p w14:paraId="17BA086C" w14:textId="77777777" w:rsidR="00475204" w:rsidRPr="00592270" w:rsidRDefault="00704C15">
            <w:pPr>
              <w:jc w:val="center"/>
              <w:rPr>
                <w:rFonts w:cs="Arial"/>
                <w:sz w:val="24"/>
                <w:szCs w:val="24"/>
                <w:lang w:val="lt-LT"/>
              </w:rPr>
            </w:pPr>
            <w:r w:rsidRPr="00592270">
              <w:rPr>
                <w:rFonts w:cs="Arial"/>
                <w:b/>
                <w:sz w:val="24"/>
                <w:szCs w:val="24"/>
                <w:lang w:val="lt-LT"/>
              </w:rPr>
              <w:t>Išimtys / pastabos</w:t>
            </w:r>
          </w:p>
        </w:tc>
      </w:tr>
      <w:tr w:rsidR="00475204" w:rsidRPr="00592270" w14:paraId="44B1D1AD" w14:textId="77777777">
        <w:trPr>
          <w:cantSplit/>
          <w:jc w:val="center"/>
        </w:trPr>
        <w:tc>
          <w:tcPr>
            <w:tcW w:w="1995" w:type="dxa"/>
            <w:tcMar>
              <w:top w:w="70" w:type="dxa"/>
              <w:left w:w="55" w:type="dxa"/>
              <w:bottom w:w="70" w:type="dxa"/>
              <w:right w:w="55" w:type="dxa"/>
            </w:tcMar>
            <w:vAlign w:val="center"/>
          </w:tcPr>
          <w:p w14:paraId="315260F6" w14:textId="77777777" w:rsidR="00475204" w:rsidRPr="00592270" w:rsidRDefault="00704C15">
            <w:pPr>
              <w:spacing w:after="0"/>
              <w:rPr>
                <w:rFonts w:cs="Arial"/>
                <w:sz w:val="24"/>
                <w:szCs w:val="24"/>
                <w:lang w:val="lt-LT"/>
              </w:rPr>
            </w:pPr>
            <w:r w:rsidRPr="00592270">
              <w:rPr>
                <w:rFonts w:cs="Arial"/>
                <w:sz w:val="24"/>
                <w:szCs w:val="24"/>
                <w:lang w:val="lt-LT"/>
              </w:rPr>
              <w:t>1</w:t>
            </w:r>
          </w:p>
        </w:tc>
        <w:tc>
          <w:tcPr>
            <w:tcW w:w="1995" w:type="dxa"/>
            <w:tcMar>
              <w:top w:w="70" w:type="dxa"/>
              <w:left w:w="55" w:type="dxa"/>
              <w:bottom w:w="70" w:type="dxa"/>
              <w:right w:w="55" w:type="dxa"/>
            </w:tcMar>
            <w:vAlign w:val="center"/>
          </w:tcPr>
          <w:p w14:paraId="405E7EC8" w14:textId="77777777" w:rsidR="00475204" w:rsidRPr="00592270" w:rsidRDefault="00475204">
            <w:pPr>
              <w:spacing w:after="0"/>
              <w:rPr>
                <w:rFonts w:cs="Arial"/>
                <w:sz w:val="24"/>
                <w:szCs w:val="24"/>
                <w:lang w:val="lt-LT"/>
              </w:rPr>
            </w:pPr>
          </w:p>
        </w:tc>
        <w:tc>
          <w:tcPr>
            <w:tcW w:w="1995" w:type="dxa"/>
            <w:tcMar>
              <w:top w:w="70" w:type="dxa"/>
              <w:left w:w="55" w:type="dxa"/>
              <w:bottom w:w="70" w:type="dxa"/>
              <w:right w:w="55" w:type="dxa"/>
            </w:tcMar>
            <w:vAlign w:val="center"/>
          </w:tcPr>
          <w:p w14:paraId="04328817" w14:textId="77777777" w:rsidR="00475204" w:rsidRPr="00592270" w:rsidRDefault="00475204">
            <w:pPr>
              <w:spacing w:after="0"/>
              <w:rPr>
                <w:rFonts w:cs="Arial"/>
                <w:sz w:val="24"/>
                <w:szCs w:val="24"/>
                <w:lang w:val="lt-LT"/>
              </w:rPr>
            </w:pPr>
          </w:p>
        </w:tc>
        <w:tc>
          <w:tcPr>
            <w:tcW w:w="1995" w:type="dxa"/>
            <w:tcMar>
              <w:top w:w="70" w:type="dxa"/>
              <w:left w:w="55" w:type="dxa"/>
              <w:bottom w:w="70" w:type="dxa"/>
              <w:right w:w="55" w:type="dxa"/>
            </w:tcMar>
            <w:vAlign w:val="center"/>
          </w:tcPr>
          <w:p w14:paraId="219B8E22" w14:textId="77777777" w:rsidR="00475204" w:rsidRPr="00592270" w:rsidRDefault="00475204">
            <w:pPr>
              <w:spacing w:after="0"/>
              <w:rPr>
                <w:rFonts w:cs="Arial"/>
                <w:sz w:val="24"/>
                <w:szCs w:val="24"/>
                <w:lang w:val="lt-LT"/>
              </w:rPr>
            </w:pPr>
          </w:p>
        </w:tc>
        <w:tc>
          <w:tcPr>
            <w:tcW w:w="1995" w:type="dxa"/>
            <w:tcMar>
              <w:top w:w="70" w:type="dxa"/>
              <w:left w:w="55" w:type="dxa"/>
              <w:bottom w:w="70" w:type="dxa"/>
              <w:right w:w="55" w:type="dxa"/>
            </w:tcMar>
            <w:vAlign w:val="center"/>
          </w:tcPr>
          <w:p w14:paraId="67A87588" w14:textId="77777777" w:rsidR="00475204" w:rsidRPr="00592270" w:rsidRDefault="00475204">
            <w:pPr>
              <w:spacing w:after="0"/>
              <w:rPr>
                <w:rFonts w:cs="Arial"/>
                <w:sz w:val="24"/>
                <w:szCs w:val="24"/>
                <w:lang w:val="lt-LT"/>
              </w:rPr>
            </w:pPr>
          </w:p>
        </w:tc>
      </w:tr>
      <w:tr w:rsidR="00475204" w:rsidRPr="00592270" w14:paraId="4F5796C6" w14:textId="77777777">
        <w:trPr>
          <w:cantSplit/>
          <w:jc w:val="center"/>
        </w:trPr>
        <w:tc>
          <w:tcPr>
            <w:tcW w:w="1995" w:type="dxa"/>
            <w:tcMar>
              <w:top w:w="70" w:type="dxa"/>
              <w:left w:w="55" w:type="dxa"/>
              <w:bottom w:w="70" w:type="dxa"/>
              <w:right w:w="55" w:type="dxa"/>
            </w:tcMar>
            <w:vAlign w:val="center"/>
          </w:tcPr>
          <w:p w14:paraId="74C5A992" w14:textId="77777777" w:rsidR="00475204" w:rsidRPr="00592270" w:rsidRDefault="00704C15">
            <w:pPr>
              <w:spacing w:after="0"/>
              <w:rPr>
                <w:rFonts w:cs="Arial"/>
                <w:sz w:val="24"/>
                <w:szCs w:val="24"/>
                <w:lang w:val="lt-LT"/>
              </w:rPr>
            </w:pPr>
            <w:r w:rsidRPr="00592270">
              <w:rPr>
                <w:rFonts w:cs="Arial"/>
                <w:sz w:val="24"/>
                <w:szCs w:val="24"/>
                <w:lang w:val="lt-LT"/>
              </w:rPr>
              <w:t>2</w:t>
            </w:r>
          </w:p>
        </w:tc>
        <w:tc>
          <w:tcPr>
            <w:tcW w:w="1995" w:type="dxa"/>
            <w:tcMar>
              <w:top w:w="70" w:type="dxa"/>
              <w:left w:w="55" w:type="dxa"/>
              <w:bottom w:w="70" w:type="dxa"/>
              <w:right w:w="55" w:type="dxa"/>
            </w:tcMar>
            <w:vAlign w:val="center"/>
          </w:tcPr>
          <w:p w14:paraId="5E072A11" w14:textId="77777777" w:rsidR="00475204" w:rsidRPr="00592270" w:rsidRDefault="00475204">
            <w:pPr>
              <w:spacing w:after="0"/>
              <w:rPr>
                <w:rFonts w:cs="Arial"/>
                <w:sz w:val="24"/>
                <w:szCs w:val="24"/>
                <w:lang w:val="lt-LT"/>
              </w:rPr>
            </w:pPr>
          </w:p>
        </w:tc>
        <w:tc>
          <w:tcPr>
            <w:tcW w:w="1995" w:type="dxa"/>
            <w:tcMar>
              <w:top w:w="70" w:type="dxa"/>
              <w:left w:w="55" w:type="dxa"/>
              <w:bottom w:w="70" w:type="dxa"/>
              <w:right w:w="55" w:type="dxa"/>
            </w:tcMar>
            <w:vAlign w:val="center"/>
          </w:tcPr>
          <w:p w14:paraId="53E5BAE5" w14:textId="77777777" w:rsidR="00475204" w:rsidRPr="00592270" w:rsidRDefault="00475204">
            <w:pPr>
              <w:spacing w:after="0"/>
              <w:rPr>
                <w:rFonts w:cs="Arial"/>
                <w:sz w:val="24"/>
                <w:szCs w:val="24"/>
                <w:lang w:val="lt-LT"/>
              </w:rPr>
            </w:pPr>
          </w:p>
        </w:tc>
        <w:tc>
          <w:tcPr>
            <w:tcW w:w="1995" w:type="dxa"/>
            <w:tcMar>
              <w:top w:w="70" w:type="dxa"/>
              <w:left w:w="55" w:type="dxa"/>
              <w:bottom w:w="70" w:type="dxa"/>
              <w:right w:w="55" w:type="dxa"/>
            </w:tcMar>
            <w:vAlign w:val="center"/>
          </w:tcPr>
          <w:p w14:paraId="2F3FD289" w14:textId="77777777" w:rsidR="00475204" w:rsidRPr="00592270" w:rsidRDefault="00475204">
            <w:pPr>
              <w:spacing w:after="0"/>
              <w:rPr>
                <w:rFonts w:cs="Arial"/>
                <w:sz w:val="24"/>
                <w:szCs w:val="24"/>
                <w:lang w:val="lt-LT"/>
              </w:rPr>
            </w:pPr>
          </w:p>
        </w:tc>
        <w:tc>
          <w:tcPr>
            <w:tcW w:w="1995" w:type="dxa"/>
            <w:tcMar>
              <w:top w:w="70" w:type="dxa"/>
              <w:left w:w="55" w:type="dxa"/>
              <w:bottom w:w="70" w:type="dxa"/>
              <w:right w:w="55" w:type="dxa"/>
            </w:tcMar>
            <w:vAlign w:val="center"/>
          </w:tcPr>
          <w:p w14:paraId="3E7CA876" w14:textId="77777777" w:rsidR="00475204" w:rsidRPr="00592270" w:rsidRDefault="00475204">
            <w:pPr>
              <w:spacing w:after="0"/>
              <w:rPr>
                <w:rFonts w:cs="Arial"/>
                <w:sz w:val="24"/>
                <w:szCs w:val="24"/>
                <w:lang w:val="lt-LT"/>
              </w:rPr>
            </w:pPr>
          </w:p>
        </w:tc>
      </w:tr>
      <w:tr w:rsidR="00475204" w:rsidRPr="00592270" w14:paraId="7325A6D6" w14:textId="77777777">
        <w:trPr>
          <w:cantSplit/>
          <w:jc w:val="center"/>
        </w:trPr>
        <w:tc>
          <w:tcPr>
            <w:tcW w:w="1995" w:type="dxa"/>
            <w:tcMar>
              <w:top w:w="70" w:type="dxa"/>
              <w:left w:w="55" w:type="dxa"/>
              <w:bottom w:w="70" w:type="dxa"/>
              <w:right w:w="55" w:type="dxa"/>
            </w:tcMar>
            <w:vAlign w:val="center"/>
          </w:tcPr>
          <w:p w14:paraId="6E4016F3" w14:textId="77777777" w:rsidR="00475204" w:rsidRPr="00592270" w:rsidRDefault="00704C15">
            <w:pPr>
              <w:spacing w:after="0"/>
              <w:rPr>
                <w:rFonts w:cs="Arial"/>
                <w:sz w:val="24"/>
                <w:szCs w:val="24"/>
                <w:lang w:val="lt-LT"/>
              </w:rPr>
            </w:pPr>
            <w:r w:rsidRPr="00592270">
              <w:rPr>
                <w:rFonts w:cs="Arial"/>
                <w:sz w:val="24"/>
                <w:szCs w:val="24"/>
                <w:lang w:val="lt-LT"/>
              </w:rPr>
              <w:t>3</w:t>
            </w:r>
          </w:p>
        </w:tc>
        <w:tc>
          <w:tcPr>
            <w:tcW w:w="1995" w:type="dxa"/>
            <w:tcMar>
              <w:top w:w="70" w:type="dxa"/>
              <w:left w:w="55" w:type="dxa"/>
              <w:bottom w:w="70" w:type="dxa"/>
              <w:right w:w="55" w:type="dxa"/>
            </w:tcMar>
            <w:vAlign w:val="center"/>
          </w:tcPr>
          <w:p w14:paraId="2BBD4D22" w14:textId="77777777" w:rsidR="00475204" w:rsidRPr="00592270" w:rsidRDefault="00475204">
            <w:pPr>
              <w:spacing w:after="0"/>
              <w:rPr>
                <w:rFonts w:cs="Arial"/>
                <w:sz w:val="24"/>
                <w:szCs w:val="24"/>
                <w:lang w:val="lt-LT"/>
              </w:rPr>
            </w:pPr>
          </w:p>
        </w:tc>
        <w:tc>
          <w:tcPr>
            <w:tcW w:w="1995" w:type="dxa"/>
            <w:tcMar>
              <w:top w:w="70" w:type="dxa"/>
              <w:left w:w="55" w:type="dxa"/>
              <w:bottom w:w="70" w:type="dxa"/>
              <w:right w:w="55" w:type="dxa"/>
            </w:tcMar>
            <w:vAlign w:val="center"/>
          </w:tcPr>
          <w:p w14:paraId="1844D7B6" w14:textId="77777777" w:rsidR="00475204" w:rsidRPr="00592270" w:rsidRDefault="00475204">
            <w:pPr>
              <w:spacing w:after="0"/>
              <w:rPr>
                <w:rFonts w:cs="Arial"/>
                <w:sz w:val="24"/>
                <w:szCs w:val="24"/>
                <w:lang w:val="lt-LT"/>
              </w:rPr>
            </w:pPr>
          </w:p>
        </w:tc>
        <w:tc>
          <w:tcPr>
            <w:tcW w:w="1995" w:type="dxa"/>
            <w:tcMar>
              <w:top w:w="70" w:type="dxa"/>
              <w:left w:w="55" w:type="dxa"/>
              <w:bottom w:w="70" w:type="dxa"/>
              <w:right w:w="55" w:type="dxa"/>
            </w:tcMar>
            <w:vAlign w:val="center"/>
          </w:tcPr>
          <w:p w14:paraId="24142A19" w14:textId="77777777" w:rsidR="00475204" w:rsidRPr="00592270" w:rsidRDefault="00475204">
            <w:pPr>
              <w:spacing w:after="0"/>
              <w:rPr>
                <w:rFonts w:cs="Arial"/>
                <w:sz w:val="24"/>
                <w:szCs w:val="24"/>
                <w:lang w:val="lt-LT"/>
              </w:rPr>
            </w:pPr>
          </w:p>
        </w:tc>
        <w:tc>
          <w:tcPr>
            <w:tcW w:w="1995" w:type="dxa"/>
            <w:tcMar>
              <w:top w:w="70" w:type="dxa"/>
              <w:left w:w="55" w:type="dxa"/>
              <w:bottom w:w="70" w:type="dxa"/>
              <w:right w:w="55" w:type="dxa"/>
            </w:tcMar>
            <w:vAlign w:val="center"/>
          </w:tcPr>
          <w:p w14:paraId="349FD7C6" w14:textId="77777777" w:rsidR="00475204" w:rsidRPr="00592270" w:rsidRDefault="00475204">
            <w:pPr>
              <w:spacing w:after="0"/>
              <w:rPr>
                <w:rFonts w:cs="Arial"/>
                <w:sz w:val="24"/>
                <w:szCs w:val="24"/>
                <w:lang w:val="lt-LT"/>
              </w:rPr>
            </w:pPr>
          </w:p>
        </w:tc>
      </w:tr>
      <w:tr w:rsidR="00475204" w:rsidRPr="00592270" w14:paraId="77AA6F5C" w14:textId="77777777">
        <w:trPr>
          <w:cantSplit/>
          <w:jc w:val="center"/>
        </w:trPr>
        <w:tc>
          <w:tcPr>
            <w:tcW w:w="1995" w:type="dxa"/>
            <w:tcMar>
              <w:top w:w="70" w:type="dxa"/>
              <w:left w:w="55" w:type="dxa"/>
              <w:bottom w:w="70" w:type="dxa"/>
              <w:right w:w="55" w:type="dxa"/>
            </w:tcMar>
            <w:vAlign w:val="center"/>
          </w:tcPr>
          <w:p w14:paraId="067E4CC4" w14:textId="77777777" w:rsidR="00475204" w:rsidRPr="00592270" w:rsidRDefault="00704C15">
            <w:pPr>
              <w:spacing w:after="0"/>
              <w:rPr>
                <w:rFonts w:cs="Arial"/>
                <w:sz w:val="24"/>
                <w:szCs w:val="24"/>
                <w:lang w:val="lt-LT"/>
              </w:rPr>
            </w:pPr>
            <w:r w:rsidRPr="00592270">
              <w:rPr>
                <w:rFonts w:cs="Arial"/>
                <w:sz w:val="24"/>
                <w:szCs w:val="24"/>
                <w:lang w:val="lt-LT"/>
              </w:rPr>
              <w:t>4</w:t>
            </w:r>
          </w:p>
        </w:tc>
        <w:tc>
          <w:tcPr>
            <w:tcW w:w="1995" w:type="dxa"/>
            <w:tcMar>
              <w:top w:w="70" w:type="dxa"/>
              <w:left w:w="55" w:type="dxa"/>
              <w:bottom w:w="70" w:type="dxa"/>
              <w:right w:w="55" w:type="dxa"/>
            </w:tcMar>
            <w:vAlign w:val="center"/>
          </w:tcPr>
          <w:p w14:paraId="3653B9C5" w14:textId="77777777" w:rsidR="00475204" w:rsidRPr="00592270" w:rsidRDefault="00475204">
            <w:pPr>
              <w:spacing w:after="0"/>
              <w:rPr>
                <w:rFonts w:cs="Arial"/>
                <w:sz w:val="24"/>
                <w:szCs w:val="24"/>
                <w:lang w:val="lt-LT"/>
              </w:rPr>
            </w:pPr>
          </w:p>
        </w:tc>
        <w:tc>
          <w:tcPr>
            <w:tcW w:w="1995" w:type="dxa"/>
            <w:tcMar>
              <w:top w:w="70" w:type="dxa"/>
              <w:left w:w="55" w:type="dxa"/>
              <w:bottom w:w="70" w:type="dxa"/>
              <w:right w:w="55" w:type="dxa"/>
            </w:tcMar>
            <w:vAlign w:val="center"/>
          </w:tcPr>
          <w:p w14:paraId="450A87BE" w14:textId="77777777" w:rsidR="00475204" w:rsidRPr="00592270" w:rsidRDefault="00475204">
            <w:pPr>
              <w:spacing w:after="0"/>
              <w:rPr>
                <w:rFonts w:cs="Arial"/>
                <w:sz w:val="24"/>
                <w:szCs w:val="24"/>
                <w:lang w:val="lt-LT"/>
              </w:rPr>
            </w:pPr>
          </w:p>
        </w:tc>
        <w:tc>
          <w:tcPr>
            <w:tcW w:w="1995" w:type="dxa"/>
            <w:tcMar>
              <w:top w:w="70" w:type="dxa"/>
              <w:left w:w="55" w:type="dxa"/>
              <w:bottom w:w="70" w:type="dxa"/>
              <w:right w:w="55" w:type="dxa"/>
            </w:tcMar>
            <w:vAlign w:val="center"/>
          </w:tcPr>
          <w:p w14:paraId="4006614F" w14:textId="77777777" w:rsidR="00475204" w:rsidRPr="00592270" w:rsidRDefault="00475204">
            <w:pPr>
              <w:spacing w:after="0"/>
              <w:rPr>
                <w:rFonts w:cs="Arial"/>
                <w:sz w:val="24"/>
                <w:szCs w:val="24"/>
                <w:lang w:val="lt-LT"/>
              </w:rPr>
            </w:pPr>
          </w:p>
        </w:tc>
        <w:tc>
          <w:tcPr>
            <w:tcW w:w="1995" w:type="dxa"/>
            <w:tcMar>
              <w:top w:w="70" w:type="dxa"/>
              <w:left w:w="55" w:type="dxa"/>
              <w:bottom w:w="70" w:type="dxa"/>
              <w:right w:w="55" w:type="dxa"/>
            </w:tcMar>
            <w:vAlign w:val="center"/>
          </w:tcPr>
          <w:p w14:paraId="4FCFF302" w14:textId="77777777" w:rsidR="00475204" w:rsidRPr="00592270" w:rsidRDefault="00475204">
            <w:pPr>
              <w:spacing w:after="0"/>
              <w:rPr>
                <w:rFonts w:cs="Arial"/>
                <w:sz w:val="24"/>
                <w:szCs w:val="24"/>
                <w:lang w:val="lt-LT"/>
              </w:rPr>
            </w:pPr>
          </w:p>
        </w:tc>
      </w:tr>
      <w:tr w:rsidR="00475204" w:rsidRPr="00592270" w14:paraId="64063DD9" w14:textId="77777777">
        <w:trPr>
          <w:cantSplit/>
          <w:jc w:val="center"/>
        </w:trPr>
        <w:tc>
          <w:tcPr>
            <w:tcW w:w="1995" w:type="dxa"/>
            <w:tcMar>
              <w:top w:w="70" w:type="dxa"/>
              <w:left w:w="55" w:type="dxa"/>
              <w:bottom w:w="70" w:type="dxa"/>
              <w:right w:w="55" w:type="dxa"/>
            </w:tcMar>
            <w:vAlign w:val="center"/>
          </w:tcPr>
          <w:p w14:paraId="607F223E" w14:textId="77777777" w:rsidR="00475204" w:rsidRPr="00592270" w:rsidRDefault="00704C15">
            <w:pPr>
              <w:spacing w:after="0"/>
              <w:rPr>
                <w:rFonts w:cs="Arial"/>
                <w:sz w:val="24"/>
                <w:szCs w:val="24"/>
                <w:lang w:val="lt-LT"/>
              </w:rPr>
            </w:pPr>
            <w:r w:rsidRPr="00592270">
              <w:rPr>
                <w:rFonts w:cs="Arial"/>
                <w:sz w:val="24"/>
                <w:szCs w:val="24"/>
                <w:lang w:val="lt-LT"/>
              </w:rPr>
              <w:t>5</w:t>
            </w:r>
          </w:p>
        </w:tc>
        <w:tc>
          <w:tcPr>
            <w:tcW w:w="1995" w:type="dxa"/>
            <w:tcMar>
              <w:top w:w="70" w:type="dxa"/>
              <w:left w:w="55" w:type="dxa"/>
              <w:bottom w:w="70" w:type="dxa"/>
              <w:right w:w="55" w:type="dxa"/>
            </w:tcMar>
            <w:vAlign w:val="center"/>
          </w:tcPr>
          <w:p w14:paraId="08518E40" w14:textId="77777777" w:rsidR="00475204" w:rsidRPr="00592270" w:rsidRDefault="00475204">
            <w:pPr>
              <w:spacing w:after="0"/>
              <w:rPr>
                <w:rFonts w:cs="Arial"/>
                <w:sz w:val="24"/>
                <w:szCs w:val="24"/>
                <w:lang w:val="lt-LT"/>
              </w:rPr>
            </w:pPr>
          </w:p>
        </w:tc>
        <w:tc>
          <w:tcPr>
            <w:tcW w:w="1995" w:type="dxa"/>
            <w:tcMar>
              <w:top w:w="70" w:type="dxa"/>
              <w:left w:w="55" w:type="dxa"/>
              <w:bottom w:w="70" w:type="dxa"/>
              <w:right w:w="55" w:type="dxa"/>
            </w:tcMar>
            <w:vAlign w:val="center"/>
          </w:tcPr>
          <w:p w14:paraId="3BCAEC0A" w14:textId="77777777" w:rsidR="00475204" w:rsidRPr="00592270" w:rsidRDefault="00475204">
            <w:pPr>
              <w:spacing w:after="0"/>
              <w:rPr>
                <w:rFonts w:cs="Arial"/>
                <w:sz w:val="24"/>
                <w:szCs w:val="24"/>
                <w:lang w:val="lt-LT"/>
              </w:rPr>
            </w:pPr>
          </w:p>
        </w:tc>
        <w:tc>
          <w:tcPr>
            <w:tcW w:w="1995" w:type="dxa"/>
            <w:tcMar>
              <w:top w:w="70" w:type="dxa"/>
              <w:left w:w="55" w:type="dxa"/>
              <w:bottom w:w="70" w:type="dxa"/>
              <w:right w:w="55" w:type="dxa"/>
            </w:tcMar>
            <w:vAlign w:val="center"/>
          </w:tcPr>
          <w:p w14:paraId="72CE1DB6" w14:textId="77777777" w:rsidR="00475204" w:rsidRPr="00592270" w:rsidRDefault="00475204">
            <w:pPr>
              <w:spacing w:after="0"/>
              <w:rPr>
                <w:rFonts w:cs="Arial"/>
                <w:sz w:val="24"/>
                <w:szCs w:val="24"/>
                <w:lang w:val="lt-LT"/>
              </w:rPr>
            </w:pPr>
          </w:p>
        </w:tc>
        <w:tc>
          <w:tcPr>
            <w:tcW w:w="1995" w:type="dxa"/>
            <w:tcMar>
              <w:top w:w="70" w:type="dxa"/>
              <w:left w:w="55" w:type="dxa"/>
              <w:bottom w:w="70" w:type="dxa"/>
              <w:right w:w="55" w:type="dxa"/>
            </w:tcMar>
            <w:vAlign w:val="center"/>
          </w:tcPr>
          <w:p w14:paraId="6856C667" w14:textId="77777777" w:rsidR="00475204" w:rsidRPr="00592270" w:rsidRDefault="00475204">
            <w:pPr>
              <w:spacing w:after="0"/>
              <w:rPr>
                <w:rFonts w:cs="Arial"/>
                <w:sz w:val="24"/>
                <w:szCs w:val="24"/>
                <w:lang w:val="lt-LT"/>
              </w:rPr>
            </w:pPr>
          </w:p>
        </w:tc>
      </w:tr>
      <w:tr w:rsidR="00475204" w:rsidRPr="00592270" w14:paraId="19C2FB28" w14:textId="77777777">
        <w:trPr>
          <w:cantSplit/>
          <w:jc w:val="center"/>
        </w:trPr>
        <w:tc>
          <w:tcPr>
            <w:tcW w:w="1995" w:type="dxa"/>
            <w:tcMar>
              <w:top w:w="70" w:type="dxa"/>
              <w:left w:w="55" w:type="dxa"/>
              <w:bottom w:w="70" w:type="dxa"/>
              <w:right w:w="55" w:type="dxa"/>
            </w:tcMar>
            <w:vAlign w:val="center"/>
          </w:tcPr>
          <w:p w14:paraId="5E7FA544" w14:textId="77777777" w:rsidR="00475204" w:rsidRPr="00592270" w:rsidRDefault="00704C15">
            <w:pPr>
              <w:spacing w:after="0"/>
              <w:rPr>
                <w:rFonts w:cs="Arial"/>
                <w:sz w:val="24"/>
                <w:szCs w:val="24"/>
                <w:lang w:val="lt-LT"/>
              </w:rPr>
            </w:pPr>
            <w:r w:rsidRPr="00592270">
              <w:rPr>
                <w:rFonts w:cs="Arial"/>
                <w:sz w:val="24"/>
                <w:szCs w:val="24"/>
                <w:lang w:val="lt-LT"/>
              </w:rPr>
              <w:t>6</w:t>
            </w:r>
          </w:p>
        </w:tc>
        <w:tc>
          <w:tcPr>
            <w:tcW w:w="1995" w:type="dxa"/>
            <w:tcMar>
              <w:top w:w="70" w:type="dxa"/>
              <w:left w:w="55" w:type="dxa"/>
              <w:bottom w:w="70" w:type="dxa"/>
              <w:right w:w="55" w:type="dxa"/>
            </w:tcMar>
            <w:vAlign w:val="center"/>
          </w:tcPr>
          <w:p w14:paraId="61F41012" w14:textId="77777777" w:rsidR="00475204" w:rsidRPr="00592270" w:rsidRDefault="00475204">
            <w:pPr>
              <w:spacing w:after="0"/>
              <w:rPr>
                <w:rFonts w:cs="Arial"/>
                <w:sz w:val="24"/>
                <w:szCs w:val="24"/>
                <w:lang w:val="lt-LT"/>
              </w:rPr>
            </w:pPr>
          </w:p>
        </w:tc>
        <w:tc>
          <w:tcPr>
            <w:tcW w:w="1995" w:type="dxa"/>
            <w:tcMar>
              <w:top w:w="70" w:type="dxa"/>
              <w:left w:w="55" w:type="dxa"/>
              <w:bottom w:w="70" w:type="dxa"/>
              <w:right w:w="55" w:type="dxa"/>
            </w:tcMar>
            <w:vAlign w:val="center"/>
          </w:tcPr>
          <w:p w14:paraId="6B1971BB" w14:textId="77777777" w:rsidR="00475204" w:rsidRPr="00592270" w:rsidRDefault="00475204">
            <w:pPr>
              <w:spacing w:after="0"/>
              <w:rPr>
                <w:rFonts w:cs="Arial"/>
                <w:sz w:val="24"/>
                <w:szCs w:val="24"/>
                <w:lang w:val="lt-LT"/>
              </w:rPr>
            </w:pPr>
          </w:p>
        </w:tc>
        <w:tc>
          <w:tcPr>
            <w:tcW w:w="1995" w:type="dxa"/>
            <w:tcMar>
              <w:top w:w="70" w:type="dxa"/>
              <w:left w:w="55" w:type="dxa"/>
              <w:bottom w:w="70" w:type="dxa"/>
              <w:right w:w="55" w:type="dxa"/>
            </w:tcMar>
            <w:vAlign w:val="center"/>
          </w:tcPr>
          <w:p w14:paraId="4A2D020D" w14:textId="77777777" w:rsidR="00475204" w:rsidRPr="00592270" w:rsidRDefault="00475204">
            <w:pPr>
              <w:spacing w:after="0"/>
              <w:rPr>
                <w:rFonts w:cs="Arial"/>
                <w:sz w:val="24"/>
                <w:szCs w:val="24"/>
                <w:lang w:val="lt-LT"/>
              </w:rPr>
            </w:pPr>
          </w:p>
        </w:tc>
        <w:tc>
          <w:tcPr>
            <w:tcW w:w="1995" w:type="dxa"/>
            <w:tcMar>
              <w:top w:w="70" w:type="dxa"/>
              <w:left w:w="55" w:type="dxa"/>
              <w:bottom w:w="70" w:type="dxa"/>
              <w:right w:w="55" w:type="dxa"/>
            </w:tcMar>
            <w:vAlign w:val="center"/>
          </w:tcPr>
          <w:p w14:paraId="3BB494F3" w14:textId="77777777" w:rsidR="00475204" w:rsidRPr="00592270" w:rsidRDefault="00475204">
            <w:pPr>
              <w:spacing w:after="0"/>
              <w:rPr>
                <w:rFonts w:cs="Arial"/>
                <w:sz w:val="24"/>
                <w:szCs w:val="24"/>
                <w:lang w:val="lt-LT"/>
              </w:rPr>
            </w:pPr>
          </w:p>
        </w:tc>
      </w:tr>
      <w:tr w:rsidR="00475204" w:rsidRPr="00592270" w14:paraId="19075875" w14:textId="77777777">
        <w:trPr>
          <w:cantSplit/>
          <w:jc w:val="center"/>
        </w:trPr>
        <w:tc>
          <w:tcPr>
            <w:tcW w:w="1995" w:type="dxa"/>
            <w:tcMar>
              <w:top w:w="70" w:type="dxa"/>
              <w:left w:w="55" w:type="dxa"/>
              <w:bottom w:w="70" w:type="dxa"/>
              <w:right w:w="55" w:type="dxa"/>
            </w:tcMar>
            <w:vAlign w:val="center"/>
          </w:tcPr>
          <w:p w14:paraId="6829EEF1" w14:textId="77777777" w:rsidR="00475204" w:rsidRPr="00592270" w:rsidRDefault="00704C15">
            <w:pPr>
              <w:spacing w:after="0"/>
              <w:rPr>
                <w:rFonts w:cs="Arial"/>
                <w:sz w:val="24"/>
                <w:szCs w:val="24"/>
                <w:lang w:val="lt-LT"/>
              </w:rPr>
            </w:pPr>
            <w:r w:rsidRPr="00592270">
              <w:rPr>
                <w:rFonts w:cs="Arial"/>
                <w:sz w:val="24"/>
                <w:szCs w:val="24"/>
                <w:lang w:val="lt-LT"/>
              </w:rPr>
              <w:t>7</w:t>
            </w:r>
          </w:p>
        </w:tc>
        <w:tc>
          <w:tcPr>
            <w:tcW w:w="1995" w:type="dxa"/>
            <w:tcMar>
              <w:top w:w="70" w:type="dxa"/>
              <w:left w:w="55" w:type="dxa"/>
              <w:bottom w:w="70" w:type="dxa"/>
              <w:right w:w="55" w:type="dxa"/>
            </w:tcMar>
            <w:vAlign w:val="center"/>
          </w:tcPr>
          <w:p w14:paraId="2BC08358" w14:textId="77777777" w:rsidR="00475204" w:rsidRPr="00592270" w:rsidRDefault="00475204">
            <w:pPr>
              <w:spacing w:after="0"/>
              <w:rPr>
                <w:rFonts w:cs="Arial"/>
                <w:sz w:val="24"/>
                <w:szCs w:val="24"/>
                <w:lang w:val="lt-LT"/>
              </w:rPr>
            </w:pPr>
          </w:p>
        </w:tc>
        <w:tc>
          <w:tcPr>
            <w:tcW w:w="1995" w:type="dxa"/>
            <w:tcMar>
              <w:top w:w="70" w:type="dxa"/>
              <w:left w:w="55" w:type="dxa"/>
              <w:bottom w:w="70" w:type="dxa"/>
              <w:right w:w="55" w:type="dxa"/>
            </w:tcMar>
            <w:vAlign w:val="center"/>
          </w:tcPr>
          <w:p w14:paraId="137BA11C" w14:textId="77777777" w:rsidR="00475204" w:rsidRPr="00592270" w:rsidRDefault="00475204">
            <w:pPr>
              <w:spacing w:after="0"/>
              <w:rPr>
                <w:rFonts w:cs="Arial"/>
                <w:sz w:val="24"/>
                <w:szCs w:val="24"/>
                <w:lang w:val="lt-LT"/>
              </w:rPr>
            </w:pPr>
          </w:p>
        </w:tc>
        <w:tc>
          <w:tcPr>
            <w:tcW w:w="1995" w:type="dxa"/>
            <w:tcMar>
              <w:top w:w="70" w:type="dxa"/>
              <w:left w:w="55" w:type="dxa"/>
              <w:bottom w:w="70" w:type="dxa"/>
              <w:right w:w="55" w:type="dxa"/>
            </w:tcMar>
            <w:vAlign w:val="center"/>
          </w:tcPr>
          <w:p w14:paraId="08E0765C" w14:textId="77777777" w:rsidR="00475204" w:rsidRPr="00592270" w:rsidRDefault="00475204">
            <w:pPr>
              <w:spacing w:after="0"/>
              <w:rPr>
                <w:rFonts w:cs="Arial"/>
                <w:sz w:val="24"/>
                <w:szCs w:val="24"/>
                <w:lang w:val="lt-LT"/>
              </w:rPr>
            </w:pPr>
          </w:p>
        </w:tc>
        <w:tc>
          <w:tcPr>
            <w:tcW w:w="1995" w:type="dxa"/>
            <w:tcMar>
              <w:top w:w="70" w:type="dxa"/>
              <w:left w:w="55" w:type="dxa"/>
              <w:bottom w:w="70" w:type="dxa"/>
              <w:right w:w="55" w:type="dxa"/>
            </w:tcMar>
            <w:vAlign w:val="center"/>
          </w:tcPr>
          <w:p w14:paraId="262949F7" w14:textId="77777777" w:rsidR="00475204" w:rsidRPr="00592270" w:rsidRDefault="00475204">
            <w:pPr>
              <w:spacing w:after="0"/>
              <w:rPr>
                <w:rFonts w:cs="Arial"/>
                <w:sz w:val="24"/>
                <w:szCs w:val="24"/>
                <w:lang w:val="lt-LT"/>
              </w:rPr>
            </w:pPr>
          </w:p>
        </w:tc>
      </w:tr>
      <w:tr w:rsidR="00475204" w:rsidRPr="00592270" w14:paraId="438AF3A7" w14:textId="77777777">
        <w:trPr>
          <w:cantSplit/>
          <w:jc w:val="center"/>
        </w:trPr>
        <w:tc>
          <w:tcPr>
            <w:tcW w:w="1995" w:type="dxa"/>
            <w:tcMar>
              <w:top w:w="70" w:type="dxa"/>
              <w:left w:w="55" w:type="dxa"/>
              <w:bottom w:w="70" w:type="dxa"/>
              <w:right w:w="55" w:type="dxa"/>
            </w:tcMar>
            <w:vAlign w:val="center"/>
          </w:tcPr>
          <w:p w14:paraId="49D93E2B" w14:textId="77777777" w:rsidR="00475204" w:rsidRPr="00592270" w:rsidRDefault="00704C15">
            <w:pPr>
              <w:spacing w:after="0"/>
              <w:rPr>
                <w:rFonts w:cs="Arial"/>
                <w:sz w:val="24"/>
                <w:szCs w:val="24"/>
                <w:lang w:val="lt-LT"/>
              </w:rPr>
            </w:pPr>
            <w:r w:rsidRPr="00592270">
              <w:rPr>
                <w:rFonts w:cs="Arial"/>
                <w:sz w:val="24"/>
                <w:szCs w:val="24"/>
                <w:lang w:val="lt-LT"/>
              </w:rPr>
              <w:t>8</w:t>
            </w:r>
          </w:p>
        </w:tc>
        <w:tc>
          <w:tcPr>
            <w:tcW w:w="1995" w:type="dxa"/>
            <w:tcMar>
              <w:top w:w="70" w:type="dxa"/>
              <w:left w:w="55" w:type="dxa"/>
              <w:bottom w:w="70" w:type="dxa"/>
              <w:right w:w="55" w:type="dxa"/>
            </w:tcMar>
            <w:vAlign w:val="center"/>
          </w:tcPr>
          <w:p w14:paraId="2E32E445" w14:textId="77777777" w:rsidR="00475204" w:rsidRPr="00592270" w:rsidRDefault="00475204">
            <w:pPr>
              <w:spacing w:after="0"/>
              <w:rPr>
                <w:rFonts w:cs="Arial"/>
                <w:sz w:val="24"/>
                <w:szCs w:val="24"/>
                <w:lang w:val="lt-LT"/>
              </w:rPr>
            </w:pPr>
          </w:p>
        </w:tc>
        <w:tc>
          <w:tcPr>
            <w:tcW w:w="1995" w:type="dxa"/>
            <w:tcMar>
              <w:top w:w="70" w:type="dxa"/>
              <w:left w:w="55" w:type="dxa"/>
              <w:bottom w:w="70" w:type="dxa"/>
              <w:right w:w="55" w:type="dxa"/>
            </w:tcMar>
            <w:vAlign w:val="center"/>
          </w:tcPr>
          <w:p w14:paraId="716BED13" w14:textId="77777777" w:rsidR="00475204" w:rsidRPr="00592270" w:rsidRDefault="00475204">
            <w:pPr>
              <w:spacing w:after="0"/>
              <w:rPr>
                <w:rFonts w:cs="Arial"/>
                <w:sz w:val="24"/>
                <w:szCs w:val="24"/>
                <w:lang w:val="lt-LT"/>
              </w:rPr>
            </w:pPr>
          </w:p>
        </w:tc>
        <w:tc>
          <w:tcPr>
            <w:tcW w:w="1995" w:type="dxa"/>
            <w:tcMar>
              <w:top w:w="70" w:type="dxa"/>
              <w:left w:w="55" w:type="dxa"/>
              <w:bottom w:w="70" w:type="dxa"/>
              <w:right w:w="55" w:type="dxa"/>
            </w:tcMar>
            <w:vAlign w:val="center"/>
          </w:tcPr>
          <w:p w14:paraId="5472F314" w14:textId="77777777" w:rsidR="00475204" w:rsidRPr="00592270" w:rsidRDefault="00475204">
            <w:pPr>
              <w:spacing w:after="0"/>
              <w:rPr>
                <w:rFonts w:cs="Arial"/>
                <w:sz w:val="24"/>
                <w:szCs w:val="24"/>
                <w:lang w:val="lt-LT"/>
              </w:rPr>
            </w:pPr>
          </w:p>
        </w:tc>
        <w:tc>
          <w:tcPr>
            <w:tcW w:w="1995" w:type="dxa"/>
            <w:tcMar>
              <w:top w:w="70" w:type="dxa"/>
              <w:left w:w="55" w:type="dxa"/>
              <w:bottom w:w="70" w:type="dxa"/>
              <w:right w:w="55" w:type="dxa"/>
            </w:tcMar>
            <w:vAlign w:val="center"/>
          </w:tcPr>
          <w:p w14:paraId="58E425CC" w14:textId="77777777" w:rsidR="00475204" w:rsidRPr="00592270" w:rsidRDefault="00475204">
            <w:pPr>
              <w:spacing w:after="0"/>
              <w:rPr>
                <w:rFonts w:cs="Arial"/>
                <w:sz w:val="24"/>
                <w:szCs w:val="24"/>
                <w:lang w:val="lt-LT"/>
              </w:rPr>
            </w:pPr>
          </w:p>
        </w:tc>
      </w:tr>
      <w:tr w:rsidR="00475204" w:rsidRPr="00592270" w14:paraId="356FB6F7" w14:textId="77777777">
        <w:trPr>
          <w:cantSplit/>
          <w:jc w:val="center"/>
        </w:trPr>
        <w:tc>
          <w:tcPr>
            <w:tcW w:w="1995" w:type="dxa"/>
            <w:tcMar>
              <w:top w:w="70" w:type="dxa"/>
              <w:left w:w="55" w:type="dxa"/>
              <w:bottom w:w="70" w:type="dxa"/>
              <w:right w:w="55" w:type="dxa"/>
            </w:tcMar>
            <w:vAlign w:val="center"/>
          </w:tcPr>
          <w:p w14:paraId="44B220C3" w14:textId="77777777" w:rsidR="00475204" w:rsidRPr="00592270" w:rsidRDefault="00704C15">
            <w:pPr>
              <w:spacing w:after="0"/>
              <w:rPr>
                <w:rFonts w:cs="Arial"/>
                <w:sz w:val="24"/>
                <w:szCs w:val="24"/>
                <w:lang w:val="lt-LT"/>
              </w:rPr>
            </w:pPr>
            <w:r w:rsidRPr="00592270">
              <w:rPr>
                <w:rFonts w:cs="Arial"/>
                <w:sz w:val="24"/>
                <w:szCs w:val="24"/>
                <w:lang w:val="lt-LT"/>
              </w:rPr>
              <w:t>9</w:t>
            </w:r>
          </w:p>
        </w:tc>
        <w:tc>
          <w:tcPr>
            <w:tcW w:w="1995" w:type="dxa"/>
            <w:tcMar>
              <w:top w:w="70" w:type="dxa"/>
              <w:left w:w="55" w:type="dxa"/>
              <w:bottom w:w="70" w:type="dxa"/>
              <w:right w:w="55" w:type="dxa"/>
            </w:tcMar>
            <w:vAlign w:val="center"/>
          </w:tcPr>
          <w:p w14:paraId="009FC38B" w14:textId="77777777" w:rsidR="00475204" w:rsidRPr="00592270" w:rsidRDefault="00475204">
            <w:pPr>
              <w:spacing w:after="0"/>
              <w:rPr>
                <w:rFonts w:cs="Arial"/>
                <w:sz w:val="24"/>
                <w:szCs w:val="24"/>
                <w:lang w:val="lt-LT"/>
              </w:rPr>
            </w:pPr>
          </w:p>
        </w:tc>
        <w:tc>
          <w:tcPr>
            <w:tcW w:w="1995" w:type="dxa"/>
            <w:tcMar>
              <w:top w:w="70" w:type="dxa"/>
              <w:left w:w="55" w:type="dxa"/>
              <w:bottom w:w="70" w:type="dxa"/>
              <w:right w:w="55" w:type="dxa"/>
            </w:tcMar>
            <w:vAlign w:val="center"/>
          </w:tcPr>
          <w:p w14:paraId="0C1D51CA" w14:textId="77777777" w:rsidR="00475204" w:rsidRPr="00592270" w:rsidRDefault="00475204">
            <w:pPr>
              <w:spacing w:after="0"/>
              <w:rPr>
                <w:rFonts w:cs="Arial"/>
                <w:sz w:val="24"/>
                <w:szCs w:val="24"/>
                <w:lang w:val="lt-LT"/>
              </w:rPr>
            </w:pPr>
          </w:p>
        </w:tc>
        <w:tc>
          <w:tcPr>
            <w:tcW w:w="1995" w:type="dxa"/>
            <w:tcMar>
              <w:top w:w="70" w:type="dxa"/>
              <w:left w:w="55" w:type="dxa"/>
              <w:bottom w:w="70" w:type="dxa"/>
              <w:right w:w="55" w:type="dxa"/>
            </w:tcMar>
            <w:vAlign w:val="center"/>
          </w:tcPr>
          <w:p w14:paraId="5BD75EE4" w14:textId="77777777" w:rsidR="00475204" w:rsidRPr="00592270" w:rsidRDefault="00475204">
            <w:pPr>
              <w:spacing w:after="0"/>
              <w:rPr>
                <w:rFonts w:cs="Arial"/>
                <w:sz w:val="24"/>
                <w:szCs w:val="24"/>
                <w:lang w:val="lt-LT"/>
              </w:rPr>
            </w:pPr>
          </w:p>
        </w:tc>
        <w:tc>
          <w:tcPr>
            <w:tcW w:w="1995" w:type="dxa"/>
            <w:tcMar>
              <w:top w:w="70" w:type="dxa"/>
              <w:left w:w="55" w:type="dxa"/>
              <w:bottom w:w="70" w:type="dxa"/>
              <w:right w:w="55" w:type="dxa"/>
            </w:tcMar>
            <w:vAlign w:val="center"/>
          </w:tcPr>
          <w:p w14:paraId="7060321F" w14:textId="77777777" w:rsidR="00475204" w:rsidRPr="00592270" w:rsidRDefault="00475204">
            <w:pPr>
              <w:spacing w:after="0"/>
              <w:rPr>
                <w:rFonts w:cs="Arial"/>
                <w:sz w:val="24"/>
                <w:szCs w:val="24"/>
                <w:lang w:val="lt-LT"/>
              </w:rPr>
            </w:pPr>
          </w:p>
        </w:tc>
      </w:tr>
      <w:tr w:rsidR="00475204" w:rsidRPr="00592270" w14:paraId="21A0885D" w14:textId="77777777">
        <w:trPr>
          <w:cantSplit/>
          <w:jc w:val="center"/>
        </w:trPr>
        <w:tc>
          <w:tcPr>
            <w:tcW w:w="1995" w:type="dxa"/>
            <w:tcMar>
              <w:top w:w="70" w:type="dxa"/>
              <w:left w:w="55" w:type="dxa"/>
              <w:bottom w:w="70" w:type="dxa"/>
              <w:right w:w="55" w:type="dxa"/>
            </w:tcMar>
            <w:vAlign w:val="center"/>
          </w:tcPr>
          <w:p w14:paraId="19CAE432" w14:textId="77777777" w:rsidR="00475204" w:rsidRPr="00592270" w:rsidRDefault="00704C15">
            <w:pPr>
              <w:spacing w:after="0"/>
              <w:rPr>
                <w:rFonts w:cs="Arial"/>
                <w:sz w:val="24"/>
                <w:szCs w:val="24"/>
                <w:lang w:val="lt-LT"/>
              </w:rPr>
            </w:pPr>
            <w:r w:rsidRPr="00592270">
              <w:rPr>
                <w:rFonts w:cs="Arial"/>
                <w:sz w:val="24"/>
                <w:szCs w:val="24"/>
                <w:lang w:val="lt-LT"/>
              </w:rPr>
              <w:t>10</w:t>
            </w:r>
          </w:p>
        </w:tc>
        <w:tc>
          <w:tcPr>
            <w:tcW w:w="1995" w:type="dxa"/>
            <w:tcMar>
              <w:top w:w="70" w:type="dxa"/>
              <w:left w:w="55" w:type="dxa"/>
              <w:bottom w:w="70" w:type="dxa"/>
              <w:right w:w="55" w:type="dxa"/>
            </w:tcMar>
            <w:vAlign w:val="center"/>
          </w:tcPr>
          <w:p w14:paraId="17A10A10" w14:textId="77777777" w:rsidR="00475204" w:rsidRPr="00592270" w:rsidRDefault="00475204">
            <w:pPr>
              <w:spacing w:after="0"/>
              <w:rPr>
                <w:rFonts w:cs="Arial"/>
                <w:sz w:val="24"/>
                <w:szCs w:val="24"/>
                <w:lang w:val="lt-LT"/>
              </w:rPr>
            </w:pPr>
          </w:p>
        </w:tc>
        <w:tc>
          <w:tcPr>
            <w:tcW w:w="1995" w:type="dxa"/>
            <w:tcMar>
              <w:top w:w="70" w:type="dxa"/>
              <w:left w:w="55" w:type="dxa"/>
              <w:bottom w:w="70" w:type="dxa"/>
              <w:right w:w="55" w:type="dxa"/>
            </w:tcMar>
            <w:vAlign w:val="center"/>
          </w:tcPr>
          <w:p w14:paraId="180BCE9F" w14:textId="77777777" w:rsidR="00475204" w:rsidRPr="00592270" w:rsidRDefault="00475204">
            <w:pPr>
              <w:spacing w:after="0"/>
              <w:rPr>
                <w:rFonts w:cs="Arial"/>
                <w:sz w:val="24"/>
                <w:szCs w:val="24"/>
                <w:lang w:val="lt-LT"/>
              </w:rPr>
            </w:pPr>
          </w:p>
        </w:tc>
        <w:tc>
          <w:tcPr>
            <w:tcW w:w="1995" w:type="dxa"/>
            <w:tcMar>
              <w:top w:w="70" w:type="dxa"/>
              <w:left w:w="55" w:type="dxa"/>
              <w:bottom w:w="70" w:type="dxa"/>
              <w:right w:w="55" w:type="dxa"/>
            </w:tcMar>
            <w:vAlign w:val="center"/>
          </w:tcPr>
          <w:p w14:paraId="18027631" w14:textId="77777777" w:rsidR="00475204" w:rsidRPr="00592270" w:rsidRDefault="00475204">
            <w:pPr>
              <w:spacing w:after="0"/>
              <w:rPr>
                <w:rFonts w:cs="Arial"/>
                <w:sz w:val="24"/>
                <w:szCs w:val="24"/>
                <w:lang w:val="lt-LT"/>
              </w:rPr>
            </w:pPr>
          </w:p>
        </w:tc>
        <w:tc>
          <w:tcPr>
            <w:tcW w:w="1995" w:type="dxa"/>
            <w:tcMar>
              <w:top w:w="70" w:type="dxa"/>
              <w:left w:w="55" w:type="dxa"/>
              <w:bottom w:w="70" w:type="dxa"/>
              <w:right w:w="55" w:type="dxa"/>
            </w:tcMar>
            <w:vAlign w:val="center"/>
          </w:tcPr>
          <w:p w14:paraId="317CF3C5" w14:textId="77777777" w:rsidR="00475204" w:rsidRPr="00592270" w:rsidRDefault="00475204">
            <w:pPr>
              <w:spacing w:after="0"/>
              <w:rPr>
                <w:rFonts w:cs="Arial"/>
                <w:sz w:val="24"/>
                <w:szCs w:val="24"/>
                <w:lang w:val="lt-LT"/>
              </w:rPr>
            </w:pPr>
          </w:p>
        </w:tc>
      </w:tr>
    </w:tbl>
    <w:p w14:paraId="269C0951" w14:textId="77777777" w:rsidR="00475204" w:rsidRPr="00592270" w:rsidRDefault="00704C15">
      <w:pPr>
        <w:pStyle w:val="SmallNote"/>
        <w:rPr>
          <w:rFonts w:cs="Arial"/>
          <w:sz w:val="24"/>
          <w:szCs w:val="24"/>
          <w:lang w:val="lt-LT"/>
        </w:rPr>
      </w:pPr>
      <w:r w:rsidRPr="00592270">
        <w:rPr>
          <w:rFonts w:cs="Arial"/>
          <w:i/>
          <w:sz w:val="24"/>
          <w:szCs w:val="24"/>
          <w:lang w:val="lt-LT"/>
        </w:rPr>
        <w:t>Pastaba. Jeigu skiltyje „Išimtys / pastabos“ nieko nenurodyta, Tiekėjas patikrina ir vykdo visus pacientui užsakymo gavimo dieną galiojančius, dar neįvykdytus ir pagal teisės aktus jau galimus vykdyti receptus. Prekių pavadinimų, stiprumo, formos, pakuotės ar kiekio Pirkėjo darbuotojas užsakymo formoje neperrašo. Pacientų duomenys perduodami tik saugiu Šalių suderintu kanalu.</w:t>
      </w:r>
    </w:p>
    <w:sectPr w:rsidR="00475204" w:rsidRPr="00592270" w:rsidSect="00034616">
      <w:headerReference w:type="default" r:id="rId9"/>
      <w:footerReference w:type="default" r:id="rId10"/>
      <w:pgSz w:w="12240" w:h="15840"/>
      <w:pgMar w:top="1020" w:right="1020" w:bottom="1020" w:left="1247"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33AEC" w14:textId="77777777" w:rsidR="00830E36" w:rsidRDefault="00830E36">
      <w:pPr>
        <w:spacing w:after="0" w:line="240" w:lineRule="auto"/>
      </w:pPr>
      <w:r>
        <w:separator/>
      </w:r>
    </w:p>
  </w:endnote>
  <w:endnote w:type="continuationSeparator" w:id="0">
    <w:p w14:paraId="13CA232E" w14:textId="77777777" w:rsidR="00830E36" w:rsidRDefault="00830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B8C25" w14:textId="389412C9" w:rsidR="00475204" w:rsidRDefault="00704C15">
    <w:pPr>
      <w:pStyle w:val="Porat"/>
      <w:jc w:val="center"/>
    </w:pPr>
    <w:proofErr w:type="spellStart"/>
    <w:r>
      <w:rPr>
        <w:sz w:val="16"/>
      </w:rPr>
      <w:t>Puslapis</w:t>
    </w:r>
    <w:proofErr w:type="spellEnd"/>
    <w:r>
      <w:rPr>
        <w:sz w:val="16"/>
      </w:rPr>
      <w:t xml:space="preserve"> </w:t>
    </w:r>
    <w:r>
      <w:rPr>
        <w:sz w:val="16"/>
      </w:rPr>
      <w:fldChar w:fldCharType="begin"/>
    </w:r>
    <w:r>
      <w:rPr>
        <w:sz w:val="16"/>
      </w:rPr>
      <w:instrText>PAGE</w:instrText>
    </w:r>
    <w:r>
      <w:rPr>
        <w:sz w:val="16"/>
      </w:rPr>
      <w:fldChar w:fldCharType="separate"/>
    </w:r>
    <w:r w:rsidR="00A374C3">
      <w:rPr>
        <w:noProof/>
        <w:sz w:val="16"/>
      </w:rPr>
      <w:t>6</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B68A9" w14:textId="77777777" w:rsidR="00830E36" w:rsidRDefault="00830E36">
      <w:pPr>
        <w:spacing w:after="0" w:line="240" w:lineRule="auto"/>
      </w:pPr>
      <w:r>
        <w:separator/>
      </w:r>
    </w:p>
  </w:footnote>
  <w:footnote w:type="continuationSeparator" w:id="0">
    <w:p w14:paraId="07D5F4DF" w14:textId="77777777" w:rsidR="00830E36" w:rsidRDefault="00830E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21F86" w14:textId="77777777" w:rsidR="00475204" w:rsidRDefault="00704C15">
    <w:pPr>
      <w:pStyle w:val="Antrats"/>
      <w:jc w:val="right"/>
    </w:pPr>
    <w:r>
      <w:rPr>
        <w:b/>
        <w:sz w:val="16"/>
      </w:rPr>
      <w:t>RECEPTINĖS PREKĖS | TECHNINĖ SPECIFIKACIJA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abstractNum w:abstractNumId="9" w15:restartNumberingAfterBreak="0">
    <w:nsid w:val="06533EEC"/>
    <w:multiLevelType w:val="hybridMultilevel"/>
    <w:tmpl w:val="2B920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6336D0"/>
    <w:multiLevelType w:val="multilevel"/>
    <w:tmpl w:val="04EC3100"/>
    <w:lvl w:ilvl="0">
      <w:start w:val="1"/>
      <w:numFmt w:val="decimal"/>
      <w:lvlText w:val="%1."/>
      <w:lvlJc w:val="left"/>
      <w:pPr>
        <w:ind w:left="720" w:hanging="360"/>
      </w:pPr>
      <w:rPr>
        <w:rFonts w:hint="default"/>
      </w:rPr>
    </w:lvl>
    <w:lvl w:ilvl="1">
      <w:start w:val="1"/>
      <w:numFmt w:val="decimal"/>
      <w:isLgl/>
      <w:lvlText w:val="%1.%2."/>
      <w:lvlJc w:val="left"/>
      <w:pPr>
        <w:ind w:left="6391"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num w:numId="1" w16cid:durableId="743456881">
    <w:abstractNumId w:val="8"/>
  </w:num>
  <w:num w:numId="2" w16cid:durableId="1979650499">
    <w:abstractNumId w:val="6"/>
  </w:num>
  <w:num w:numId="3" w16cid:durableId="1390224813">
    <w:abstractNumId w:val="5"/>
  </w:num>
  <w:num w:numId="4" w16cid:durableId="1092895842">
    <w:abstractNumId w:val="4"/>
  </w:num>
  <w:num w:numId="5" w16cid:durableId="981884905">
    <w:abstractNumId w:val="7"/>
  </w:num>
  <w:num w:numId="6" w16cid:durableId="406805474">
    <w:abstractNumId w:val="3"/>
  </w:num>
  <w:num w:numId="7" w16cid:durableId="1594902158">
    <w:abstractNumId w:val="2"/>
  </w:num>
  <w:num w:numId="8" w16cid:durableId="943806640">
    <w:abstractNumId w:val="1"/>
  </w:num>
  <w:num w:numId="9" w16cid:durableId="1905066515">
    <w:abstractNumId w:val="0"/>
  </w:num>
  <w:num w:numId="10" w16cid:durableId="1117479988">
    <w:abstractNumId w:val="9"/>
  </w:num>
  <w:num w:numId="11" w16cid:durableId="2234905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D6F84"/>
    <w:rsid w:val="0015074B"/>
    <w:rsid w:val="001862B4"/>
    <w:rsid w:val="001F471D"/>
    <w:rsid w:val="002029B9"/>
    <w:rsid w:val="0029639D"/>
    <w:rsid w:val="00326F90"/>
    <w:rsid w:val="0035551F"/>
    <w:rsid w:val="00437EC6"/>
    <w:rsid w:val="00475204"/>
    <w:rsid w:val="004B3AAF"/>
    <w:rsid w:val="004E09EC"/>
    <w:rsid w:val="00592270"/>
    <w:rsid w:val="006658BC"/>
    <w:rsid w:val="00704C15"/>
    <w:rsid w:val="00830E36"/>
    <w:rsid w:val="008C36FB"/>
    <w:rsid w:val="00964D80"/>
    <w:rsid w:val="009940A1"/>
    <w:rsid w:val="009F6825"/>
    <w:rsid w:val="00A374C3"/>
    <w:rsid w:val="00A6689A"/>
    <w:rsid w:val="00A7710C"/>
    <w:rsid w:val="00AA1D8D"/>
    <w:rsid w:val="00B23A91"/>
    <w:rsid w:val="00B47730"/>
    <w:rsid w:val="00C06930"/>
    <w:rsid w:val="00C42A5F"/>
    <w:rsid w:val="00CA21CB"/>
    <w:rsid w:val="00CB0664"/>
    <w:rsid w:val="00CC32CB"/>
    <w:rsid w:val="00E42942"/>
    <w:rsid w:val="00E832AE"/>
    <w:rsid w:val="00E8449E"/>
    <w:rsid w:val="00EC6B57"/>
    <w:rsid w:val="00EE21F9"/>
    <w:rsid w:val="00EE451B"/>
    <w:rsid w:val="00FC693F"/>
    <w:rsid w:val="00FE5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5D2EF3"/>
  <w14:defaultImageDpi w14:val="300"/>
  <w15:docId w15:val="{DA311F56-3EE5-4E67-8887-45A46855D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pPr>
      <w:spacing w:after="60" w:line="259" w:lineRule="auto"/>
      <w:jc w:val="both"/>
    </w:pPr>
    <w:rPr>
      <w:rFonts w:ascii="Arial" w:hAnsi="Arial"/>
      <w:sz w:val="21"/>
    </w:rPr>
  </w:style>
  <w:style w:type="paragraph" w:styleId="Antrat1">
    <w:name w:val="heading 1"/>
    <w:basedOn w:val="prastasis"/>
    <w:next w:val="prastasis"/>
    <w:link w:val="Antrat1Diagrama"/>
    <w:uiPriority w:val="9"/>
    <w:qFormat/>
    <w:rsid w:val="00FC693F"/>
    <w:pPr>
      <w:keepNext/>
      <w:keepLines/>
      <w:spacing w:before="200" w:after="100"/>
      <w:outlineLvl w:val="0"/>
    </w:pPr>
    <w:rPr>
      <w:rFonts w:asciiTheme="majorHAnsi" w:eastAsiaTheme="majorEastAsia" w:hAnsiTheme="majorHAnsi" w:cstheme="majorBidi"/>
      <w:b/>
      <w:bCs/>
      <w:color w:val="365F91" w:themeColor="accent1" w:themeShade="BF"/>
      <w:sz w:val="25"/>
      <w:szCs w:val="28"/>
    </w:rPr>
  </w:style>
  <w:style w:type="paragraph" w:styleId="Antrat2">
    <w:name w:val="heading 2"/>
    <w:basedOn w:val="prastasis"/>
    <w:next w:val="prastasis"/>
    <w:link w:val="Antrat2Diagrama"/>
    <w:uiPriority w:val="9"/>
    <w:unhideWhenUsed/>
    <w:qFormat/>
    <w:rsid w:val="00FC693F"/>
    <w:pPr>
      <w:keepNext/>
      <w:keepLines/>
      <w:spacing w:before="140"/>
      <w:outlineLvl w:val="1"/>
    </w:pPr>
    <w:rPr>
      <w:rFonts w:asciiTheme="majorHAnsi" w:eastAsiaTheme="majorEastAsia" w:hAnsiTheme="majorHAnsi" w:cstheme="majorBidi"/>
      <w:b/>
      <w:bCs/>
      <w:color w:val="4F81BD" w:themeColor="accent1"/>
      <w:sz w:val="23"/>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40" w:line="240" w:lineRule="auto"/>
    </w:pPr>
    <w:rPr>
      <w:rFonts w:ascii="Arial" w:hAnsi="Arial"/>
      <w:sz w:val="18"/>
    </w:rPr>
  </w:style>
  <w:style w:type="character" w:styleId="Hipersaitas">
    <w:name w:val="Hyperlink"/>
    <w:basedOn w:val="Numatytasispastraiposriftas"/>
    <w:uiPriority w:val="99"/>
    <w:unhideWhenUsed/>
    <w:rsid w:val="00CA21CB"/>
    <w:rPr>
      <w:color w:val="0000FF" w:themeColor="hyperlink"/>
      <w:u w:val="single"/>
    </w:rPr>
  </w:style>
  <w:style w:type="paragraph" w:customStyle="1" w:styleId="isselectedend">
    <w:name w:val="isselectedend"/>
    <w:basedOn w:val="prastasis"/>
    <w:rsid w:val="00B23A91"/>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prastasiniatinklio">
    <w:name w:val="Normal (Web)"/>
    <w:basedOn w:val="prastasis"/>
    <w:uiPriority w:val="99"/>
    <w:semiHidden/>
    <w:unhideWhenUsed/>
    <w:rsid w:val="00B23A91"/>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Komentaronuoroda">
    <w:name w:val="annotation reference"/>
    <w:basedOn w:val="Numatytasispastraiposriftas"/>
    <w:uiPriority w:val="99"/>
    <w:semiHidden/>
    <w:unhideWhenUsed/>
    <w:rsid w:val="00E832AE"/>
    <w:rPr>
      <w:sz w:val="16"/>
      <w:szCs w:val="16"/>
    </w:rPr>
  </w:style>
  <w:style w:type="paragraph" w:styleId="Komentarotekstas">
    <w:name w:val="annotation text"/>
    <w:basedOn w:val="prastasis"/>
    <w:link w:val="KomentarotekstasDiagrama"/>
    <w:uiPriority w:val="99"/>
    <w:semiHidden/>
    <w:unhideWhenUsed/>
    <w:rsid w:val="00E832AE"/>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E832AE"/>
    <w:rPr>
      <w:rFonts w:ascii="Arial" w:hAnsi="Arial"/>
      <w:sz w:val="20"/>
      <w:szCs w:val="20"/>
    </w:rPr>
  </w:style>
  <w:style w:type="paragraph" w:styleId="Komentarotema">
    <w:name w:val="annotation subject"/>
    <w:basedOn w:val="Komentarotekstas"/>
    <w:next w:val="Komentarotekstas"/>
    <w:link w:val="KomentarotemaDiagrama"/>
    <w:uiPriority w:val="99"/>
    <w:semiHidden/>
    <w:unhideWhenUsed/>
    <w:rsid w:val="00E832AE"/>
    <w:rPr>
      <w:b/>
      <w:bCs/>
    </w:rPr>
  </w:style>
  <w:style w:type="character" w:customStyle="1" w:styleId="KomentarotemaDiagrama">
    <w:name w:val="Komentaro tema Diagrama"/>
    <w:basedOn w:val="KomentarotekstasDiagrama"/>
    <w:link w:val="Komentarotema"/>
    <w:uiPriority w:val="99"/>
    <w:semiHidden/>
    <w:rsid w:val="00E832AE"/>
    <w:rPr>
      <w:rFonts w:ascii="Arial" w:hAnsi="Arial"/>
      <w:b/>
      <w:bCs/>
      <w:sz w:val="20"/>
      <w:szCs w:val="20"/>
    </w:rPr>
  </w:style>
  <w:style w:type="paragraph" w:styleId="Debesliotekstas">
    <w:name w:val="Balloon Text"/>
    <w:basedOn w:val="prastasis"/>
    <w:link w:val="DebesliotekstasDiagrama"/>
    <w:uiPriority w:val="99"/>
    <w:semiHidden/>
    <w:unhideWhenUsed/>
    <w:rsid w:val="00E832AE"/>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832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6611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bis.nbfc.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42C24-DD70-4EBE-9FAB-B5CF3EABF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22117</Words>
  <Characters>12608</Characters>
  <Application>Microsoft Office Word</Application>
  <DocSecurity>0</DocSecurity>
  <Lines>105</Lines>
  <Paragraphs>69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Farmacijos produktų pirkimo techninė specifikacija – nauja redakcija</vt:lpstr>
      <vt:lpstr/>
    </vt:vector>
  </TitlesOfParts>
  <Manager/>
  <Company/>
  <LinksUpToDate>false</LinksUpToDate>
  <CharactersWithSpaces>34656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Farmacijos produktų pirkimo techninė specifikacija – nauja redakcija</dc:title>
  <dc:subject>Pirkimo ID CVP IS 403161</dc:subject>
  <dc:creator>Viliaus Gaigalaičio globos namai</dc:creator>
  <cp:keywords>receptiniai vaistai, MPP, medicinos priemonės, E. sveikata, techninė specifikacija</cp:keywords>
  <dc:description>generated by python-docx</dc:description>
  <cp:lastModifiedBy>Monika Petkė</cp:lastModifiedBy>
  <cp:revision>2</cp:revision>
  <dcterms:created xsi:type="dcterms:W3CDTF">2026-09-30T07:25:00Z</dcterms:created>
  <dcterms:modified xsi:type="dcterms:W3CDTF">2026-09-30T07:25:00Z</dcterms:modified>
  <cp:category/>
</cp:coreProperties>
</file>