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1015A4" w:rsidRDefault="00D526C8" w:rsidP="004E4612">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PATVIRTINTA </w:t>
          </w:r>
        </w:p>
        <w:p w14:paraId="7319D803" w14:textId="1CADD76B" w:rsidR="00C4727C" w:rsidRDefault="001C24BC" w:rsidP="004E4612">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Viešųjų pirkimų komisijos </w:t>
          </w:r>
          <w:r w:rsidR="00213435" w:rsidRPr="001015A4">
            <w:rPr>
              <w:rFonts w:ascii="Times New Roman" w:hAnsi="Times New Roman" w:cs="Times New Roman"/>
              <w:sz w:val="24"/>
              <w:szCs w:val="24"/>
            </w:rPr>
            <w:t>202</w:t>
          </w:r>
          <w:r w:rsidR="00C9267E" w:rsidRPr="001015A4">
            <w:rPr>
              <w:rFonts w:ascii="Times New Roman" w:hAnsi="Times New Roman" w:cs="Times New Roman"/>
              <w:sz w:val="24"/>
              <w:szCs w:val="24"/>
            </w:rPr>
            <w:t>6-0</w:t>
          </w:r>
          <w:r w:rsidR="00D90FC8" w:rsidRPr="001015A4">
            <w:rPr>
              <w:rFonts w:ascii="Times New Roman" w:hAnsi="Times New Roman" w:cs="Times New Roman"/>
              <w:sz w:val="24"/>
              <w:szCs w:val="24"/>
            </w:rPr>
            <w:t>2-</w:t>
          </w:r>
          <w:r w:rsidR="00C4727C">
            <w:rPr>
              <w:rFonts w:ascii="Times New Roman" w:hAnsi="Times New Roman" w:cs="Times New Roman"/>
              <w:sz w:val="24"/>
              <w:szCs w:val="24"/>
            </w:rPr>
            <w:t>2</w:t>
          </w:r>
          <w:r w:rsidR="00607B33">
            <w:rPr>
              <w:rFonts w:ascii="Times New Roman" w:hAnsi="Times New Roman" w:cs="Times New Roman"/>
              <w:sz w:val="24"/>
              <w:szCs w:val="24"/>
            </w:rPr>
            <w:t>5</w:t>
          </w:r>
        </w:p>
        <w:p w14:paraId="6BF3450B" w14:textId="6405A349" w:rsidR="001C24BC" w:rsidRPr="001015A4" w:rsidRDefault="00213435" w:rsidP="004E4612">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protokolu Nr.</w:t>
          </w:r>
          <w:r w:rsidR="00C4727C">
            <w:rPr>
              <w:rFonts w:ascii="Times New Roman" w:hAnsi="Times New Roman" w:cs="Times New Roman"/>
              <w:sz w:val="24"/>
              <w:szCs w:val="24"/>
            </w:rPr>
            <w:t>VP-20</w:t>
          </w:r>
        </w:p>
        <w:p w14:paraId="1ABDD3FB" w14:textId="77777777" w:rsidR="00D95934" w:rsidRPr="001015A4" w:rsidRDefault="00D53BF4" w:rsidP="00D95934">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PAKEITIMAI PATVIRTINTI: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sidRPr="001015A4">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F46D317"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 xml:space="preserve">VIEŠOJO PIRKIMO </w:t>
          </w:r>
          <w:r w:rsidR="003B09BF">
            <w:rPr>
              <w:rFonts w:ascii="Times New Roman" w:hAnsi="Times New Roman" w:cs="Times New Roman"/>
              <w:b/>
              <w:bCs/>
              <w:sz w:val="28"/>
              <w:szCs w:val="28"/>
            </w:rPr>
            <w:t>„DIAGNOSTIKOS REAGENTAI SU ANALIZATORIŲ PANAUDA“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EC31ADB"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D90FC8"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28974D29" w:rsidR="00AA23FB" w:rsidRPr="00D90FC8" w:rsidRDefault="00AA23FB" w:rsidP="00D90FC8">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0FC8">
        <w:rPr>
          <w:rFonts w:ascii="Times New Roman" w:eastAsia="Times New Roman" w:hAnsi="Times New Roman" w:cs="Times New Roman"/>
          <w:sz w:val="22"/>
          <w:szCs w:val="22"/>
        </w:rPr>
        <w:t>Perkančioji organizacija nerezervuoja teisės dalyvauti pirkime.</w:t>
      </w:r>
    </w:p>
    <w:p w14:paraId="5FA68C19" w14:textId="6CC0B80E"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D90FC8">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1F13C569"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63DA67BE" w14:textId="287EF333" w:rsidR="004901DD" w:rsidRDefault="005C7E3A"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8</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3855BC5E" w14:textId="4D6BA34C" w:rsidR="004901DD" w:rsidRDefault="004901DD" w:rsidP="004901DD">
      <w:pPr>
        <w:pStyle w:val="ListParagraph"/>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D90FC8">
        <w:rPr>
          <w:rFonts w:ascii="Times New Roman" w:eastAsia="Arial" w:hAnsi="Times New Roman" w:cs="Times New Roman"/>
          <w:sz w:val="22"/>
          <w:szCs w:val="22"/>
        </w:rPr>
        <w:t>9</w:t>
      </w:r>
      <w:r>
        <w:rPr>
          <w:rFonts w:ascii="Times New Roman" w:eastAsia="Arial" w:hAnsi="Times New Roman" w:cs="Times New Roman"/>
          <w:sz w:val="22"/>
          <w:szCs w:val="22"/>
        </w:rPr>
        <w:t xml:space="preserve">. </w:t>
      </w:r>
      <w:r w:rsidR="00015FC9" w:rsidRPr="004901DD">
        <w:rPr>
          <w:rFonts w:ascii="Times New Roman" w:hAnsi="Times New Roman" w:cs="Times New Roman"/>
          <w:sz w:val="22"/>
          <w:szCs w:val="22"/>
          <w:lang w:eastAsia="en-US"/>
        </w:rPr>
        <w:t>P</w:t>
      </w:r>
      <w:r w:rsidR="00E32C8E" w:rsidRPr="004901DD">
        <w:rPr>
          <w:rFonts w:ascii="Times New Roman" w:hAnsi="Times New Roman" w:cs="Times New Roman"/>
          <w:sz w:val="22"/>
          <w:szCs w:val="22"/>
          <w:lang w:eastAsia="en-US"/>
        </w:rPr>
        <w:t xml:space="preserve">irkime </w:t>
      </w:r>
      <w:r w:rsidR="00E32C8E" w:rsidRPr="004901DD">
        <w:rPr>
          <w:rFonts w:ascii="Times New Roman" w:hAnsi="Times New Roman" w:cs="Times New Roman"/>
          <w:sz w:val="22"/>
          <w:szCs w:val="22"/>
        </w:rPr>
        <w:t xml:space="preserve"> </w:t>
      </w:r>
      <w:r w:rsidR="007A68AD" w:rsidRPr="004901DD">
        <w:rPr>
          <w:rFonts w:ascii="Times New Roman" w:hAnsi="Times New Roman" w:cs="Times New Roman"/>
          <w:sz w:val="22"/>
          <w:szCs w:val="22"/>
        </w:rPr>
        <w:t>perkančioji organizacija</w:t>
      </w:r>
      <w:r w:rsidR="00E32C8E" w:rsidRPr="004901DD">
        <w:rPr>
          <w:rFonts w:ascii="Times New Roman" w:hAnsi="Times New Roman" w:cs="Times New Roman"/>
          <w:sz w:val="22"/>
          <w:szCs w:val="22"/>
          <w:lang w:eastAsia="en-US"/>
        </w:rPr>
        <w:t xml:space="preserve"> nenumato skelbti pranešimo dėl savanoriško </w:t>
      </w:r>
      <w:proofErr w:type="spellStart"/>
      <w:r w:rsidR="00E32C8E" w:rsidRPr="004901DD">
        <w:rPr>
          <w:rFonts w:ascii="Times New Roman" w:hAnsi="Times New Roman" w:cs="Times New Roman"/>
          <w:i/>
          <w:iCs/>
          <w:sz w:val="22"/>
          <w:szCs w:val="22"/>
          <w:lang w:eastAsia="en-US"/>
        </w:rPr>
        <w:t>ex</w:t>
      </w:r>
      <w:proofErr w:type="spellEnd"/>
      <w:r w:rsidR="00E32C8E" w:rsidRPr="004901DD">
        <w:rPr>
          <w:rFonts w:ascii="Times New Roman" w:hAnsi="Times New Roman" w:cs="Times New Roman"/>
          <w:i/>
          <w:iCs/>
          <w:sz w:val="22"/>
          <w:szCs w:val="22"/>
          <w:lang w:eastAsia="en-US"/>
        </w:rPr>
        <w:t xml:space="preserve"> ante</w:t>
      </w:r>
      <w:r w:rsidR="00E32C8E" w:rsidRPr="004901DD">
        <w:rPr>
          <w:rFonts w:ascii="Times New Roman" w:hAnsi="Times New Roman" w:cs="Times New Roman"/>
          <w:sz w:val="22"/>
          <w:szCs w:val="22"/>
          <w:lang w:eastAsia="en-US"/>
        </w:rPr>
        <w:t xml:space="preserve"> skaidrumo.</w:t>
      </w:r>
    </w:p>
    <w:p w14:paraId="4EE4AFAE" w14:textId="0EBE1D8E" w:rsidR="004901DD" w:rsidRDefault="004901DD" w:rsidP="004901DD">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1.</w:t>
      </w:r>
      <w:r w:rsidR="00D90FC8">
        <w:rPr>
          <w:rFonts w:ascii="Times New Roman" w:hAnsi="Times New Roman" w:cs="Times New Roman"/>
          <w:sz w:val="22"/>
          <w:szCs w:val="22"/>
          <w:lang w:eastAsia="en-US"/>
        </w:rPr>
        <w:t>10</w:t>
      </w:r>
      <w:r>
        <w:rPr>
          <w:rFonts w:ascii="Times New Roman" w:hAnsi="Times New Roman" w:cs="Times New Roman"/>
          <w:sz w:val="22"/>
          <w:szCs w:val="22"/>
          <w:lang w:eastAsia="en-US"/>
        </w:rPr>
        <w:t xml:space="preserve">. </w:t>
      </w:r>
      <w:r w:rsidR="007466F8" w:rsidRPr="004901DD">
        <w:rPr>
          <w:rFonts w:ascii="Times New Roman" w:hAnsi="Times New Roman" w:cs="Times New Roman"/>
          <w:sz w:val="22"/>
          <w:szCs w:val="22"/>
        </w:rPr>
        <w:t>Pirkime neleidžia</w:t>
      </w:r>
      <w:r w:rsidR="00216820" w:rsidRPr="004901DD">
        <w:rPr>
          <w:rFonts w:ascii="Times New Roman" w:hAnsi="Times New Roman" w:cs="Times New Roman"/>
          <w:sz w:val="22"/>
          <w:szCs w:val="22"/>
        </w:rPr>
        <w:t>ma</w:t>
      </w:r>
      <w:r w:rsidR="007466F8" w:rsidRPr="004901DD">
        <w:rPr>
          <w:rFonts w:ascii="Times New Roman" w:hAnsi="Times New Roman" w:cs="Times New Roman"/>
          <w:sz w:val="22"/>
          <w:szCs w:val="22"/>
        </w:rPr>
        <w:t xml:space="preserve"> pateikti alternatyvių </w:t>
      </w:r>
      <w:r w:rsidR="00D27E76" w:rsidRPr="004901DD">
        <w:rPr>
          <w:rFonts w:ascii="Times New Roman" w:hAnsi="Times New Roman" w:cs="Times New Roman"/>
          <w:sz w:val="22"/>
          <w:szCs w:val="22"/>
        </w:rPr>
        <w:t>p</w:t>
      </w:r>
      <w:r w:rsidR="007466F8" w:rsidRPr="004901DD">
        <w:rPr>
          <w:rFonts w:ascii="Times New Roman" w:hAnsi="Times New Roman" w:cs="Times New Roman"/>
          <w:sz w:val="22"/>
          <w:szCs w:val="22"/>
        </w:rPr>
        <w:t>asiūlymų.</w:t>
      </w:r>
    </w:p>
    <w:p w14:paraId="15C686F9" w14:textId="348C784E" w:rsidR="002105E8" w:rsidRPr="00C4727C" w:rsidRDefault="004901DD" w:rsidP="00C4727C">
      <w:pPr>
        <w:pStyle w:val="ListParagraph"/>
        <w:spacing w:after="0" w:line="240" w:lineRule="auto"/>
        <w:ind w:left="0" w:firstLine="567"/>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1.10. </w:t>
      </w:r>
      <w:r w:rsidR="002105E8" w:rsidRPr="004901DD">
        <w:rPr>
          <w:rFonts w:ascii="Times New Roman" w:eastAsia="Arial" w:hAnsi="Times New Roman" w:cs="Times New Roman"/>
          <w:color w:val="333333"/>
          <w:sz w:val="22"/>
          <w:szCs w:val="22"/>
        </w:rPr>
        <w:t>Perkančioji organizacija vykdė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susijusi</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 šiuo pirkimu. Informacija apie vykdyt</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skelbiama:</w:t>
      </w:r>
      <w:r w:rsidR="00C4727C">
        <w:rPr>
          <w:rFonts w:ascii="Times New Roman" w:eastAsia="Arial" w:hAnsi="Times New Roman" w:cs="Times New Roman"/>
          <w:color w:val="333333"/>
          <w:sz w:val="22"/>
          <w:szCs w:val="22"/>
        </w:rPr>
        <w:t xml:space="preserve"> </w:t>
      </w:r>
      <w:r w:rsidR="009B091D" w:rsidRPr="00C4727C">
        <w:rPr>
          <w:rFonts w:ascii="Times New Roman" w:eastAsia="Arial" w:hAnsi="Times New Roman" w:cs="Times New Roman"/>
          <w:color w:val="333333"/>
          <w:sz w:val="22"/>
          <w:szCs w:val="22"/>
        </w:rPr>
        <w:t xml:space="preserve">CVP IS, </w:t>
      </w:r>
      <w:r w:rsidR="002105E8" w:rsidRPr="00C4727C">
        <w:rPr>
          <w:rFonts w:ascii="Times New Roman" w:eastAsia="Arial" w:hAnsi="Times New Roman" w:cs="Times New Roman"/>
          <w:color w:val="333333"/>
          <w:sz w:val="22"/>
          <w:szCs w:val="22"/>
        </w:rPr>
        <w:t xml:space="preserve"> Nr.</w:t>
      </w:r>
      <w:r w:rsidR="00C4727C">
        <w:rPr>
          <w:rFonts w:ascii="Times New Roman" w:eastAsia="Arial" w:hAnsi="Times New Roman" w:cs="Times New Roman"/>
          <w:color w:val="333333"/>
          <w:sz w:val="22"/>
          <w:szCs w:val="22"/>
        </w:rPr>
        <w:t>6429788.</w:t>
      </w:r>
    </w:p>
    <w:p w14:paraId="262CA273" w14:textId="511C4DE8" w:rsidR="00E32C8E" w:rsidRPr="004901DD" w:rsidRDefault="00B9597D" w:rsidP="00B9597D">
      <w:pPr>
        <w:pStyle w:val="ListParagraph"/>
        <w:tabs>
          <w:tab w:val="left" w:pos="993"/>
        </w:tabs>
        <w:spacing w:after="0" w:line="240" w:lineRule="auto"/>
        <w:ind w:left="480"/>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 1.11.</w:t>
      </w:r>
      <w:r w:rsidR="00E32C8E" w:rsidRPr="004901DD">
        <w:rPr>
          <w:rFonts w:ascii="Times New Roman" w:eastAsia="Arial" w:hAnsi="Times New Roman" w:cs="Times New Roman"/>
          <w:color w:val="333333"/>
          <w:sz w:val="22"/>
          <w:szCs w:val="22"/>
        </w:rPr>
        <w:t xml:space="preserve">Bendrosios </w:t>
      </w:r>
      <w:r w:rsidR="007E5F55" w:rsidRPr="004901DD">
        <w:rPr>
          <w:rFonts w:ascii="Times New Roman" w:eastAsia="Arial" w:hAnsi="Times New Roman" w:cs="Times New Roman"/>
          <w:color w:val="333333"/>
          <w:sz w:val="22"/>
          <w:szCs w:val="22"/>
        </w:rPr>
        <w:t xml:space="preserve">pirkimo </w:t>
      </w:r>
      <w:r w:rsidR="00E32C8E" w:rsidRPr="004901DD">
        <w:rPr>
          <w:rFonts w:ascii="Times New Roman" w:eastAsia="Arial" w:hAnsi="Times New Roman" w:cs="Times New Roman"/>
          <w:color w:val="333333"/>
          <w:sz w:val="22"/>
          <w:szCs w:val="22"/>
        </w:rPr>
        <w:t>sąlygos yra neatskiriama ši</w:t>
      </w:r>
      <w:r w:rsidR="00C07F25" w:rsidRPr="004901DD">
        <w:rPr>
          <w:rFonts w:ascii="Times New Roman" w:eastAsia="Arial" w:hAnsi="Times New Roman" w:cs="Times New Roman"/>
          <w:color w:val="333333"/>
          <w:sz w:val="22"/>
          <w:szCs w:val="22"/>
        </w:rPr>
        <w:t>ų</w:t>
      </w:r>
      <w:r w:rsidR="00E32C8E" w:rsidRPr="004901DD">
        <w:rPr>
          <w:rFonts w:ascii="Times New Roman" w:eastAsia="Arial" w:hAnsi="Times New Roman" w:cs="Times New Roman"/>
          <w:color w:val="333333"/>
          <w:sz w:val="22"/>
          <w:szCs w:val="22"/>
        </w:rPr>
        <w:t xml:space="preserve"> </w:t>
      </w:r>
      <w:r w:rsidR="00F4541C" w:rsidRPr="004901DD">
        <w:rPr>
          <w:rFonts w:ascii="Times New Roman" w:eastAsia="Arial" w:hAnsi="Times New Roman" w:cs="Times New Roman"/>
          <w:color w:val="333333"/>
          <w:sz w:val="22"/>
          <w:szCs w:val="22"/>
        </w:rPr>
        <w:t>p</w:t>
      </w:r>
      <w:r w:rsidR="00E32C8E" w:rsidRPr="004901D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38B241DA" w:rsidR="00632FAB" w:rsidRPr="00C4727C"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C4727C">
        <w:rPr>
          <w:rFonts w:ascii="Times New Roman" w:hAnsi="Times New Roman" w:cs="Times New Roman"/>
          <w:b/>
          <w:bCs/>
          <w:sz w:val="22"/>
          <w:szCs w:val="22"/>
        </w:rPr>
        <w:t xml:space="preserve">diagnostikos reagentus su analizatoriaus panauda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66226E5" w14:textId="77777777" w:rsidR="00C4727C" w:rsidRDefault="00C4727C" w:rsidP="00C4727C">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Pirkimo objektas skaidomas į dalis</w:t>
      </w:r>
      <w:r>
        <w:rPr>
          <w:rFonts w:ascii="Times New Roman" w:hAnsi="Times New Roman" w:cs="Times New Roman"/>
          <w:sz w:val="22"/>
          <w:szCs w:val="22"/>
        </w:rPr>
        <w:t>:</w:t>
      </w:r>
    </w:p>
    <w:p w14:paraId="6E7AEFA9" w14:textId="665BB4DD" w:rsidR="00C4727C" w:rsidRPr="00DF5408" w:rsidRDefault="00C4727C" w:rsidP="001D3F0D">
      <w:pPr>
        <w:pStyle w:val="NoSpacing"/>
        <w:numPr>
          <w:ilvl w:val="2"/>
          <w:numId w:val="7"/>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Pirma pirkimo objekto dalis.</w:t>
      </w:r>
      <w:r w:rsidRPr="00DF5408">
        <w:rPr>
          <w:rFonts w:ascii="Times New Roman" w:hAnsi="Times New Roman" w:cs="Times New Roman"/>
          <w:b/>
          <w:bCs/>
          <w:sz w:val="22"/>
          <w:szCs w:val="22"/>
        </w:rPr>
        <w:t xml:space="preserve"> </w:t>
      </w:r>
      <w:r w:rsidRPr="001D3F0D">
        <w:rPr>
          <w:rFonts w:ascii="Times New Roman" w:hAnsi="Times New Roman" w:cs="Times New Roman"/>
          <w:sz w:val="22"/>
          <w:szCs w:val="22"/>
        </w:rPr>
        <w:t>Reagentai bei papildomos priemonės ekstrinių, itin skubių, kritinių ligų, imunologinių tyrimų be mėginio paruošimo funkcijos, pilnai automatiniams, POCT sistemos analizatoriui.</w:t>
      </w:r>
      <w:r>
        <w:rPr>
          <w:rFonts w:ascii="Times New Roman" w:hAnsi="Times New Roman" w:cs="Times New Roman"/>
          <w:b/>
          <w:bCs/>
          <w:sz w:val="22"/>
          <w:szCs w:val="22"/>
        </w:rPr>
        <w:t xml:space="preserve"> </w:t>
      </w:r>
    </w:p>
    <w:p w14:paraId="55C0ED8C" w14:textId="1AD746BE" w:rsidR="00C4727C" w:rsidRPr="001D3F0D" w:rsidRDefault="00C4727C" w:rsidP="001D3F0D">
      <w:pPr>
        <w:pStyle w:val="NoSpacing"/>
        <w:numPr>
          <w:ilvl w:val="2"/>
          <w:numId w:val="7"/>
        </w:numPr>
        <w:tabs>
          <w:tab w:val="left" w:pos="993"/>
        </w:tabs>
        <w:spacing w:after="120"/>
        <w:contextualSpacing/>
        <w:jc w:val="both"/>
        <w:rPr>
          <w:rFonts w:ascii="Times New Roman" w:hAnsi="Times New Roman" w:cs="Times New Roman"/>
          <w:color w:val="FF0000"/>
          <w:sz w:val="22"/>
          <w:szCs w:val="22"/>
        </w:rPr>
      </w:pPr>
      <w:r w:rsidRPr="00C4727C">
        <w:rPr>
          <w:rFonts w:ascii="Times New Roman" w:hAnsi="Times New Roman" w:cs="Times New Roman"/>
          <w:b/>
          <w:bCs/>
          <w:sz w:val="22"/>
          <w:szCs w:val="22"/>
        </w:rPr>
        <w:t>Antra pirkimo objekto dalis</w:t>
      </w:r>
      <w:r w:rsidRPr="00C4727C">
        <w:rPr>
          <w:rFonts w:ascii="Times New Roman" w:hAnsi="Times New Roman" w:cs="Times New Roman"/>
          <w:sz w:val="22"/>
          <w:szCs w:val="22"/>
        </w:rPr>
        <w:t xml:space="preserve">. </w:t>
      </w:r>
      <w:r w:rsidR="001D3F0D">
        <w:rPr>
          <w:rFonts w:ascii="Times New Roman" w:hAnsi="Times New Roman" w:cs="Times New Roman"/>
          <w:sz w:val="22"/>
          <w:szCs w:val="22"/>
        </w:rPr>
        <w:t xml:space="preserve">Reagentai bei papildomos priemonės 3-jų </w:t>
      </w:r>
      <w:proofErr w:type="spellStart"/>
      <w:r w:rsidR="001D3F0D">
        <w:rPr>
          <w:rFonts w:ascii="Times New Roman" w:hAnsi="Times New Roman" w:cs="Times New Roman"/>
          <w:sz w:val="22"/>
          <w:szCs w:val="22"/>
        </w:rPr>
        <w:t>diferenciacijų</w:t>
      </w:r>
      <w:proofErr w:type="spellEnd"/>
      <w:r w:rsidR="001D3F0D">
        <w:rPr>
          <w:rFonts w:ascii="Times New Roman" w:hAnsi="Times New Roman" w:cs="Times New Roman"/>
          <w:sz w:val="22"/>
          <w:szCs w:val="22"/>
        </w:rPr>
        <w:t xml:space="preserve"> hematologinių tyrimų sistemos analizatoriui.</w:t>
      </w:r>
    </w:p>
    <w:p w14:paraId="505F7D09" w14:textId="27B51125" w:rsidR="001D3F0D" w:rsidRPr="00B02F9E" w:rsidRDefault="001D3F0D" w:rsidP="001D3F0D">
      <w:pPr>
        <w:pStyle w:val="NoSpacing"/>
        <w:numPr>
          <w:ilvl w:val="2"/>
          <w:numId w:val="7"/>
        </w:numPr>
        <w:tabs>
          <w:tab w:val="left" w:pos="993"/>
        </w:tabs>
        <w:spacing w:after="120"/>
        <w:contextualSpacing/>
        <w:jc w:val="both"/>
        <w:rPr>
          <w:rFonts w:ascii="Times New Roman" w:hAnsi="Times New Roman" w:cs="Times New Roman"/>
          <w:b/>
          <w:bCs/>
          <w:sz w:val="22"/>
          <w:szCs w:val="22"/>
        </w:rPr>
      </w:pPr>
      <w:r w:rsidRPr="001D3F0D">
        <w:rPr>
          <w:rFonts w:ascii="Times New Roman" w:hAnsi="Times New Roman" w:cs="Times New Roman"/>
          <w:b/>
          <w:bCs/>
          <w:sz w:val="22"/>
          <w:szCs w:val="22"/>
        </w:rPr>
        <w:t>Trečia pirkimo objekto dalis.</w:t>
      </w:r>
      <w:r>
        <w:rPr>
          <w:rFonts w:ascii="Times New Roman" w:hAnsi="Times New Roman" w:cs="Times New Roman"/>
          <w:b/>
          <w:bCs/>
          <w:sz w:val="22"/>
          <w:szCs w:val="22"/>
        </w:rPr>
        <w:t xml:space="preserve"> </w:t>
      </w:r>
      <w:r w:rsidRPr="001D3F0D">
        <w:rPr>
          <w:rFonts w:ascii="Times New Roman" w:hAnsi="Times New Roman" w:cs="Times New Roman"/>
          <w:sz w:val="22"/>
          <w:szCs w:val="22"/>
        </w:rPr>
        <w:t xml:space="preserve">Reagentai bei papildomos priemonės </w:t>
      </w:r>
      <w:proofErr w:type="spellStart"/>
      <w:r w:rsidRPr="001D3F0D">
        <w:rPr>
          <w:rFonts w:ascii="Times New Roman" w:hAnsi="Times New Roman" w:cs="Times New Roman"/>
          <w:sz w:val="22"/>
          <w:szCs w:val="22"/>
        </w:rPr>
        <w:t>imunohematologinių</w:t>
      </w:r>
      <w:proofErr w:type="spellEnd"/>
      <w:r w:rsidRPr="001D3F0D">
        <w:rPr>
          <w:rFonts w:ascii="Times New Roman" w:hAnsi="Times New Roman" w:cs="Times New Roman"/>
          <w:sz w:val="22"/>
          <w:szCs w:val="22"/>
        </w:rPr>
        <w:t xml:space="preserve"> tyrimų sistemos analizatoriui stulpelinės </w:t>
      </w:r>
      <w:proofErr w:type="spellStart"/>
      <w:r w:rsidRPr="001D3F0D">
        <w:rPr>
          <w:rFonts w:ascii="Times New Roman" w:hAnsi="Times New Roman" w:cs="Times New Roman"/>
          <w:sz w:val="22"/>
          <w:szCs w:val="22"/>
        </w:rPr>
        <w:t>agliutinacijos</w:t>
      </w:r>
      <w:proofErr w:type="spellEnd"/>
      <w:r w:rsidRPr="001D3F0D">
        <w:rPr>
          <w:rFonts w:ascii="Times New Roman" w:hAnsi="Times New Roman" w:cs="Times New Roman"/>
          <w:sz w:val="22"/>
          <w:szCs w:val="22"/>
        </w:rPr>
        <w:t xml:space="preserve"> metodu.</w:t>
      </w:r>
      <w:r>
        <w:rPr>
          <w:rFonts w:ascii="Times New Roman" w:hAnsi="Times New Roman" w:cs="Times New Roman"/>
          <w:b/>
          <w:bCs/>
          <w:sz w:val="22"/>
          <w:szCs w:val="22"/>
        </w:rPr>
        <w:t xml:space="preserve"> </w:t>
      </w:r>
      <w:r w:rsidRPr="001D3F0D">
        <w:t xml:space="preserve"> </w:t>
      </w:r>
    </w:p>
    <w:p w14:paraId="5F5C7D4D" w14:textId="51A6109B" w:rsidR="00B02F9E" w:rsidRPr="001D3F0D" w:rsidRDefault="00B02F9E" w:rsidP="001D3F0D">
      <w:pPr>
        <w:pStyle w:val="NoSpacing"/>
        <w:numPr>
          <w:ilvl w:val="2"/>
          <w:numId w:val="7"/>
        </w:numPr>
        <w:tabs>
          <w:tab w:val="left" w:pos="993"/>
        </w:tabs>
        <w:spacing w:after="120"/>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Ketvirta </w:t>
      </w:r>
      <w:r w:rsidRPr="00B02F9E">
        <w:rPr>
          <w:rFonts w:ascii="Times New Roman" w:hAnsi="Times New Roman" w:cs="Times New Roman"/>
          <w:b/>
          <w:bCs/>
          <w:sz w:val="22"/>
          <w:szCs w:val="22"/>
        </w:rPr>
        <w:t>pirkimo objekto dalis</w:t>
      </w:r>
      <w:r>
        <w:rPr>
          <w:rFonts w:ascii="Times New Roman" w:hAnsi="Times New Roman" w:cs="Times New Roman"/>
          <w:b/>
          <w:bCs/>
          <w:sz w:val="22"/>
          <w:szCs w:val="22"/>
        </w:rPr>
        <w:t xml:space="preserve">. </w:t>
      </w:r>
      <w:r w:rsidRPr="00B02F9E">
        <w:rPr>
          <w:rFonts w:ascii="Times New Roman" w:hAnsi="Times New Roman" w:cs="Times New Roman"/>
          <w:sz w:val="22"/>
          <w:szCs w:val="22"/>
        </w:rPr>
        <w:t xml:space="preserve">Reagentai bei papildomos priemonės </w:t>
      </w:r>
      <w:proofErr w:type="spellStart"/>
      <w:r w:rsidRPr="00B02F9E">
        <w:rPr>
          <w:rFonts w:ascii="Times New Roman" w:hAnsi="Times New Roman" w:cs="Times New Roman"/>
          <w:sz w:val="22"/>
          <w:szCs w:val="22"/>
        </w:rPr>
        <w:t>ph</w:t>
      </w:r>
      <w:proofErr w:type="spellEnd"/>
      <w:r w:rsidRPr="00B02F9E">
        <w:rPr>
          <w:rFonts w:ascii="Times New Roman" w:hAnsi="Times New Roman" w:cs="Times New Roman"/>
          <w:sz w:val="22"/>
          <w:szCs w:val="22"/>
        </w:rPr>
        <w:t>, kraujo duj</w:t>
      </w:r>
      <w:r>
        <w:rPr>
          <w:rFonts w:ascii="Times New Roman" w:hAnsi="Times New Roman" w:cs="Times New Roman"/>
          <w:sz w:val="22"/>
          <w:szCs w:val="22"/>
        </w:rPr>
        <w:t>ų</w:t>
      </w:r>
      <w:r w:rsidRPr="00B02F9E">
        <w:rPr>
          <w:rFonts w:ascii="Times New Roman" w:hAnsi="Times New Roman" w:cs="Times New Roman"/>
          <w:sz w:val="22"/>
          <w:szCs w:val="22"/>
        </w:rPr>
        <w:t xml:space="preserve">, elektrolitų, metabolitų ir </w:t>
      </w:r>
      <w:proofErr w:type="spellStart"/>
      <w:r w:rsidRPr="00B02F9E">
        <w:rPr>
          <w:rFonts w:ascii="Times New Roman" w:hAnsi="Times New Roman" w:cs="Times New Roman"/>
          <w:sz w:val="22"/>
          <w:szCs w:val="22"/>
        </w:rPr>
        <w:t>hematokrito</w:t>
      </w:r>
      <w:proofErr w:type="spellEnd"/>
      <w:r w:rsidRPr="00B02F9E">
        <w:rPr>
          <w:rFonts w:ascii="Times New Roman" w:hAnsi="Times New Roman" w:cs="Times New Roman"/>
          <w:sz w:val="22"/>
          <w:szCs w:val="22"/>
        </w:rPr>
        <w:t xml:space="preserve"> tyrimų sistemos analizatoriui.</w:t>
      </w:r>
    </w:p>
    <w:p w14:paraId="52778AD4" w14:textId="352054C6" w:rsidR="001D3F0D" w:rsidRPr="001D3F0D" w:rsidRDefault="001D3F0D" w:rsidP="001D3F0D">
      <w:pPr>
        <w:pStyle w:val="NoSpacing"/>
        <w:tabs>
          <w:tab w:val="left" w:pos="993"/>
        </w:tabs>
        <w:spacing w:after="120"/>
        <w:contextualSpacing/>
        <w:jc w:val="both"/>
        <w:rPr>
          <w:rFonts w:ascii="Times New Roman" w:hAnsi="Times New Roman" w:cs="Times New Roman"/>
          <w:sz w:val="22"/>
          <w:szCs w:val="22"/>
        </w:rPr>
      </w:pPr>
      <w:r>
        <w:rPr>
          <w:rFonts w:ascii="Times New Roman" w:hAnsi="Times New Roman" w:cs="Times New Roman"/>
          <w:sz w:val="22"/>
          <w:szCs w:val="22"/>
        </w:rPr>
        <w:t xml:space="preserve">          2.3.</w:t>
      </w:r>
      <w:r w:rsidRPr="001D3F0D">
        <w:rPr>
          <w:rFonts w:ascii="Times New Roman" w:hAnsi="Times New Roman" w:cs="Times New Roman"/>
          <w:sz w:val="22"/>
          <w:szCs w:val="22"/>
        </w:rPr>
        <w:t xml:space="preserve">Pirkimo objektas skaidomas į </w:t>
      </w:r>
      <w:r w:rsidR="00B02F9E">
        <w:rPr>
          <w:rFonts w:ascii="Times New Roman" w:hAnsi="Times New Roman" w:cs="Times New Roman"/>
          <w:sz w:val="22"/>
          <w:szCs w:val="22"/>
        </w:rPr>
        <w:t>4</w:t>
      </w:r>
      <w:r w:rsidRPr="001D3F0D">
        <w:rPr>
          <w:rFonts w:ascii="Times New Roman" w:hAnsi="Times New Roman" w:cs="Times New Roman"/>
          <w:sz w:val="22"/>
          <w:szCs w:val="22"/>
        </w:rPr>
        <w:t xml:space="preserve"> dalis (-</w:t>
      </w:r>
      <w:proofErr w:type="spellStart"/>
      <w:r w:rsidRPr="001D3F0D">
        <w:rPr>
          <w:rFonts w:ascii="Times New Roman" w:hAnsi="Times New Roman" w:cs="Times New Roman"/>
          <w:sz w:val="22"/>
          <w:szCs w:val="22"/>
        </w:rPr>
        <w:t>ių</w:t>
      </w:r>
      <w:proofErr w:type="spellEnd"/>
      <w:r w:rsidRPr="001D3F0D">
        <w:rPr>
          <w:rFonts w:ascii="Times New Roman" w:hAnsi="Times New Roman" w:cs="Times New Roman"/>
          <w:sz w:val="22"/>
          <w:szCs w:val="22"/>
        </w:rPr>
        <w:t>), kurių apimtys ir dalykas, reikalavimai ir techninė specifikacija apibrėžti specialiųjų pirkimo sąlygų 2 ir 10 prieduose. Perkančioji organizacija sudarys vieną sutartį dėl pirkimo dalių, dėl kurių laimėtoju nustatytas tas pats tiekėjas.</w:t>
      </w:r>
    </w:p>
    <w:p w14:paraId="20D9AF95" w14:textId="6DFF0292" w:rsidR="00325243" w:rsidRPr="001D3F0D" w:rsidRDefault="001D3F0D" w:rsidP="001D3F0D">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2.4.</w:t>
      </w:r>
      <w:r w:rsidR="00E53E12" w:rsidRPr="001D3F0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w:t>
      </w:r>
      <w:r w:rsidR="00E53E12" w:rsidRPr="001D3F0D">
        <w:rPr>
          <w:rFonts w:ascii="Times New Roman" w:hAnsi="Times New Roman" w:cs="Times New Roman"/>
          <w:sz w:val="22"/>
          <w:szCs w:val="22"/>
        </w:rPr>
        <w:lastRenderedPageBreak/>
        <w:t xml:space="preserve">prekių ženklas, patentas, tipai, konkreti kilmė ar gamyba, </w:t>
      </w:r>
      <w:r w:rsidR="00245655" w:rsidRPr="001D3F0D">
        <w:rPr>
          <w:rFonts w:ascii="Times New Roman" w:hAnsi="Times New Roman" w:cs="Times New Roman"/>
          <w:sz w:val="22"/>
          <w:szCs w:val="22"/>
        </w:rPr>
        <w:t xml:space="preserve">turi būti </w:t>
      </w:r>
      <w:r w:rsidR="00AE7624" w:rsidRPr="001D3F0D">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114323"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114323">
        <w:rPr>
          <w:rFonts w:ascii="Times New Roman" w:hAnsi="Times New Roman" w:cs="Times New Roman"/>
        </w:rPr>
        <w:t>5</w:t>
      </w:r>
      <w:r w:rsidR="001E3D5A" w:rsidRPr="00114323">
        <w:rPr>
          <w:rFonts w:ascii="Times New Roman" w:hAnsi="Times New Roman" w:cs="Times New Roman"/>
        </w:rPr>
        <w:t>.</w:t>
      </w:r>
      <w:r w:rsidR="009743D3" w:rsidRPr="00114323">
        <w:rPr>
          <w:rFonts w:ascii="Times New Roman" w:hAnsi="Times New Roman" w:cs="Times New Roman"/>
        </w:rPr>
        <w:t>Reikalavimai, susiję su nacionaliniu saugumu</w:t>
      </w:r>
      <w:bookmarkEnd w:id="16"/>
      <w:r w:rsidR="009743D3" w:rsidRPr="00114323">
        <w:rPr>
          <w:rFonts w:ascii="Times New Roman" w:hAnsi="Times New Roman" w:cs="Times New Roman"/>
        </w:rPr>
        <w:t xml:space="preserve"> </w:t>
      </w:r>
    </w:p>
    <w:bookmarkEnd w:id="17"/>
    <w:p w14:paraId="6DD4BBDC" w14:textId="74E24C80" w:rsidR="00DF3DDF" w:rsidRPr="00114323" w:rsidRDefault="00D24970" w:rsidP="007872CB">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37632B" w:rsidRPr="00114323">
        <w:rPr>
          <w:rFonts w:ascii="Times New Roman" w:hAnsi="Times New Roman" w:cs="Times New Roman"/>
          <w:color w:val="000000" w:themeColor="text1"/>
          <w:sz w:val="22"/>
          <w:szCs w:val="22"/>
        </w:rPr>
        <w:t xml:space="preserve">.1. </w:t>
      </w:r>
      <w:r w:rsidR="00DF3DDF" w:rsidRPr="00114323">
        <w:rPr>
          <w:rFonts w:ascii="Times New Roman" w:hAnsi="Times New Roman" w:cs="Times New Roman"/>
          <w:color w:val="000000" w:themeColor="text1"/>
          <w:sz w:val="22"/>
          <w:szCs w:val="22"/>
        </w:rPr>
        <w:t xml:space="preserve">Pirkimui taikomos Reglamento nuostatos. </w:t>
      </w:r>
      <w:r w:rsidR="00FD6EE2" w:rsidRPr="00114323">
        <w:rPr>
          <w:rFonts w:ascii="Times New Roman" w:hAnsi="Times New Roman" w:cs="Times New Roman"/>
          <w:color w:val="000000" w:themeColor="text1"/>
          <w:sz w:val="22"/>
          <w:szCs w:val="22"/>
        </w:rPr>
        <w:t xml:space="preserve">Kartu su </w:t>
      </w:r>
      <w:r w:rsidR="00E3566E" w:rsidRPr="00114323">
        <w:rPr>
          <w:rFonts w:ascii="Times New Roman" w:hAnsi="Times New Roman" w:cs="Times New Roman"/>
          <w:color w:val="000000" w:themeColor="text1"/>
          <w:sz w:val="22"/>
          <w:szCs w:val="22"/>
        </w:rPr>
        <w:t>p</w:t>
      </w:r>
      <w:r w:rsidR="00FD6EE2" w:rsidRPr="00114323">
        <w:rPr>
          <w:rFonts w:ascii="Times New Roman" w:hAnsi="Times New Roman" w:cs="Times New Roman"/>
          <w:color w:val="000000" w:themeColor="text1"/>
          <w:sz w:val="22"/>
          <w:szCs w:val="22"/>
        </w:rPr>
        <w:t>asiūlymu tiekėjas turi pateikti</w:t>
      </w:r>
      <w:r w:rsidR="00B96756" w:rsidRPr="00114323">
        <w:rPr>
          <w:rFonts w:ascii="Times New Roman" w:hAnsi="Times New Roman" w:cs="Times New Roman"/>
          <w:color w:val="000000" w:themeColor="text1"/>
          <w:sz w:val="22"/>
          <w:szCs w:val="22"/>
        </w:rPr>
        <w:t xml:space="preserve"> </w:t>
      </w:r>
      <w:r w:rsidR="00B24708" w:rsidRPr="00114323">
        <w:rPr>
          <w:rFonts w:ascii="Times New Roman" w:hAnsi="Times New Roman" w:cs="Times New Roman"/>
          <w:color w:val="000000" w:themeColor="text1"/>
          <w:sz w:val="22"/>
          <w:szCs w:val="22"/>
        </w:rPr>
        <w:t xml:space="preserve">užpildytą </w:t>
      </w:r>
      <w:r w:rsidR="0063163D" w:rsidRPr="00114323">
        <w:rPr>
          <w:rFonts w:ascii="Times New Roman" w:hAnsi="Times New Roman" w:cs="Times New Roman"/>
          <w:color w:val="000000" w:themeColor="text1"/>
          <w:sz w:val="22"/>
          <w:szCs w:val="22"/>
        </w:rPr>
        <w:t>deklaracij</w:t>
      </w:r>
      <w:r w:rsidR="00FD6EE2" w:rsidRPr="00114323">
        <w:rPr>
          <w:rFonts w:ascii="Times New Roman" w:hAnsi="Times New Roman" w:cs="Times New Roman"/>
          <w:color w:val="000000" w:themeColor="text1"/>
          <w:sz w:val="22"/>
          <w:szCs w:val="22"/>
        </w:rPr>
        <w:t>ą</w:t>
      </w:r>
      <w:r w:rsidR="0063163D" w:rsidRPr="00114323">
        <w:rPr>
          <w:rFonts w:ascii="Times New Roman" w:hAnsi="Times New Roman" w:cs="Times New Roman"/>
          <w:color w:val="000000" w:themeColor="text1"/>
          <w:sz w:val="22"/>
          <w:szCs w:val="22"/>
        </w:rPr>
        <w:t xml:space="preserve"> </w:t>
      </w:r>
      <w:r w:rsidR="00FD6EE2" w:rsidRPr="00114323">
        <w:rPr>
          <w:rFonts w:ascii="Times New Roman" w:hAnsi="Times New Roman" w:cs="Times New Roman"/>
          <w:color w:val="000000" w:themeColor="text1"/>
          <w:sz w:val="22"/>
          <w:szCs w:val="22"/>
        </w:rPr>
        <w:t xml:space="preserve">dėl </w:t>
      </w:r>
      <w:r w:rsidR="0078453C" w:rsidRPr="00114323">
        <w:rPr>
          <w:rFonts w:ascii="Times New Roman" w:hAnsi="Times New Roman" w:cs="Times New Roman"/>
          <w:color w:val="000000" w:themeColor="text1"/>
          <w:sz w:val="22"/>
          <w:szCs w:val="22"/>
        </w:rPr>
        <w:t>(ne)atitikties Reglamento nuostatoms</w:t>
      </w:r>
      <w:r w:rsidR="0063163D" w:rsidRPr="00114323">
        <w:rPr>
          <w:rFonts w:ascii="Times New Roman" w:hAnsi="Times New Roman" w:cs="Times New Roman"/>
          <w:color w:val="000000" w:themeColor="text1"/>
          <w:sz w:val="22"/>
          <w:szCs w:val="22"/>
        </w:rPr>
        <w:t xml:space="preserve">, kuri pateikta </w:t>
      </w:r>
      <w:r w:rsidR="006A737F" w:rsidRPr="00114323">
        <w:rPr>
          <w:rFonts w:ascii="Times New Roman" w:hAnsi="Times New Roman" w:cs="Times New Roman"/>
          <w:color w:val="000000" w:themeColor="text1"/>
          <w:sz w:val="22"/>
          <w:szCs w:val="22"/>
        </w:rPr>
        <w:t>specialiųjų p</w:t>
      </w:r>
      <w:r w:rsidR="00551FA7" w:rsidRPr="00114323">
        <w:rPr>
          <w:rFonts w:ascii="Times New Roman" w:hAnsi="Times New Roman" w:cs="Times New Roman"/>
          <w:color w:val="000000" w:themeColor="text1"/>
          <w:sz w:val="22"/>
          <w:szCs w:val="22"/>
        </w:rPr>
        <w:t xml:space="preserve">irkimo </w:t>
      </w:r>
      <w:r w:rsidR="0063163D" w:rsidRPr="00114323">
        <w:rPr>
          <w:rFonts w:ascii="Times New Roman" w:hAnsi="Times New Roman" w:cs="Times New Roman"/>
          <w:color w:val="000000" w:themeColor="text1"/>
          <w:sz w:val="22"/>
          <w:szCs w:val="22"/>
        </w:rPr>
        <w:t xml:space="preserve">sąlygų </w:t>
      </w:r>
      <w:r w:rsidR="00BF5E29" w:rsidRPr="00114323">
        <w:rPr>
          <w:rFonts w:ascii="Times New Roman" w:hAnsi="Times New Roman" w:cs="Times New Roman"/>
          <w:color w:val="000000" w:themeColor="text1"/>
          <w:sz w:val="22"/>
          <w:szCs w:val="22"/>
        </w:rPr>
        <w:t>8</w:t>
      </w:r>
      <w:r w:rsidR="00FC4ABD" w:rsidRPr="00114323">
        <w:rPr>
          <w:rFonts w:ascii="Times New Roman" w:hAnsi="Times New Roman" w:cs="Times New Roman"/>
          <w:color w:val="000000" w:themeColor="text1"/>
          <w:sz w:val="22"/>
          <w:szCs w:val="22"/>
        </w:rPr>
        <w:t xml:space="preserve">, </w:t>
      </w:r>
      <w:r w:rsidR="00BF5E29" w:rsidRPr="00114323">
        <w:rPr>
          <w:rFonts w:ascii="Times New Roman" w:hAnsi="Times New Roman" w:cs="Times New Roman"/>
          <w:color w:val="000000" w:themeColor="text1"/>
          <w:sz w:val="22"/>
          <w:szCs w:val="22"/>
        </w:rPr>
        <w:t>9</w:t>
      </w:r>
      <w:r w:rsidR="00FC4ABD" w:rsidRPr="00114323">
        <w:rPr>
          <w:rFonts w:ascii="Times New Roman" w:hAnsi="Times New Roman" w:cs="Times New Roman"/>
          <w:color w:val="000000" w:themeColor="text1"/>
          <w:sz w:val="22"/>
          <w:szCs w:val="22"/>
        </w:rPr>
        <w:t xml:space="preserve"> prieduose</w:t>
      </w:r>
      <w:r w:rsidR="00B24708" w:rsidRPr="00114323">
        <w:rPr>
          <w:rFonts w:ascii="Times New Roman" w:hAnsi="Times New Roman" w:cs="Times New Roman"/>
          <w:color w:val="000000" w:themeColor="text1"/>
          <w:sz w:val="22"/>
          <w:szCs w:val="22"/>
        </w:rPr>
        <w:t>.</w:t>
      </w:r>
      <w:r w:rsidR="00B852B7" w:rsidRPr="00114323">
        <w:rPr>
          <w:rFonts w:ascii="Times New Roman" w:hAnsi="Times New Roman" w:cs="Times New Roman"/>
          <w:color w:val="000000" w:themeColor="text1"/>
          <w:sz w:val="22"/>
          <w:szCs w:val="22"/>
        </w:rPr>
        <w:t xml:space="preserve"> Kilus abejonių dėl </w:t>
      </w:r>
      <w:r w:rsidR="007349E0" w:rsidRPr="00114323">
        <w:rPr>
          <w:rFonts w:ascii="Times New Roman" w:hAnsi="Times New Roman" w:cs="Times New Roman"/>
          <w:color w:val="000000" w:themeColor="text1"/>
          <w:sz w:val="22"/>
          <w:szCs w:val="22"/>
        </w:rPr>
        <w:t>tiekėjo (ne)atitikties Reglamento nuostatoms</w:t>
      </w:r>
      <w:r w:rsidR="0012639E" w:rsidRPr="00114323">
        <w:rPr>
          <w:rFonts w:ascii="Times New Roman" w:hAnsi="Times New Roman" w:cs="Times New Roman"/>
          <w:color w:val="000000" w:themeColor="text1"/>
          <w:sz w:val="22"/>
          <w:szCs w:val="22"/>
        </w:rPr>
        <w:t xml:space="preserve">, perkančioji organizacija </w:t>
      </w:r>
      <w:r w:rsidR="006D5E06" w:rsidRPr="00114323">
        <w:rPr>
          <w:rFonts w:ascii="Times New Roman" w:hAnsi="Times New Roman" w:cs="Times New Roman"/>
          <w:color w:val="000000" w:themeColor="text1"/>
          <w:sz w:val="22"/>
          <w:szCs w:val="22"/>
        </w:rPr>
        <w:t xml:space="preserve">iš galimo laimėtojo </w:t>
      </w:r>
      <w:r w:rsidR="0012639E" w:rsidRPr="00114323">
        <w:rPr>
          <w:rFonts w:ascii="Times New Roman" w:hAnsi="Times New Roman" w:cs="Times New Roman"/>
          <w:color w:val="000000" w:themeColor="text1"/>
          <w:sz w:val="22"/>
          <w:szCs w:val="22"/>
        </w:rPr>
        <w:t xml:space="preserve">prašys pateikti </w:t>
      </w:r>
      <w:r w:rsidR="007349E0" w:rsidRPr="00114323">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2A637A" w:rsidRPr="00114323">
        <w:rPr>
          <w:rFonts w:ascii="Times New Roman" w:hAnsi="Times New Roman" w:cs="Times New Roman"/>
          <w:color w:val="000000" w:themeColor="text1"/>
          <w:sz w:val="22"/>
          <w:szCs w:val="22"/>
        </w:rPr>
        <w:t xml:space="preserve">.2. </w:t>
      </w:r>
      <w:r w:rsidR="00CF14EB" w:rsidRPr="00114323">
        <w:rPr>
          <w:rFonts w:ascii="Times New Roman" w:hAnsi="Times New Roman" w:cs="Times New Roman"/>
          <w:color w:val="000000" w:themeColor="text1"/>
          <w:sz w:val="22"/>
          <w:szCs w:val="22"/>
        </w:rPr>
        <w:t>Perkanči</w:t>
      </w:r>
      <w:r w:rsidR="00C727CF" w:rsidRPr="00114323">
        <w:rPr>
          <w:rFonts w:ascii="Times New Roman" w:hAnsi="Times New Roman" w:cs="Times New Roman"/>
          <w:color w:val="000000" w:themeColor="text1"/>
          <w:sz w:val="22"/>
          <w:szCs w:val="22"/>
        </w:rPr>
        <w:t xml:space="preserve">oji </w:t>
      </w:r>
      <w:r w:rsidR="00CF14EB" w:rsidRPr="00114323">
        <w:rPr>
          <w:rFonts w:ascii="Times New Roman" w:hAnsi="Times New Roman" w:cs="Times New Roman"/>
          <w:color w:val="000000" w:themeColor="text1"/>
          <w:sz w:val="22"/>
          <w:szCs w:val="22"/>
        </w:rPr>
        <w:t>organizacija nustačius</w:t>
      </w:r>
      <w:r w:rsidR="00C727CF" w:rsidRPr="00114323">
        <w:rPr>
          <w:rFonts w:ascii="Times New Roman" w:hAnsi="Times New Roman" w:cs="Times New Roman"/>
          <w:color w:val="000000" w:themeColor="text1"/>
          <w:sz w:val="22"/>
          <w:szCs w:val="22"/>
        </w:rPr>
        <w:t>i</w:t>
      </w:r>
      <w:r w:rsidR="00CF14EB" w:rsidRPr="00114323">
        <w:rPr>
          <w:rFonts w:ascii="Times New Roman" w:hAnsi="Times New Roman" w:cs="Times New Roman"/>
          <w:color w:val="000000" w:themeColor="text1"/>
          <w:sz w:val="22"/>
          <w:szCs w:val="22"/>
        </w:rPr>
        <w:t xml:space="preserve">, kad tiekėjo pasitelktas subtiekėjas </w:t>
      </w:r>
      <w:r w:rsidR="009763B1" w:rsidRPr="00114323">
        <w:rPr>
          <w:rFonts w:ascii="Times New Roman" w:hAnsi="Times New Roman" w:cs="Times New Roman"/>
          <w:color w:val="000000" w:themeColor="text1"/>
          <w:sz w:val="22"/>
          <w:szCs w:val="22"/>
        </w:rPr>
        <w:t xml:space="preserve">ar ūkio subjektas, kurio pajėgumais remiamasi, </w:t>
      </w:r>
      <w:r w:rsidR="00BA05C9" w:rsidRPr="00114323">
        <w:rPr>
          <w:rFonts w:ascii="Times New Roman" w:hAnsi="Times New Roman" w:cs="Times New Roman"/>
          <w:color w:val="000000" w:themeColor="text1"/>
          <w:sz w:val="22"/>
          <w:szCs w:val="22"/>
        </w:rPr>
        <w:t>tenkin</w:t>
      </w:r>
      <w:r w:rsidR="00CF14EB" w:rsidRPr="00114323">
        <w:rPr>
          <w:rFonts w:ascii="Times New Roman" w:hAnsi="Times New Roman" w:cs="Times New Roman"/>
          <w:color w:val="000000" w:themeColor="text1"/>
          <w:sz w:val="22"/>
          <w:szCs w:val="22"/>
        </w:rPr>
        <w:t xml:space="preserve">a </w:t>
      </w:r>
      <w:r w:rsidR="00DA1B9B" w:rsidRPr="00114323">
        <w:rPr>
          <w:rFonts w:ascii="Times New Roman" w:hAnsi="Times New Roman" w:cs="Times New Roman"/>
          <w:color w:val="000000" w:themeColor="text1"/>
          <w:sz w:val="22"/>
          <w:szCs w:val="22"/>
        </w:rPr>
        <w:t xml:space="preserve">Reglamento </w:t>
      </w:r>
      <w:r w:rsidR="00A4619E" w:rsidRPr="00114323">
        <w:rPr>
          <w:rFonts w:ascii="Times New Roman" w:hAnsi="Times New Roman" w:cs="Times New Roman"/>
          <w:color w:val="000000" w:themeColor="text1"/>
          <w:sz w:val="22"/>
          <w:szCs w:val="22"/>
        </w:rPr>
        <w:t xml:space="preserve">5 k straipsnyje </w:t>
      </w:r>
      <w:r w:rsidR="00A109FD" w:rsidRPr="00114323">
        <w:rPr>
          <w:rFonts w:ascii="Times New Roman" w:hAnsi="Times New Roman" w:cs="Times New Roman"/>
          <w:color w:val="000000" w:themeColor="text1"/>
          <w:sz w:val="22"/>
          <w:szCs w:val="22"/>
        </w:rPr>
        <w:t xml:space="preserve">nustatytus </w:t>
      </w:r>
      <w:r w:rsidR="00BA05C9" w:rsidRPr="00114323">
        <w:rPr>
          <w:rFonts w:ascii="Times New Roman" w:hAnsi="Times New Roman" w:cs="Times New Roman"/>
          <w:color w:val="000000" w:themeColor="text1"/>
          <w:sz w:val="22"/>
          <w:szCs w:val="22"/>
        </w:rPr>
        <w:t>ribojimus</w:t>
      </w:r>
      <w:r w:rsidR="00A109FD" w:rsidRPr="00114323">
        <w:rPr>
          <w:rFonts w:ascii="Times New Roman" w:hAnsi="Times New Roman" w:cs="Times New Roman"/>
          <w:color w:val="000000" w:themeColor="text1"/>
          <w:sz w:val="22"/>
          <w:szCs w:val="22"/>
        </w:rPr>
        <w:t xml:space="preserve">, </w:t>
      </w:r>
      <w:r w:rsidR="00BA05C9" w:rsidRPr="00114323">
        <w:rPr>
          <w:rFonts w:ascii="Times New Roman" w:hAnsi="Times New Roman" w:cs="Times New Roman"/>
          <w:color w:val="000000" w:themeColor="text1"/>
          <w:sz w:val="22"/>
          <w:szCs w:val="22"/>
        </w:rPr>
        <w:t>reikalaus tiekėjo</w:t>
      </w:r>
      <w:r w:rsidR="00A109FD" w:rsidRPr="00114323">
        <w:rPr>
          <w:rFonts w:ascii="Times New Roman" w:hAnsi="Times New Roman" w:cs="Times New Roman"/>
          <w:color w:val="000000" w:themeColor="text1"/>
          <w:sz w:val="22"/>
          <w:szCs w:val="22"/>
        </w:rPr>
        <w:t xml:space="preserve"> juos pakeisti kitais, </w:t>
      </w:r>
      <w:r w:rsidR="00B42273" w:rsidRPr="00114323">
        <w:rPr>
          <w:rFonts w:ascii="Times New Roman" w:hAnsi="Times New Roman" w:cs="Times New Roman"/>
          <w:color w:val="000000" w:themeColor="text1"/>
          <w:sz w:val="22"/>
          <w:szCs w:val="22"/>
        </w:rPr>
        <w:t>p</w:t>
      </w:r>
      <w:r w:rsidR="00A109FD" w:rsidRPr="00114323">
        <w:rPr>
          <w:rFonts w:ascii="Times New Roman" w:hAnsi="Times New Roman" w:cs="Times New Roman"/>
          <w:color w:val="000000" w:themeColor="text1"/>
          <w:sz w:val="22"/>
          <w:szCs w:val="22"/>
        </w:rPr>
        <w:t>irkimo sąlygų reikalavimus atitinkančiais</w:t>
      </w:r>
      <w:r w:rsidR="00BA05C9" w:rsidRPr="00114323">
        <w:rPr>
          <w:rFonts w:ascii="Times New Roman" w:hAnsi="Times New Roman" w:cs="Times New Roman"/>
          <w:color w:val="000000" w:themeColor="text1"/>
          <w:sz w:val="22"/>
          <w:szCs w:val="22"/>
        </w:rPr>
        <w:t>,</w:t>
      </w:r>
      <w:r w:rsidR="00A109FD" w:rsidRPr="00114323">
        <w:rPr>
          <w:rFonts w:ascii="Times New Roman" w:hAnsi="Times New Roman" w:cs="Times New Roman"/>
          <w:color w:val="000000" w:themeColor="text1"/>
          <w:sz w:val="22"/>
          <w:szCs w:val="22"/>
        </w:rPr>
        <w:t xml:space="preserve"> subjektais.</w:t>
      </w:r>
      <w:r w:rsidR="00A109FD" w:rsidRPr="00A00C02">
        <w:rPr>
          <w:rFonts w:ascii="Times New Roman" w:hAnsi="Times New Roman" w:cs="Times New Roman"/>
          <w:color w:val="000000" w:themeColor="text1"/>
          <w:sz w:val="22"/>
          <w:szCs w:val="22"/>
        </w:rPr>
        <w:t xml:space="preserve">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8F4FBE3" w:rsidR="008A3ACC" w:rsidRPr="00114323" w:rsidRDefault="00114323">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T</w:t>
      </w:r>
      <w:r w:rsidR="008A3ACC" w:rsidRPr="00114323">
        <w:rPr>
          <w:rFonts w:ascii="Times New Roman" w:hAnsi="Times New Roman" w:cs="Times New Roman"/>
          <w:sz w:val="22"/>
          <w:szCs w:val="22"/>
        </w:rPr>
        <w:t>iekėjo</w:t>
      </w:r>
      <w:r w:rsidRPr="00114323">
        <w:rPr>
          <w:rFonts w:ascii="Times New Roman" w:hAnsi="Times New Roman" w:cs="Times New Roman"/>
          <w:sz w:val="22"/>
          <w:szCs w:val="22"/>
        </w:rPr>
        <w:t xml:space="preserve"> </w:t>
      </w:r>
      <w:r w:rsidR="008A3ACC" w:rsidRPr="00114323">
        <w:rPr>
          <w:rFonts w:ascii="Times New Roman" w:hAnsi="Times New Roman" w:cs="Times New Roman"/>
          <w:sz w:val="22"/>
          <w:szCs w:val="22"/>
        </w:rPr>
        <w:t>pasiūlymas, parengtas pagal specialiųjų pirkimo sąlygų 6</w:t>
      </w:r>
      <w:r w:rsidR="008A3ACC" w:rsidRPr="00114323">
        <w:rPr>
          <w:rFonts w:ascii="Times New Roman" w:hAnsi="Times New Roman" w:cs="Times New Roman"/>
          <w:sz w:val="22"/>
          <w:szCs w:val="22"/>
          <w:shd w:val="clear" w:color="auto" w:fill="FFFFFF"/>
        </w:rPr>
        <w:t xml:space="preserve"> </w:t>
      </w:r>
      <w:r w:rsidR="008A3ACC" w:rsidRPr="00114323">
        <w:rPr>
          <w:rFonts w:ascii="Times New Roman" w:hAnsi="Times New Roman" w:cs="Times New Roman"/>
          <w:sz w:val="22"/>
          <w:szCs w:val="22"/>
        </w:rPr>
        <w:t>priede pateiktą pasiūlymo formą.</w:t>
      </w:r>
    </w:p>
    <w:p w14:paraId="02AA15C1" w14:textId="1C9E66B2"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užpildytas EBVPD (specialiųjų pirkimo sąlygų 5 priedas). P</w:t>
      </w:r>
      <w:r w:rsidR="00114323" w:rsidRPr="00114323">
        <w:rPr>
          <w:rFonts w:ascii="Times New Roman" w:hAnsi="Times New Roman" w:cs="Times New Roman"/>
          <w:sz w:val="22"/>
          <w:szCs w:val="22"/>
        </w:rPr>
        <w:t>ateikdamas</w:t>
      </w:r>
      <w:r w:rsidR="00117BC5">
        <w:rPr>
          <w:rFonts w:ascii="Times New Roman" w:hAnsi="Times New Roman" w:cs="Times New Roman"/>
          <w:sz w:val="22"/>
          <w:szCs w:val="22"/>
        </w:rPr>
        <w:t xml:space="preserve"> pasiūlymą</w:t>
      </w:r>
      <w:r w:rsidRPr="00114323">
        <w:rPr>
          <w:rFonts w:ascii="Times New Roman" w:hAnsi="Times New Roman" w:cs="Times New Roman"/>
          <w:sz w:val="22"/>
          <w:szCs w:val="22"/>
        </w:rPr>
        <w:t>,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1D917305"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dokumentas, patvirtinantis, kad asmuo, kuris</w:t>
      </w:r>
      <w:r w:rsidR="00114323" w:rsidRPr="00114323">
        <w:rPr>
          <w:rFonts w:ascii="Times New Roman" w:hAnsi="Times New Roman" w:cs="Times New Roman"/>
          <w:sz w:val="22"/>
          <w:szCs w:val="22"/>
        </w:rPr>
        <w:t xml:space="preserve"> pateikė </w:t>
      </w:r>
      <w:r w:rsidRPr="00114323">
        <w:rPr>
          <w:rFonts w:ascii="Times New Roman" w:hAnsi="Times New Roman" w:cs="Times New Roman"/>
          <w:sz w:val="22"/>
          <w:szCs w:val="22"/>
        </w:rPr>
        <w:t xml:space="preserve">pasiūlymą (jei jis ne tiekėjo vadovas), turėjo teisę jį </w:t>
      </w:r>
      <w:r w:rsidR="00114323" w:rsidRPr="00114323">
        <w:rPr>
          <w:rFonts w:ascii="Times New Roman" w:hAnsi="Times New Roman" w:cs="Times New Roman"/>
          <w:sz w:val="22"/>
          <w:szCs w:val="22"/>
        </w:rPr>
        <w:t>pateikti</w:t>
      </w:r>
      <w:r w:rsidRPr="00114323">
        <w:rPr>
          <w:rFonts w:ascii="Times New Roman" w:hAnsi="Times New Roman" w:cs="Times New Roman"/>
          <w:sz w:val="22"/>
          <w:szCs w:val="22"/>
        </w:rPr>
        <w:t>;</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079B4681"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w:t>
      </w:r>
      <w:r w:rsidR="007F5147">
        <w:rPr>
          <w:rFonts w:ascii="Times New Roman" w:hAnsi="Times New Roman" w:cs="Times New Roman"/>
          <w:sz w:val="22"/>
          <w:szCs w:val="22"/>
        </w:rPr>
        <w:t xml:space="preserve"> ir įkainiai</w:t>
      </w:r>
      <w:r w:rsidRPr="000D790A">
        <w:rPr>
          <w:rFonts w:ascii="Times New Roman" w:hAnsi="Times New Roman" w:cs="Times New Roman"/>
          <w:sz w:val="22"/>
          <w:szCs w:val="22"/>
        </w:rPr>
        <w:t>,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t xml:space="preserve">Tiekėjo deklaracija dėl atitikties Reglamento nuostatoms </w:t>
      </w:r>
      <w:r w:rsidRPr="006B2358">
        <w:rPr>
          <w:rFonts w:ascii="Times New Roman" w:hAnsi="Times New Roman" w:cs="Times New Roman"/>
          <w:bCs/>
          <w:sz w:val="22"/>
          <w:szCs w:val="22"/>
          <w:lang w:val="en-US"/>
        </w:rPr>
        <w:t xml:space="preserve">(8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juridiniam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 xml:space="preserve">, 9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fiziniam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w:t>
      </w:r>
    </w:p>
    <w:p w14:paraId="0DDF7DA9" w14:textId="34D7445C" w:rsidR="006B2358" w:rsidRPr="00114323"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proofErr w:type="spellStart"/>
      <w:r w:rsidRPr="00114323">
        <w:rPr>
          <w:rFonts w:ascii="Times New Roman" w:hAnsi="Times New Roman" w:cs="Times New Roman"/>
          <w:bCs/>
          <w:sz w:val="22"/>
          <w:szCs w:val="22"/>
          <w:lang w:val="en-US"/>
        </w:rPr>
        <w:t>Tiek</w:t>
      </w:r>
      <w:proofErr w:type="spellEnd"/>
      <w:r w:rsidRPr="00114323">
        <w:rPr>
          <w:rFonts w:ascii="Times New Roman" w:hAnsi="Times New Roman" w:cs="Times New Roman"/>
          <w:bCs/>
          <w:sz w:val="22"/>
          <w:szCs w:val="22"/>
        </w:rPr>
        <w:t>ėjo deklaracija dėl atsakingų asmenų (11 priedas).</w:t>
      </w:r>
    </w:p>
    <w:p w14:paraId="08F451BE" w14:textId="1C18B386" w:rsidR="008A3ACC" w:rsidRPr="00036CBF" w:rsidRDefault="008A3ACC" w:rsidP="00117BC5">
      <w:pPr>
        <w:pStyle w:val="ListParagraph"/>
        <w:tabs>
          <w:tab w:val="left" w:pos="1418"/>
        </w:tabs>
        <w:spacing w:after="0" w:line="240" w:lineRule="auto"/>
        <w:ind w:left="0" w:firstLine="709"/>
        <w:jc w:val="both"/>
        <w:rPr>
          <w:rFonts w:ascii="Times New Roman" w:hAnsi="Times New Roman" w:cs="Times New Roman"/>
          <w:bCs/>
          <w:iCs/>
          <w:sz w:val="22"/>
          <w:szCs w:val="22"/>
        </w:rPr>
      </w:pPr>
      <w:r w:rsidRPr="00114323">
        <w:rPr>
          <w:rFonts w:ascii="Times New Roman" w:hAnsi="Times New Roman" w:cs="Times New Roman"/>
          <w:sz w:val="22"/>
          <w:szCs w:val="22"/>
        </w:rPr>
        <w:t xml:space="preserve">6.2. </w:t>
      </w:r>
      <w:r w:rsidR="00117BC5">
        <w:rPr>
          <w:rFonts w:ascii="Times New Roman" w:eastAsia="Calibri" w:hAnsi="Times New Roman" w:cs="Times New Roman"/>
          <w:sz w:val="22"/>
          <w:szCs w:val="22"/>
        </w:rPr>
        <w:t>Perkančioji organizacija nereikalauja, kad pasiūlymas būtų pasirašytas.</w:t>
      </w:r>
    </w:p>
    <w:p w14:paraId="1FF08B91" w14:textId="26867704"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933B19">
        <w:rPr>
          <w:rFonts w:ascii="Times New Roman" w:hAnsi="Times New Roman" w:cs="Times New Roman"/>
          <w:sz w:val="22"/>
          <w:szCs w:val="22"/>
        </w:rPr>
        <w:t>6.3.Pasiūlymas turi būti parengtas lietuvių kalba.</w:t>
      </w:r>
      <w:r w:rsidR="00933B19" w:rsidRPr="00933B19">
        <w:rPr>
          <w:rFonts w:ascii="Times New Roman" w:hAnsi="Times New Roman" w:cs="Times New Roman"/>
          <w:sz w:val="22"/>
          <w:szCs w:val="22"/>
        </w:rPr>
        <w:t xml:space="preserve"> Specialiųjų</w:t>
      </w:r>
      <w:r w:rsidR="00547505">
        <w:rPr>
          <w:rFonts w:ascii="Times New Roman" w:hAnsi="Times New Roman" w:cs="Times New Roman"/>
          <w:sz w:val="22"/>
          <w:szCs w:val="22"/>
        </w:rPr>
        <w:t xml:space="preserve"> pirkimo</w:t>
      </w:r>
      <w:r w:rsidR="00933B19" w:rsidRPr="00933B19">
        <w:rPr>
          <w:rFonts w:ascii="Times New Roman" w:hAnsi="Times New Roman" w:cs="Times New Roman"/>
          <w:sz w:val="22"/>
          <w:szCs w:val="22"/>
        </w:rPr>
        <w:t xml:space="preserve"> sąlygų 6.1.10. papunktyje nurodyti dokumentai </w:t>
      </w:r>
      <w:r w:rsidR="007217D9" w:rsidRPr="00933B19">
        <w:rPr>
          <w:rFonts w:ascii="Times New Roman" w:hAnsi="Times New Roman" w:cs="Times New Roman"/>
          <w:sz w:val="22"/>
          <w:szCs w:val="22"/>
        </w:rPr>
        <w:t>teikiam</w:t>
      </w:r>
      <w:r w:rsidR="00933B19" w:rsidRPr="00933B19">
        <w:rPr>
          <w:rFonts w:ascii="Times New Roman" w:hAnsi="Times New Roman" w:cs="Times New Roman"/>
          <w:sz w:val="22"/>
          <w:szCs w:val="22"/>
        </w:rPr>
        <w:t>i</w:t>
      </w:r>
      <w:r w:rsidR="007217D9" w:rsidRPr="00933B19">
        <w:rPr>
          <w:rFonts w:ascii="Times New Roman" w:hAnsi="Times New Roman" w:cs="Times New Roman"/>
          <w:sz w:val="22"/>
          <w:szCs w:val="22"/>
        </w:rPr>
        <w:t xml:space="preserve"> </w:t>
      </w:r>
      <w:r w:rsidR="00547505">
        <w:rPr>
          <w:rFonts w:ascii="Times New Roman" w:hAnsi="Times New Roman" w:cs="Times New Roman"/>
          <w:sz w:val="22"/>
          <w:szCs w:val="22"/>
        </w:rPr>
        <w:t>Specialiųjų p</w:t>
      </w:r>
      <w:r w:rsidR="00060B21" w:rsidRPr="00933B19">
        <w:rPr>
          <w:rFonts w:ascii="Times New Roman" w:hAnsi="Times New Roman" w:cs="Times New Roman"/>
          <w:sz w:val="22"/>
          <w:szCs w:val="22"/>
        </w:rPr>
        <w:t>irkimo sąlygų 2 priede „Techninė specifikacija“</w:t>
      </w:r>
      <w:r w:rsidR="00933B19">
        <w:rPr>
          <w:rFonts w:ascii="Times New Roman" w:hAnsi="Times New Roman" w:cs="Times New Roman"/>
          <w:sz w:val="22"/>
          <w:szCs w:val="22"/>
        </w:rPr>
        <w:t xml:space="preserve"> nurodyta kalba</w:t>
      </w:r>
      <w:r w:rsidR="007217D9" w:rsidRPr="00933B19">
        <w:rPr>
          <w:rFonts w:ascii="Times New Roman" w:hAnsi="Times New Roman" w:cs="Times New Roman"/>
          <w:sz w:val="22"/>
          <w:szCs w:val="22"/>
        </w:rPr>
        <w:t>.</w:t>
      </w:r>
      <w:r w:rsidR="00060B21" w:rsidRPr="00933B19">
        <w:rPr>
          <w:rFonts w:ascii="Times New Roman" w:hAnsi="Times New Roman" w:cs="Times New Roman"/>
          <w:b/>
          <w:bCs/>
          <w:sz w:val="22"/>
          <w:szCs w:val="22"/>
        </w:rPr>
        <w:t xml:space="preserve"> </w:t>
      </w:r>
      <w:r w:rsidRPr="00933B19">
        <w:rPr>
          <w:rFonts w:ascii="Times New Roman" w:eastAsia="Arial" w:hAnsi="Times New Roman" w:cs="Times New Roman"/>
          <w:sz w:val="22"/>
          <w:szCs w:val="22"/>
        </w:rPr>
        <w:t>Jei</w:t>
      </w:r>
      <w:r w:rsidRPr="00036CBF">
        <w:rPr>
          <w:rFonts w:ascii="Times New Roman" w:eastAsia="Arial" w:hAnsi="Times New Roman" w:cs="Times New Roman"/>
          <w:sz w:val="22"/>
          <w:szCs w:val="22"/>
        </w:rPr>
        <w:t xml:space="preserve">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6DD5177B" w14:textId="77777777" w:rsidR="001D3F0D" w:rsidRDefault="00872A7C" w:rsidP="001D3F0D">
      <w:pPr>
        <w:spacing w:after="0" w:line="240" w:lineRule="auto"/>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Pr>
          <w:rFonts w:ascii="Times New Roman" w:eastAsia="Calibri" w:hAnsi="Times New Roman" w:cs="Times New Roman"/>
          <w:sz w:val="22"/>
          <w:szCs w:val="22"/>
        </w:rPr>
        <w:t xml:space="preserve">        9.1.</w:t>
      </w:r>
      <w:r w:rsidR="003A41C7" w:rsidRPr="00872A7C">
        <w:rPr>
          <w:rFonts w:ascii="Times New Roman" w:eastAsia="Calibri" w:hAnsi="Times New Roman" w:cs="Times New Roman"/>
          <w:sz w:val="22"/>
          <w:szCs w:val="22"/>
        </w:rPr>
        <w:t xml:space="preserve">Perkančioji organizacija ekonomiškai naudingiausią pasiūlymą išrenka pagal </w:t>
      </w:r>
      <w:r w:rsidRPr="00872A7C">
        <w:rPr>
          <w:rFonts w:ascii="Times New Roman" w:eastAsia="Calibri" w:hAnsi="Times New Roman" w:cs="Times New Roman"/>
          <w:b/>
          <w:bCs/>
          <w:sz w:val="22"/>
          <w:szCs w:val="22"/>
        </w:rPr>
        <w:t xml:space="preserve">tiekėjo pasiūlyme nurodytą kainą, kuri turi būti apskaičiuota ir nurodyta taip, kaip reikalaujama </w:t>
      </w:r>
      <w:r w:rsidR="003A41C7" w:rsidRPr="00872A7C">
        <w:rPr>
          <w:rFonts w:ascii="Times New Roman" w:eastAsia="Calibri" w:hAnsi="Times New Roman" w:cs="Times New Roman"/>
          <w:sz w:val="22"/>
          <w:szCs w:val="22"/>
        </w:rPr>
        <w:t xml:space="preserve">specialiųjų pirkimo sąlygų </w:t>
      </w:r>
      <w:r>
        <w:rPr>
          <w:rFonts w:ascii="Times New Roman" w:eastAsia="Calibri" w:hAnsi="Times New Roman" w:cs="Times New Roman"/>
          <w:sz w:val="22"/>
          <w:szCs w:val="22"/>
        </w:rPr>
        <w:t>2,</w:t>
      </w:r>
      <w:r w:rsidR="003A41C7" w:rsidRPr="00872A7C">
        <w:rPr>
          <w:rFonts w:ascii="Times New Roman" w:eastAsia="Calibri" w:hAnsi="Times New Roman" w:cs="Times New Roman"/>
          <w:sz w:val="22"/>
          <w:szCs w:val="22"/>
        </w:rPr>
        <w:t>7 pried</w:t>
      </w:r>
      <w:r>
        <w:rPr>
          <w:rFonts w:ascii="Times New Roman" w:eastAsia="Calibri" w:hAnsi="Times New Roman" w:cs="Times New Roman"/>
          <w:sz w:val="22"/>
          <w:szCs w:val="22"/>
        </w:rPr>
        <w:t>uose</w:t>
      </w:r>
      <w:r w:rsidR="003A41C7" w:rsidRPr="00872A7C">
        <w:rPr>
          <w:rFonts w:ascii="Times New Roman" w:eastAsia="Calibri" w:hAnsi="Times New Roman" w:cs="Times New Roman"/>
          <w:sz w:val="22"/>
          <w:szCs w:val="22"/>
        </w:rPr>
        <w:t>.</w:t>
      </w:r>
      <w:r w:rsidR="003A41C7" w:rsidRPr="00872A7C">
        <w:rPr>
          <w:rFonts w:ascii="Times New Roman" w:eastAsia="Calibri" w:hAnsi="Times New Roman" w:cs="Times New Roman"/>
          <w:color w:val="7030A0"/>
          <w:sz w:val="22"/>
          <w:szCs w:val="22"/>
        </w:rPr>
        <w:t xml:space="preserve"> </w:t>
      </w:r>
    </w:p>
    <w:p w14:paraId="6016F6A5" w14:textId="1EAA0CCB" w:rsidR="001D3F0D" w:rsidRPr="001D3F0D" w:rsidRDefault="001D3F0D" w:rsidP="001D3F0D">
      <w:pPr>
        <w:spacing w:after="0" w:line="240" w:lineRule="auto"/>
        <w:jc w:val="both"/>
        <w:rPr>
          <w:rFonts w:ascii="Times New Roman" w:eastAsia="Calibri" w:hAnsi="Times New Roman" w:cs="Times New Roman"/>
          <w:color w:val="7030A0"/>
          <w:sz w:val="22"/>
          <w:szCs w:val="22"/>
        </w:rPr>
      </w:pPr>
      <w:r>
        <w:rPr>
          <w:rFonts w:ascii="Times New Roman" w:eastAsia="Calibri" w:hAnsi="Times New Roman" w:cs="Times New Roman"/>
          <w:color w:val="7030A0"/>
          <w:sz w:val="22"/>
          <w:szCs w:val="22"/>
        </w:rPr>
        <w:t xml:space="preserve">        </w:t>
      </w:r>
      <w:r w:rsidR="003A41C7" w:rsidRPr="001D3F0D">
        <w:rPr>
          <w:rFonts w:ascii="Times New Roman" w:hAnsi="Times New Roman" w:cs="Times New Roman"/>
          <w:sz w:val="22"/>
          <w:szCs w:val="22"/>
        </w:rPr>
        <w:t>9.2.</w:t>
      </w:r>
      <w:r w:rsidR="003A41C7" w:rsidRPr="001D3F0D">
        <w:rPr>
          <w:rFonts w:ascii="Times New Roman" w:hAnsi="Times New Roman" w:cs="Times New Roman"/>
          <w:color w:val="000000" w:themeColor="text1"/>
          <w:sz w:val="22"/>
          <w:szCs w:val="22"/>
        </w:rPr>
        <w:t xml:space="preserve"> </w:t>
      </w:r>
      <w:r w:rsidRPr="001D3F0D">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AAC8D3B" w14:textId="6C011119" w:rsidR="003A41C7" w:rsidRPr="003A41C7" w:rsidRDefault="003A41C7" w:rsidP="003A41C7">
      <w:pPr>
        <w:pStyle w:val="ListParagraph"/>
        <w:spacing w:after="0" w:line="240" w:lineRule="auto"/>
        <w:ind w:left="0" w:firstLine="567"/>
        <w:jc w:val="both"/>
        <w:rPr>
          <w:rFonts w:ascii="Times New Roman" w:hAnsi="Times New Roman" w:cs="Times New Roman"/>
          <w:sz w:val="22"/>
          <w:szCs w:val="22"/>
        </w:rPr>
      </w:pP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4D275065"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7F5147">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29A57C5B" w:rsidR="00F43074"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r w:rsidR="007F5147">
        <w:rPr>
          <w:rFonts w:ascii="Times New Roman" w:hAnsi="Times New Roman" w:cs="Times New Roman"/>
        </w:rPr>
        <w:t xml:space="preserve"> ir įkainiai </w:t>
      </w:r>
    </w:p>
    <w:p w14:paraId="3E4525C2" w14:textId="623ABD68" w:rsidR="00B03405" w:rsidRPr="00B03405" w:rsidRDefault="00B03405" w:rsidP="00B03405">
      <w:pPr>
        <w:rPr>
          <w:rFonts w:ascii="Times New Roman" w:hAnsi="Times New Roman" w:cs="Times New Roman"/>
        </w:rPr>
      </w:pPr>
      <w:r w:rsidRPr="00B03405">
        <w:rPr>
          <w:rFonts w:ascii="Times New Roman" w:hAnsi="Times New Roman" w:cs="Times New Roman"/>
        </w:rPr>
        <w:t xml:space="preserve">                                                                       (pridedama atskiru dokumentu</w:t>
      </w:r>
      <w:r w:rsidR="007F5147">
        <w:rPr>
          <w:rFonts w:ascii="Times New Roman" w:hAnsi="Times New Roman" w:cs="Times New Roman"/>
        </w:rPr>
        <w:t xml:space="preserve"> </w:t>
      </w:r>
      <w:proofErr w:type="spellStart"/>
      <w:r w:rsidR="007F5147">
        <w:rPr>
          <w:rFonts w:ascii="Times New Roman" w:hAnsi="Times New Roman" w:cs="Times New Roman"/>
        </w:rPr>
        <w:t>Excell</w:t>
      </w:r>
      <w:proofErr w:type="spellEnd"/>
      <w:r w:rsidR="007F5147">
        <w:rPr>
          <w:rFonts w:ascii="Times New Roman" w:hAnsi="Times New Roman" w:cs="Times New Roman"/>
        </w:rPr>
        <w:t xml:space="preserve"> formatu</w:t>
      </w:r>
      <w:r w:rsidRPr="00B03405">
        <w:rPr>
          <w:rFonts w:ascii="Times New Roman" w:hAnsi="Times New Roman" w:cs="Times New Roman"/>
        </w:rPr>
        <w:t>)</w:t>
      </w: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6" w:name="_Ref38285444"/>
      <w:bookmarkStart w:id="37" w:name="_Ref38291496"/>
      <w:bookmarkStart w:id="38" w:name="_Toc190008559"/>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B03405">
      <w:pPr>
        <w:pStyle w:val="Heading2"/>
        <w:rPr>
          <w:rFonts w:ascii="Times New Roman" w:eastAsia="Calibri" w:hAnsi="Times New Roman" w:cs="Times New Roman"/>
          <w:color w:val="auto"/>
          <w:sz w:val="21"/>
          <w:szCs w:val="21"/>
        </w:rPr>
      </w:pPr>
    </w:p>
    <w:p w14:paraId="2D44C937" w14:textId="77777777" w:rsidR="00B03405" w:rsidRPr="00B03405" w:rsidRDefault="00B03405" w:rsidP="00B03405"/>
    <w:p w14:paraId="47E9EB57" w14:textId="054AA158" w:rsidR="008D704D" w:rsidRPr="000B23D4" w:rsidRDefault="00B03405" w:rsidP="008D704D">
      <w:pPr>
        <w:pStyle w:val="Heading2"/>
        <w:ind w:left="5103"/>
        <w:rPr>
          <w:rFonts w:ascii="Times New Roman" w:eastAsia="Calibri" w:hAnsi="Times New Roman" w:cs="Times New Roman"/>
          <w:color w:val="auto"/>
          <w:sz w:val="21"/>
          <w:szCs w:val="21"/>
        </w:rPr>
      </w:pPr>
      <w:proofErr w:type="spellStart"/>
      <w:r>
        <w:rPr>
          <w:rFonts w:ascii="Times New Roman" w:eastAsia="Calibri" w:hAnsi="Times New Roman" w:cs="Times New Roman"/>
          <w:color w:val="auto"/>
          <w:sz w:val="21"/>
          <w:szCs w:val="21"/>
        </w:rPr>
        <w:lastRenderedPageBreak/>
        <w:t>P</w:t>
      </w:r>
      <w:r w:rsidR="008D704D" w:rsidRPr="000B23D4">
        <w:rPr>
          <w:rFonts w:ascii="Times New Roman" w:eastAsia="Calibri" w:hAnsi="Times New Roman" w:cs="Times New Roman"/>
          <w:color w:val="auto"/>
          <w:sz w:val="21"/>
          <w:szCs w:val="21"/>
        </w:rPr>
        <w:t>rkimo</w:t>
      </w:r>
      <w:proofErr w:type="spellEnd"/>
      <w:r w:rsidR="008D704D" w:rsidRPr="000B23D4">
        <w:rPr>
          <w:rFonts w:ascii="Times New Roman" w:eastAsia="Calibri" w:hAnsi="Times New Roman" w:cs="Times New Roman"/>
          <w:color w:val="auto"/>
          <w:sz w:val="21"/>
          <w:szCs w:val="21"/>
        </w:rPr>
        <w:t xml:space="preserve"> sąlygų </w:t>
      </w:r>
      <w:r w:rsidR="00F1334C" w:rsidRPr="000B23D4">
        <w:rPr>
          <w:rFonts w:ascii="Times New Roman" w:eastAsia="Calibri" w:hAnsi="Times New Roman" w:cs="Times New Roman"/>
          <w:color w:val="auto"/>
          <w:sz w:val="21"/>
          <w:szCs w:val="21"/>
        </w:rPr>
        <w:t>3</w:t>
      </w:r>
      <w:r w:rsidR="008D704D" w:rsidRPr="000B23D4">
        <w:rPr>
          <w:rFonts w:ascii="Times New Roman" w:eastAsia="Calibri" w:hAnsi="Times New Roman" w:cs="Times New Roman"/>
          <w:color w:val="auto"/>
          <w:sz w:val="21"/>
          <w:szCs w:val="21"/>
        </w:rPr>
        <w:t xml:space="preserve"> priedas „Tiekėjų pašalinimo pagrindai“</w:t>
      </w:r>
      <w:bookmarkEnd w:id="36"/>
      <w:bookmarkEnd w:id="37"/>
      <w:bookmarkEnd w:id="38"/>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39"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39"/>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0" w:name="part_030e6c6c64ba4f96a23474e439d1b80c"/>
            <w:bookmarkEnd w:id="40"/>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Lietuvoje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įsteigtų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subjektų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įrodančių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dokumentų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nereikalaujama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Užtenka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pateikto</w:t>
            </w:r>
            <w:proofErr w:type="spellEnd"/>
            <w:r w:rsidRPr="00EA2637">
              <w:rPr>
                <w:rFonts w:ascii="Times New Roman" w:hAnsi="Times New Roman" w:cs="Times New Roman"/>
                <w:iCs/>
                <w:sz w:val="22"/>
                <w:szCs w:val="22"/>
                <w:lang w:val="en-US"/>
              </w:rPr>
              <w:t xml:space="preserve"> EBVPD. </w:t>
            </w:r>
            <w:proofErr w:type="spellStart"/>
            <w:r w:rsidRPr="00EA2637">
              <w:rPr>
                <w:rFonts w:ascii="Times New Roman" w:hAnsi="Times New Roman" w:cs="Times New Roman"/>
                <w:iCs/>
                <w:sz w:val="22"/>
                <w:szCs w:val="22"/>
                <w:lang w:val="en-US"/>
              </w:rPr>
              <w:t>Priimant</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sprendimus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dėl</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Tiekėjo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pirkimo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procedūros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punkte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nurodytu</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pagrindu</w:t>
            </w:r>
            <w:proofErr w:type="spellEnd"/>
            <w:r w:rsidRPr="00EA2637">
              <w:rPr>
                <w:rFonts w:ascii="Times New Roman" w:hAnsi="Times New Roman" w:cs="Times New Roman"/>
                <w:iCs/>
                <w:sz w:val="22"/>
                <w:szCs w:val="22"/>
                <w:lang w:val="en-US"/>
              </w:rPr>
              <w:t xml:space="preserve">, be </w:t>
            </w:r>
            <w:proofErr w:type="spellStart"/>
            <w:r w:rsidRPr="00EA2637">
              <w:rPr>
                <w:rFonts w:ascii="Times New Roman" w:hAnsi="Times New Roman" w:cs="Times New Roman"/>
                <w:iCs/>
                <w:sz w:val="22"/>
                <w:szCs w:val="22"/>
                <w:lang w:val="en-US"/>
              </w:rPr>
              <w:t>kita</w:t>
            </w:r>
            <w:proofErr w:type="spellEnd"/>
            <w:r w:rsidRPr="00EA2637">
              <w:rPr>
                <w:rFonts w:ascii="Times New Roman" w:hAnsi="Times New Roman" w:cs="Times New Roman"/>
                <w:iCs/>
                <w:sz w:val="22"/>
                <w:szCs w:val="22"/>
                <w:lang w:val="en-US"/>
              </w:rPr>
              <w:t xml:space="preserve"> ko, </w:t>
            </w:r>
            <w:proofErr w:type="spellStart"/>
            <w:r w:rsidRPr="00EA2637">
              <w:rPr>
                <w:rFonts w:ascii="Times New Roman" w:hAnsi="Times New Roman" w:cs="Times New Roman"/>
                <w:iCs/>
                <w:sz w:val="22"/>
                <w:szCs w:val="22"/>
                <w:lang w:val="en-US"/>
              </w:rPr>
              <w:t>atsižvelgiama</w:t>
            </w:r>
            <w:proofErr w:type="spellEnd"/>
            <w:r w:rsidRPr="00EA2637">
              <w:rPr>
                <w:rFonts w:ascii="Times New Roman" w:hAnsi="Times New Roman" w:cs="Times New Roman"/>
                <w:iCs/>
                <w:sz w:val="22"/>
                <w:szCs w:val="22"/>
                <w:lang w:val="en-US"/>
              </w:rPr>
              <w:t xml:space="preserve"> į </w:t>
            </w:r>
            <w:proofErr w:type="spellStart"/>
            <w:r w:rsidRPr="00EA2637">
              <w:rPr>
                <w:rFonts w:ascii="Times New Roman" w:hAnsi="Times New Roman" w:cs="Times New Roman"/>
                <w:iCs/>
                <w:sz w:val="22"/>
                <w:szCs w:val="22"/>
                <w:lang w:val="en-US"/>
              </w:rPr>
              <w:t>nacionalinėje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duomenų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bazėje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adresu</w:t>
            </w:r>
            <w:proofErr w:type="spellEnd"/>
            <w:r w:rsidRPr="00EA2637">
              <w:rPr>
                <w:rFonts w:ascii="Times New Roman" w:hAnsi="Times New Roman" w:cs="Times New Roman"/>
                <w:iCs/>
                <w:sz w:val="22"/>
                <w:szCs w:val="22"/>
                <w:lang w:val="en-US"/>
              </w:rPr>
              <w:t xml:space="preserve">: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paskelbtą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taip</w:t>
            </w:r>
            <w:proofErr w:type="spellEnd"/>
            <w:r w:rsidRPr="00EA2637">
              <w:rPr>
                <w:rFonts w:ascii="Times New Roman" w:hAnsi="Times New Roman" w:cs="Times New Roman"/>
                <w:iCs/>
                <w:sz w:val="22"/>
                <w:szCs w:val="22"/>
                <w:lang w:val="en-US"/>
              </w:rPr>
              <w:t xml:space="preserve"> pat į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informaciniame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pranešime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1" w:name="_Ref38291223"/>
      <w:bookmarkStart w:id="42" w:name="_Ref38291334"/>
      <w:bookmarkStart w:id="43"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4"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1"/>
      <w:bookmarkEnd w:id="42"/>
      <w:bookmarkEnd w:id="43"/>
      <w:bookmarkEnd w:id="4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5" w:name="_Ref38291379"/>
      <w:bookmarkStart w:id="46" w:name="_Ref38291394"/>
      <w:bookmarkStart w:id="47" w:name="_Ref38898251"/>
      <w:bookmarkStart w:id="48"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5"/>
      <w:bookmarkEnd w:id="46"/>
      <w:bookmarkEnd w:id="47"/>
      <w:bookmarkEnd w:id="4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3D79C581" w:rsidR="002F396F" w:rsidRPr="00696C87" w:rsidRDefault="00B03405" w:rsidP="002F396F">
      <w:pPr>
        <w:jc w:val="both"/>
        <w:rPr>
          <w:rFonts w:ascii="Times New Roman" w:hAnsi="Times New Roman" w:cs="Times New Roman"/>
          <w:sz w:val="22"/>
          <w:szCs w:val="22"/>
        </w:rPr>
      </w:pPr>
      <w:r>
        <w:rPr>
          <w:rFonts w:ascii="Times New Roman" w:hAnsi="Times New Roman" w:cs="Times New Roman"/>
          <w:sz w:val="22"/>
          <w:szCs w:val="22"/>
        </w:rPr>
        <w:t xml:space="preserve">                                  </w:t>
      </w:r>
      <w:r w:rsidR="002F396F" w:rsidRPr="00696C87">
        <w:rPr>
          <w:rFonts w:ascii="Times New Roman" w:hAnsi="Times New Roman" w:cs="Times New Roman"/>
          <w:sz w:val="22"/>
          <w:szCs w:val="22"/>
        </w:rPr>
        <w:t>„Europos bendrasis viešųjų pirkimų dokumentas (EBVPD)“ pateikiamas .</w:t>
      </w:r>
      <w:proofErr w:type="spellStart"/>
      <w:r w:rsidR="002F396F" w:rsidRPr="00696C87">
        <w:rPr>
          <w:rFonts w:ascii="Times New Roman" w:hAnsi="Times New Roman" w:cs="Times New Roman"/>
          <w:sz w:val="22"/>
          <w:szCs w:val="22"/>
        </w:rPr>
        <w:t>xml</w:t>
      </w:r>
      <w:proofErr w:type="spellEnd"/>
      <w:r w:rsidR="002F396F" w:rsidRPr="00696C87">
        <w:rPr>
          <w:rFonts w:ascii="Times New Roman" w:hAnsi="Times New Roman" w:cs="Times New Roman"/>
          <w:sz w:val="22"/>
          <w:szCs w:val="22"/>
        </w:rPr>
        <w:t xml:space="preserve"> formatu.</w:t>
      </w:r>
    </w:p>
    <w:p w14:paraId="2516EFEF" w14:textId="77777777" w:rsidR="002F396F"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33B98EC5" w14:textId="77777777" w:rsidR="00B03405" w:rsidRPr="00696C87" w:rsidRDefault="00B03405" w:rsidP="00B970B0">
      <w:pPr>
        <w:jc w:val="center"/>
        <w:rPr>
          <w:rFonts w:ascii="Times New Roman" w:hAnsi="Times New Roman" w:cs="Times New Roman"/>
          <w:smallCaps/>
          <w:sz w:val="22"/>
          <w:szCs w:val="22"/>
        </w:rPr>
      </w:pP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FD8F8B" w14:textId="77777777" w:rsidR="00F17DCF" w:rsidRDefault="00F17DCF" w:rsidP="004B06CA">
      <w:pPr>
        <w:rPr>
          <w:rFonts w:ascii="Times New Roman" w:hAnsi="Times New Roman" w:cs="Times New Roman"/>
          <w:sz w:val="2"/>
          <w:szCs w:val="2"/>
        </w:rPr>
      </w:pPr>
      <w:bookmarkStart w:id="49" w:name="_Ref39484039"/>
      <w:bookmarkStart w:id="50" w:name="_Ref40278562"/>
    </w:p>
    <w:p w14:paraId="623FED39" w14:textId="77777777" w:rsidR="00B03405" w:rsidRPr="00B03405" w:rsidRDefault="00B03405" w:rsidP="00B03405">
      <w:pPr>
        <w:keepNext/>
        <w:keepLines/>
        <w:spacing w:before="120" w:after="0" w:line="240" w:lineRule="auto"/>
        <w:ind w:left="5103"/>
        <w:outlineLvl w:val="1"/>
        <w:rPr>
          <w:rFonts w:ascii="Times New Roman" w:eastAsia="Calibri" w:hAnsi="Times New Roman" w:cs="Times New Roman"/>
          <w:sz w:val="22"/>
          <w:szCs w:val="22"/>
        </w:rPr>
      </w:pPr>
      <w:bookmarkStart w:id="51" w:name="_Toc191477156"/>
      <w:r w:rsidRPr="00B03405">
        <w:rPr>
          <w:rFonts w:ascii="Times New Roman" w:eastAsia="Calibri" w:hAnsi="Times New Roman" w:cs="Times New Roman"/>
          <w:sz w:val="22"/>
          <w:szCs w:val="22"/>
        </w:rPr>
        <w:t>Pirkimo sąlygų 6 priedas „Pasiūlymų forma“</w:t>
      </w:r>
      <w:bookmarkEnd w:id="51"/>
    </w:p>
    <w:p w14:paraId="497C9872" w14:textId="77777777" w:rsidR="00B03405" w:rsidRPr="00B03405" w:rsidRDefault="00B03405" w:rsidP="00B03405">
      <w:pPr>
        <w:rPr>
          <w:rFonts w:ascii="Times New Roman" w:hAnsi="Times New Roman" w:cs="Times New Roman"/>
        </w:rPr>
      </w:pPr>
    </w:p>
    <w:p w14:paraId="4BF1271A"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(Tiekėjo pavadinimas)</w:t>
      </w:r>
    </w:p>
    <w:p w14:paraId="7D75FA8A" w14:textId="77777777" w:rsidR="00B03405" w:rsidRPr="00B03405" w:rsidRDefault="00B03405" w:rsidP="00B03405">
      <w:pPr>
        <w:spacing w:after="0" w:line="240" w:lineRule="auto"/>
        <w:jc w:val="center"/>
        <w:rPr>
          <w:rFonts w:ascii="Times New Roman" w:hAnsi="Times New Roman" w:cs="Times New Roman"/>
          <w:sz w:val="20"/>
          <w:szCs w:val="20"/>
        </w:rPr>
      </w:pPr>
    </w:p>
    <w:p w14:paraId="32198821"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4"/>
          <w:szCs w:val="4"/>
        </w:rPr>
      </w:pPr>
    </w:p>
    <w:p w14:paraId="1888278B" w14:textId="77777777" w:rsidR="00B03405" w:rsidRPr="00B03405" w:rsidRDefault="00B03405" w:rsidP="00B03405">
      <w:pP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1B2E6" w14:textId="77777777" w:rsidR="00B03405" w:rsidRPr="00B03405" w:rsidRDefault="00B03405" w:rsidP="00B03405">
      <w:pPr>
        <w:spacing w:after="0" w:line="240" w:lineRule="auto"/>
        <w:jc w:val="center"/>
        <w:rPr>
          <w:rFonts w:ascii="Times New Roman" w:hAnsi="Times New Roman" w:cs="Times New Roman"/>
          <w:b/>
          <w:sz w:val="20"/>
          <w:szCs w:val="20"/>
        </w:rPr>
      </w:pPr>
    </w:p>
    <w:p w14:paraId="5118EC42" w14:textId="77777777" w:rsidR="00B03405" w:rsidRPr="00B03405" w:rsidRDefault="00B03405" w:rsidP="00B03405">
      <w:pPr>
        <w:spacing w:after="0" w:line="240" w:lineRule="auto"/>
        <w:jc w:val="center"/>
        <w:rPr>
          <w:rFonts w:ascii="Times New Roman" w:hAnsi="Times New Roman" w:cs="Times New Roman"/>
          <w:b/>
          <w:szCs w:val="24"/>
        </w:rPr>
      </w:pPr>
      <w:r w:rsidRPr="00B03405">
        <w:rPr>
          <w:rFonts w:ascii="Times New Roman" w:hAnsi="Times New Roman" w:cs="Times New Roman"/>
          <w:b/>
          <w:szCs w:val="24"/>
        </w:rPr>
        <w:t>VšĮ DRUSKININKŲ LIGONINEI</w:t>
      </w:r>
    </w:p>
    <w:p w14:paraId="442C7D7D" w14:textId="77777777" w:rsidR="00B03405" w:rsidRPr="00B03405" w:rsidRDefault="00B03405" w:rsidP="00B03405">
      <w:pPr>
        <w:spacing w:before="120" w:after="0" w:line="360" w:lineRule="auto"/>
        <w:jc w:val="center"/>
        <w:rPr>
          <w:rFonts w:ascii="Times New Roman" w:hAnsi="Times New Roman" w:cs="Times New Roman"/>
          <w:b/>
          <w:szCs w:val="24"/>
        </w:rPr>
      </w:pPr>
      <w:r w:rsidRPr="00B03405">
        <w:rPr>
          <w:rFonts w:ascii="Times New Roman" w:hAnsi="Times New Roman" w:cs="Times New Roman"/>
          <w:b/>
          <w:szCs w:val="24"/>
        </w:rPr>
        <w:t>PASIŪLYMAS</w:t>
      </w:r>
    </w:p>
    <w:p w14:paraId="79D6F242" w14:textId="24D1CC23" w:rsidR="00B03405" w:rsidRPr="00B03405" w:rsidRDefault="00B03405" w:rsidP="00B03405">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sidRPr="00B03405">
        <w:rPr>
          <w:rFonts w:ascii="Times New Roman" w:hAnsi="Times New Roman" w:cs="Times New Roman"/>
          <w:b/>
          <w:sz w:val="22"/>
        </w:rPr>
        <w:t xml:space="preserve">DĖL </w:t>
      </w:r>
      <w:r>
        <w:rPr>
          <w:rFonts w:ascii="Times New Roman" w:hAnsi="Times New Roman" w:cs="Times New Roman"/>
          <w:b/>
          <w:sz w:val="22"/>
        </w:rPr>
        <w:t xml:space="preserve">DIAGNOSTIKOS REAGENTŲ SU ANALIZATORIAUS PANAUDA </w:t>
      </w:r>
      <w:r w:rsidRPr="00B03405">
        <w:rPr>
          <w:rFonts w:ascii="Times New Roman" w:hAnsi="Times New Roman" w:cs="Times New Roman"/>
          <w:b/>
          <w:sz w:val="22"/>
        </w:rPr>
        <w:t>PIRKIMO</w:t>
      </w:r>
    </w:p>
    <w:p w14:paraId="4618C39D" w14:textId="77777777" w:rsidR="00B03405" w:rsidRPr="00B03405" w:rsidRDefault="00B03405" w:rsidP="00B03405">
      <w:pPr>
        <w:tabs>
          <w:tab w:val="right" w:leader="underscore" w:pos="8505"/>
        </w:tabs>
        <w:spacing w:after="0" w:line="240" w:lineRule="auto"/>
        <w:jc w:val="center"/>
        <w:rPr>
          <w:rFonts w:ascii="Times New Roman" w:hAnsi="Times New Roman" w:cs="Times New Roman"/>
          <w:b/>
          <w:sz w:val="22"/>
        </w:rPr>
      </w:pPr>
    </w:p>
    <w:p w14:paraId="3F153EC5" w14:textId="77777777" w:rsidR="00B03405" w:rsidRPr="00B03405" w:rsidRDefault="00B03405" w:rsidP="00B03405">
      <w:pPr>
        <w:spacing w:after="0" w:line="240" w:lineRule="auto"/>
        <w:jc w:val="center"/>
        <w:rPr>
          <w:rFonts w:ascii="Times New Roman" w:hAnsi="Times New Roman" w:cs="Times New Roman"/>
          <w:b/>
          <w:sz w:val="22"/>
        </w:rPr>
      </w:pPr>
    </w:p>
    <w:p w14:paraId="2D15D226" w14:textId="77777777" w:rsidR="00B03405" w:rsidRPr="00B03405" w:rsidRDefault="00B03405" w:rsidP="00B03405">
      <w:pPr>
        <w:spacing w:after="0" w:line="240" w:lineRule="auto"/>
        <w:jc w:val="center"/>
        <w:rPr>
          <w:rFonts w:ascii="Times New Roman" w:hAnsi="Times New Roman" w:cs="Times New Roman"/>
          <w:b/>
          <w:bCs/>
          <w:color w:val="000000"/>
        </w:rPr>
      </w:pPr>
      <w:r w:rsidRPr="00B03405">
        <w:rPr>
          <w:rFonts w:ascii="Times New Roman" w:hAnsi="Times New Roman" w:cs="Times New Roman"/>
        </w:rPr>
        <w:t>20___-_________</w:t>
      </w:r>
      <w:r w:rsidRPr="00B03405">
        <w:rPr>
          <w:rFonts w:ascii="Times New Roman" w:hAnsi="Times New Roman" w:cs="Times New Roman"/>
          <w:b/>
          <w:bCs/>
          <w:color w:val="000000"/>
        </w:rPr>
        <w:t xml:space="preserve"> </w:t>
      </w:r>
      <w:r w:rsidRPr="00B03405">
        <w:rPr>
          <w:rFonts w:ascii="Times New Roman" w:hAnsi="Times New Roman" w:cs="Times New Roman"/>
        </w:rPr>
        <w:t>Nr.______</w:t>
      </w:r>
    </w:p>
    <w:p w14:paraId="392BD9B1"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(Data)</w:t>
      </w:r>
    </w:p>
    <w:p w14:paraId="624B25A1" w14:textId="77777777" w:rsidR="00B03405" w:rsidRPr="00B03405" w:rsidRDefault="00B03405" w:rsidP="00B03405">
      <w:pPr>
        <w:spacing w:after="0" w:line="240" w:lineRule="auto"/>
        <w:jc w:val="center"/>
        <w:rPr>
          <w:rFonts w:ascii="Times New Roman" w:hAnsi="Times New Roman" w:cs="Times New Roman"/>
          <w:bCs/>
          <w:color w:val="000000"/>
        </w:rPr>
      </w:pPr>
    </w:p>
    <w:p w14:paraId="77EF7284" w14:textId="77777777" w:rsidR="00B03405" w:rsidRPr="00B03405" w:rsidRDefault="00B03405" w:rsidP="00B03405">
      <w:pPr>
        <w:pBdr>
          <w:bottom w:val="single" w:sz="4" w:space="1" w:color="auto"/>
        </w:pBdr>
        <w:spacing w:after="0" w:line="240" w:lineRule="auto"/>
        <w:ind w:left="2835" w:right="2721"/>
        <w:jc w:val="center"/>
        <w:rPr>
          <w:rFonts w:ascii="Times New Roman" w:hAnsi="Times New Roman" w:cs="Times New Roman"/>
          <w:bCs/>
          <w:color w:val="000000"/>
        </w:rPr>
      </w:pPr>
    </w:p>
    <w:p w14:paraId="38093AC6"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(Sudarymo vieta)</w:t>
      </w:r>
    </w:p>
    <w:p w14:paraId="55208B7B" w14:textId="77777777" w:rsidR="00B03405" w:rsidRPr="00B03405" w:rsidRDefault="00B03405" w:rsidP="00B03405">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B03405" w:rsidRPr="00B03405" w14:paraId="51168104" w14:textId="77777777" w:rsidTr="0046100B">
        <w:tc>
          <w:tcPr>
            <w:tcW w:w="4928" w:type="dxa"/>
            <w:tcBorders>
              <w:top w:val="single" w:sz="4" w:space="0" w:color="auto"/>
              <w:left w:val="single" w:sz="4" w:space="0" w:color="auto"/>
              <w:bottom w:val="single" w:sz="4" w:space="0" w:color="auto"/>
              <w:right w:val="single" w:sz="4" w:space="0" w:color="auto"/>
            </w:tcBorders>
          </w:tcPr>
          <w:p w14:paraId="5C93C772" w14:textId="77777777" w:rsidR="00B03405" w:rsidRPr="00B03405" w:rsidRDefault="00B03405" w:rsidP="00B03405">
            <w:pPr>
              <w:spacing w:after="0" w:line="240" w:lineRule="auto"/>
              <w:jc w:val="both"/>
              <w:rPr>
                <w:rFonts w:ascii="Times New Roman" w:eastAsia="Calibri" w:hAnsi="Times New Roman" w:cs="Times New Roman"/>
                <w:i/>
                <w:color w:val="000000"/>
                <w:sz w:val="22"/>
                <w:szCs w:val="22"/>
              </w:rPr>
            </w:pPr>
            <w:r w:rsidRPr="00B03405">
              <w:rPr>
                <w:rFonts w:ascii="Times New Roman" w:hAnsi="Times New Roman" w:cs="Times New Roman"/>
                <w:color w:val="000000"/>
                <w:sz w:val="22"/>
                <w:szCs w:val="22"/>
              </w:rPr>
              <w:t xml:space="preserve">Tiekėjo pavadinimas </w:t>
            </w:r>
            <w:r w:rsidRPr="00B03405">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C57517B"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2CDDB932"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7A923879" w14:textId="77777777" w:rsidTr="0046100B">
        <w:tc>
          <w:tcPr>
            <w:tcW w:w="4928" w:type="dxa"/>
            <w:tcBorders>
              <w:top w:val="single" w:sz="4" w:space="0" w:color="auto"/>
              <w:left w:val="single" w:sz="4" w:space="0" w:color="auto"/>
              <w:bottom w:val="single" w:sz="4" w:space="0" w:color="auto"/>
              <w:right w:val="single" w:sz="4" w:space="0" w:color="auto"/>
            </w:tcBorders>
          </w:tcPr>
          <w:p w14:paraId="676045BA"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Tiekėjo adresas</w:t>
            </w:r>
            <w:r w:rsidRPr="00B03405">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35FD126"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3DE7A4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3606B989" w14:textId="77777777" w:rsidTr="0046100B">
        <w:tc>
          <w:tcPr>
            <w:tcW w:w="4928" w:type="dxa"/>
            <w:tcBorders>
              <w:top w:val="single" w:sz="4" w:space="0" w:color="auto"/>
              <w:left w:val="single" w:sz="4" w:space="0" w:color="auto"/>
              <w:bottom w:val="single" w:sz="4" w:space="0" w:color="auto"/>
              <w:right w:val="single" w:sz="4" w:space="0" w:color="auto"/>
            </w:tcBorders>
          </w:tcPr>
          <w:p w14:paraId="568D69E6"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0A2484C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37D2102" w14:textId="77777777" w:rsidTr="0046100B">
        <w:tc>
          <w:tcPr>
            <w:tcW w:w="4928" w:type="dxa"/>
            <w:tcBorders>
              <w:top w:val="single" w:sz="4" w:space="0" w:color="auto"/>
              <w:left w:val="single" w:sz="4" w:space="0" w:color="auto"/>
              <w:bottom w:val="single" w:sz="4" w:space="0" w:color="auto"/>
              <w:right w:val="single" w:sz="4" w:space="0" w:color="auto"/>
            </w:tcBorders>
          </w:tcPr>
          <w:p w14:paraId="3B087E2F"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FDD9A81"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AB8C001" w14:textId="77777777" w:rsidTr="0046100B">
        <w:tc>
          <w:tcPr>
            <w:tcW w:w="4928" w:type="dxa"/>
            <w:tcBorders>
              <w:top w:val="single" w:sz="4" w:space="0" w:color="auto"/>
              <w:left w:val="single" w:sz="4" w:space="0" w:color="auto"/>
              <w:bottom w:val="single" w:sz="4" w:space="0" w:color="auto"/>
              <w:right w:val="single" w:sz="4" w:space="0" w:color="auto"/>
            </w:tcBorders>
          </w:tcPr>
          <w:p w14:paraId="7267EA8B"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179DC5C4"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AC0CAA6" w14:textId="77777777" w:rsidTr="0046100B">
        <w:tc>
          <w:tcPr>
            <w:tcW w:w="4928" w:type="dxa"/>
            <w:tcBorders>
              <w:top w:val="single" w:sz="4" w:space="0" w:color="auto"/>
              <w:left w:val="single" w:sz="4" w:space="0" w:color="auto"/>
              <w:bottom w:val="single" w:sz="4" w:space="0" w:color="auto"/>
              <w:right w:val="single" w:sz="4" w:space="0" w:color="auto"/>
            </w:tcBorders>
          </w:tcPr>
          <w:p w14:paraId="3CAAAB00"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7A6EE12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76EF268" w14:textId="77777777" w:rsidTr="0046100B">
        <w:tc>
          <w:tcPr>
            <w:tcW w:w="4928" w:type="dxa"/>
            <w:tcBorders>
              <w:top w:val="single" w:sz="4" w:space="0" w:color="auto"/>
              <w:left w:val="single" w:sz="4" w:space="0" w:color="auto"/>
              <w:bottom w:val="single" w:sz="4" w:space="0" w:color="auto"/>
              <w:right w:val="single" w:sz="4" w:space="0" w:color="auto"/>
            </w:tcBorders>
          </w:tcPr>
          <w:p w14:paraId="212AF363"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7C7CF78"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67C80227" w14:textId="77777777" w:rsidTr="0046100B">
        <w:tc>
          <w:tcPr>
            <w:tcW w:w="4928" w:type="dxa"/>
            <w:tcBorders>
              <w:top w:val="single" w:sz="4" w:space="0" w:color="auto"/>
              <w:left w:val="single" w:sz="4" w:space="0" w:color="auto"/>
              <w:bottom w:val="single" w:sz="4" w:space="0" w:color="auto"/>
              <w:right w:val="single" w:sz="4" w:space="0" w:color="auto"/>
            </w:tcBorders>
          </w:tcPr>
          <w:p w14:paraId="1656420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62F83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285B5DAD" w14:textId="77777777" w:rsidTr="0046100B">
        <w:tc>
          <w:tcPr>
            <w:tcW w:w="4928" w:type="dxa"/>
            <w:tcBorders>
              <w:top w:val="single" w:sz="4" w:space="0" w:color="auto"/>
              <w:left w:val="single" w:sz="4" w:space="0" w:color="auto"/>
              <w:bottom w:val="single" w:sz="4" w:space="0" w:color="auto"/>
              <w:right w:val="single" w:sz="4" w:space="0" w:color="auto"/>
            </w:tcBorders>
          </w:tcPr>
          <w:p w14:paraId="7F0783D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59714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44EF871B" w14:textId="77777777" w:rsidTr="0046100B">
        <w:tc>
          <w:tcPr>
            <w:tcW w:w="4928" w:type="dxa"/>
            <w:tcBorders>
              <w:top w:val="single" w:sz="4" w:space="0" w:color="auto"/>
              <w:left w:val="single" w:sz="4" w:space="0" w:color="auto"/>
              <w:bottom w:val="single" w:sz="4" w:space="0" w:color="auto"/>
              <w:right w:val="single" w:sz="4" w:space="0" w:color="auto"/>
            </w:tcBorders>
          </w:tcPr>
          <w:p w14:paraId="5425881E"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EE3D1AC"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bl>
    <w:p w14:paraId="341EE58F" w14:textId="77777777" w:rsidR="00B03405" w:rsidRPr="00B03405" w:rsidRDefault="00B03405" w:rsidP="00B03405">
      <w:pPr>
        <w:spacing w:after="0" w:line="240" w:lineRule="auto"/>
        <w:jc w:val="both"/>
        <w:rPr>
          <w:rFonts w:ascii="Times New Roman" w:hAnsi="Times New Roman" w:cs="Times New Roman"/>
          <w:sz w:val="10"/>
          <w:szCs w:val="10"/>
        </w:rPr>
      </w:pPr>
    </w:p>
    <w:p w14:paraId="2059751E" w14:textId="77777777" w:rsidR="00B03405" w:rsidRPr="00B03405" w:rsidRDefault="00B03405" w:rsidP="00B03405">
      <w:pPr>
        <w:spacing w:after="0" w:line="240" w:lineRule="auto"/>
        <w:jc w:val="both"/>
        <w:rPr>
          <w:rFonts w:ascii="Times New Roman" w:hAnsi="Times New Roman" w:cs="Times New Roman"/>
          <w:sz w:val="10"/>
          <w:szCs w:val="10"/>
        </w:rPr>
      </w:pPr>
    </w:p>
    <w:p w14:paraId="22EED565" w14:textId="77777777" w:rsidR="00B03405" w:rsidRPr="00B03405" w:rsidRDefault="00B03405" w:rsidP="00B03405">
      <w:pPr>
        <w:spacing w:after="0" w:line="240" w:lineRule="auto"/>
        <w:jc w:val="both"/>
        <w:rPr>
          <w:rFonts w:ascii="Times New Roman" w:hAnsi="Times New Roman" w:cs="Times New Roman"/>
          <w:sz w:val="10"/>
          <w:szCs w:val="10"/>
        </w:rPr>
      </w:pPr>
    </w:p>
    <w:p w14:paraId="3F7D40D5" w14:textId="77777777" w:rsidR="00B03405" w:rsidRPr="00B03405" w:rsidRDefault="00B03405" w:rsidP="00B03405">
      <w:pPr>
        <w:spacing w:after="0" w:line="240" w:lineRule="auto"/>
        <w:ind w:right="-1"/>
        <w:rPr>
          <w:rFonts w:ascii="Times New Roman" w:hAnsi="Times New Roman" w:cs="Times New Roman"/>
          <w:color w:val="000000"/>
          <w:sz w:val="22"/>
          <w:szCs w:val="22"/>
        </w:rPr>
      </w:pPr>
      <w:r w:rsidRPr="00B03405">
        <w:rPr>
          <w:rFonts w:ascii="Times New Roman" w:hAnsi="Times New Roman" w:cs="Times New Roman"/>
          <w:i/>
          <w:sz w:val="22"/>
          <w:szCs w:val="22"/>
        </w:rPr>
        <w:t>/Pastaba. Pildoma jei tiekėjas ketina pasitelkti subteikėją (-</w:t>
      </w:r>
      <w:proofErr w:type="spellStart"/>
      <w:r w:rsidRPr="00B03405">
        <w:rPr>
          <w:rFonts w:ascii="Times New Roman" w:hAnsi="Times New Roman" w:cs="Times New Roman"/>
          <w:i/>
          <w:sz w:val="22"/>
          <w:szCs w:val="22"/>
        </w:rPr>
        <w:t>us</w:t>
      </w:r>
      <w:proofErr w:type="spellEnd"/>
      <w:r w:rsidRPr="00B03405">
        <w:rPr>
          <w:rFonts w:ascii="Times New Roman" w:hAnsi="Times New Roman" w:cs="Times New Roman"/>
          <w:i/>
          <w:sz w:val="22"/>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B03405" w:rsidRPr="00B03405" w14:paraId="0C9E519A"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432D0D9C"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B03405">
              <w:rPr>
                <w:rFonts w:ascii="Times New Roman" w:eastAsia="Times New Roman" w:hAnsi="Times New Roman" w:cs="Times New Roman"/>
                <w:spacing w:val="-6"/>
                <w:sz w:val="22"/>
                <w:szCs w:val="22"/>
              </w:rPr>
              <w:t xml:space="preserve">Subrangovo (-ų), subtiekėjo (-ų) ar subteikėjo (-ų) pavadinimas (-ai) </w:t>
            </w:r>
          </w:p>
        </w:tc>
        <w:tc>
          <w:tcPr>
            <w:tcW w:w="5103" w:type="dxa"/>
            <w:tcBorders>
              <w:top w:val="single" w:sz="4" w:space="0" w:color="auto"/>
              <w:left w:val="single" w:sz="4" w:space="0" w:color="auto"/>
              <w:bottom w:val="single" w:sz="4" w:space="0" w:color="auto"/>
              <w:right w:val="single" w:sz="4" w:space="0" w:color="auto"/>
            </w:tcBorders>
          </w:tcPr>
          <w:p w14:paraId="326FF88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0EAC2F60"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30AD2C6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 xml:space="preserve">Subrangovo (-ų), subtiekėjo (-ų) ar subteikėjo (-ų) adresas (-ai) </w:t>
            </w:r>
          </w:p>
        </w:tc>
        <w:tc>
          <w:tcPr>
            <w:tcW w:w="5103" w:type="dxa"/>
            <w:tcBorders>
              <w:top w:val="single" w:sz="4" w:space="0" w:color="auto"/>
              <w:left w:val="single" w:sz="4" w:space="0" w:color="auto"/>
              <w:bottom w:val="single" w:sz="4" w:space="0" w:color="auto"/>
              <w:right w:val="single" w:sz="4" w:space="0" w:color="auto"/>
            </w:tcBorders>
          </w:tcPr>
          <w:p w14:paraId="7E8D52BE" w14:textId="77777777" w:rsidR="00B03405" w:rsidRPr="00B03405" w:rsidRDefault="00B03405" w:rsidP="00B03405">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B03405" w:rsidRPr="00B03405" w14:paraId="476BA9EE" w14:textId="77777777" w:rsidTr="0046100B">
        <w:tc>
          <w:tcPr>
            <w:tcW w:w="4820" w:type="dxa"/>
            <w:tcBorders>
              <w:top w:val="single" w:sz="4" w:space="0" w:color="auto"/>
              <w:left w:val="single" w:sz="4" w:space="0" w:color="auto"/>
              <w:bottom w:val="single" w:sz="4" w:space="0" w:color="auto"/>
              <w:right w:val="single" w:sz="4" w:space="0" w:color="auto"/>
            </w:tcBorders>
          </w:tcPr>
          <w:p w14:paraId="7EA21C29"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03" w:type="dxa"/>
            <w:tcBorders>
              <w:top w:val="single" w:sz="4" w:space="0" w:color="auto"/>
              <w:left w:val="single" w:sz="4" w:space="0" w:color="auto"/>
              <w:bottom w:val="single" w:sz="4" w:space="0" w:color="auto"/>
              <w:right w:val="single" w:sz="4" w:space="0" w:color="auto"/>
            </w:tcBorders>
          </w:tcPr>
          <w:p w14:paraId="2C1F4A21"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6550F632" w14:textId="77777777" w:rsidTr="0046100B">
        <w:trPr>
          <w:trHeight w:val="635"/>
        </w:trPr>
        <w:tc>
          <w:tcPr>
            <w:tcW w:w="4820" w:type="dxa"/>
            <w:tcBorders>
              <w:top w:val="single" w:sz="4" w:space="0" w:color="auto"/>
              <w:left w:val="single" w:sz="4" w:space="0" w:color="auto"/>
              <w:bottom w:val="single" w:sz="4" w:space="0" w:color="auto"/>
              <w:right w:val="single" w:sz="4" w:space="0" w:color="auto"/>
            </w:tcBorders>
            <w:hideMark/>
          </w:tcPr>
          <w:p w14:paraId="0862F66B"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Įsipareigojimų dalis (procentais), kuriai ketinama pasitelkti subrangovą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 subtiekėją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 ar subteikėją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57940A03"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bl>
    <w:p w14:paraId="6E01C596" w14:textId="77777777" w:rsidR="00B03405" w:rsidRPr="00B03405" w:rsidRDefault="00B03405" w:rsidP="00B03405">
      <w:pPr>
        <w:spacing w:after="0" w:line="240" w:lineRule="auto"/>
        <w:jc w:val="both"/>
        <w:rPr>
          <w:rFonts w:ascii="Times New Roman" w:hAnsi="Times New Roman" w:cs="Times New Roman"/>
          <w:sz w:val="10"/>
          <w:szCs w:val="10"/>
        </w:rPr>
      </w:pPr>
    </w:p>
    <w:p w14:paraId="5505FB22" w14:textId="77777777" w:rsidR="00B03405" w:rsidRPr="00B03405" w:rsidRDefault="00B03405" w:rsidP="00B03405">
      <w:pPr>
        <w:spacing w:after="0" w:line="240" w:lineRule="auto"/>
        <w:jc w:val="both"/>
        <w:rPr>
          <w:rFonts w:ascii="Times New Roman" w:hAnsi="Times New Roman" w:cs="Times New Roman"/>
          <w:sz w:val="10"/>
          <w:szCs w:val="10"/>
        </w:rPr>
      </w:pPr>
    </w:p>
    <w:p w14:paraId="737BE8F8" w14:textId="77777777" w:rsidR="00B03405" w:rsidRPr="00B03405" w:rsidRDefault="00B03405" w:rsidP="00B03405">
      <w:pPr>
        <w:spacing w:after="0" w:line="240" w:lineRule="auto"/>
        <w:jc w:val="both"/>
        <w:rPr>
          <w:rFonts w:ascii="Times New Roman" w:hAnsi="Times New Roman" w:cs="Times New Roman"/>
          <w:sz w:val="10"/>
          <w:szCs w:val="10"/>
        </w:rPr>
      </w:pPr>
    </w:p>
    <w:p w14:paraId="73A5549F" w14:textId="77777777" w:rsidR="00B03405" w:rsidRPr="00B03405" w:rsidRDefault="00B03405" w:rsidP="00B03405">
      <w:pPr>
        <w:spacing w:after="0" w:line="240" w:lineRule="auto"/>
        <w:jc w:val="both"/>
        <w:rPr>
          <w:rFonts w:ascii="Times New Roman" w:hAnsi="Times New Roman" w:cs="Times New Roman"/>
          <w:sz w:val="10"/>
          <w:szCs w:val="10"/>
        </w:rPr>
      </w:pPr>
    </w:p>
    <w:p w14:paraId="28AC5292" w14:textId="77777777" w:rsidR="00B03405" w:rsidRPr="00B03405" w:rsidRDefault="00B03405" w:rsidP="00B03405">
      <w:pPr>
        <w:spacing w:after="0" w:line="240" w:lineRule="auto"/>
        <w:jc w:val="both"/>
        <w:rPr>
          <w:rFonts w:ascii="Times New Roman" w:hAnsi="Times New Roman" w:cs="Times New Roman"/>
          <w:sz w:val="10"/>
          <w:szCs w:val="10"/>
        </w:rPr>
      </w:pPr>
    </w:p>
    <w:p w14:paraId="75E879C9" w14:textId="77777777" w:rsidR="00B03405" w:rsidRPr="00B03405" w:rsidRDefault="00B03405" w:rsidP="00B03405">
      <w:pPr>
        <w:spacing w:after="0" w:line="240" w:lineRule="auto"/>
        <w:jc w:val="both"/>
        <w:rPr>
          <w:rFonts w:ascii="Times New Roman" w:hAnsi="Times New Roman" w:cs="Times New Roman"/>
          <w:sz w:val="10"/>
          <w:szCs w:val="10"/>
        </w:rPr>
      </w:pPr>
    </w:p>
    <w:p w14:paraId="7295108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Šiuo pasiūlymu pažymime, kad sutinkame su visomis Konkurso sąlygomis, nustatytomis:</w:t>
      </w:r>
    </w:p>
    <w:p w14:paraId="5BA8C6DD"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1) atviro konkurso skelbime, paskelbtame Viešųjų pirkimų įstatymo nustatyta tvarka;</w:t>
      </w:r>
    </w:p>
    <w:p w14:paraId="74E1FDC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2) kituose pirkimo dokumentuose (jų paaiškinimuose, papildymuose).</w:t>
      </w:r>
    </w:p>
    <w:p w14:paraId="1CD2826F"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B03405">
        <w:rPr>
          <w:rFonts w:ascii="Times New Roman" w:hAnsi="Times New Roman" w:cs="Times New Roman"/>
          <w:color w:val="000000"/>
          <w:sz w:val="22"/>
        </w:rPr>
        <w:t>sumontuoti, pajungti, sureguliuoti, instaliuoti, apmokyti personalą</w:t>
      </w:r>
      <w:r w:rsidRPr="00B03405">
        <w:rPr>
          <w:rFonts w:ascii="Times New Roman" w:hAnsi="Times New Roman" w:cs="Times New Roman"/>
          <w:sz w:val="22"/>
        </w:rPr>
        <w:t xml:space="preserve">. </w:t>
      </w:r>
      <w:r w:rsidRPr="00B03405">
        <w:rPr>
          <w:rFonts w:ascii="Times New Roman" w:hAnsi="Times New Roman" w:cs="Times New Roman"/>
          <w:spacing w:val="-4"/>
          <w:sz w:val="22"/>
        </w:rPr>
        <w:t>Pasirašydami CVP IS priemonėmis pateiktą pasiūlymą saugiu elektroniniu parašu, patvirtiname, kad dokumentų skaitmeninės</w:t>
      </w:r>
      <w:r w:rsidRPr="00B03405">
        <w:rPr>
          <w:rFonts w:ascii="Times New Roman" w:hAnsi="Times New Roman" w:cs="Times New Roman"/>
          <w:sz w:val="22"/>
        </w:rPr>
        <w:t xml:space="preserve"> kopijos ir elektroninėmis priemonėmis pateikti duomenys yra tikri.</w:t>
      </w:r>
    </w:p>
    <w:p w14:paraId="52E29199"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4) Jei kvalifikacija dėl teisės verstis atitinkama veikla nebuvo tikrinama arba tikrinama ne visa apimtimi, įsipareigojame perkančiajai organizacijai, kad pirkimo sutartį vykdys tik tokią teisę turintys asmenys.</w:t>
      </w:r>
    </w:p>
    <w:p w14:paraId="58F87A0A" w14:textId="77777777" w:rsidR="00B03405" w:rsidRPr="00B03405" w:rsidRDefault="00B03405" w:rsidP="00B03405">
      <w:pPr>
        <w:spacing w:after="0" w:line="240" w:lineRule="auto"/>
        <w:ind w:firstLine="720"/>
        <w:jc w:val="both"/>
        <w:rPr>
          <w:rFonts w:ascii="Times New Roman" w:hAnsi="Times New Roman" w:cs="Times New Roman"/>
          <w:sz w:val="22"/>
        </w:rPr>
      </w:pPr>
    </w:p>
    <w:p w14:paraId="4F6EBB35" w14:textId="7DB47C71" w:rsidR="00B03405" w:rsidRDefault="00B03405" w:rsidP="00B03405">
      <w:pPr>
        <w:spacing w:after="0" w:line="259" w:lineRule="auto"/>
        <w:ind w:firstLine="720"/>
        <w:jc w:val="both"/>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 xml:space="preserve">Mes siūlome </w:t>
      </w:r>
      <w:r>
        <w:rPr>
          <w:rFonts w:ascii="Times New Roman" w:eastAsia="Times New Roman" w:hAnsi="Times New Roman" w:cs="Times New Roman"/>
          <w:sz w:val="22"/>
          <w:szCs w:val="22"/>
        </w:rPr>
        <w:t xml:space="preserve">diagnostikos reagentus su analizatoriaus panauda šiose </w:t>
      </w:r>
      <w:r w:rsidRPr="00B03405">
        <w:rPr>
          <w:rFonts w:ascii="Times New Roman" w:eastAsia="Times New Roman" w:hAnsi="Times New Roman" w:cs="Times New Roman"/>
          <w:b/>
          <w:sz w:val="22"/>
          <w:szCs w:val="22"/>
        </w:rPr>
        <w:t>Pirkimo dalyse</w:t>
      </w:r>
      <w:r w:rsidRPr="00B03405">
        <w:rPr>
          <w:rFonts w:ascii="Times New Roman" w:eastAsia="Times New Roman" w:hAnsi="Times New Roman" w:cs="Times New Roman"/>
          <w:sz w:val="22"/>
          <w:szCs w:val="22"/>
        </w:rPr>
        <w:t>:</w:t>
      </w:r>
    </w:p>
    <w:p w14:paraId="103C2142" w14:textId="77777777" w:rsidR="00B03405" w:rsidRPr="00DF5408" w:rsidRDefault="00B03405">
      <w:pPr>
        <w:pStyle w:val="NoSpacing"/>
        <w:numPr>
          <w:ilvl w:val="2"/>
          <w:numId w:val="18"/>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Pirma pirkimo objekto dalis.</w:t>
      </w:r>
      <w:r w:rsidRPr="00DF5408">
        <w:rPr>
          <w:rFonts w:ascii="Times New Roman" w:hAnsi="Times New Roman" w:cs="Times New Roman"/>
          <w:b/>
          <w:bCs/>
          <w:sz w:val="22"/>
          <w:szCs w:val="22"/>
        </w:rPr>
        <w:t xml:space="preserve"> </w:t>
      </w:r>
      <w:r w:rsidRPr="001D3F0D">
        <w:rPr>
          <w:rFonts w:ascii="Times New Roman" w:hAnsi="Times New Roman" w:cs="Times New Roman"/>
          <w:sz w:val="22"/>
          <w:szCs w:val="22"/>
        </w:rPr>
        <w:t>Reagentai bei papildomos priemonės ekstrinių, itin skubių, kritinių ligų, imunologinių tyrimų be mėginio paruošimo funkcijos, pilnai automatiniams, POCT sistemos analizatoriui.</w:t>
      </w:r>
      <w:r>
        <w:rPr>
          <w:rFonts w:ascii="Times New Roman" w:hAnsi="Times New Roman" w:cs="Times New Roman"/>
          <w:b/>
          <w:bCs/>
          <w:sz w:val="22"/>
          <w:szCs w:val="22"/>
        </w:rPr>
        <w:t xml:space="preserve"> </w:t>
      </w:r>
    </w:p>
    <w:p w14:paraId="5E8F4F9C" w14:textId="77777777" w:rsidR="00B03405" w:rsidRPr="00B03405" w:rsidRDefault="00B03405">
      <w:pPr>
        <w:pStyle w:val="NoSpacing"/>
        <w:numPr>
          <w:ilvl w:val="2"/>
          <w:numId w:val="18"/>
        </w:numPr>
        <w:tabs>
          <w:tab w:val="left" w:pos="993"/>
        </w:tabs>
        <w:spacing w:after="120"/>
        <w:contextualSpacing/>
        <w:jc w:val="both"/>
        <w:rPr>
          <w:rFonts w:ascii="Times New Roman" w:hAnsi="Times New Roman" w:cs="Times New Roman"/>
          <w:color w:val="FF0000"/>
          <w:sz w:val="22"/>
          <w:szCs w:val="22"/>
        </w:rPr>
      </w:pPr>
      <w:r w:rsidRPr="00C4727C">
        <w:rPr>
          <w:rFonts w:ascii="Times New Roman" w:hAnsi="Times New Roman" w:cs="Times New Roman"/>
          <w:b/>
          <w:bCs/>
          <w:sz w:val="22"/>
          <w:szCs w:val="22"/>
        </w:rPr>
        <w:t>Antra pirkimo objekto dalis</w:t>
      </w:r>
      <w:r w:rsidRPr="00C4727C">
        <w:rPr>
          <w:rFonts w:ascii="Times New Roman" w:hAnsi="Times New Roman" w:cs="Times New Roman"/>
          <w:sz w:val="22"/>
          <w:szCs w:val="22"/>
        </w:rPr>
        <w:t xml:space="preserve">. </w:t>
      </w:r>
      <w:r>
        <w:rPr>
          <w:rFonts w:ascii="Times New Roman" w:hAnsi="Times New Roman" w:cs="Times New Roman"/>
          <w:sz w:val="22"/>
          <w:szCs w:val="22"/>
        </w:rPr>
        <w:t xml:space="preserve">Reagentai bei papildomos priemonės 3-jų </w:t>
      </w:r>
      <w:proofErr w:type="spellStart"/>
      <w:r>
        <w:rPr>
          <w:rFonts w:ascii="Times New Roman" w:hAnsi="Times New Roman" w:cs="Times New Roman"/>
          <w:sz w:val="22"/>
          <w:szCs w:val="22"/>
        </w:rPr>
        <w:t>diferenciacijų</w:t>
      </w:r>
      <w:proofErr w:type="spellEnd"/>
      <w:r>
        <w:rPr>
          <w:rFonts w:ascii="Times New Roman" w:hAnsi="Times New Roman" w:cs="Times New Roman"/>
          <w:sz w:val="22"/>
          <w:szCs w:val="22"/>
        </w:rPr>
        <w:t xml:space="preserve"> hematologinių tyrimų sistemos analizatoriui.</w:t>
      </w:r>
    </w:p>
    <w:p w14:paraId="33707F6B" w14:textId="77777777" w:rsidR="00B02F9E" w:rsidRPr="00B02F9E" w:rsidRDefault="00B03405">
      <w:pPr>
        <w:pStyle w:val="NoSpacing"/>
        <w:numPr>
          <w:ilvl w:val="2"/>
          <w:numId w:val="18"/>
        </w:numPr>
        <w:tabs>
          <w:tab w:val="left" w:pos="993"/>
        </w:tabs>
        <w:spacing w:after="120"/>
        <w:contextualSpacing/>
        <w:jc w:val="both"/>
        <w:rPr>
          <w:rFonts w:ascii="Times New Roman" w:hAnsi="Times New Roman" w:cs="Times New Roman"/>
          <w:color w:val="FF0000"/>
          <w:sz w:val="22"/>
          <w:szCs w:val="22"/>
        </w:rPr>
      </w:pPr>
      <w:r w:rsidRPr="00B03405">
        <w:rPr>
          <w:rFonts w:ascii="Times New Roman" w:hAnsi="Times New Roman" w:cs="Times New Roman"/>
          <w:b/>
          <w:bCs/>
          <w:sz w:val="22"/>
          <w:szCs w:val="22"/>
        </w:rPr>
        <w:t xml:space="preserve">Trečia pirkimo objekto dalis. </w:t>
      </w:r>
      <w:r w:rsidRPr="00B03405">
        <w:rPr>
          <w:rFonts w:ascii="Times New Roman" w:hAnsi="Times New Roman" w:cs="Times New Roman"/>
          <w:sz w:val="22"/>
          <w:szCs w:val="22"/>
        </w:rPr>
        <w:t xml:space="preserve">Reagentai bei papildomos priemonės </w:t>
      </w:r>
      <w:proofErr w:type="spellStart"/>
      <w:r w:rsidRPr="00B03405">
        <w:rPr>
          <w:rFonts w:ascii="Times New Roman" w:hAnsi="Times New Roman" w:cs="Times New Roman"/>
          <w:sz w:val="22"/>
          <w:szCs w:val="22"/>
        </w:rPr>
        <w:t>imunohematologinių</w:t>
      </w:r>
      <w:proofErr w:type="spellEnd"/>
      <w:r w:rsidRPr="00B03405">
        <w:rPr>
          <w:rFonts w:ascii="Times New Roman" w:hAnsi="Times New Roman" w:cs="Times New Roman"/>
          <w:sz w:val="22"/>
          <w:szCs w:val="22"/>
        </w:rPr>
        <w:t xml:space="preserve"> tyrimų sistemos analizatoriui stulpelinės </w:t>
      </w:r>
      <w:proofErr w:type="spellStart"/>
      <w:r w:rsidRPr="00B03405">
        <w:rPr>
          <w:rFonts w:ascii="Times New Roman" w:hAnsi="Times New Roman" w:cs="Times New Roman"/>
          <w:sz w:val="22"/>
          <w:szCs w:val="22"/>
        </w:rPr>
        <w:t>agliutinacijos</w:t>
      </w:r>
      <w:proofErr w:type="spellEnd"/>
      <w:r w:rsidRPr="00B03405">
        <w:rPr>
          <w:rFonts w:ascii="Times New Roman" w:hAnsi="Times New Roman" w:cs="Times New Roman"/>
          <w:sz w:val="22"/>
          <w:szCs w:val="22"/>
        </w:rPr>
        <w:t xml:space="preserve"> metodu</w:t>
      </w:r>
      <w:r w:rsidR="00B02F9E">
        <w:rPr>
          <w:rFonts w:ascii="Times New Roman" w:hAnsi="Times New Roman" w:cs="Times New Roman"/>
          <w:sz w:val="22"/>
          <w:szCs w:val="22"/>
        </w:rPr>
        <w:t>.</w:t>
      </w:r>
    </w:p>
    <w:p w14:paraId="7C92AC25" w14:textId="4DE5AC7B" w:rsidR="00B03405" w:rsidRPr="00B02F9E" w:rsidRDefault="00B02F9E">
      <w:pPr>
        <w:pStyle w:val="NoSpacing"/>
        <w:numPr>
          <w:ilvl w:val="2"/>
          <w:numId w:val="18"/>
        </w:numPr>
        <w:tabs>
          <w:tab w:val="left" w:pos="993"/>
        </w:tabs>
        <w:spacing w:after="120"/>
        <w:contextualSpacing/>
        <w:jc w:val="both"/>
        <w:rPr>
          <w:rFonts w:ascii="Times New Roman" w:hAnsi="Times New Roman" w:cs="Times New Roman"/>
          <w:b/>
          <w:bCs/>
          <w:i/>
          <w:iCs/>
          <w:sz w:val="22"/>
          <w:szCs w:val="22"/>
        </w:rPr>
      </w:pPr>
      <w:r w:rsidRPr="00B02F9E">
        <w:rPr>
          <w:rFonts w:ascii="Times New Roman" w:hAnsi="Times New Roman" w:cs="Times New Roman"/>
          <w:b/>
          <w:bCs/>
          <w:sz w:val="22"/>
          <w:szCs w:val="22"/>
        </w:rPr>
        <w:t xml:space="preserve">Ketvirta pirkimo objekto dalis. </w:t>
      </w:r>
      <w:r w:rsidRPr="00B02F9E">
        <w:rPr>
          <w:rFonts w:ascii="Times New Roman" w:hAnsi="Times New Roman" w:cs="Times New Roman"/>
          <w:sz w:val="22"/>
          <w:szCs w:val="22"/>
        </w:rPr>
        <w:t xml:space="preserve">Reagentai bei papildomos priemonės </w:t>
      </w:r>
      <w:proofErr w:type="spellStart"/>
      <w:r w:rsidRPr="00B02F9E">
        <w:rPr>
          <w:rFonts w:ascii="Times New Roman" w:hAnsi="Times New Roman" w:cs="Times New Roman"/>
          <w:sz w:val="22"/>
          <w:szCs w:val="22"/>
        </w:rPr>
        <w:t>ph</w:t>
      </w:r>
      <w:proofErr w:type="spellEnd"/>
      <w:r w:rsidRPr="00B02F9E">
        <w:rPr>
          <w:rFonts w:ascii="Times New Roman" w:hAnsi="Times New Roman" w:cs="Times New Roman"/>
          <w:sz w:val="22"/>
          <w:szCs w:val="22"/>
        </w:rPr>
        <w:t xml:space="preserve">, kraujo dujų, elektrolitų, metabolitų ir </w:t>
      </w:r>
      <w:proofErr w:type="spellStart"/>
      <w:r w:rsidRPr="00B02F9E">
        <w:rPr>
          <w:rFonts w:ascii="Times New Roman" w:hAnsi="Times New Roman" w:cs="Times New Roman"/>
          <w:sz w:val="22"/>
          <w:szCs w:val="22"/>
        </w:rPr>
        <w:t>hematokrito</w:t>
      </w:r>
      <w:proofErr w:type="spellEnd"/>
      <w:r w:rsidRPr="00B02F9E">
        <w:rPr>
          <w:rFonts w:ascii="Times New Roman" w:hAnsi="Times New Roman" w:cs="Times New Roman"/>
          <w:sz w:val="22"/>
          <w:szCs w:val="22"/>
        </w:rPr>
        <w:t xml:space="preserve"> tyrimų sistemos analizatoriui</w:t>
      </w:r>
      <w:r w:rsidRPr="00B02F9E">
        <w:rPr>
          <w:rFonts w:ascii="Times New Roman" w:hAnsi="Times New Roman" w:cs="Times New Roman"/>
          <w:i/>
          <w:iCs/>
          <w:sz w:val="22"/>
          <w:szCs w:val="22"/>
        </w:rPr>
        <w:t>.</w:t>
      </w:r>
      <w:r w:rsidR="00B03405" w:rsidRPr="00B02F9E">
        <w:rPr>
          <w:rFonts w:ascii="Times New Roman" w:hAnsi="Times New Roman" w:cs="Times New Roman"/>
          <w:i/>
          <w:iCs/>
          <w:sz w:val="22"/>
          <w:szCs w:val="22"/>
        </w:rPr>
        <w:t>(nereikalingą išbraukti)</w:t>
      </w:r>
      <w:r w:rsidR="00B03405" w:rsidRPr="00B02F9E">
        <w:rPr>
          <w:rFonts w:ascii="Times New Roman" w:hAnsi="Times New Roman" w:cs="Times New Roman"/>
          <w:sz w:val="22"/>
          <w:szCs w:val="22"/>
        </w:rPr>
        <w:t xml:space="preserve"> </w:t>
      </w:r>
    </w:p>
    <w:p w14:paraId="6610B778" w14:textId="77777777" w:rsidR="00B03405" w:rsidRPr="00B03405" w:rsidRDefault="00B03405" w:rsidP="00B03405">
      <w:pPr>
        <w:spacing w:after="0" w:line="259" w:lineRule="auto"/>
        <w:ind w:firstLine="720"/>
        <w:jc w:val="both"/>
        <w:rPr>
          <w:rFonts w:ascii="Times New Roman" w:eastAsia="Lucida Sans Unicode" w:hAnsi="Times New Roman" w:cs="Times New Roman"/>
          <w:b/>
          <w:bCs/>
          <w:i/>
          <w:iCs/>
          <w:sz w:val="22"/>
          <w:szCs w:val="22"/>
        </w:rPr>
      </w:pPr>
      <w:r w:rsidRPr="00B03405">
        <w:rPr>
          <w:rFonts w:ascii="Times New Roman" w:eastAsia="Times New Roman" w:hAnsi="Times New Roman" w:cs="Times New Roman"/>
          <w:sz w:val="22"/>
          <w:szCs w:val="22"/>
        </w:rPr>
        <w:t xml:space="preserve"> </w:t>
      </w:r>
      <w:r w:rsidRPr="00B03405">
        <w:rPr>
          <w:rFonts w:ascii="Times New Roman" w:eastAsia="Lucida Sans Unicode" w:hAnsi="Times New Roman" w:cs="Times New Roman"/>
          <w:b/>
          <w:bCs/>
          <w:sz w:val="22"/>
          <w:szCs w:val="22"/>
        </w:rPr>
        <w:t xml:space="preserve">Pasiūlymą pateikti pagal specialiųjų pirkimo sąlygų 2 priede parengtą lentelę </w:t>
      </w:r>
      <w:r w:rsidRPr="00B03405">
        <w:rPr>
          <w:rFonts w:ascii="Times New Roman" w:eastAsia="Lucida Sans Unicode" w:hAnsi="Times New Roman" w:cs="Times New Roman"/>
          <w:b/>
          <w:bCs/>
          <w:i/>
          <w:iCs/>
          <w:sz w:val="22"/>
          <w:szCs w:val="22"/>
        </w:rPr>
        <w:t xml:space="preserve">(elektroninėje formoje, </w:t>
      </w:r>
      <w:proofErr w:type="spellStart"/>
      <w:r w:rsidRPr="00B03405">
        <w:rPr>
          <w:rFonts w:ascii="Times New Roman" w:eastAsia="Lucida Sans Unicode" w:hAnsi="Times New Roman" w:cs="Times New Roman"/>
          <w:b/>
          <w:bCs/>
          <w:i/>
          <w:iCs/>
          <w:sz w:val="22"/>
          <w:szCs w:val="22"/>
        </w:rPr>
        <w:t>Excell</w:t>
      </w:r>
      <w:proofErr w:type="spellEnd"/>
      <w:r w:rsidRPr="00B03405">
        <w:rPr>
          <w:rFonts w:ascii="Times New Roman" w:eastAsia="Lucida Sans Unicode" w:hAnsi="Times New Roman" w:cs="Times New Roman"/>
          <w:b/>
          <w:bCs/>
          <w:i/>
          <w:iCs/>
          <w:sz w:val="22"/>
          <w:szCs w:val="22"/>
        </w:rPr>
        <w:t xml:space="preserve"> formatu).</w:t>
      </w:r>
    </w:p>
    <w:p w14:paraId="2A5B60EB" w14:textId="77777777" w:rsidR="00B03405" w:rsidRPr="00B03405" w:rsidRDefault="00B03405" w:rsidP="00B03405">
      <w:pPr>
        <w:snapToGrid w:val="0"/>
        <w:spacing w:after="0" w:line="240" w:lineRule="auto"/>
        <w:ind w:firstLine="567"/>
        <w:jc w:val="both"/>
        <w:rPr>
          <w:rFonts w:ascii="Times New Roman" w:hAnsi="Times New Roman" w:cs="Times New Roman"/>
          <w:i/>
          <w:color w:val="FF0000"/>
          <w:sz w:val="18"/>
        </w:rPr>
      </w:pPr>
    </w:p>
    <w:p w14:paraId="0EA1E78C" w14:textId="77777777" w:rsidR="00B03405" w:rsidRPr="00B03405" w:rsidRDefault="00B03405" w:rsidP="00B03405">
      <w:pPr>
        <w:keepNext/>
        <w:tabs>
          <w:tab w:val="left" w:pos="284"/>
        </w:tabs>
        <w:spacing w:before="60" w:after="60" w:line="240" w:lineRule="auto"/>
        <w:ind w:left="-11"/>
        <w:outlineLvl w:val="0"/>
        <w:rPr>
          <w:rFonts w:ascii="Times New Roman" w:hAnsi="Times New Roman" w:cs="Times New Roman"/>
          <w:b/>
          <w:bCs/>
          <w:sz w:val="22"/>
        </w:rPr>
      </w:pPr>
      <w:bookmarkStart w:id="52" w:name="_Toc329443227"/>
      <w:r w:rsidRPr="00B03405">
        <w:rPr>
          <w:rFonts w:ascii="Times New Roman" w:hAnsi="Times New Roman" w:cs="Times New Roman"/>
          <w:b/>
          <w:bCs/>
          <w:sz w:val="22"/>
        </w:rPr>
        <w:t xml:space="preserve">              </w:t>
      </w:r>
      <w:bookmarkStart w:id="53" w:name="_Toc159253028"/>
      <w:bookmarkStart w:id="54" w:name="_Toc176792243"/>
      <w:bookmarkStart w:id="55" w:name="_Toc191477157"/>
      <w:r w:rsidRPr="00B03405">
        <w:rPr>
          <w:rFonts w:ascii="Times New Roman" w:hAnsi="Times New Roman" w:cs="Times New Roman"/>
          <w:b/>
          <w:bCs/>
          <w:sz w:val="22"/>
        </w:rPr>
        <w:t>4. INFORMACIJA APIE ŪKIO SUBJEKTUS IR SUBTIEKĖJUS</w:t>
      </w:r>
      <w:bookmarkEnd w:id="52"/>
      <w:bookmarkEnd w:id="53"/>
      <w:bookmarkEnd w:id="54"/>
      <w:bookmarkEnd w:id="55"/>
    </w:p>
    <w:p w14:paraId="743CA6F8"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rPr>
        <w:t>4.1</w:t>
      </w:r>
      <w:r w:rsidRPr="00B03405">
        <w:rPr>
          <w:rFonts w:ascii="Times New Roman" w:hAnsi="Times New Roman" w:cs="Times New Roman"/>
          <w:sz w:val="22"/>
        </w:rPr>
        <w:t>. Ūkio subjektai, kurių pajėgumais remiasi tiekėjas</w:t>
      </w:r>
      <w:r w:rsidRPr="00B03405">
        <w:rPr>
          <w:rFonts w:ascii="Times New Roman" w:hAnsi="Times New Roman" w:cs="Times New Roman"/>
          <w:sz w:val="22"/>
          <w:vertAlign w:val="superscript"/>
        </w:rPr>
        <w:footnoteReference w:id="5"/>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B03405" w:rsidRPr="00B03405" w14:paraId="03983512" w14:textId="77777777" w:rsidTr="0046100B">
        <w:tc>
          <w:tcPr>
            <w:tcW w:w="798" w:type="dxa"/>
          </w:tcPr>
          <w:p w14:paraId="55DE7260"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4" w:type="dxa"/>
          </w:tcPr>
          <w:p w14:paraId="51D6B77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Ūkio subjekto pavadinimas</w:t>
            </w:r>
          </w:p>
        </w:tc>
        <w:tc>
          <w:tcPr>
            <w:tcW w:w="5259" w:type="dxa"/>
          </w:tcPr>
          <w:p w14:paraId="354A6F2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Nurodyti, kuriai pirkimo objekto sąlygai atitikti remiamasi ūkio subjekto pajėgumais</w:t>
            </w:r>
          </w:p>
        </w:tc>
      </w:tr>
      <w:tr w:rsidR="00B03405" w:rsidRPr="00B03405" w14:paraId="34792E41" w14:textId="77777777" w:rsidTr="0046100B">
        <w:tc>
          <w:tcPr>
            <w:tcW w:w="798" w:type="dxa"/>
          </w:tcPr>
          <w:p w14:paraId="0138A29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1.</w:t>
            </w:r>
          </w:p>
        </w:tc>
        <w:tc>
          <w:tcPr>
            <w:tcW w:w="3684" w:type="dxa"/>
          </w:tcPr>
          <w:p w14:paraId="74C27DC1"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45F3B77"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4544D119" w14:textId="77777777" w:rsidTr="0046100B">
        <w:tc>
          <w:tcPr>
            <w:tcW w:w="798" w:type="dxa"/>
          </w:tcPr>
          <w:p w14:paraId="27F04E47"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2.</w:t>
            </w:r>
          </w:p>
        </w:tc>
        <w:tc>
          <w:tcPr>
            <w:tcW w:w="3684" w:type="dxa"/>
          </w:tcPr>
          <w:p w14:paraId="48F7CB64"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5428DBF" w14:textId="77777777" w:rsidR="00B03405" w:rsidRPr="00B03405" w:rsidRDefault="00B03405" w:rsidP="00B03405">
            <w:pPr>
              <w:spacing w:after="0" w:line="240" w:lineRule="auto"/>
              <w:jc w:val="both"/>
              <w:rPr>
                <w:rFonts w:ascii="Times New Roman" w:hAnsi="Times New Roman" w:cs="Times New Roman"/>
                <w:sz w:val="22"/>
              </w:rPr>
            </w:pPr>
          </w:p>
        </w:tc>
      </w:tr>
    </w:tbl>
    <w:p w14:paraId="7C167775" w14:textId="77777777" w:rsidR="00B03405" w:rsidRPr="00B03405" w:rsidRDefault="00B03405" w:rsidP="00B03405">
      <w:pPr>
        <w:spacing w:after="0" w:line="240" w:lineRule="auto"/>
        <w:jc w:val="both"/>
        <w:rPr>
          <w:rFonts w:ascii="Times New Roman" w:hAnsi="Times New Roman" w:cs="Times New Roman"/>
          <w:color w:val="000000"/>
          <w:sz w:val="22"/>
        </w:rPr>
      </w:pPr>
    </w:p>
    <w:p w14:paraId="04F1B95F"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sz w:val="22"/>
        </w:rPr>
        <w:t>4.2. Subtiekėjai ir jiems perduodama vykdyti pirkimo sutarties dalis</w:t>
      </w:r>
      <w:r w:rsidRPr="00B03405">
        <w:rPr>
          <w:rFonts w:ascii="Times New Roman" w:hAnsi="Times New Roman" w:cs="Times New Roman"/>
          <w:sz w:val="22"/>
          <w:vertAlign w:val="superscript"/>
        </w:rPr>
        <w:footnoteReference w:id="6"/>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B03405" w:rsidRPr="00B03405" w14:paraId="292B1FC0" w14:textId="77777777" w:rsidTr="0046100B">
        <w:tc>
          <w:tcPr>
            <w:tcW w:w="797" w:type="dxa"/>
          </w:tcPr>
          <w:p w14:paraId="48611A5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1" w:type="dxa"/>
          </w:tcPr>
          <w:p w14:paraId="503CA1F2"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Subtiekėjo pavadinimas</w:t>
            </w:r>
          </w:p>
        </w:tc>
        <w:tc>
          <w:tcPr>
            <w:tcW w:w="5263" w:type="dxa"/>
          </w:tcPr>
          <w:p w14:paraId="411DA40B"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Pirkimo sutarties objekto dalies, perduodamos vykdyti subtiekėjui, aprašymas</w:t>
            </w:r>
          </w:p>
        </w:tc>
      </w:tr>
      <w:tr w:rsidR="00B03405" w:rsidRPr="00B03405" w14:paraId="25205E28" w14:textId="77777777" w:rsidTr="0046100B">
        <w:tc>
          <w:tcPr>
            <w:tcW w:w="797" w:type="dxa"/>
          </w:tcPr>
          <w:p w14:paraId="766DD5D9" w14:textId="77777777" w:rsidR="00B03405" w:rsidRPr="00B03405" w:rsidRDefault="00B03405" w:rsidP="00B03405">
            <w:pPr>
              <w:spacing w:after="0" w:line="240" w:lineRule="auto"/>
              <w:jc w:val="both"/>
              <w:rPr>
                <w:rFonts w:ascii="Times New Roman" w:hAnsi="Times New Roman" w:cs="Times New Roman"/>
                <w:b/>
                <w:sz w:val="22"/>
              </w:rPr>
            </w:pPr>
            <w:r w:rsidRPr="00B03405">
              <w:rPr>
                <w:rFonts w:ascii="Times New Roman" w:hAnsi="Times New Roman" w:cs="Times New Roman"/>
                <w:b/>
                <w:sz w:val="22"/>
              </w:rPr>
              <w:t>1.</w:t>
            </w:r>
          </w:p>
        </w:tc>
        <w:tc>
          <w:tcPr>
            <w:tcW w:w="3681" w:type="dxa"/>
          </w:tcPr>
          <w:p w14:paraId="6EB1E283"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394B9F05"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22985F3C" w14:textId="77777777" w:rsidTr="0046100B">
        <w:tc>
          <w:tcPr>
            <w:tcW w:w="797" w:type="dxa"/>
          </w:tcPr>
          <w:p w14:paraId="65C8E81D"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2.</w:t>
            </w:r>
          </w:p>
        </w:tc>
        <w:tc>
          <w:tcPr>
            <w:tcW w:w="3681" w:type="dxa"/>
          </w:tcPr>
          <w:p w14:paraId="677D9A97"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58A08EEF" w14:textId="77777777" w:rsidR="00B03405" w:rsidRPr="00B03405" w:rsidRDefault="00B03405" w:rsidP="00B03405">
            <w:pPr>
              <w:spacing w:after="0" w:line="240" w:lineRule="auto"/>
              <w:jc w:val="both"/>
              <w:rPr>
                <w:rFonts w:ascii="Times New Roman" w:hAnsi="Times New Roman" w:cs="Times New Roman"/>
                <w:sz w:val="22"/>
              </w:rPr>
            </w:pPr>
          </w:p>
        </w:tc>
      </w:tr>
    </w:tbl>
    <w:p w14:paraId="4A8A56AA" w14:textId="77777777" w:rsidR="00B03405" w:rsidRPr="00B03405" w:rsidRDefault="00B03405" w:rsidP="00B03405">
      <w:pPr>
        <w:spacing w:after="0" w:line="240" w:lineRule="auto"/>
        <w:ind w:firstLine="720"/>
        <w:jc w:val="both"/>
        <w:rPr>
          <w:rFonts w:ascii="Times New Roman" w:hAnsi="Times New Roman" w:cs="Times New Roman"/>
          <w:sz w:val="22"/>
        </w:rPr>
      </w:pPr>
    </w:p>
    <w:p w14:paraId="382B97BE" w14:textId="77777777" w:rsidR="00B03405" w:rsidRPr="00B03405" w:rsidRDefault="00B03405" w:rsidP="00B03405">
      <w:pPr>
        <w:spacing w:after="0" w:line="240" w:lineRule="auto"/>
        <w:ind w:firstLine="720"/>
        <w:jc w:val="both"/>
        <w:rPr>
          <w:rFonts w:ascii="Times New Roman" w:hAnsi="Times New Roman" w:cs="Times New Roman"/>
          <w:bCs/>
          <w:sz w:val="22"/>
        </w:rPr>
      </w:pPr>
      <w:r w:rsidRPr="00B03405">
        <w:rPr>
          <w:rFonts w:ascii="Times New Roman" w:hAnsi="Times New Roman" w:cs="Times New Roman"/>
          <w:bCs/>
          <w:sz w:val="22"/>
        </w:rPr>
        <w:t>Jeigu tiekėjas neužpildo 4 punkte pateiktų lentelių, bus laikoma, kad tiekėjas nesiremia kitų ūkio subjekto pajėgumais ir subtiekėjų  nepasitelks.</w:t>
      </w:r>
    </w:p>
    <w:p w14:paraId="7B6921A5"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0B3CBE0A" w14:textId="77777777" w:rsidR="00B03405" w:rsidRPr="00B03405" w:rsidRDefault="00B03405" w:rsidP="00B03405">
      <w:pPr>
        <w:spacing w:after="0" w:line="240" w:lineRule="auto"/>
        <w:ind w:firstLine="567"/>
        <w:jc w:val="both"/>
        <w:rPr>
          <w:rFonts w:ascii="Times New Roman" w:eastAsia="Times New Roman" w:hAnsi="Times New Roman" w:cs="Times New Roman"/>
        </w:rPr>
      </w:pPr>
      <w:r w:rsidRPr="00B03405">
        <w:rPr>
          <w:rFonts w:ascii="Times New Roman" w:eastAsia="Times New Roman" w:hAnsi="Times New Roman" w:cs="Times New Roman"/>
        </w:rPr>
        <w:lastRenderedPageBreak/>
        <w:t xml:space="preserve">5. 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B03405" w:rsidRPr="00B03405" w14:paraId="0ECF6D22" w14:textId="77777777" w:rsidTr="0046100B">
        <w:tc>
          <w:tcPr>
            <w:tcW w:w="675" w:type="dxa"/>
          </w:tcPr>
          <w:p w14:paraId="34534C4B"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Eil. Nr.</w:t>
            </w:r>
          </w:p>
        </w:tc>
        <w:tc>
          <w:tcPr>
            <w:tcW w:w="4111" w:type="dxa"/>
          </w:tcPr>
          <w:p w14:paraId="7AA297BC"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Vardas ir pavardė</w:t>
            </w:r>
          </w:p>
        </w:tc>
        <w:tc>
          <w:tcPr>
            <w:tcW w:w="5068" w:type="dxa"/>
          </w:tcPr>
          <w:p w14:paraId="4AA3F3DE"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Specialisto ir eksperto dabartinė darbovietė</w:t>
            </w:r>
          </w:p>
        </w:tc>
      </w:tr>
      <w:tr w:rsidR="00B03405" w:rsidRPr="00B03405" w14:paraId="73B14462" w14:textId="77777777" w:rsidTr="0046100B">
        <w:tc>
          <w:tcPr>
            <w:tcW w:w="675" w:type="dxa"/>
          </w:tcPr>
          <w:p w14:paraId="469A70E4"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2DE9B5DE"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79F2D3B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r w:rsidR="00B03405" w:rsidRPr="00B03405" w14:paraId="4E293961" w14:textId="77777777" w:rsidTr="0046100B">
        <w:tc>
          <w:tcPr>
            <w:tcW w:w="675" w:type="dxa"/>
          </w:tcPr>
          <w:p w14:paraId="72995E42"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00C1F12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2B4D43A7"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bl>
    <w:p w14:paraId="1E8B302B"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5CC3AF65" w14:textId="77777777" w:rsidR="00B03405" w:rsidRPr="00B03405" w:rsidRDefault="00B03405" w:rsidP="00B03405">
      <w:pPr>
        <w:widowControl w:val="0"/>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6. Kartu su pasiūlymu pateikiami šie dokumentai:</w:t>
      </w:r>
    </w:p>
    <w:p w14:paraId="5A2CA45C"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6.1. Pašalinimo pagrindų nebuvimą įrodančių dokumentų su Pasiūlymu teikti nebūtina. Juos teikia laimėjusį Pasiūlymą pateikęs tiekėjas perkančiajai organizacijai paprašius.</w:t>
      </w:r>
    </w:p>
    <w:p w14:paraId="7DAA421F"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6.2.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B03405" w:rsidRPr="00B03405" w14:paraId="15898B8F" w14:textId="77777777" w:rsidTr="0046100B">
        <w:trPr>
          <w:cantSplit/>
        </w:trPr>
        <w:tc>
          <w:tcPr>
            <w:tcW w:w="1589" w:type="dxa"/>
          </w:tcPr>
          <w:p w14:paraId="07B7A443"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Kvalifikacijos reikalavimo punktas</w:t>
            </w:r>
          </w:p>
        </w:tc>
        <w:tc>
          <w:tcPr>
            <w:tcW w:w="4394" w:type="dxa"/>
          </w:tcPr>
          <w:p w14:paraId="2B2561B4"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Atitikimui pateiktas dokumentas ir/ar informacija</w:t>
            </w:r>
          </w:p>
        </w:tc>
        <w:tc>
          <w:tcPr>
            <w:tcW w:w="1276" w:type="dxa"/>
          </w:tcPr>
          <w:p w14:paraId="5421F52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0" w:type="dxa"/>
          </w:tcPr>
          <w:p w14:paraId="35C7C7C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Ar nurodytame dokumente pateikiama informacija yra konfidenciali informacija</w:t>
            </w:r>
          </w:p>
          <w:p w14:paraId="4C4887AB"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p>
        </w:tc>
      </w:tr>
      <w:tr w:rsidR="00B03405" w:rsidRPr="00B03405" w14:paraId="03ABB498" w14:textId="77777777" w:rsidTr="0046100B">
        <w:trPr>
          <w:cantSplit/>
        </w:trPr>
        <w:tc>
          <w:tcPr>
            <w:tcW w:w="1589" w:type="dxa"/>
          </w:tcPr>
          <w:p w14:paraId="58BB97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6.2.1.</w:t>
            </w:r>
          </w:p>
        </w:tc>
        <w:tc>
          <w:tcPr>
            <w:tcW w:w="4394" w:type="dxa"/>
          </w:tcPr>
          <w:p w14:paraId="2FB5F667"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72BA963F"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7B22DE01"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2C8ADC55" w14:textId="77777777" w:rsidTr="0046100B">
        <w:trPr>
          <w:cantSplit/>
        </w:trPr>
        <w:tc>
          <w:tcPr>
            <w:tcW w:w="1589" w:type="dxa"/>
          </w:tcPr>
          <w:p w14:paraId="6D3BD1C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6.2.2.</w:t>
            </w:r>
          </w:p>
        </w:tc>
        <w:tc>
          <w:tcPr>
            <w:tcW w:w="4394" w:type="dxa"/>
          </w:tcPr>
          <w:p w14:paraId="2AECBA95"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56BEAB96"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6BC981F1"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6633845D" w14:textId="77777777" w:rsidR="00B03405" w:rsidRPr="00B03405" w:rsidRDefault="00B03405" w:rsidP="00B03405">
      <w:pPr>
        <w:widowControl w:val="0"/>
        <w:autoSpaceDE w:val="0"/>
        <w:autoSpaceDN w:val="0"/>
        <w:adjustRightInd w:val="0"/>
        <w:spacing w:after="0" w:line="240" w:lineRule="auto"/>
        <w:rPr>
          <w:rFonts w:ascii="Times New Roman" w:hAnsi="Times New Roman" w:cs="Times New Roman"/>
          <w:sz w:val="22"/>
        </w:rPr>
      </w:pPr>
    </w:p>
    <w:p w14:paraId="6169DBAB" w14:textId="77777777" w:rsidR="00B03405" w:rsidRPr="00B03405" w:rsidRDefault="00B03405" w:rsidP="00B03405">
      <w:pPr>
        <w:widowControl w:val="0"/>
        <w:autoSpaceDE w:val="0"/>
        <w:autoSpaceDN w:val="0"/>
        <w:adjustRightInd w:val="0"/>
        <w:spacing w:after="0" w:line="240" w:lineRule="auto"/>
        <w:ind w:firstLine="567"/>
        <w:rPr>
          <w:rFonts w:ascii="Times New Roman" w:hAnsi="Times New Roman" w:cs="Times New Roman"/>
          <w:sz w:val="22"/>
        </w:rPr>
      </w:pPr>
      <w:r w:rsidRPr="00B03405">
        <w:rPr>
          <w:rFonts w:ascii="Times New Roman" w:hAnsi="Times New Roman" w:cs="Times New Roman"/>
          <w:sz w:val="22"/>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B03405" w:rsidRPr="00B03405" w14:paraId="68D98ACE" w14:textId="77777777" w:rsidTr="0046100B">
        <w:tc>
          <w:tcPr>
            <w:tcW w:w="1289" w:type="dxa"/>
          </w:tcPr>
          <w:p w14:paraId="351D20F0"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Eil. Nr.</w:t>
            </w:r>
          </w:p>
        </w:tc>
        <w:tc>
          <w:tcPr>
            <w:tcW w:w="4694" w:type="dxa"/>
          </w:tcPr>
          <w:p w14:paraId="39856D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Pateiktas dokumentas ir/ar informacija</w:t>
            </w:r>
          </w:p>
        </w:tc>
        <w:tc>
          <w:tcPr>
            <w:tcW w:w="1269" w:type="dxa"/>
          </w:tcPr>
          <w:p w14:paraId="4ECC9109"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6" w:type="dxa"/>
          </w:tcPr>
          <w:p w14:paraId="18E4D94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 xml:space="preserve">Ar nurodytame dokumente pateikiama informacija yra konfidenciali informacija </w:t>
            </w:r>
          </w:p>
          <w:p w14:paraId="1E70CF9D"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r w:rsidRPr="00B03405">
              <w:rPr>
                <w:rFonts w:ascii="Times New Roman" w:hAnsi="Times New Roman" w:cs="Times New Roman"/>
                <w:sz w:val="22"/>
              </w:rPr>
              <w:t>)</w:t>
            </w:r>
          </w:p>
        </w:tc>
      </w:tr>
      <w:tr w:rsidR="00B03405" w:rsidRPr="00B03405" w14:paraId="614CBBB3" w14:textId="77777777" w:rsidTr="0046100B">
        <w:tc>
          <w:tcPr>
            <w:tcW w:w="1289" w:type="dxa"/>
          </w:tcPr>
          <w:p w14:paraId="7CAEF9B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5FADFAFA"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3082367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0E6F5CED"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4AFF3FC9" w14:textId="77777777" w:rsidTr="0046100B">
        <w:tc>
          <w:tcPr>
            <w:tcW w:w="1289" w:type="dxa"/>
          </w:tcPr>
          <w:p w14:paraId="57C9A66E"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6E02B315"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789D26C2"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3FE4E3AD"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3D3ED6FD" w14:textId="77777777" w:rsidR="00B03405" w:rsidRPr="00B03405" w:rsidRDefault="00B03405" w:rsidP="00B03405">
      <w:pPr>
        <w:spacing w:after="0" w:line="240" w:lineRule="auto"/>
        <w:ind w:firstLine="720"/>
        <w:jc w:val="both"/>
        <w:rPr>
          <w:rFonts w:ascii="Times New Roman" w:hAnsi="Times New Roman" w:cs="Times New Roman"/>
          <w:b/>
          <w:sz w:val="22"/>
        </w:rPr>
      </w:pPr>
    </w:p>
    <w:p w14:paraId="2ECA8100" w14:textId="77777777" w:rsidR="00B03405" w:rsidRPr="00B03405" w:rsidRDefault="00B03405" w:rsidP="00B03405">
      <w:pPr>
        <w:spacing w:after="0" w:line="240" w:lineRule="auto"/>
        <w:ind w:firstLine="720"/>
        <w:jc w:val="both"/>
        <w:rPr>
          <w:rFonts w:ascii="Times New Roman" w:hAnsi="Times New Roman" w:cs="Times New Roman"/>
          <w:b/>
          <w:szCs w:val="24"/>
        </w:rPr>
      </w:pPr>
      <w:r w:rsidRPr="00B03405">
        <w:rPr>
          <w:rFonts w:ascii="Times New Roman" w:hAnsi="Times New Roman" w:cs="Times New Roman"/>
          <w:b/>
          <w:szCs w:val="24"/>
        </w:rPr>
        <w:t>Pastabos:</w:t>
      </w:r>
    </w:p>
    <w:p w14:paraId="29C3B5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szCs w:val="24"/>
        </w:rPr>
      </w:pPr>
      <w:r w:rsidRPr="00B03405">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41F09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bCs/>
          <w:szCs w:val="24"/>
        </w:rPr>
      </w:pPr>
      <w:r w:rsidRPr="00B03405">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B03405">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B03405" w:rsidRPr="00B03405" w14:paraId="5FFA50ED" w14:textId="77777777" w:rsidTr="0046100B">
        <w:trPr>
          <w:trHeight w:val="324"/>
        </w:trPr>
        <w:tc>
          <w:tcPr>
            <w:tcW w:w="9498" w:type="dxa"/>
            <w:gridSpan w:val="5"/>
          </w:tcPr>
          <w:p w14:paraId="45C4A253" w14:textId="77777777" w:rsidR="00B03405" w:rsidRPr="00B03405" w:rsidRDefault="00B03405" w:rsidP="00B03405">
            <w:pPr>
              <w:spacing w:after="0" w:line="240" w:lineRule="auto"/>
              <w:ind w:right="-108"/>
              <w:jc w:val="both"/>
              <w:rPr>
                <w:rFonts w:ascii="Times New Roman" w:hAnsi="Times New Roman" w:cs="Times New Roman"/>
              </w:rPr>
            </w:pPr>
          </w:p>
          <w:p w14:paraId="239412C3" w14:textId="77777777" w:rsidR="00B03405" w:rsidRPr="00B03405" w:rsidRDefault="00B03405" w:rsidP="00B03405">
            <w:pPr>
              <w:spacing w:after="0" w:line="240" w:lineRule="auto"/>
              <w:ind w:right="-108"/>
              <w:jc w:val="both"/>
              <w:rPr>
                <w:rFonts w:ascii="Times New Roman" w:hAnsi="Times New Roman" w:cs="Times New Roman"/>
              </w:rPr>
            </w:pPr>
            <w:r w:rsidRPr="00B03405">
              <w:rPr>
                <w:rFonts w:ascii="Times New Roman" w:hAnsi="Times New Roman" w:cs="Times New Roman"/>
                <w:sz w:val="22"/>
              </w:rPr>
              <w:t>Pasiūlymas galioja iki Konkurso sąlygose nurodyto termino.</w:t>
            </w:r>
          </w:p>
          <w:p w14:paraId="02A076B2" w14:textId="77777777" w:rsidR="00B03405" w:rsidRPr="00B03405" w:rsidRDefault="00B03405" w:rsidP="00B03405">
            <w:pPr>
              <w:spacing w:after="0" w:line="240" w:lineRule="auto"/>
              <w:ind w:right="-108"/>
              <w:jc w:val="both"/>
              <w:rPr>
                <w:rFonts w:ascii="Times New Roman" w:hAnsi="Times New Roman" w:cs="Times New Roman"/>
              </w:rPr>
            </w:pPr>
          </w:p>
          <w:p w14:paraId="60F63273" w14:textId="77777777" w:rsidR="00B03405" w:rsidRPr="00B03405" w:rsidRDefault="00B03405" w:rsidP="00B03405">
            <w:pPr>
              <w:spacing w:after="0" w:line="240" w:lineRule="auto"/>
              <w:ind w:right="-108"/>
              <w:jc w:val="both"/>
              <w:rPr>
                <w:rFonts w:ascii="Times New Roman" w:hAnsi="Times New Roman" w:cs="Times New Roman"/>
                <w:b/>
              </w:rPr>
            </w:pPr>
          </w:p>
        </w:tc>
      </w:tr>
      <w:tr w:rsidR="00B03405" w:rsidRPr="00B03405" w14:paraId="214D87F3" w14:textId="77777777" w:rsidTr="0046100B">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0FF7B34" w14:textId="77777777" w:rsidR="00B03405" w:rsidRPr="00B03405" w:rsidRDefault="00B03405" w:rsidP="00B03405">
            <w:pPr>
              <w:spacing w:after="0" w:line="240" w:lineRule="auto"/>
              <w:ind w:right="-1"/>
              <w:rPr>
                <w:rFonts w:ascii="Times New Roman" w:hAnsi="Times New Roman" w:cs="Times New Roman"/>
              </w:rPr>
            </w:pPr>
          </w:p>
        </w:tc>
        <w:tc>
          <w:tcPr>
            <w:tcW w:w="992" w:type="dxa"/>
          </w:tcPr>
          <w:p w14:paraId="04262AF9" w14:textId="77777777" w:rsidR="00B03405" w:rsidRPr="00B03405" w:rsidRDefault="00B03405" w:rsidP="00B03405">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74B44F5" w14:textId="77777777" w:rsidR="00B03405" w:rsidRPr="00B03405" w:rsidRDefault="00B03405" w:rsidP="00B03405">
            <w:pPr>
              <w:spacing w:after="0" w:line="240" w:lineRule="auto"/>
              <w:ind w:right="-1"/>
              <w:jc w:val="center"/>
              <w:rPr>
                <w:rFonts w:ascii="Times New Roman" w:hAnsi="Times New Roman" w:cs="Times New Roman"/>
              </w:rPr>
            </w:pPr>
          </w:p>
        </w:tc>
        <w:tc>
          <w:tcPr>
            <w:tcW w:w="2727" w:type="dxa"/>
            <w:gridSpan w:val="2"/>
          </w:tcPr>
          <w:p w14:paraId="2DA1552E" w14:textId="77777777" w:rsidR="00B03405" w:rsidRPr="00B03405" w:rsidRDefault="00B03405" w:rsidP="00B03405">
            <w:pPr>
              <w:spacing w:after="0" w:line="240" w:lineRule="auto"/>
              <w:ind w:right="-1"/>
              <w:jc w:val="center"/>
              <w:rPr>
                <w:rFonts w:ascii="Times New Roman" w:hAnsi="Times New Roman" w:cs="Times New Roman"/>
              </w:rPr>
            </w:pPr>
          </w:p>
        </w:tc>
      </w:tr>
      <w:tr w:rsidR="00B03405" w:rsidRPr="00B03405" w14:paraId="4BC2BC5C" w14:textId="77777777" w:rsidTr="0046100B">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36653EA2" w14:textId="77777777" w:rsidR="00B03405" w:rsidRPr="00B03405" w:rsidRDefault="00B03405" w:rsidP="00B03405">
            <w:pPr>
              <w:snapToGrid w:val="0"/>
              <w:spacing w:after="0" w:line="240" w:lineRule="auto"/>
              <w:jc w:val="both"/>
              <w:rPr>
                <w:rFonts w:ascii="Times New Roman" w:hAnsi="Times New Roman" w:cs="Times New Roman"/>
                <w:position w:val="6"/>
                <w:sz w:val="18"/>
                <w:szCs w:val="18"/>
              </w:rPr>
            </w:pPr>
            <w:r w:rsidRPr="00B03405">
              <w:rPr>
                <w:rFonts w:ascii="Times New Roman" w:hAnsi="Times New Roman" w:cs="Times New Roman"/>
                <w:position w:val="6"/>
                <w:sz w:val="18"/>
                <w:szCs w:val="18"/>
              </w:rPr>
              <w:t>(Tiekėjo arba jo įgalioto asmens pareigų pavadinimas)</w:t>
            </w:r>
          </w:p>
        </w:tc>
        <w:tc>
          <w:tcPr>
            <w:tcW w:w="992" w:type="dxa"/>
          </w:tcPr>
          <w:p w14:paraId="6520A005"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FA7D17C"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(Parašas)</w:t>
            </w:r>
            <w:r w:rsidRPr="00B03405">
              <w:rPr>
                <w:rFonts w:ascii="Times New Roman" w:hAnsi="Times New Roman" w:cs="Times New Roman"/>
                <w:i/>
                <w:sz w:val="18"/>
                <w:szCs w:val="18"/>
              </w:rPr>
              <w:t xml:space="preserve"> </w:t>
            </w:r>
          </w:p>
        </w:tc>
        <w:tc>
          <w:tcPr>
            <w:tcW w:w="567" w:type="dxa"/>
          </w:tcPr>
          <w:p w14:paraId="541C4A94"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C65E302"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(Vardas ir pavardė)</w:t>
            </w:r>
            <w:r w:rsidRPr="00B03405">
              <w:rPr>
                <w:rFonts w:ascii="Times New Roman" w:hAnsi="Times New Roman" w:cs="Times New Roman"/>
                <w:i/>
                <w:sz w:val="18"/>
                <w:szCs w:val="18"/>
              </w:rPr>
              <w:t xml:space="preserve"> </w:t>
            </w:r>
          </w:p>
        </w:tc>
      </w:tr>
    </w:tbl>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7368CCC6" w14:textId="77777777" w:rsidR="00C1369A" w:rsidRDefault="00C1369A" w:rsidP="0070672C">
      <w:pPr>
        <w:pStyle w:val="Heading2"/>
        <w:rPr>
          <w:rFonts w:ascii="Times New Roman" w:eastAsia="Calibri" w:hAnsi="Times New Roman" w:cs="Times New Roman"/>
          <w:color w:val="auto"/>
          <w:sz w:val="22"/>
          <w:szCs w:val="22"/>
        </w:rPr>
      </w:pPr>
      <w:bookmarkStart w:id="56" w:name="_Toc190008568"/>
    </w:p>
    <w:p w14:paraId="12CCBCB6" w14:textId="392FA20E"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49"/>
      <w:bookmarkEnd w:id="50"/>
      <w:bookmarkEnd w:id="56"/>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1799FEC3" w14:textId="77777777" w:rsidR="00C41321" w:rsidRPr="00C41321" w:rsidRDefault="00C41321">
      <w:pPr>
        <w:numPr>
          <w:ilvl w:val="0"/>
          <w:numId w:val="17"/>
        </w:numPr>
        <w:spacing w:after="0" w:line="240" w:lineRule="auto"/>
        <w:rPr>
          <w:rFonts w:ascii="Times New Roman" w:eastAsia="Calibri" w:hAnsi="Times New Roman" w:cs="Times New Roman"/>
          <w:sz w:val="22"/>
          <w:szCs w:val="22"/>
        </w:rPr>
      </w:pPr>
      <w:bookmarkStart w:id="57" w:name="_Toc190008571"/>
      <w:r w:rsidRPr="00C41321">
        <w:rPr>
          <w:rFonts w:ascii="Times New Roman" w:eastAsia="Calibri" w:hAnsi="Times New Roman" w:cs="Times New Roman"/>
          <w:sz w:val="22"/>
          <w:szCs w:val="22"/>
        </w:rPr>
        <w:t xml:space="preserve">Perkančioji organizacija ekonomiškai naudingiausią pasiūlymą išrenka pagal tiekėjo pasiūlyme nurodytą </w:t>
      </w:r>
      <w:r w:rsidRPr="00C41321">
        <w:rPr>
          <w:rFonts w:ascii="Times New Roman" w:eastAsia="Calibri" w:hAnsi="Times New Roman" w:cs="Times New Roman"/>
          <w:b/>
          <w:bCs/>
          <w:sz w:val="22"/>
          <w:szCs w:val="22"/>
        </w:rPr>
        <w:t>kainą</w:t>
      </w:r>
      <w:r w:rsidRPr="00C41321">
        <w:rPr>
          <w:rFonts w:ascii="Times New Roman" w:eastAsia="Calibri" w:hAnsi="Times New Roman" w:cs="Times New Roman"/>
          <w:sz w:val="22"/>
          <w:szCs w:val="22"/>
        </w:rPr>
        <w:t>.</w:t>
      </w:r>
    </w:p>
    <w:p w14:paraId="09CF4DD1" w14:textId="1E9AE1A4" w:rsidR="00C41321" w:rsidRPr="00C41321" w:rsidRDefault="00C41321">
      <w:pPr>
        <w:numPr>
          <w:ilvl w:val="0"/>
          <w:numId w:val="17"/>
        </w:numPr>
        <w:spacing w:after="0" w:line="240" w:lineRule="auto"/>
        <w:rPr>
          <w:rFonts w:ascii="Times New Roman" w:eastAsia="Calibri" w:hAnsi="Times New Roman" w:cs="Times New Roman"/>
          <w:sz w:val="22"/>
          <w:szCs w:val="22"/>
        </w:rPr>
      </w:pPr>
      <w:r w:rsidRPr="00C41321">
        <w:rPr>
          <w:rFonts w:ascii="Times New Roman" w:eastAsia="Calibri" w:hAnsi="Times New Roman" w:cs="Times New Roman"/>
          <w:sz w:val="22"/>
          <w:szCs w:val="22"/>
        </w:rPr>
        <w:t>Pasiūlymo (vertinamoji) kaina negali būti didesnė nei Perkančiosios organizacijos numatyta pirkimo vertė</w:t>
      </w:r>
      <w:r>
        <w:rPr>
          <w:rFonts w:ascii="Times New Roman" w:eastAsia="Calibri" w:hAnsi="Times New Roman" w:cs="Times New Roman"/>
          <w:sz w:val="22"/>
          <w:szCs w:val="22"/>
        </w:rPr>
        <w:t xml:space="preserve">, </w:t>
      </w:r>
      <w:r w:rsidRPr="00C41321">
        <w:rPr>
          <w:rFonts w:ascii="Times New Roman" w:eastAsia="Calibri" w:hAnsi="Times New Roman" w:cs="Times New Roman"/>
          <w:sz w:val="22"/>
          <w:szCs w:val="22"/>
        </w:rPr>
        <w:t>kurią viršijus, pasiūlymas bus atmestas dėl siūlomos per didelės nepriimtinos kainos. Maksimali pasiūlymo (vertinamoji) kaina yra:</w:t>
      </w:r>
      <w:r>
        <w:rPr>
          <w:rFonts w:ascii="Times New Roman" w:eastAsia="Calibri" w:hAnsi="Times New Roman" w:cs="Times New Roman"/>
          <w:sz w:val="22"/>
          <w:szCs w:val="22"/>
        </w:rPr>
        <w:t xml:space="preserve"> </w:t>
      </w:r>
    </w:p>
    <w:p w14:paraId="70E90FA2" w14:textId="77777777" w:rsidR="00C41321" w:rsidRPr="00C41321" w:rsidRDefault="00C41321" w:rsidP="00C41321">
      <w:pPr>
        <w:spacing w:after="0" w:line="240" w:lineRule="auto"/>
        <w:rPr>
          <w:rFonts w:ascii="Times New Roman" w:eastAsia="Calibri" w:hAnsi="Times New Roman" w:cs="Times New Roman"/>
          <w:i/>
          <w:sz w:val="22"/>
          <w:szCs w:val="22"/>
        </w:rPr>
      </w:pPr>
    </w:p>
    <w:p w14:paraId="629D6CB5" w14:textId="77777777" w:rsidR="00C41321" w:rsidRPr="00C41321" w:rsidRDefault="00C41321" w:rsidP="00C41321">
      <w:pPr>
        <w:spacing w:after="0" w:line="240" w:lineRule="auto"/>
        <w:rPr>
          <w:rFonts w:ascii="Times New Roman" w:hAnsi="Times New Roman" w:cs="Times New Roman"/>
          <w:i/>
          <w:sz w:val="24"/>
          <w:szCs w:val="24"/>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C41321" w:rsidRPr="00C41321" w14:paraId="2D989981" w14:textId="77777777" w:rsidTr="005B7713">
        <w:trPr>
          <w:trHeight w:val="70"/>
          <w:jc w:val="center"/>
        </w:trPr>
        <w:tc>
          <w:tcPr>
            <w:tcW w:w="963" w:type="dxa"/>
            <w:noWrap/>
            <w:vAlign w:val="center"/>
          </w:tcPr>
          <w:p w14:paraId="4C603930" w14:textId="26650F0C" w:rsidR="00C41321" w:rsidRPr="00B02F9E" w:rsidRDefault="0070672C" w:rsidP="00B02F9E">
            <w:pPr>
              <w:spacing w:after="0" w:line="240" w:lineRule="auto"/>
              <w:jc w:val="center"/>
              <w:rPr>
                <w:rFonts w:ascii="Times New Roman" w:hAnsi="Times New Roman" w:cs="Times New Roman"/>
                <w:bCs/>
                <w:sz w:val="22"/>
                <w:szCs w:val="22"/>
              </w:rPr>
            </w:pPr>
            <w:r w:rsidRPr="00B02F9E">
              <w:rPr>
                <w:rFonts w:ascii="Times New Roman" w:hAnsi="Times New Roman" w:cs="Times New Roman"/>
                <w:bCs/>
                <w:sz w:val="22"/>
                <w:szCs w:val="22"/>
              </w:rPr>
              <w:t>Pirkimo dalies</w:t>
            </w:r>
            <w:r w:rsidR="00C41321" w:rsidRPr="00B02F9E">
              <w:rPr>
                <w:rFonts w:ascii="Times New Roman" w:hAnsi="Times New Roman" w:cs="Times New Roman"/>
                <w:bCs/>
                <w:sz w:val="22"/>
                <w:szCs w:val="22"/>
              </w:rPr>
              <w:t xml:space="preserve"> Nr.</w:t>
            </w:r>
          </w:p>
        </w:tc>
        <w:tc>
          <w:tcPr>
            <w:tcW w:w="1985" w:type="dxa"/>
            <w:vAlign w:val="center"/>
          </w:tcPr>
          <w:p w14:paraId="227ED3AF"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Numatomas PVM tarifas %</w:t>
            </w:r>
          </w:p>
        </w:tc>
        <w:tc>
          <w:tcPr>
            <w:tcW w:w="2835" w:type="dxa"/>
            <w:noWrap/>
            <w:vAlign w:val="center"/>
          </w:tcPr>
          <w:p w14:paraId="768BB3F7" w14:textId="77777777" w:rsidR="00C41321" w:rsidRPr="00B02F9E" w:rsidRDefault="00C41321" w:rsidP="00B02F9E">
            <w:pPr>
              <w:spacing w:after="0" w:line="240" w:lineRule="auto"/>
              <w:jc w:val="center"/>
              <w:rPr>
                <w:rFonts w:ascii="Times New Roman" w:hAnsi="Times New Roman" w:cs="Times New Roman"/>
                <w:sz w:val="22"/>
                <w:szCs w:val="22"/>
              </w:rPr>
            </w:pPr>
          </w:p>
          <w:p w14:paraId="6884114D"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Maksimali pasiūlymo (vertinamoji) kaina su PVM, Eur</w:t>
            </w:r>
          </w:p>
        </w:tc>
      </w:tr>
      <w:tr w:rsidR="00C41321" w:rsidRPr="00C41321" w14:paraId="3F07CF50" w14:textId="77777777" w:rsidTr="005B7713">
        <w:trPr>
          <w:trHeight w:val="70"/>
          <w:jc w:val="center"/>
        </w:trPr>
        <w:tc>
          <w:tcPr>
            <w:tcW w:w="963" w:type="dxa"/>
            <w:noWrap/>
            <w:vAlign w:val="center"/>
            <w:hideMark/>
          </w:tcPr>
          <w:p w14:paraId="5245BE3B" w14:textId="77777777" w:rsidR="00C41321" w:rsidRPr="00B02F9E" w:rsidRDefault="00C41321" w:rsidP="00B02F9E">
            <w:pPr>
              <w:spacing w:after="0" w:line="240" w:lineRule="auto"/>
              <w:jc w:val="center"/>
              <w:rPr>
                <w:rFonts w:ascii="Times New Roman" w:hAnsi="Times New Roman" w:cs="Times New Roman"/>
                <w:bCs/>
                <w:sz w:val="22"/>
                <w:szCs w:val="22"/>
              </w:rPr>
            </w:pPr>
            <w:r w:rsidRPr="00B02F9E">
              <w:rPr>
                <w:rFonts w:ascii="Times New Roman" w:hAnsi="Times New Roman" w:cs="Times New Roman"/>
                <w:sz w:val="22"/>
                <w:szCs w:val="22"/>
                <w:lang w:val="en-US"/>
              </w:rPr>
              <w:t>1</w:t>
            </w:r>
          </w:p>
        </w:tc>
        <w:tc>
          <w:tcPr>
            <w:tcW w:w="1985" w:type="dxa"/>
          </w:tcPr>
          <w:p w14:paraId="589FCB81" w14:textId="26643155" w:rsidR="00C41321"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p>
        </w:tc>
        <w:tc>
          <w:tcPr>
            <w:tcW w:w="2835" w:type="dxa"/>
            <w:noWrap/>
            <w:vAlign w:val="bottom"/>
          </w:tcPr>
          <w:p w14:paraId="054EE730" w14:textId="16234FB1" w:rsidR="00C41321" w:rsidRPr="00B02F9E" w:rsidRDefault="00B02F9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73 290,00</w:t>
            </w:r>
          </w:p>
        </w:tc>
      </w:tr>
      <w:tr w:rsidR="0070672C" w:rsidRPr="00C41321" w14:paraId="456CB333" w14:textId="77777777" w:rsidTr="005B7713">
        <w:trPr>
          <w:trHeight w:val="70"/>
          <w:jc w:val="center"/>
        </w:trPr>
        <w:tc>
          <w:tcPr>
            <w:tcW w:w="963" w:type="dxa"/>
            <w:noWrap/>
            <w:vAlign w:val="center"/>
          </w:tcPr>
          <w:p w14:paraId="3E235623" w14:textId="76238331"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2</w:t>
            </w:r>
          </w:p>
        </w:tc>
        <w:tc>
          <w:tcPr>
            <w:tcW w:w="1985" w:type="dxa"/>
          </w:tcPr>
          <w:p w14:paraId="6CAC416C" w14:textId="5F59C6B5"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p>
        </w:tc>
        <w:tc>
          <w:tcPr>
            <w:tcW w:w="2835" w:type="dxa"/>
            <w:noWrap/>
            <w:vAlign w:val="bottom"/>
          </w:tcPr>
          <w:p w14:paraId="2756BBBB" w14:textId="5B731D48" w:rsidR="0070672C" w:rsidRPr="00B02F9E" w:rsidRDefault="00B02F9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2 677,50</w:t>
            </w:r>
          </w:p>
        </w:tc>
      </w:tr>
      <w:tr w:rsidR="0070672C" w:rsidRPr="00C41321" w14:paraId="05A1CC42" w14:textId="77777777" w:rsidTr="0070672C">
        <w:trPr>
          <w:trHeight w:val="70"/>
          <w:jc w:val="center"/>
        </w:trPr>
        <w:tc>
          <w:tcPr>
            <w:tcW w:w="963" w:type="dxa"/>
            <w:noWrap/>
            <w:vAlign w:val="center"/>
          </w:tcPr>
          <w:p w14:paraId="36CB06A1" w14:textId="2B25AC8F"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3</w:t>
            </w:r>
          </w:p>
        </w:tc>
        <w:tc>
          <w:tcPr>
            <w:tcW w:w="1985" w:type="dxa"/>
          </w:tcPr>
          <w:p w14:paraId="25CA30F2" w14:textId="12290904"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p>
        </w:tc>
        <w:tc>
          <w:tcPr>
            <w:tcW w:w="2835" w:type="dxa"/>
            <w:noWrap/>
            <w:vAlign w:val="bottom"/>
          </w:tcPr>
          <w:p w14:paraId="58C48150" w14:textId="0627D2ED" w:rsidR="0070672C" w:rsidRPr="00B02F9E" w:rsidRDefault="00B02F9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13 125,00</w:t>
            </w:r>
          </w:p>
        </w:tc>
      </w:tr>
      <w:tr w:rsidR="00B02F9E" w:rsidRPr="00C41321" w14:paraId="07E2DE67" w14:textId="77777777" w:rsidTr="0070672C">
        <w:trPr>
          <w:trHeight w:val="70"/>
          <w:jc w:val="center"/>
        </w:trPr>
        <w:tc>
          <w:tcPr>
            <w:tcW w:w="963" w:type="dxa"/>
            <w:noWrap/>
            <w:vAlign w:val="center"/>
          </w:tcPr>
          <w:p w14:paraId="36907822" w14:textId="257AB903" w:rsidR="00B02F9E" w:rsidRPr="00B02F9E" w:rsidRDefault="00B02F9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1985" w:type="dxa"/>
          </w:tcPr>
          <w:p w14:paraId="5F5D9102" w14:textId="70186647" w:rsidR="00B02F9E" w:rsidRPr="00B02F9E" w:rsidRDefault="00B02F9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5</w:t>
            </w:r>
          </w:p>
        </w:tc>
        <w:tc>
          <w:tcPr>
            <w:tcW w:w="2835" w:type="dxa"/>
            <w:noWrap/>
            <w:vAlign w:val="bottom"/>
          </w:tcPr>
          <w:p w14:paraId="2390DFB5" w14:textId="3B475276" w:rsidR="00B02F9E" w:rsidRPr="00B02F9E" w:rsidRDefault="0052566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24 675,00</w:t>
            </w:r>
          </w:p>
        </w:tc>
      </w:tr>
    </w:tbl>
    <w:p w14:paraId="7A7560FC" w14:textId="77777777" w:rsidR="006C30BB" w:rsidRPr="004613F1" w:rsidRDefault="006C30BB" w:rsidP="006C30BB">
      <w:pPr>
        <w:spacing w:after="0" w:line="240" w:lineRule="auto"/>
        <w:rPr>
          <w:rFonts w:ascii="Times New Roman" w:hAnsi="Times New Roman" w:cs="Times New Roman"/>
          <w:sz w:val="24"/>
          <w:szCs w:val="24"/>
        </w:rPr>
      </w:pPr>
    </w:p>
    <w:p w14:paraId="041690A5" w14:textId="77777777" w:rsidR="006C30BB" w:rsidRDefault="006C30BB" w:rsidP="006C30BB">
      <w:pPr>
        <w:rPr>
          <w:rFonts w:ascii="Times New Roman" w:hAnsi="Times New Roman" w:cs="Times New Roman"/>
        </w:rPr>
      </w:pPr>
    </w:p>
    <w:p w14:paraId="70B7CF66" w14:textId="77777777" w:rsidR="006C30BB" w:rsidRPr="008F799A" w:rsidRDefault="006C30BB" w:rsidP="006C30BB">
      <w:pPr>
        <w:rPr>
          <w:rFonts w:ascii="Times New Roman" w:hAnsi="Times New Roman" w:cs="Times New Roman"/>
        </w:rPr>
      </w:pPr>
    </w:p>
    <w:p w14:paraId="356FB0AB" w14:textId="77777777" w:rsidR="00411872" w:rsidRDefault="00411872" w:rsidP="00AB5541">
      <w:pPr>
        <w:pStyle w:val="Heading2"/>
        <w:ind w:left="5103"/>
        <w:rPr>
          <w:rFonts w:ascii="Times New Roman" w:hAnsi="Times New Roman" w:cs="Times New Roman"/>
          <w:color w:val="auto"/>
          <w:sz w:val="21"/>
          <w:szCs w:val="21"/>
        </w:rPr>
      </w:pPr>
    </w:p>
    <w:p w14:paraId="6419BE33" w14:textId="77777777" w:rsidR="00411872" w:rsidRDefault="00411872" w:rsidP="00AB5541">
      <w:pPr>
        <w:pStyle w:val="Heading2"/>
        <w:ind w:left="5103"/>
        <w:rPr>
          <w:rFonts w:ascii="Times New Roman" w:hAnsi="Times New Roman" w:cs="Times New Roman"/>
          <w:color w:val="auto"/>
          <w:sz w:val="21"/>
          <w:szCs w:val="21"/>
        </w:rPr>
      </w:pPr>
    </w:p>
    <w:p w14:paraId="57C85B4D" w14:textId="77777777" w:rsidR="00411872" w:rsidRDefault="00411872" w:rsidP="00AB5541">
      <w:pPr>
        <w:pStyle w:val="Heading2"/>
        <w:ind w:left="5103"/>
        <w:rPr>
          <w:rFonts w:ascii="Times New Roman" w:hAnsi="Times New Roman" w:cs="Times New Roman"/>
          <w:color w:val="auto"/>
          <w:sz w:val="21"/>
          <w:szCs w:val="21"/>
        </w:rPr>
      </w:pPr>
    </w:p>
    <w:p w14:paraId="516E823F" w14:textId="77777777" w:rsidR="00411872" w:rsidRDefault="00411872" w:rsidP="00AB5541">
      <w:pPr>
        <w:pStyle w:val="Heading2"/>
        <w:ind w:left="5103"/>
        <w:rPr>
          <w:rFonts w:ascii="Times New Roman" w:hAnsi="Times New Roman" w:cs="Times New Roman"/>
          <w:color w:val="auto"/>
          <w:sz w:val="21"/>
          <w:szCs w:val="21"/>
        </w:rPr>
      </w:pPr>
    </w:p>
    <w:p w14:paraId="468293A7" w14:textId="77777777" w:rsidR="00411872" w:rsidRDefault="00411872" w:rsidP="00AB5541">
      <w:pPr>
        <w:pStyle w:val="Heading2"/>
        <w:ind w:left="5103"/>
        <w:rPr>
          <w:rFonts w:ascii="Times New Roman" w:hAnsi="Times New Roman" w:cs="Times New Roman"/>
          <w:color w:val="auto"/>
          <w:sz w:val="21"/>
          <w:szCs w:val="21"/>
        </w:rPr>
      </w:pPr>
    </w:p>
    <w:p w14:paraId="095CBED0" w14:textId="77777777" w:rsidR="00411872" w:rsidRDefault="00411872" w:rsidP="00AB5541">
      <w:pPr>
        <w:pStyle w:val="Heading2"/>
        <w:ind w:left="5103"/>
        <w:rPr>
          <w:rFonts w:ascii="Times New Roman" w:hAnsi="Times New Roman" w:cs="Times New Roman"/>
          <w:color w:val="auto"/>
          <w:sz w:val="21"/>
          <w:szCs w:val="21"/>
        </w:rPr>
      </w:pPr>
    </w:p>
    <w:p w14:paraId="1209F87B" w14:textId="77777777" w:rsidR="00411872" w:rsidRDefault="00411872" w:rsidP="00AB5541">
      <w:pPr>
        <w:pStyle w:val="Heading2"/>
        <w:ind w:left="5103"/>
        <w:rPr>
          <w:rFonts w:ascii="Times New Roman" w:hAnsi="Times New Roman" w:cs="Times New Roman"/>
          <w:color w:val="auto"/>
          <w:sz w:val="21"/>
          <w:szCs w:val="21"/>
        </w:rPr>
      </w:pPr>
    </w:p>
    <w:p w14:paraId="21575435" w14:textId="77777777" w:rsidR="00411872" w:rsidRDefault="00411872" w:rsidP="00AB5541">
      <w:pPr>
        <w:pStyle w:val="Heading2"/>
        <w:ind w:left="5103"/>
        <w:rPr>
          <w:rFonts w:ascii="Times New Roman" w:hAnsi="Times New Roman" w:cs="Times New Roman"/>
          <w:color w:val="auto"/>
          <w:sz w:val="21"/>
          <w:szCs w:val="21"/>
        </w:rPr>
      </w:pPr>
    </w:p>
    <w:p w14:paraId="585B3427" w14:textId="77777777" w:rsidR="00411872" w:rsidRDefault="00411872" w:rsidP="00AB5541">
      <w:pPr>
        <w:pStyle w:val="Heading2"/>
        <w:ind w:left="5103"/>
        <w:rPr>
          <w:rFonts w:ascii="Times New Roman" w:hAnsi="Times New Roman" w:cs="Times New Roman"/>
          <w:color w:val="auto"/>
          <w:sz w:val="21"/>
          <w:szCs w:val="21"/>
        </w:rPr>
      </w:pPr>
    </w:p>
    <w:p w14:paraId="37A86362" w14:textId="77777777" w:rsidR="00411872" w:rsidRDefault="00411872" w:rsidP="00AB5541">
      <w:pPr>
        <w:pStyle w:val="Heading2"/>
        <w:ind w:left="5103"/>
        <w:rPr>
          <w:rFonts w:ascii="Times New Roman" w:hAnsi="Times New Roman" w:cs="Times New Roman"/>
          <w:color w:val="auto"/>
          <w:sz w:val="21"/>
          <w:szCs w:val="21"/>
        </w:rPr>
      </w:pPr>
    </w:p>
    <w:p w14:paraId="6A8ACEB0" w14:textId="77777777" w:rsidR="00411872" w:rsidRDefault="00411872" w:rsidP="00AB5541">
      <w:pPr>
        <w:pStyle w:val="Heading2"/>
        <w:ind w:left="5103"/>
        <w:rPr>
          <w:rFonts w:ascii="Times New Roman" w:hAnsi="Times New Roman" w:cs="Times New Roman"/>
          <w:color w:val="auto"/>
          <w:sz w:val="21"/>
          <w:szCs w:val="21"/>
        </w:rPr>
      </w:pPr>
    </w:p>
    <w:p w14:paraId="21562FE9" w14:textId="77777777" w:rsidR="00411872" w:rsidRDefault="00411872" w:rsidP="00AB5541">
      <w:pPr>
        <w:pStyle w:val="Heading2"/>
        <w:ind w:left="5103"/>
        <w:rPr>
          <w:rFonts w:ascii="Times New Roman" w:hAnsi="Times New Roman" w:cs="Times New Roman"/>
          <w:color w:val="auto"/>
          <w:sz w:val="21"/>
          <w:szCs w:val="21"/>
        </w:rPr>
      </w:pPr>
    </w:p>
    <w:p w14:paraId="6E549FB8" w14:textId="77777777" w:rsidR="00411872" w:rsidRDefault="00411872" w:rsidP="00AB5541">
      <w:pPr>
        <w:pStyle w:val="Heading2"/>
        <w:ind w:left="5103"/>
        <w:rPr>
          <w:rFonts w:ascii="Times New Roman" w:hAnsi="Times New Roman" w:cs="Times New Roman"/>
          <w:color w:val="auto"/>
          <w:sz w:val="21"/>
          <w:szCs w:val="21"/>
        </w:rPr>
      </w:pPr>
    </w:p>
    <w:p w14:paraId="38EDB8FC" w14:textId="77777777" w:rsidR="00411872" w:rsidRDefault="00411872" w:rsidP="00AB5541">
      <w:pPr>
        <w:pStyle w:val="Heading2"/>
        <w:ind w:left="5103"/>
        <w:rPr>
          <w:rFonts w:ascii="Times New Roman" w:hAnsi="Times New Roman" w:cs="Times New Roman"/>
          <w:color w:val="auto"/>
          <w:sz w:val="21"/>
          <w:szCs w:val="21"/>
        </w:rPr>
      </w:pPr>
    </w:p>
    <w:p w14:paraId="16BFF805" w14:textId="77777777" w:rsidR="006C30BB" w:rsidRPr="006C30BB" w:rsidRDefault="006C30BB" w:rsidP="006C30BB"/>
    <w:p w14:paraId="5AD24A28" w14:textId="77777777" w:rsidR="00411872" w:rsidRDefault="00411872" w:rsidP="00AB5541">
      <w:pPr>
        <w:pStyle w:val="Heading2"/>
        <w:ind w:left="5103"/>
        <w:rPr>
          <w:rFonts w:ascii="Times New Roman" w:hAnsi="Times New Roman" w:cs="Times New Roman"/>
          <w:color w:val="auto"/>
          <w:sz w:val="21"/>
          <w:szCs w:val="21"/>
        </w:rPr>
      </w:pPr>
    </w:p>
    <w:p w14:paraId="30F04577" w14:textId="7EF36763"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58"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Default="009E2929" w:rsidP="00E957CD">
      <w:pPr>
        <w:jc w:val="both"/>
        <w:rPr>
          <w:rFonts w:ascii="Times New Roman" w:hAnsi="Times New Roman" w:cs="Times New Roman"/>
          <w:sz w:val="20"/>
          <w:szCs w:val="20"/>
        </w:rPr>
      </w:pPr>
    </w:p>
    <w:p w14:paraId="109BC2DB" w14:textId="77777777" w:rsidR="006C30BB" w:rsidRPr="00A00C02" w:rsidRDefault="006C30BB"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59"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59"/>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)/(atstovaujamo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0"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0"/>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F0533E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6C30BB">
      <w:headerReference w:type="default" r:id="rId20"/>
      <w:pgSz w:w="12240" w:h="15840"/>
      <w:pgMar w:top="709" w:right="720" w:bottom="993"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767D" w14:textId="77777777" w:rsidR="00142DCF" w:rsidRDefault="00142DCF" w:rsidP="00D05666">
      <w:r>
        <w:separator/>
      </w:r>
    </w:p>
  </w:endnote>
  <w:endnote w:type="continuationSeparator" w:id="0">
    <w:p w14:paraId="3B96191B" w14:textId="77777777" w:rsidR="00142DCF" w:rsidRDefault="00142DCF" w:rsidP="00D05666">
      <w:r>
        <w:continuationSeparator/>
      </w:r>
    </w:p>
  </w:endnote>
  <w:endnote w:type="continuationNotice" w:id="1">
    <w:p w14:paraId="305F3D74" w14:textId="77777777" w:rsidR="00142DCF" w:rsidRDefault="00142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6F0C" w14:textId="77777777" w:rsidR="00142DCF" w:rsidRDefault="00142DCF" w:rsidP="00D05666">
      <w:r>
        <w:separator/>
      </w:r>
    </w:p>
  </w:footnote>
  <w:footnote w:type="continuationSeparator" w:id="0">
    <w:p w14:paraId="764253CE" w14:textId="77777777" w:rsidR="00142DCF" w:rsidRDefault="00142DCF" w:rsidP="00D05666">
      <w:r>
        <w:continuationSeparator/>
      </w:r>
    </w:p>
  </w:footnote>
  <w:footnote w:type="continuationNotice" w:id="1">
    <w:p w14:paraId="39D49201" w14:textId="77777777" w:rsidR="00142DCF" w:rsidRDefault="00142DCF">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C10033"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F3151C8"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F46291"/>
    <w:multiLevelType w:val="multilevel"/>
    <w:tmpl w:val="2C4A8A9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280" w:hanging="720"/>
      </w:pPr>
      <w:rPr>
        <w:rFonts w:eastAsia="Calibri" w:cstheme="minorBidi" w:hint="default"/>
        <w:b w:val="0"/>
        <w:b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6" w15:restartNumberingAfterBreak="0">
    <w:nsid w:val="31996A7E"/>
    <w:multiLevelType w:val="multilevel"/>
    <w:tmpl w:val="DD76A6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1997" w:hanging="720"/>
      </w:pPr>
      <w:rPr>
        <w:rFonts w:eastAsia="Calibri" w:cstheme="minorBidi" w:hint="default"/>
        <w:b w:val="0"/>
        <w:bCs w:val="0"/>
        <w:i w:val="0"/>
        <w:i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3003738">
    <w:abstractNumId w:val="4"/>
  </w:num>
  <w:num w:numId="2" w16cid:durableId="106975832">
    <w:abstractNumId w:val="2"/>
  </w:num>
  <w:num w:numId="3" w16cid:durableId="902065249">
    <w:abstractNumId w:val="12"/>
  </w:num>
  <w:num w:numId="4" w16cid:durableId="1206061520">
    <w:abstractNumId w:val="15"/>
  </w:num>
  <w:num w:numId="5" w16cid:durableId="1609504510">
    <w:abstractNumId w:val="1"/>
  </w:num>
  <w:num w:numId="6" w16cid:durableId="671613079">
    <w:abstractNumId w:val="17"/>
  </w:num>
  <w:num w:numId="7" w16cid:durableId="93943487">
    <w:abstractNumId w:val="5"/>
  </w:num>
  <w:num w:numId="8" w16cid:durableId="2016027249">
    <w:abstractNumId w:val="11"/>
  </w:num>
  <w:num w:numId="9" w16cid:durableId="191187808">
    <w:abstractNumId w:val="14"/>
  </w:num>
  <w:num w:numId="10" w16cid:durableId="1454592597">
    <w:abstractNumId w:val="7"/>
  </w:num>
  <w:num w:numId="11" w16cid:durableId="1069764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0"/>
  </w:num>
  <w:num w:numId="15" w16cid:durableId="2074809955">
    <w:abstractNumId w:val="8"/>
  </w:num>
  <w:num w:numId="16" w16cid:durableId="1971939268">
    <w:abstractNumId w:val="9"/>
  </w:num>
  <w:num w:numId="17" w16cid:durableId="1596594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7606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47FC6"/>
    <w:rsid w:val="00051099"/>
    <w:rsid w:val="00051151"/>
    <w:rsid w:val="0005148B"/>
    <w:rsid w:val="00051544"/>
    <w:rsid w:val="00051A51"/>
    <w:rsid w:val="00051E9D"/>
    <w:rsid w:val="00051F2D"/>
    <w:rsid w:val="000521F2"/>
    <w:rsid w:val="00052365"/>
    <w:rsid w:val="0005295E"/>
    <w:rsid w:val="00053139"/>
    <w:rsid w:val="000531FD"/>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E2E"/>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5A4"/>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23"/>
    <w:rsid w:val="00115438"/>
    <w:rsid w:val="001157CD"/>
    <w:rsid w:val="00115E5B"/>
    <w:rsid w:val="00116A84"/>
    <w:rsid w:val="0011798C"/>
    <w:rsid w:val="00117BC5"/>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37185"/>
    <w:rsid w:val="00140D50"/>
    <w:rsid w:val="00141292"/>
    <w:rsid w:val="00141BF1"/>
    <w:rsid w:val="00142352"/>
    <w:rsid w:val="00142759"/>
    <w:rsid w:val="0014277F"/>
    <w:rsid w:val="001427AB"/>
    <w:rsid w:val="001429E3"/>
    <w:rsid w:val="00142AB7"/>
    <w:rsid w:val="00142DCF"/>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6C4"/>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3D8"/>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0D"/>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4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47E9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0CE"/>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9BF"/>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16"/>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685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72"/>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B5F"/>
    <w:rsid w:val="00476CDD"/>
    <w:rsid w:val="00476F8C"/>
    <w:rsid w:val="00477E28"/>
    <w:rsid w:val="00481849"/>
    <w:rsid w:val="00481E17"/>
    <w:rsid w:val="00482647"/>
    <w:rsid w:val="00482BC0"/>
    <w:rsid w:val="00483066"/>
    <w:rsid w:val="00483462"/>
    <w:rsid w:val="00483724"/>
    <w:rsid w:val="004839C5"/>
    <w:rsid w:val="00483E10"/>
    <w:rsid w:val="004847DE"/>
    <w:rsid w:val="00484906"/>
    <w:rsid w:val="00484E76"/>
    <w:rsid w:val="00484EF4"/>
    <w:rsid w:val="0048587E"/>
    <w:rsid w:val="00485E23"/>
    <w:rsid w:val="0048654D"/>
    <w:rsid w:val="004867B9"/>
    <w:rsid w:val="00486B0D"/>
    <w:rsid w:val="00486DCD"/>
    <w:rsid w:val="004873D5"/>
    <w:rsid w:val="004901DD"/>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278"/>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5B"/>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6A6"/>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66E"/>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50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8B3"/>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B33"/>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F5"/>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F7F"/>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679"/>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2B"/>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00E"/>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0BB"/>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746"/>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0658"/>
    <w:rsid w:val="00701093"/>
    <w:rsid w:val="00701577"/>
    <w:rsid w:val="0070177A"/>
    <w:rsid w:val="007022FB"/>
    <w:rsid w:val="0070256E"/>
    <w:rsid w:val="00702FDC"/>
    <w:rsid w:val="00703132"/>
    <w:rsid w:val="00703430"/>
    <w:rsid w:val="0070349D"/>
    <w:rsid w:val="00703EEA"/>
    <w:rsid w:val="00704310"/>
    <w:rsid w:val="007046CE"/>
    <w:rsid w:val="007057F0"/>
    <w:rsid w:val="0070672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10F"/>
    <w:rsid w:val="007538D2"/>
    <w:rsid w:val="00753948"/>
    <w:rsid w:val="00753B37"/>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41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B2A"/>
    <w:rsid w:val="007C7D60"/>
    <w:rsid w:val="007D0225"/>
    <w:rsid w:val="007D0F6B"/>
    <w:rsid w:val="007D1221"/>
    <w:rsid w:val="007D1BAE"/>
    <w:rsid w:val="007D3FB8"/>
    <w:rsid w:val="007D41C0"/>
    <w:rsid w:val="007D5985"/>
    <w:rsid w:val="007D5C61"/>
    <w:rsid w:val="007D60F9"/>
    <w:rsid w:val="007D64BF"/>
    <w:rsid w:val="007D6857"/>
    <w:rsid w:val="007D6D19"/>
    <w:rsid w:val="007D6EB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47"/>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771"/>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2A7C"/>
    <w:rsid w:val="0087372C"/>
    <w:rsid w:val="00873D68"/>
    <w:rsid w:val="00874383"/>
    <w:rsid w:val="00875609"/>
    <w:rsid w:val="00875E60"/>
    <w:rsid w:val="00876B29"/>
    <w:rsid w:val="00876B6A"/>
    <w:rsid w:val="00876F48"/>
    <w:rsid w:val="0087790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259"/>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3B19"/>
    <w:rsid w:val="00934599"/>
    <w:rsid w:val="00934A3D"/>
    <w:rsid w:val="00935371"/>
    <w:rsid w:val="00935826"/>
    <w:rsid w:val="009374FF"/>
    <w:rsid w:val="0093767A"/>
    <w:rsid w:val="00937C54"/>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90"/>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84"/>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49B2"/>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2F9E"/>
    <w:rsid w:val="00B03405"/>
    <w:rsid w:val="00B03CE0"/>
    <w:rsid w:val="00B05735"/>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24FC"/>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7D"/>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69A"/>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27B8E"/>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1321"/>
    <w:rsid w:val="00C42A0E"/>
    <w:rsid w:val="00C42B46"/>
    <w:rsid w:val="00C438F5"/>
    <w:rsid w:val="00C441D7"/>
    <w:rsid w:val="00C4463D"/>
    <w:rsid w:val="00C447D2"/>
    <w:rsid w:val="00C46663"/>
    <w:rsid w:val="00C468E9"/>
    <w:rsid w:val="00C4727C"/>
    <w:rsid w:val="00C47599"/>
    <w:rsid w:val="00C476FC"/>
    <w:rsid w:val="00C477E1"/>
    <w:rsid w:val="00C47CE7"/>
    <w:rsid w:val="00C504F9"/>
    <w:rsid w:val="00C50B8F"/>
    <w:rsid w:val="00C515B6"/>
    <w:rsid w:val="00C52086"/>
    <w:rsid w:val="00C523E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9C"/>
    <w:rsid w:val="00C91D8B"/>
    <w:rsid w:val="00C922D6"/>
    <w:rsid w:val="00C924CD"/>
    <w:rsid w:val="00C9267E"/>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6DF"/>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88E"/>
    <w:rsid w:val="00D8792F"/>
    <w:rsid w:val="00D8795A"/>
    <w:rsid w:val="00D90B3E"/>
    <w:rsid w:val="00D90C01"/>
    <w:rsid w:val="00D90FC8"/>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5919"/>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246"/>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52"/>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17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4FF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C3A"/>
    <w:rsid w:val="00E75068"/>
    <w:rsid w:val="00E75BA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7AB"/>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B3"/>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4F4D"/>
    <w:rsid w:val="00FF5672"/>
    <w:rsid w:val="00FF583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 w:type="table" w:customStyle="1" w:styleId="TableGrid4">
    <w:name w:val="Table Grid4"/>
    <w:basedOn w:val="TableNormal"/>
    <w:next w:val="TableGrid"/>
    <w:uiPriority w:val="39"/>
    <w:rsid w:val="00B424FC"/>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5834"/>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34460</Words>
  <Characters>19643</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8</cp:revision>
  <cp:lastPrinted>2025-11-25T10:43:00Z</cp:lastPrinted>
  <dcterms:created xsi:type="dcterms:W3CDTF">2026-02-24T08:21:00Z</dcterms:created>
  <dcterms:modified xsi:type="dcterms:W3CDTF">2026-02-25T19:36:00Z</dcterms:modified>
</cp:coreProperties>
</file>