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Binokuliarinis kolonoskopas </w:t>
      </w:r>
    </w:p>
    <w:p w14:paraId="50A1B36E" w14:textId="77777777" w:rsidR="001125E3" w:rsidRPr="001125E3" w:rsidRDefault="001125E3" w:rsidP="001125E3">
      <w:pPr>
        <w:pStyle w:val="Body2"/>
        <w:rPr>
          <w:lang w:val="lt-LT"/>
        </w:rPr>
      </w:pPr>
    </w:p>
    <w:p w14:paraId="16EFFA18" w14:textId="47B17719" w:rsidR="00C852C1" w:rsidRPr="00C852C1" w:rsidRDefault="00205AB1" w:rsidP="00205AB1">
      <w:pPr>
        <w:pStyle w:val="Body2"/>
        <w:rPr>
          <w:color w:val="auto"/>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Viešoji įstaiga Šalčininkų ligoninė, juridinio asmens kodas 275005020, adresas Nepriklausomybės g. 38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C852C1" w:rsidRPr="00CD05D4">
        <w:rPr>
          <w:lang w:val="lt-LT"/>
        </w:rPr>
        <w:t>Pirkimo</w:t>
      </w:r>
      <w:r w:rsidR="00C852C1" w:rsidRPr="00370648">
        <w:rPr>
          <w:lang w:val="lt-LT"/>
        </w:rPr>
        <w:t xml:space="preserve">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BD167E">
        <w:rPr>
          <w:lang w:val="lt-LT"/>
        </w:rPr>
        <w:t xml:space="preserve">             </w:t>
      </w:r>
      <w:r w:rsidRPr="00370648">
        <w:rPr>
          <w:lang w:val="lt-LT"/>
        </w:rPr>
        <w:t xml:space="preserve">1.6.1. techninės </w:t>
      </w:r>
      <w:r w:rsidRPr="00C852C1">
        <w:rPr>
          <w:color w:val="auto"/>
          <w:lang w:val="lt-LT"/>
        </w:rPr>
        <w:t xml:space="preserve">specifikacijos klausimais – </w:t>
      </w:r>
      <w:r w:rsidR="00C852C1" w:rsidRPr="00C852C1">
        <w:rPr>
          <w:color w:val="auto"/>
          <w:lang w:val="lt-LT"/>
        </w:rPr>
        <w:t>Andrėjus Komiaga, tel. Nr.: +370</w:t>
      </w:r>
      <w:r w:rsidR="00C852C1" w:rsidRPr="00C852C1">
        <w:rPr>
          <w:rFonts w:ascii="Arial" w:eastAsiaTheme="minorHAnsi" w:hAnsi="Arial" w:cs="Arial"/>
          <w:color w:val="auto"/>
          <w:sz w:val="24"/>
          <w:szCs w:val="24"/>
          <w:bdr w:val="none" w:sz="0" w:space="0" w:color="auto"/>
          <w:lang w:val="lt-LT"/>
        </w:rPr>
        <w:t> </w:t>
      </w:r>
      <w:r w:rsidR="00C852C1" w:rsidRPr="00C852C1">
        <w:rPr>
          <w:rFonts w:eastAsiaTheme="minorHAnsi" w:cs="Times New Roman"/>
          <w:color w:val="auto"/>
          <w:bdr w:val="none" w:sz="0" w:space="0" w:color="auto"/>
          <w:lang w:val="lt-LT"/>
        </w:rPr>
        <w:t>603</w:t>
      </w:r>
      <w:r w:rsidR="00C852C1" w:rsidRPr="00C852C1">
        <w:rPr>
          <w:color w:val="auto"/>
          <w:lang w:val="lt-LT"/>
        </w:rPr>
        <w:t xml:space="preserve"> 09043, el. paštas: </w:t>
      </w:r>
      <w:hyperlink r:id="rId6" w:history="1">
        <w:r w:rsidR="00C852C1" w:rsidRPr="00C852C1">
          <w:rPr>
            <w:rStyle w:val="Hipersaitas"/>
            <w:color w:val="auto"/>
            <w:u w:val="none"/>
            <w:lang w:val="lt-LT"/>
          </w:rPr>
          <w:t>andrejus.komiaga@salclig.lt</w:t>
        </w:r>
      </w:hyperlink>
      <w:r w:rsidR="00C852C1" w:rsidRPr="00C852C1">
        <w:rPr>
          <w:color w:val="auto"/>
          <w:lang w:val="lt-LT"/>
        </w:rPr>
        <w:t>.</w:t>
      </w:r>
    </w:p>
    <w:p w14:paraId="4D3F9B2C" w14:textId="3B80E4E8" w:rsidR="00C852C1" w:rsidRPr="00C852C1" w:rsidRDefault="00BD167E" w:rsidP="00205AB1">
      <w:pPr>
        <w:pStyle w:val="Body2"/>
        <w:rPr>
          <w:color w:val="auto"/>
          <w:lang w:val="lt-LT"/>
        </w:rPr>
      </w:pPr>
      <w:r w:rsidRPr="00C852C1">
        <w:rPr>
          <w:color w:val="auto"/>
          <w:lang w:val="lt-LT"/>
        </w:rPr>
        <w:t xml:space="preserve">             </w:t>
      </w:r>
      <w:r w:rsidR="00205AB1" w:rsidRPr="00C852C1">
        <w:rPr>
          <w:color w:val="auto"/>
          <w:lang w:val="lt-LT"/>
        </w:rPr>
        <w:t xml:space="preserve">1.6.2. viešųjų pirkimų procedūrų klausimais – </w:t>
      </w:r>
      <w:r w:rsidR="00C852C1" w:rsidRPr="00C852C1">
        <w:rPr>
          <w:color w:val="auto"/>
          <w:lang w:val="lt-LT"/>
        </w:rPr>
        <w:t xml:space="preserve">Marina Veligorienė, tel. Nr.: +370 380 20210, el. paštas: </w:t>
      </w:r>
      <w:hyperlink r:id="rId7" w:history="1">
        <w:r w:rsidR="00C852C1" w:rsidRPr="00C852C1">
          <w:rPr>
            <w:rStyle w:val="Hipersaitas"/>
            <w:color w:val="auto"/>
            <w:u w:val="none"/>
            <w:lang w:val="lt-LT"/>
          </w:rPr>
          <w:t>marina.veligoriene</w:t>
        </w:r>
        <w:r w:rsidR="00C852C1" w:rsidRPr="00C852C1">
          <w:rPr>
            <w:rStyle w:val="Hipersaitas"/>
            <w:color w:val="auto"/>
            <w:u w:val="none"/>
            <w:lang w:val="en-GB"/>
          </w:rPr>
          <w:t>@</w:t>
        </w:r>
        <w:r w:rsidR="00C852C1" w:rsidRPr="00C852C1">
          <w:rPr>
            <w:rStyle w:val="Hipersaitas"/>
            <w:color w:val="auto"/>
            <w:u w:val="none"/>
            <w:lang w:val="lt-LT"/>
          </w:rPr>
          <w:t>salcininkai.lt</w:t>
        </w:r>
      </w:hyperlink>
      <w:r w:rsidR="00C852C1" w:rsidRPr="00C852C1">
        <w:rPr>
          <w:color w:val="auto"/>
          <w:lang w:val="lt-LT"/>
        </w:rPr>
        <w:t>.</w:t>
      </w:r>
    </w:p>
    <w:p w14:paraId="3B8A9583" w14:textId="77777777" w:rsidR="00FC6EAC" w:rsidRDefault="00205AB1" w:rsidP="00205AB1">
      <w:pPr>
        <w:pStyle w:val="Body2"/>
        <w:rPr>
          <w:lang w:val="lt-LT"/>
        </w:rPr>
      </w:pP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C852C1">
        <w:rPr>
          <w:lang w:val="lt-LT"/>
        </w:rPr>
        <w:t>4.4.4.</w:t>
      </w:r>
      <w:r w:rsidRPr="00370648">
        <w:rPr>
          <w:lang w:val="lt-LT"/>
        </w:rPr>
        <w:t xml:space="preserve"> punktu ir nurodyti priede</w:t>
      </w:r>
      <w:r w:rsidR="00C852C1">
        <w:rPr>
          <w:lang w:val="lt-LT"/>
        </w:rPr>
        <w:t xml:space="preserve"> „Viešojo pirkimo sutarties projektas“</w:t>
      </w:r>
      <w:r w:rsidRPr="00370648">
        <w:rPr>
          <w:lang w:val="lt-LT"/>
        </w:rPr>
        <w:t>.</w:t>
      </w:r>
      <w:r w:rsidRPr="00370648">
        <w:rPr>
          <w:lang w:val="lt-LT"/>
        </w:rPr>
        <w:tab/>
      </w:r>
      <w:r w:rsidRPr="00370648">
        <w:rPr>
          <w:lang w:val="lt-LT"/>
        </w:rPr>
        <w:br/>
      </w:r>
      <w:r w:rsidRPr="00370648">
        <w:rPr>
          <w:lang w:val="lt-LT"/>
        </w:rPr>
        <w:tab/>
        <w:t xml:space="preserve">1.8. </w:t>
      </w:r>
      <w:r w:rsidR="00C852C1"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p>
    <w:p w14:paraId="3B1B96ED" w14:textId="1835B4B3" w:rsidR="00BD167E" w:rsidRDefault="00FC6EAC" w:rsidP="00FC6EAC">
      <w:pPr>
        <w:pStyle w:val="Body2"/>
        <w:ind w:firstLine="720"/>
        <w:rPr>
          <w:lang w:val="lt-LT"/>
        </w:rPr>
      </w:pPr>
      <w:r>
        <w:rPr>
          <w:lang w:val="lt-LT"/>
        </w:rPr>
        <w:t xml:space="preserve">2.5. </w:t>
      </w:r>
      <w:r w:rsidRPr="00476A99">
        <w:rPr>
          <w:lang w:val="lt-LT"/>
        </w:rPr>
        <w:t xml:space="preserve">Prekės </w:t>
      </w:r>
      <w:r w:rsidRPr="007D115C">
        <w:rPr>
          <w:lang w:val="lt-LT"/>
        </w:rPr>
        <w:t xml:space="preserve">perkamos įgyvendinant </w:t>
      </w:r>
      <w:proofErr w:type="spellStart"/>
      <w:r w:rsidRPr="00511CDB">
        <w:t>Projektą</w:t>
      </w:r>
      <w:proofErr w:type="spellEnd"/>
      <w:r w:rsidRPr="00511CDB">
        <w:t xml:space="preserve"> Nr. 09-022-P-0019 "Šalčininkų rajono savivaldybės sveikatos centro </w:t>
      </w:r>
      <w:proofErr w:type="spellStart"/>
      <w:r w:rsidRPr="00511CDB">
        <w:t>sudėtyje</w:t>
      </w:r>
      <w:proofErr w:type="spellEnd"/>
      <w:r w:rsidRPr="00511CDB">
        <w:t xml:space="preserve"> </w:t>
      </w:r>
      <w:proofErr w:type="spellStart"/>
      <w:r w:rsidRPr="00511CDB">
        <w:t>teikiamų</w:t>
      </w:r>
      <w:proofErr w:type="spellEnd"/>
      <w:r w:rsidRPr="00511CDB">
        <w:t xml:space="preserve"> sveikatos </w:t>
      </w:r>
      <w:proofErr w:type="spellStart"/>
      <w:r w:rsidRPr="00511CDB">
        <w:t>priežiūros</w:t>
      </w:r>
      <w:proofErr w:type="spellEnd"/>
      <w:r w:rsidRPr="00511CDB">
        <w:t xml:space="preserve"> paslaugų </w:t>
      </w:r>
      <w:proofErr w:type="spellStart"/>
      <w:r w:rsidRPr="00511CDB">
        <w:t>infrastruktūros</w:t>
      </w:r>
      <w:proofErr w:type="spellEnd"/>
      <w:r w:rsidRPr="00511CDB">
        <w:t xml:space="preserve"> </w:t>
      </w:r>
      <w:proofErr w:type="spellStart"/>
      <w:r w:rsidRPr="00511CDB">
        <w:t>modernizavimas</w:t>
      </w:r>
      <w:proofErr w:type="spellEnd"/>
      <w:r w:rsidRPr="00511CDB">
        <w:t>"</w:t>
      </w:r>
      <w:r>
        <w:t xml:space="preserve">, </w:t>
      </w:r>
      <w:proofErr w:type="spellStart"/>
      <w:r w:rsidRPr="007B1D13">
        <w:t>kuriam</w:t>
      </w:r>
      <w:proofErr w:type="spellEnd"/>
      <w:r w:rsidRPr="007B1D13">
        <w:t xml:space="preserve"> Lietuvos Respublikos sveikatos apsaugos </w:t>
      </w:r>
      <w:proofErr w:type="spellStart"/>
      <w:r w:rsidRPr="007B1D13">
        <w:t>ministro</w:t>
      </w:r>
      <w:proofErr w:type="spellEnd"/>
      <w:r w:rsidRPr="007B1D13">
        <w:t xml:space="preserve"> 2024 m. </w:t>
      </w:r>
      <w:proofErr w:type="spellStart"/>
      <w:r w:rsidRPr="007B1D13">
        <w:t>rugpjūčio</w:t>
      </w:r>
      <w:proofErr w:type="spellEnd"/>
      <w:r w:rsidRPr="007B1D13">
        <w:t xml:space="preserve"> 1 d. </w:t>
      </w:r>
      <w:proofErr w:type="spellStart"/>
      <w:r w:rsidRPr="007B1D13">
        <w:t>įsakymu</w:t>
      </w:r>
      <w:proofErr w:type="spellEnd"/>
      <w:r w:rsidRPr="007B1D13">
        <w:t xml:space="preserve"> Nr. V-791 „</w:t>
      </w:r>
      <w:proofErr w:type="spellStart"/>
      <w:r w:rsidRPr="007B1D13">
        <w:t>Dėl</w:t>
      </w:r>
      <w:proofErr w:type="spellEnd"/>
      <w:r w:rsidRPr="007B1D13">
        <w:t xml:space="preserve"> finansavimo </w:t>
      </w:r>
      <w:proofErr w:type="spellStart"/>
      <w:r w:rsidRPr="007B1D13">
        <w:t>skyrimo</w:t>
      </w:r>
      <w:proofErr w:type="spellEnd"/>
      <w:r w:rsidRPr="007B1D13">
        <w:t xml:space="preserve"> projektams, </w:t>
      </w:r>
      <w:proofErr w:type="spellStart"/>
      <w:r w:rsidRPr="007B1D13">
        <w:t>pateiktiems</w:t>
      </w:r>
      <w:proofErr w:type="spellEnd"/>
      <w:r w:rsidRPr="007B1D13">
        <w:t xml:space="preserve"> </w:t>
      </w:r>
      <w:proofErr w:type="spellStart"/>
      <w:r w:rsidRPr="007B1D13">
        <w:t>pagal</w:t>
      </w:r>
      <w:proofErr w:type="spellEnd"/>
      <w:r w:rsidRPr="007B1D13">
        <w:t xml:space="preserve"> 2022–2030 metų plėtros programos </w:t>
      </w:r>
      <w:proofErr w:type="spellStart"/>
      <w:r w:rsidRPr="007B1D13">
        <w:t>valdytojos</w:t>
      </w:r>
      <w:proofErr w:type="spellEnd"/>
      <w:r w:rsidRPr="007B1D13">
        <w:t xml:space="preserve"> Lietuvos </w:t>
      </w:r>
      <w:r w:rsidRPr="007B1D13">
        <w:lastRenderedPageBreak/>
        <w:t xml:space="preserve">Respublikos sveikatos apsaugos </w:t>
      </w:r>
      <w:proofErr w:type="spellStart"/>
      <w:r w:rsidRPr="007B1D13">
        <w:t>ministerijos</w:t>
      </w:r>
      <w:proofErr w:type="spellEnd"/>
      <w:r w:rsidRPr="007B1D13">
        <w:t xml:space="preserve"> sveikatos </w:t>
      </w:r>
      <w:proofErr w:type="spellStart"/>
      <w:r w:rsidRPr="007B1D13">
        <w:t>priežiūros</w:t>
      </w:r>
      <w:proofErr w:type="spellEnd"/>
      <w:r w:rsidRPr="007B1D13">
        <w:t xml:space="preserve"> kokybės ir </w:t>
      </w:r>
      <w:proofErr w:type="spellStart"/>
      <w:r w:rsidRPr="007B1D13">
        <w:t>efektyvumo</w:t>
      </w:r>
      <w:proofErr w:type="spellEnd"/>
      <w:r w:rsidRPr="007B1D13">
        <w:t xml:space="preserve"> </w:t>
      </w:r>
      <w:proofErr w:type="spellStart"/>
      <w:r w:rsidRPr="007B1D13">
        <w:t>didinimo</w:t>
      </w:r>
      <w:proofErr w:type="spellEnd"/>
      <w:r w:rsidRPr="007B1D13">
        <w:t xml:space="preserve"> plėtros programos </w:t>
      </w:r>
      <w:proofErr w:type="spellStart"/>
      <w:r w:rsidRPr="007B1D13">
        <w:t>pažangos</w:t>
      </w:r>
      <w:proofErr w:type="spellEnd"/>
      <w:r w:rsidRPr="007B1D13">
        <w:t xml:space="preserve"> </w:t>
      </w:r>
      <w:proofErr w:type="spellStart"/>
      <w:r w:rsidRPr="007B1D13">
        <w:t>priemonę</w:t>
      </w:r>
      <w:proofErr w:type="spellEnd"/>
      <w:r w:rsidRPr="007B1D13">
        <w:t xml:space="preserve"> Nr. 11-002-02-11-01 „</w:t>
      </w:r>
      <w:proofErr w:type="spellStart"/>
      <w:r w:rsidRPr="007B1D13">
        <w:t>Gerinti</w:t>
      </w:r>
      <w:proofErr w:type="spellEnd"/>
      <w:r w:rsidRPr="007B1D13">
        <w:t xml:space="preserve"> sveikatos </w:t>
      </w:r>
      <w:proofErr w:type="spellStart"/>
      <w:r w:rsidRPr="007B1D13">
        <w:t>priežiūros</w:t>
      </w:r>
      <w:proofErr w:type="spellEnd"/>
      <w:r w:rsidRPr="007B1D13">
        <w:t xml:space="preserve"> paslaugų </w:t>
      </w:r>
      <w:proofErr w:type="spellStart"/>
      <w:r w:rsidRPr="007B1D13">
        <w:t>kokybę</w:t>
      </w:r>
      <w:proofErr w:type="spellEnd"/>
      <w:r w:rsidRPr="007B1D13">
        <w:t xml:space="preserve"> ir </w:t>
      </w:r>
      <w:proofErr w:type="spellStart"/>
      <w:r w:rsidRPr="007B1D13">
        <w:t>prieinamumą</w:t>
      </w:r>
      <w:proofErr w:type="spellEnd"/>
      <w:r w:rsidRPr="007B1D13">
        <w:t xml:space="preserve">“ skirta 2021‒2027 metų Europos </w:t>
      </w:r>
      <w:proofErr w:type="spellStart"/>
      <w:r w:rsidRPr="007B1D13">
        <w:t>Sąjungos</w:t>
      </w:r>
      <w:proofErr w:type="spellEnd"/>
      <w:r w:rsidRPr="007B1D13">
        <w:t xml:space="preserve"> (</w:t>
      </w:r>
      <w:proofErr w:type="spellStart"/>
      <w:r w:rsidRPr="007B1D13">
        <w:t>toliau</w:t>
      </w:r>
      <w:proofErr w:type="spellEnd"/>
      <w:r w:rsidRPr="007B1D13">
        <w:t xml:space="preserve"> – ES) </w:t>
      </w:r>
      <w:proofErr w:type="spellStart"/>
      <w:r w:rsidRPr="007B1D13">
        <w:t>fondų</w:t>
      </w:r>
      <w:proofErr w:type="spellEnd"/>
      <w:r w:rsidRPr="007B1D13">
        <w:t xml:space="preserve"> ir Lietuvos Respublikos valstybės</w:t>
      </w:r>
      <w:r>
        <w:t> Biudžeto </w:t>
      </w:r>
      <w:proofErr w:type="spellStart"/>
      <w:r w:rsidRPr="007B1D13">
        <w:t>lėšų</w:t>
      </w:r>
      <w:proofErr w:type="spellEnd"/>
      <w:r w:rsidRPr="007B1D13">
        <w:t>. </w:t>
      </w:r>
      <w:r w:rsidR="00205AB1" w:rsidRPr="00370648">
        <w:rPr>
          <w:lang w:val="lt-LT"/>
        </w:rPr>
        <w:br/>
      </w:r>
      <w:r w:rsidR="00205AB1" w:rsidRPr="00370648">
        <w:rPr>
          <w:lang w:val="lt-LT"/>
        </w:rPr>
        <w:tab/>
        <w:t>2.</w:t>
      </w:r>
      <w:r>
        <w:rPr>
          <w:lang w:val="lt-LT"/>
        </w:rPr>
        <w:t>6</w:t>
      </w:r>
      <w:r w:rsidR="00205AB1" w:rsidRPr="00370648">
        <w:rPr>
          <w:lang w:val="lt-LT"/>
        </w:rPr>
        <w:t>. Tiekėjo įsipareigojimų įvykdymo vieta yra Nepriklausomybės g. 38</w:t>
      </w:r>
      <w:r w:rsidR="00BD167E">
        <w:rPr>
          <w:lang w:val="lt-LT"/>
        </w:rPr>
        <w:t>, Šalčininkai.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3.6. Perkančioji organizacija atmes tiekėjo pasiūlymą, jei bus tenkinama bent viena VPĮ 45 straipsnio 21 dalies 1-6 punktuose nurodytų sąlygų. Tiekėjas kartu su pasiūlymu turi pateikti laisvos formos atitikties deklaraciją dėl atitikties VPĮ 45 straipsnio 21 dalies 1, 2, 3 ir 6 punktams.</w:t>
      </w:r>
    </w:p>
    <w:p w14:paraId="5F9AC5FC" w14:textId="77777777" w:rsidR="002E5551" w:rsidRDefault="00BD167E" w:rsidP="00205AB1">
      <w:pPr>
        <w:pStyle w:val="Body2"/>
        <w:rPr>
          <w:lang w:val="lt-LT"/>
        </w:rPr>
      </w:pPr>
      <w:r>
        <w:rPr>
          <w:lang w:val="lt-LT"/>
        </w:rPr>
        <w:t xml:space="preserve">             </w:t>
      </w:r>
      <w:r w:rsidR="00205AB1" w:rsidRPr="00370648">
        <w:rPr>
          <w:lang w:val="lt-LT"/>
        </w:rPr>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w:t>
      </w:r>
      <w:r w:rsidR="00205AB1" w:rsidRPr="00370648">
        <w:rPr>
          <w:lang w:val="lt-LT"/>
        </w:rPr>
        <w:lastRenderedPageBreak/>
        <w:t>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 xml:space="preserve">5.8. Pasiūlyme nurodomi įkainiai/kaina pateikiami eurais. Apskaičiuojant įkainį/kainą, turi būti atsižvelgta į visus pirkimo sąlygų, įskaitant pirkimo sutarties projektą, reikalavimus. Į pasiūlymo </w:t>
      </w:r>
      <w:r w:rsidR="00205AB1" w:rsidRPr="00370648">
        <w:rPr>
          <w:lang w:val="lt-LT"/>
        </w:rPr>
        <w:lastRenderedPageBreak/>
        <w:t>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 xml:space="preserve">5.10.3. </w:t>
      </w:r>
      <w:r w:rsidR="00205AB1" w:rsidRPr="00BD167E">
        <w:rPr>
          <w:b/>
          <w:bCs/>
          <w:lang w:val="lt-LT"/>
        </w:rPr>
        <w:t>Atitikimą techninei specifikacijai pagrindžiantys dokumentai.</w:t>
      </w:r>
      <w:r w:rsidR="00205AB1" w:rsidRPr="00370648">
        <w:rPr>
          <w:lang w:val="lt-LT"/>
        </w:rPr>
        <w:tab/>
      </w:r>
    </w:p>
    <w:p w14:paraId="3A909A17" w14:textId="2C78FEA3" w:rsidR="00170A80" w:rsidRDefault="00170A80" w:rsidP="00170A80">
      <w:pPr>
        <w:pStyle w:val="Body2"/>
        <w:ind w:firstLine="720"/>
        <w:rPr>
          <w:lang w:val="lt-LT"/>
        </w:rPr>
      </w:pPr>
      <w:r w:rsidRPr="00170A80">
        <w:rPr>
          <w:lang w:val="lt-LT"/>
        </w:rPr>
        <w:t>5.10.4.</w:t>
      </w:r>
      <w:r>
        <w:rPr>
          <w:b/>
          <w:bCs/>
          <w:lang w:val="lt-LT"/>
        </w:rPr>
        <w:t xml:space="preserve"> </w:t>
      </w:r>
      <w:r w:rsidRPr="00BA64D2">
        <w:rPr>
          <w:b/>
          <w:bCs/>
          <w:lang w:val="lt-LT"/>
        </w:rPr>
        <w:t>Dokumentas, patvirtinantis, kad Tiekėjas yra siūlomos įrangos gamintojas arba oficialus siūlomos įrangos gamintojo įgaliotasis atstovas, arba turi rašytinį susitarimą su tokiu įgaliotuoju atstovu dėl prekybos šia įranga.</w:t>
      </w:r>
    </w:p>
    <w:p w14:paraId="2293E5C9" w14:textId="3D7028E0" w:rsidR="002E5551" w:rsidRDefault="002E5551" w:rsidP="002E5551">
      <w:pPr>
        <w:pStyle w:val="Body2"/>
        <w:ind w:firstLine="720"/>
        <w:rPr>
          <w:lang w:val="lt-LT"/>
        </w:rPr>
      </w:pPr>
      <w:r>
        <w:rPr>
          <w:lang w:val="lt-LT"/>
        </w:rPr>
        <w:t>5.10.</w:t>
      </w:r>
      <w:r w:rsidR="00170A80">
        <w:rPr>
          <w:lang w:val="lt-LT"/>
        </w:rPr>
        <w:t>5</w:t>
      </w:r>
      <w:r>
        <w:rPr>
          <w:lang w:val="lt-LT"/>
        </w:rPr>
        <w:t xml:space="preserve">. </w:t>
      </w:r>
      <w:r w:rsidRPr="0020322F">
        <w:rPr>
          <w:lang w:val="lt-LT"/>
        </w:rPr>
        <w:t>Tiekėjo deklaracija dėl atitikimo nacionalinio saugumo reikalavimams</w:t>
      </w:r>
      <w:r>
        <w:rPr>
          <w:lang w:val="lt-LT"/>
        </w:rPr>
        <w:t>.</w:t>
      </w:r>
    </w:p>
    <w:p w14:paraId="53BD44F5" w14:textId="09CFC55C" w:rsidR="00C852C1" w:rsidRDefault="00205AB1" w:rsidP="002E5551">
      <w:pPr>
        <w:pStyle w:val="Body2"/>
        <w:ind w:firstLine="720"/>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370648">
        <w:rPr>
          <w:lang w:val="lt-LT"/>
        </w:rPr>
        <w:lastRenderedPageBreak/>
        <w:t>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nustato, ar tiekėjo siūlomas pirkimo objektas atitinka pirkimo dokumentuose nustatytus reikalavimus;</w:t>
      </w:r>
      <w:r w:rsidRPr="00370648">
        <w:rPr>
          <w:lang w:val="lt-LT"/>
        </w:rPr>
        <w:tab/>
      </w:r>
      <w:r w:rsidRPr="00370648">
        <w:rPr>
          <w:lang w:val="lt-LT"/>
        </w:rPr>
        <w:br/>
      </w:r>
      <w:r w:rsidRPr="00370648">
        <w:rPr>
          <w:lang w:val="lt-LT"/>
        </w:rPr>
        <w:tab/>
        <w:t>11.1.2. patikrina, ar tiekėjo pasiūlyme nėra nurodytos kainos apskaičiavimo klaidų;</w:t>
      </w:r>
      <w:r w:rsidRPr="00370648">
        <w:rPr>
          <w:lang w:val="lt-LT"/>
        </w:rPr>
        <w:tab/>
      </w:r>
      <w:r w:rsidRPr="00370648">
        <w:rPr>
          <w:lang w:val="lt-LT"/>
        </w:rPr>
        <w:br/>
      </w:r>
      <w:r w:rsidRPr="00370648">
        <w:rPr>
          <w:lang w:val="lt-LT"/>
        </w:rPr>
        <w:tab/>
        <w:t>11.1.3. patikrina, ar tiekėjo pasiūlyme nurodyta kaina nėra per didelė ir perkančiajai organizacijai nepriimtina;</w:t>
      </w:r>
      <w:r w:rsidRPr="00370648">
        <w:rPr>
          <w:lang w:val="lt-LT"/>
        </w:rPr>
        <w:tab/>
      </w:r>
      <w:r w:rsidRPr="00370648">
        <w:rPr>
          <w:lang w:val="lt-LT"/>
        </w:rPr>
        <w:br/>
      </w:r>
      <w:r w:rsidRPr="00370648">
        <w:rPr>
          <w:lang w:val="lt-LT"/>
        </w:rPr>
        <w:tab/>
        <w:t xml:space="preserve">11.1.4. patikrina, ar tiekėjo pasiūlyme nurodyta kaina (jos sudedamosios dalys) neatrodo neįprastai </w:t>
      </w:r>
      <w:r w:rsidRPr="00370648">
        <w:rPr>
          <w:lang w:val="lt-LT"/>
        </w:rPr>
        <w:lastRenderedPageBreak/>
        <w:t>maža;</w:t>
      </w:r>
      <w:r w:rsidRPr="00370648">
        <w:rPr>
          <w:lang w:val="lt-LT"/>
        </w:rPr>
        <w:tab/>
      </w:r>
      <w:r w:rsidRPr="00370648">
        <w:rPr>
          <w:lang w:val="lt-LT"/>
        </w:rPr>
        <w:br/>
      </w:r>
      <w:r w:rsidRPr="00370648">
        <w:rPr>
          <w:lang w:val="lt-LT"/>
        </w:rPr>
        <w:tab/>
        <w:t>11.1.5. sudaro pasiūlymų eilę ir nustato pirkimo laimėtoją;</w:t>
      </w:r>
      <w:r w:rsidRPr="00370648">
        <w:rPr>
          <w:lang w:val="lt-LT"/>
        </w:rPr>
        <w:tab/>
      </w:r>
      <w:r w:rsidRPr="00370648">
        <w:rPr>
          <w:lang w:val="lt-LT"/>
        </w:rPr>
        <w:br/>
      </w:r>
      <w:r w:rsidRPr="00370648">
        <w:rPr>
          <w:lang w:val="lt-LT"/>
        </w:rPr>
        <w:tab/>
        <w:t>11.1.6.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p>
    <w:p w14:paraId="3C11A7A1" w14:textId="77777777" w:rsidR="008072D5" w:rsidRDefault="00205AB1" w:rsidP="00C852C1">
      <w:pPr>
        <w:pStyle w:val="Body2"/>
        <w:ind w:firstLine="720"/>
        <w:rPr>
          <w:lang w:val="lt-LT"/>
        </w:rPr>
      </w:pPr>
      <w:r w:rsidRPr="00370648">
        <w:rPr>
          <w:lang w:val="lt-LT"/>
        </w:rPr>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p>
    <w:p w14:paraId="39DFE4DF" w14:textId="0C58B0CB" w:rsidR="00205AB1" w:rsidRDefault="008072D5" w:rsidP="00C852C1">
      <w:pPr>
        <w:pStyle w:val="Body2"/>
        <w:ind w:firstLine="720"/>
        <w:rPr>
          <w:lang w:val="lt-LT"/>
        </w:rPr>
      </w:pPr>
      <w:r w:rsidRPr="008070DC">
        <w:rPr>
          <w:lang w:val="lt-LT"/>
        </w:rPr>
        <w:t>12.1. Elektroninis aukcionas nerengiamas.</w:t>
      </w:r>
      <w:r w:rsidRPr="008070DC">
        <w:rPr>
          <w:lang w:val="lt-LT"/>
        </w:rPr>
        <w:tab/>
      </w:r>
      <w:r w:rsidRPr="008070DC">
        <w:rPr>
          <w:lang w:val="lt-LT"/>
        </w:rPr>
        <w:br/>
      </w:r>
      <w:r w:rsidRPr="008070DC">
        <w:rPr>
          <w:lang w:val="lt-LT"/>
        </w:rPr>
        <w:tab/>
        <w:t>12.2. Derybos nebus vykdomos.</w:t>
      </w:r>
      <w:r w:rsidRPr="008070DC">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BD167E">
        <w:rPr>
          <w:lang w:val="lt-LT"/>
        </w:rPr>
        <w:t> </w:t>
      </w:r>
      <w:r w:rsidR="00205AB1" w:rsidRPr="00370648">
        <w:rPr>
          <w:lang w:val="lt-LT"/>
        </w:rPr>
        <w:t>dėl</w:t>
      </w:r>
      <w:r w:rsidR="00BD167E">
        <w:rPr>
          <w:lang w:val="lt-LT"/>
        </w:rPr>
        <w:t> </w:t>
      </w:r>
      <w:r w:rsidR="00205AB1" w:rsidRPr="00370648">
        <w:rPr>
          <w:lang w:val="lt-LT"/>
        </w:rPr>
        <w:t>kitų</w:t>
      </w:r>
      <w:r w:rsidR="00BD167E">
        <w:rPr>
          <w:lang w:val="lt-LT"/>
        </w:rPr>
        <w:t> </w:t>
      </w:r>
      <w:r w:rsidR="00205AB1" w:rsidRPr="00370648">
        <w:rPr>
          <w:lang w:val="lt-LT"/>
        </w:rPr>
        <w:t>priežasčių.</w:t>
      </w:r>
      <w:r w:rsidR="00205AB1" w:rsidRPr="00370648">
        <w:rPr>
          <w:lang w:val="lt-LT"/>
        </w:rPr>
        <w:br/>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 xml:space="preserve">16.3. Perkančioji organizacija privalo nagrinėti tik tas tiekėjų pretenzijas, kurios gautos iki pirkimo sutarties ar preliminariosios sutarties sudarymo dienos ir pateiktos laikantis 16.2 punkte nustatytų terminų. </w:t>
      </w:r>
      <w:r w:rsidR="00205AB1" w:rsidRPr="00370648">
        <w:rPr>
          <w:lang w:val="lt-LT"/>
        </w:rPr>
        <w:lastRenderedPageBreak/>
        <w:t>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2486837B" w14:textId="63E38E9C" w:rsidR="0048479C" w:rsidRPr="00370648" w:rsidRDefault="0048479C" w:rsidP="0048479C">
      <w:pPr>
        <w:pStyle w:val="Body2"/>
        <w:ind w:firstLine="720"/>
        <w:rPr>
          <w:lang w:val="lt-LT"/>
        </w:rPr>
      </w:pPr>
      <w:r>
        <w:rPr>
          <w:lang w:val="lt-LT"/>
        </w:rPr>
        <w:t xml:space="preserve">18.4. </w:t>
      </w:r>
      <w:r w:rsidRPr="0020322F">
        <w:rPr>
          <w:lang w:val="lt-LT"/>
        </w:rPr>
        <w:t>Tiekėjo deklaracija dėl atitikimo nacionalinio saugumo reikalavimams</w:t>
      </w:r>
    </w:p>
    <w:p w14:paraId="5D5C078A" w14:textId="77777777" w:rsidR="005E5855" w:rsidRDefault="005E5855"/>
    <w:sectPr w:rsidR="005E5855">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3641F" w14:textId="77777777" w:rsidR="00830FC1" w:rsidRDefault="00830FC1">
      <w:r>
        <w:separator/>
      </w:r>
    </w:p>
  </w:endnote>
  <w:endnote w:type="continuationSeparator" w:id="0">
    <w:p w14:paraId="148B815A" w14:textId="77777777" w:rsidR="00830FC1" w:rsidRDefault="0083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00000" w:rsidRDefault="000000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0000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00000" w:rsidRDefault="0000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CAA42" w14:textId="77777777" w:rsidR="00830FC1" w:rsidRDefault="00830FC1">
      <w:r>
        <w:separator/>
      </w:r>
    </w:p>
  </w:footnote>
  <w:footnote w:type="continuationSeparator" w:id="0">
    <w:p w14:paraId="1595A6D2" w14:textId="77777777" w:rsidR="00830FC1" w:rsidRDefault="00830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00000"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00000"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70A80"/>
    <w:rsid w:val="00205AB1"/>
    <w:rsid w:val="00281B6F"/>
    <w:rsid w:val="002E5551"/>
    <w:rsid w:val="0048479C"/>
    <w:rsid w:val="005E5855"/>
    <w:rsid w:val="007C39A3"/>
    <w:rsid w:val="008072D5"/>
    <w:rsid w:val="00830FC1"/>
    <w:rsid w:val="0099639A"/>
    <w:rsid w:val="009B2FC2"/>
    <w:rsid w:val="00BD167E"/>
    <w:rsid w:val="00C46184"/>
    <w:rsid w:val="00C852C1"/>
    <w:rsid w:val="00FC6E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C852C1"/>
    <w:rPr>
      <w:color w:val="0563C1" w:themeColor="hyperlink"/>
      <w:u w:val="single"/>
    </w:rPr>
  </w:style>
  <w:style w:type="character" w:styleId="Neapdorotaspaminjimas">
    <w:name w:val="Unresolved Mention"/>
    <w:basedOn w:val="Numatytasispastraiposriftas"/>
    <w:uiPriority w:val="99"/>
    <w:semiHidden/>
    <w:unhideWhenUsed/>
    <w:rsid w:val="00C85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marina.veligoriene@salcinink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drejus.komiaga@salclig.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21656</Words>
  <Characters>12344</Characters>
  <Application>Microsoft Office Word</Application>
  <DocSecurity>0</DocSecurity>
  <Lines>102</Lines>
  <Paragraphs>67</Paragraphs>
  <ScaleCrop>false</ScaleCrop>
  <Company/>
  <LinksUpToDate>false</LinksUpToDate>
  <CharactersWithSpaces>33933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13</cp:revision>
  <dcterms:created xsi:type="dcterms:W3CDTF">2021-02-08T14:42:00Z</dcterms:created>
  <dcterms:modified xsi:type="dcterms:W3CDTF">2026-02-25T12:56:00Z</dcterms:modified>
</cp:coreProperties>
</file>