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44E2" w14:textId="77777777" w:rsidR="00BB1C0A" w:rsidRPr="00BB1C0A" w:rsidRDefault="00BB1C0A" w:rsidP="00BB1C0A">
      <w:pPr>
        <w:ind w:left="-709"/>
        <w:jc w:val="right"/>
        <w:rPr>
          <w:color w:val="000000"/>
        </w:rPr>
      </w:pPr>
      <w:r w:rsidRPr="00BB1C0A">
        <w:rPr>
          <w:color w:val="000000"/>
        </w:rPr>
        <w:t>Pirkimo sąlygų 2 priedas „Techninė specifikacija“</w:t>
      </w:r>
    </w:p>
    <w:p w14:paraId="060BB06E" w14:textId="77777777" w:rsidR="006E4618" w:rsidRDefault="006E4618" w:rsidP="00BB1C0A">
      <w:pPr>
        <w:ind w:left="-709"/>
        <w:jc w:val="right"/>
        <w:rPr>
          <w:b/>
          <w:color w:val="000000"/>
        </w:rPr>
      </w:pPr>
    </w:p>
    <w:p w14:paraId="29E55891" w14:textId="77777777" w:rsidR="00A1781C" w:rsidRPr="00D10215" w:rsidRDefault="00A1781C" w:rsidP="00BB1C0A">
      <w:pPr>
        <w:ind w:left="-709"/>
        <w:jc w:val="right"/>
        <w:rPr>
          <w:b/>
          <w:color w:val="000000"/>
        </w:rPr>
      </w:pPr>
    </w:p>
    <w:p w14:paraId="77E31BCD" w14:textId="5891D6DC" w:rsidR="0058135D" w:rsidRPr="00D10215" w:rsidRDefault="00DB3320" w:rsidP="002178D9">
      <w:pPr>
        <w:jc w:val="center"/>
        <w:rPr>
          <w:b/>
          <w:caps/>
        </w:rPr>
      </w:pPr>
      <w:r w:rsidRPr="00D10215">
        <w:rPr>
          <w:b/>
          <w:caps/>
        </w:rPr>
        <w:t>EKSKAVATORI</w:t>
      </w:r>
      <w:r w:rsidR="0079531E">
        <w:rPr>
          <w:b/>
          <w:caps/>
        </w:rPr>
        <w:t>aus –</w:t>
      </w:r>
      <w:r w:rsidR="006320AA" w:rsidRPr="00D10215">
        <w:rPr>
          <w:b/>
          <w:caps/>
        </w:rPr>
        <w:t xml:space="preserve"> </w:t>
      </w:r>
      <w:r w:rsidRPr="00D10215">
        <w:rPr>
          <w:b/>
          <w:caps/>
        </w:rPr>
        <w:t xml:space="preserve">KRAUTUVO </w:t>
      </w:r>
    </w:p>
    <w:p w14:paraId="097C1793" w14:textId="77223F4B" w:rsidR="002178D9" w:rsidRPr="00D10215" w:rsidRDefault="00412675" w:rsidP="002178D9">
      <w:pPr>
        <w:jc w:val="center"/>
        <w:rPr>
          <w:b/>
          <w:caps/>
        </w:rPr>
      </w:pPr>
      <w:r w:rsidRPr="00D10215">
        <w:rPr>
          <w:b/>
          <w:caps/>
        </w:rPr>
        <w:t>TECHNINĖ SPECIFIKACIJA</w:t>
      </w:r>
    </w:p>
    <w:p w14:paraId="78A10AEF" w14:textId="77777777" w:rsidR="00106A52" w:rsidRPr="00D10215" w:rsidRDefault="00106A52">
      <w:pPr>
        <w:widowControl w:val="0"/>
        <w:tabs>
          <w:tab w:val="left" w:pos="426"/>
        </w:tabs>
        <w:suppressAutoHyphens/>
        <w:spacing w:after="120"/>
        <w:jc w:val="both"/>
        <w:rPr>
          <w:lang w:eastAsia="lt-LT"/>
        </w:rPr>
      </w:pPr>
    </w:p>
    <w:tbl>
      <w:tblPr>
        <w:tblW w:w="9718" w:type="dxa"/>
        <w:tblInd w:w="108" w:type="dxa"/>
        <w:tblLayout w:type="fixed"/>
        <w:tblLook w:val="04A0" w:firstRow="1" w:lastRow="0" w:firstColumn="1" w:lastColumn="0" w:noHBand="0" w:noVBand="1"/>
      </w:tblPr>
      <w:tblGrid>
        <w:gridCol w:w="706"/>
        <w:gridCol w:w="6758"/>
        <w:gridCol w:w="2254"/>
      </w:tblGrid>
      <w:tr w:rsidR="00106A52" w:rsidRPr="00D10215" w14:paraId="0C2A49F8" w14:textId="77777777">
        <w:trPr>
          <w:trHeight w:val="114"/>
        </w:trPr>
        <w:tc>
          <w:tcPr>
            <w:tcW w:w="706" w:type="dxa"/>
            <w:tcBorders>
              <w:top w:val="single" w:sz="4" w:space="0" w:color="000000"/>
              <w:left w:val="single" w:sz="4" w:space="0" w:color="000000"/>
              <w:bottom w:val="single" w:sz="4" w:space="0" w:color="000000"/>
              <w:right w:val="nil"/>
            </w:tcBorders>
            <w:vAlign w:val="center"/>
          </w:tcPr>
          <w:p w14:paraId="552D7D4A" w14:textId="4A33E96F" w:rsidR="00106A52" w:rsidRPr="00D10215" w:rsidRDefault="00DD6DA4">
            <w:pPr>
              <w:jc w:val="center"/>
              <w:rPr>
                <w:rFonts w:eastAsia="Calibri"/>
                <w:b/>
              </w:rPr>
            </w:pPr>
            <w:r w:rsidRPr="00D10215">
              <w:rPr>
                <w:rFonts w:eastAsia="Calibri"/>
                <w:b/>
              </w:rPr>
              <w:t>EIL. NR.</w:t>
            </w:r>
          </w:p>
        </w:tc>
        <w:tc>
          <w:tcPr>
            <w:tcW w:w="6758" w:type="dxa"/>
            <w:tcBorders>
              <w:top w:val="single" w:sz="4" w:space="0" w:color="000000"/>
              <w:left w:val="single" w:sz="4" w:space="0" w:color="000000"/>
              <w:bottom w:val="single" w:sz="4" w:space="0" w:color="000000"/>
              <w:right w:val="nil"/>
            </w:tcBorders>
            <w:vAlign w:val="center"/>
          </w:tcPr>
          <w:p w14:paraId="30E485B1" w14:textId="77777777" w:rsidR="00106A52" w:rsidRPr="00D10215" w:rsidRDefault="00DD6DA4" w:rsidP="00EF7909">
            <w:pPr>
              <w:jc w:val="center"/>
              <w:rPr>
                <w:rFonts w:eastAsia="Calibri"/>
                <w:b/>
              </w:rPr>
            </w:pPr>
            <w:r w:rsidRPr="00D10215">
              <w:rPr>
                <w:rFonts w:eastAsia="Calibri"/>
                <w:b/>
              </w:rPr>
              <w:t xml:space="preserve">REIKALAVIMAI EKSKAVATORIUI </w:t>
            </w:r>
            <w:r w:rsidR="00BB2DFF" w:rsidRPr="00D10215">
              <w:rPr>
                <w:rFonts w:eastAsia="Calibri"/>
                <w:b/>
              </w:rPr>
              <w:t>–</w:t>
            </w:r>
            <w:r w:rsidRPr="00D10215">
              <w:rPr>
                <w:rFonts w:eastAsia="Calibri"/>
                <w:b/>
              </w:rPr>
              <w:t xml:space="preserve"> KRAUTUVUI</w:t>
            </w:r>
          </w:p>
          <w:p w14:paraId="4D2C737F" w14:textId="5A8B8920" w:rsidR="00B22D0A" w:rsidRPr="00D10215" w:rsidRDefault="00B22D0A" w:rsidP="00EF7909">
            <w:pPr>
              <w:jc w:val="center"/>
              <w:rPr>
                <w:rFonts w:eastAsia="Calibri"/>
                <w:b/>
              </w:rPr>
            </w:pPr>
            <w:r w:rsidRPr="00D10215">
              <w:rPr>
                <w:rFonts w:eastAsia="Calibri"/>
                <w:b/>
              </w:rPr>
              <w:t>(Ekskavatoriu</w:t>
            </w:r>
            <w:r w:rsidR="00CE05A9" w:rsidRPr="00D10215">
              <w:rPr>
                <w:rFonts w:eastAsia="Calibri"/>
                <w:b/>
              </w:rPr>
              <w:t>s</w:t>
            </w:r>
            <w:r w:rsidRPr="00D10215">
              <w:rPr>
                <w:rFonts w:eastAsia="Calibri"/>
                <w:b/>
              </w:rPr>
              <w:t>)</w:t>
            </w:r>
          </w:p>
        </w:tc>
        <w:tc>
          <w:tcPr>
            <w:tcW w:w="2254" w:type="dxa"/>
            <w:tcBorders>
              <w:top w:val="single" w:sz="4" w:space="0" w:color="000000"/>
              <w:left w:val="single" w:sz="4" w:space="0" w:color="000000"/>
              <w:bottom w:val="single" w:sz="4" w:space="0" w:color="000000"/>
              <w:right w:val="single" w:sz="4" w:space="0" w:color="000000"/>
            </w:tcBorders>
            <w:vAlign w:val="center"/>
          </w:tcPr>
          <w:p w14:paraId="3D57B364" w14:textId="0561AD15" w:rsidR="00106A52" w:rsidRPr="00D10215" w:rsidRDefault="00DD6DA4" w:rsidP="00B308BC">
            <w:pPr>
              <w:jc w:val="center"/>
              <w:rPr>
                <w:rFonts w:eastAsia="Calibri"/>
                <w:b/>
              </w:rPr>
            </w:pPr>
            <w:r w:rsidRPr="00D10215">
              <w:rPr>
                <w:rFonts w:eastAsia="Calibri"/>
                <w:b/>
              </w:rPr>
              <w:t>ĮRAŠYTI PAGAL REIKALAVIMĄ:</w:t>
            </w:r>
          </w:p>
          <w:p w14:paraId="6889DE84" w14:textId="6E8114D2" w:rsidR="00106A52" w:rsidRPr="00D10215" w:rsidRDefault="00DD6DA4" w:rsidP="00B259AC">
            <w:pPr>
              <w:jc w:val="center"/>
              <w:rPr>
                <w:rFonts w:eastAsia="Calibri"/>
                <w:b/>
              </w:rPr>
            </w:pPr>
            <w:r w:rsidRPr="00D10215">
              <w:rPr>
                <w:rFonts w:eastAsia="Calibri"/>
                <w:b/>
              </w:rPr>
              <w:t>TAIP/NE IR/ARBA TIKSLŪS DUOMENYS IR PATEIKTAS TAI PATVIRTINANTIS DOKUMENTAS</w:t>
            </w:r>
          </w:p>
        </w:tc>
      </w:tr>
      <w:tr w:rsidR="00D82C73" w:rsidRPr="00D10215" w14:paraId="38D3FE21" w14:textId="77777777" w:rsidTr="00D82C73">
        <w:trPr>
          <w:trHeight w:val="114"/>
        </w:trPr>
        <w:tc>
          <w:tcPr>
            <w:tcW w:w="706" w:type="dxa"/>
            <w:tcBorders>
              <w:top w:val="single" w:sz="4" w:space="0" w:color="000000"/>
              <w:left w:val="single" w:sz="4" w:space="0" w:color="000000"/>
              <w:bottom w:val="single" w:sz="4" w:space="0" w:color="000000"/>
              <w:right w:val="nil"/>
            </w:tcBorders>
            <w:shd w:val="clear" w:color="auto" w:fill="D9D9D9" w:themeFill="background1" w:themeFillShade="D9"/>
          </w:tcPr>
          <w:p w14:paraId="4D6464AB" w14:textId="77777777" w:rsidR="00D82C73" w:rsidRPr="00D10215" w:rsidRDefault="00D82C73" w:rsidP="00C824F2">
            <w:pPr>
              <w:jc w:val="center"/>
              <w:rPr>
                <w:rFonts w:eastAsia="Calibri"/>
                <w:b/>
              </w:rPr>
            </w:pPr>
            <w:r w:rsidRPr="00D10215">
              <w:rPr>
                <w:rFonts w:eastAsia="Calibri"/>
                <w:b/>
              </w:rPr>
              <w:t>1.</w:t>
            </w:r>
          </w:p>
        </w:tc>
        <w:tc>
          <w:tcPr>
            <w:tcW w:w="901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0D5072" w14:textId="1E386285" w:rsidR="00D82C73" w:rsidRPr="00D10215" w:rsidRDefault="00D82C73">
            <w:pPr>
              <w:rPr>
                <w:rFonts w:eastAsia="Calibri"/>
                <w:b/>
              </w:rPr>
            </w:pPr>
            <w:r w:rsidRPr="00D10215">
              <w:rPr>
                <w:rFonts w:eastAsia="Calibri"/>
                <w:b/>
              </w:rPr>
              <w:t>Bendrieji reikalavimai</w:t>
            </w:r>
          </w:p>
        </w:tc>
      </w:tr>
      <w:tr w:rsidR="00AF7352" w:rsidRPr="00D10215" w14:paraId="39E4AD56" w14:textId="77777777">
        <w:trPr>
          <w:trHeight w:val="114"/>
        </w:trPr>
        <w:tc>
          <w:tcPr>
            <w:tcW w:w="706" w:type="dxa"/>
            <w:tcBorders>
              <w:top w:val="single" w:sz="4" w:space="0" w:color="000000"/>
              <w:left w:val="single" w:sz="4" w:space="0" w:color="000000"/>
              <w:bottom w:val="single" w:sz="4" w:space="0" w:color="000000"/>
              <w:right w:val="nil"/>
            </w:tcBorders>
          </w:tcPr>
          <w:p w14:paraId="6A431495" w14:textId="77777777" w:rsidR="00AF7352" w:rsidRPr="00D10215" w:rsidRDefault="005E4143" w:rsidP="005E4143">
            <w:pPr>
              <w:jc w:val="center"/>
              <w:rPr>
                <w:rFonts w:eastAsia="Calibri"/>
              </w:rPr>
            </w:pPr>
            <w:r w:rsidRPr="00D10215">
              <w:rPr>
                <w:rFonts w:eastAsia="Calibri"/>
              </w:rPr>
              <w:t>1.1</w:t>
            </w:r>
          </w:p>
        </w:tc>
        <w:tc>
          <w:tcPr>
            <w:tcW w:w="6758" w:type="dxa"/>
            <w:tcBorders>
              <w:top w:val="single" w:sz="4" w:space="0" w:color="000000"/>
              <w:left w:val="single" w:sz="4" w:space="0" w:color="000000"/>
              <w:bottom w:val="single" w:sz="4" w:space="0" w:color="000000"/>
              <w:right w:val="nil"/>
            </w:tcBorders>
          </w:tcPr>
          <w:p w14:paraId="2A798347" w14:textId="1C7DDC28" w:rsidR="00AF7352" w:rsidRPr="00D10215" w:rsidRDefault="000102A5" w:rsidP="00323364">
            <w:pPr>
              <w:jc w:val="both"/>
              <w:rPr>
                <w:rFonts w:eastAsia="Calibri"/>
              </w:rPr>
            </w:pPr>
            <w:r w:rsidRPr="00D10215">
              <w:rPr>
                <w:color w:val="000000"/>
                <w:spacing w:val="-5"/>
                <w:lang w:eastAsia="lt-LT"/>
              </w:rPr>
              <w:t>N</w:t>
            </w:r>
            <w:r w:rsidR="00D21265" w:rsidRPr="00D10215">
              <w:rPr>
                <w:color w:val="000000"/>
                <w:spacing w:val="-5"/>
                <w:lang w:eastAsia="lt-LT"/>
              </w:rPr>
              <w:t>aujas ne</w:t>
            </w:r>
            <w:r w:rsidR="008B0226" w:rsidRPr="00D10215">
              <w:rPr>
                <w:color w:val="000000"/>
                <w:spacing w:val="-5"/>
                <w:lang w:eastAsia="lt-LT"/>
              </w:rPr>
              <w:t>naudotas</w:t>
            </w:r>
            <w:r w:rsidRPr="00D10215">
              <w:rPr>
                <w:color w:val="000000"/>
                <w:spacing w:val="-5"/>
                <w:lang w:eastAsia="lt-LT"/>
              </w:rPr>
              <w:t xml:space="preserve"> </w:t>
            </w:r>
            <w:r w:rsidR="00CE18EC" w:rsidRPr="003207F5">
              <w:rPr>
                <w:color w:val="000000"/>
                <w:spacing w:val="-5"/>
                <w:lang w:eastAsia="lt-LT"/>
              </w:rPr>
              <w:t>E</w:t>
            </w:r>
            <w:r w:rsidRPr="003207F5">
              <w:rPr>
                <w:color w:val="000000"/>
                <w:spacing w:val="-5"/>
                <w:lang w:eastAsia="lt-LT"/>
              </w:rPr>
              <w:t>kskavatori</w:t>
            </w:r>
            <w:r w:rsidR="000B2BAF" w:rsidRPr="003207F5">
              <w:rPr>
                <w:color w:val="000000"/>
                <w:spacing w:val="-5"/>
                <w:lang w:eastAsia="lt-LT"/>
              </w:rPr>
              <w:t>us</w:t>
            </w:r>
            <w:r w:rsidR="00C7726F" w:rsidRPr="003207F5">
              <w:rPr>
                <w:color w:val="000000"/>
                <w:spacing w:val="-5"/>
                <w:lang w:eastAsia="lt-LT"/>
              </w:rPr>
              <w:t>,</w:t>
            </w:r>
            <w:r w:rsidR="00194FCA" w:rsidRPr="003207F5">
              <w:rPr>
                <w:color w:val="000000"/>
                <w:spacing w:val="-5"/>
                <w:lang w:eastAsia="lt-LT"/>
              </w:rPr>
              <w:t xml:space="preserve"> </w:t>
            </w:r>
            <w:r w:rsidR="00A51968" w:rsidRPr="003207F5">
              <w:rPr>
                <w:color w:val="000000"/>
                <w:spacing w:val="-5"/>
                <w:lang w:eastAsia="lt-LT"/>
              </w:rPr>
              <w:t>pritaikytas</w:t>
            </w:r>
            <w:r w:rsidR="00194FCA" w:rsidRPr="00D10215">
              <w:rPr>
                <w:color w:val="000000"/>
                <w:spacing w:val="-5"/>
                <w:lang w:eastAsia="lt-LT"/>
              </w:rPr>
              <w:t xml:space="preserve"> tranšėjų kasimui, užstumdymui, ir išlyginimui; palečių pakrovimo/</w:t>
            </w:r>
            <w:r w:rsidR="00556307" w:rsidRPr="00D10215">
              <w:rPr>
                <w:color w:val="000000"/>
                <w:spacing w:val="-5"/>
                <w:lang w:eastAsia="lt-LT"/>
              </w:rPr>
              <w:t xml:space="preserve"> </w:t>
            </w:r>
            <w:r w:rsidR="00194FCA" w:rsidRPr="00D10215">
              <w:rPr>
                <w:color w:val="000000"/>
                <w:spacing w:val="-5"/>
                <w:lang w:eastAsia="lt-LT"/>
              </w:rPr>
              <w:t>iškrovimo darbams</w:t>
            </w:r>
            <w:r w:rsidR="00556307" w:rsidRPr="00D10215">
              <w:rPr>
                <w:color w:val="000000"/>
                <w:spacing w:val="-5"/>
                <w:lang w:eastAsia="lt-LT"/>
              </w:rPr>
              <w:t>.</w:t>
            </w:r>
          </w:p>
        </w:tc>
        <w:tc>
          <w:tcPr>
            <w:tcW w:w="2254" w:type="dxa"/>
            <w:tcBorders>
              <w:top w:val="single" w:sz="4" w:space="0" w:color="000000"/>
              <w:left w:val="single" w:sz="4" w:space="0" w:color="000000"/>
              <w:bottom w:val="single" w:sz="4" w:space="0" w:color="000000"/>
              <w:right w:val="single" w:sz="4" w:space="0" w:color="000000"/>
            </w:tcBorders>
          </w:tcPr>
          <w:p w14:paraId="12AE0AE5" w14:textId="2F0556DC" w:rsidR="00AF7352" w:rsidRPr="00D10215" w:rsidRDefault="00EF7909" w:rsidP="00EF7909">
            <w:pPr>
              <w:jc w:val="center"/>
              <w:rPr>
                <w:rFonts w:eastAsia="Calibri"/>
                <w:bCs/>
                <w:i/>
                <w:iCs/>
              </w:rPr>
            </w:pPr>
            <w:r w:rsidRPr="00D10215">
              <w:rPr>
                <w:rFonts w:eastAsia="Calibri"/>
                <w:bCs/>
                <w:i/>
                <w:iCs/>
              </w:rPr>
              <w:t>Nurodyti</w:t>
            </w:r>
            <w:r w:rsidR="00E86FC5" w:rsidRPr="00D10215">
              <w:rPr>
                <w:rFonts w:eastAsia="Calibri"/>
                <w:bCs/>
                <w:i/>
                <w:iCs/>
              </w:rPr>
              <w:t xml:space="preserve"> </w:t>
            </w:r>
            <w:r w:rsidR="008B0226" w:rsidRPr="00D10215">
              <w:rPr>
                <w:rFonts w:eastAsia="Calibri"/>
                <w:bCs/>
                <w:i/>
                <w:iCs/>
              </w:rPr>
              <w:t>tikslų modelį</w:t>
            </w:r>
          </w:p>
        </w:tc>
      </w:tr>
      <w:tr w:rsidR="002F22F2" w:rsidRPr="00D10215" w14:paraId="5334FA87" w14:textId="77777777">
        <w:trPr>
          <w:trHeight w:val="114"/>
        </w:trPr>
        <w:tc>
          <w:tcPr>
            <w:tcW w:w="706" w:type="dxa"/>
            <w:tcBorders>
              <w:top w:val="single" w:sz="4" w:space="0" w:color="000000"/>
              <w:left w:val="single" w:sz="4" w:space="0" w:color="000000"/>
              <w:bottom w:val="single" w:sz="4" w:space="0" w:color="000000"/>
              <w:right w:val="nil"/>
            </w:tcBorders>
          </w:tcPr>
          <w:p w14:paraId="6651062B" w14:textId="606BF997" w:rsidR="002F22F2" w:rsidRPr="00D10215" w:rsidRDefault="00375734" w:rsidP="005E4143">
            <w:pPr>
              <w:jc w:val="center"/>
              <w:rPr>
                <w:rFonts w:eastAsia="Calibri"/>
              </w:rPr>
            </w:pPr>
            <w:r w:rsidRPr="00D10215">
              <w:rPr>
                <w:rFonts w:eastAsia="Calibri"/>
              </w:rPr>
              <w:t>1.2</w:t>
            </w:r>
          </w:p>
        </w:tc>
        <w:tc>
          <w:tcPr>
            <w:tcW w:w="6758" w:type="dxa"/>
            <w:tcBorders>
              <w:top w:val="single" w:sz="4" w:space="0" w:color="000000"/>
              <w:left w:val="single" w:sz="4" w:space="0" w:color="000000"/>
              <w:bottom w:val="single" w:sz="4" w:space="0" w:color="000000"/>
              <w:right w:val="nil"/>
            </w:tcBorders>
          </w:tcPr>
          <w:p w14:paraId="4D66830D" w14:textId="6658ECC3" w:rsidR="002F22F2" w:rsidRPr="00D10215" w:rsidRDefault="00041DDD" w:rsidP="00323364">
            <w:pPr>
              <w:jc w:val="both"/>
              <w:rPr>
                <w:color w:val="000000"/>
                <w:spacing w:val="-5"/>
                <w:lang w:eastAsia="lt-LT"/>
              </w:rPr>
            </w:pPr>
            <w:r w:rsidRPr="00D10215">
              <w:rPr>
                <w:color w:val="000000"/>
                <w:spacing w:val="-5"/>
                <w:lang w:eastAsia="lt-LT"/>
              </w:rPr>
              <w:t>Ekskavatori</w:t>
            </w:r>
            <w:r w:rsidR="0063377E" w:rsidRPr="00D10215">
              <w:rPr>
                <w:color w:val="000000"/>
                <w:spacing w:val="-5"/>
                <w:lang w:eastAsia="lt-LT"/>
              </w:rPr>
              <w:t>us</w:t>
            </w:r>
            <w:r w:rsidRPr="00D10215">
              <w:rPr>
                <w:color w:val="000000"/>
                <w:spacing w:val="-5"/>
                <w:lang w:eastAsia="lt-LT"/>
              </w:rPr>
              <w:t xml:space="preserve"> pritaikytas dirbti </w:t>
            </w:r>
            <w:r w:rsidR="002F22F2" w:rsidRPr="00D10215">
              <w:rPr>
                <w:color w:val="000000"/>
                <w:spacing w:val="-5"/>
                <w:lang w:eastAsia="lt-LT"/>
              </w:rPr>
              <w:t>ne siauresniame, negu -25° - +30° C aplinkos temperatūros diapazone.</w:t>
            </w:r>
          </w:p>
        </w:tc>
        <w:tc>
          <w:tcPr>
            <w:tcW w:w="2254" w:type="dxa"/>
            <w:tcBorders>
              <w:top w:val="single" w:sz="4" w:space="0" w:color="000000"/>
              <w:left w:val="single" w:sz="4" w:space="0" w:color="000000"/>
              <w:bottom w:val="single" w:sz="4" w:space="0" w:color="000000"/>
              <w:right w:val="single" w:sz="4" w:space="0" w:color="000000"/>
            </w:tcBorders>
          </w:tcPr>
          <w:p w14:paraId="70BE64FC" w14:textId="30BE2019" w:rsidR="002F22F2" w:rsidRPr="00D10215" w:rsidRDefault="002F22F2" w:rsidP="00EF7909">
            <w:pPr>
              <w:jc w:val="center"/>
              <w:rPr>
                <w:rFonts w:eastAsia="Calibri"/>
                <w:bCs/>
                <w:i/>
                <w:iCs/>
              </w:rPr>
            </w:pPr>
            <w:r w:rsidRPr="00D10215">
              <w:rPr>
                <w:rFonts w:eastAsia="Calibri"/>
                <w:bCs/>
                <w:i/>
                <w:iCs/>
              </w:rPr>
              <w:t>Nurodyti</w:t>
            </w:r>
            <w:r w:rsidR="008465B5" w:rsidRPr="00D10215">
              <w:rPr>
                <w:rFonts w:eastAsia="Calibri"/>
                <w:bCs/>
                <w:i/>
                <w:iCs/>
              </w:rPr>
              <w:t xml:space="preserve"> darbinį diapazoną</w:t>
            </w:r>
          </w:p>
        </w:tc>
      </w:tr>
      <w:tr w:rsidR="00EF7909" w:rsidRPr="00D10215" w14:paraId="63DA0D24" w14:textId="77777777">
        <w:trPr>
          <w:trHeight w:val="114"/>
        </w:trPr>
        <w:tc>
          <w:tcPr>
            <w:tcW w:w="706" w:type="dxa"/>
            <w:tcBorders>
              <w:top w:val="single" w:sz="4" w:space="0" w:color="000000"/>
              <w:left w:val="single" w:sz="4" w:space="0" w:color="000000"/>
              <w:bottom w:val="single" w:sz="4" w:space="0" w:color="000000"/>
              <w:right w:val="nil"/>
            </w:tcBorders>
          </w:tcPr>
          <w:p w14:paraId="14DA9449" w14:textId="6DE1EFE9" w:rsidR="00EF7909" w:rsidRPr="00D10215" w:rsidRDefault="00EF7909" w:rsidP="00EF7909">
            <w:pPr>
              <w:jc w:val="center"/>
              <w:rPr>
                <w:rFonts w:eastAsia="Calibri"/>
              </w:rPr>
            </w:pPr>
            <w:r w:rsidRPr="00D10215">
              <w:rPr>
                <w:rFonts w:eastAsia="Calibri"/>
              </w:rPr>
              <w:t>1.</w:t>
            </w:r>
            <w:r w:rsidR="00375734" w:rsidRPr="00D10215">
              <w:rPr>
                <w:rFonts w:eastAsia="Calibri"/>
              </w:rPr>
              <w:t>3</w:t>
            </w:r>
          </w:p>
        </w:tc>
        <w:tc>
          <w:tcPr>
            <w:tcW w:w="6758" w:type="dxa"/>
            <w:tcBorders>
              <w:top w:val="single" w:sz="4" w:space="0" w:color="000000"/>
              <w:left w:val="single" w:sz="4" w:space="0" w:color="000000"/>
              <w:bottom w:val="single" w:sz="4" w:space="0" w:color="000000"/>
              <w:right w:val="nil"/>
            </w:tcBorders>
          </w:tcPr>
          <w:p w14:paraId="20777868" w14:textId="2858826A" w:rsidR="00EF7909" w:rsidRPr="00D10215" w:rsidRDefault="00BD177E" w:rsidP="00EF7909">
            <w:pPr>
              <w:jc w:val="both"/>
              <w:rPr>
                <w:rFonts w:eastAsia="Calibri"/>
              </w:rPr>
            </w:pPr>
            <w:r w:rsidRPr="00D10215">
              <w:t>Ekskavatori</w:t>
            </w:r>
            <w:r w:rsidR="00D40A5A" w:rsidRPr="00D10215">
              <w:t>us</w:t>
            </w:r>
            <w:r w:rsidRPr="00D10215">
              <w:t xml:space="preserve"> su visa komplektuojama įranga turi būti  pagamintas ne anksčiau 2025 m.</w:t>
            </w:r>
          </w:p>
        </w:tc>
        <w:tc>
          <w:tcPr>
            <w:tcW w:w="2254" w:type="dxa"/>
            <w:tcBorders>
              <w:top w:val="single" w:sz="4" w:space="0" w:color="000000"/>
              <w:left w:val="single" w:sz="4" w:space="0" w:color="000000"/>
              <w:bottom w:val="single" w:sz="4" w:space="0" w:color="000000"/>
              <w:right w:val="single" w:sz="4" w:space="0" w:color="000000"/>
            </w:tcBorders>
          </w:tcPr>
          <w:p w14:paraId="2252F6FD" w14:textId="511BBB5A" w:rsidR="00EF7909" w:rsidRPr="00D10215" w:rsidRDefault="00EF7909" w:rsidP="00EF7909">
            <w:pPr>
              <w:jc w:val="center"/>
              <w:rPr>
                <w:rFonts w:eastAsia="Calibri"/>
                <w:bCs/>
                <w:i/>
                <w:iCs/>
              </w:rPr>
            </w:pPr>
            <w:r w:rsidRPr="00D10215">
              <w:rPr>
                <w:rFonts w:eastAsia="Calibri"/>
                <w:bCs/>
                <w:i/>
                <w:iCs/>
              </w:rPr>
              <w:t>Nurodyti</w:t>
            </w:r>
            <w:r w:rsidR="008B0226" w:rsidRPr="00D10215">
              <w:rPr>
                <w:rFonts w:eastAsia="Calibri"/>
                <w:bCs/>
                <w:i/>
                <w:iCs/>
              </w:rPr>
              <w:t xml:space="preserve"> tikslius pagaminimo metus</w:t>
            </w:r>
          </w:p>
        </w:tc>
      </w:tr>
      <w:tr w:rsidR="00C53946" w:rsidRPr="00D10215" w14:paraId="34F6AC11" w14:textId="77777777">
        <w:trPr>
          <w:trHeight w:val="114"/>
        </w:trPr>
        <w:tc>
          <w:tcPr>
            <w:tcW w:w="706" w:type="dxa"/>
            <w:tcBorders>
              <w:top w:val="single" w:sz="4" w:space="0" w:color="000000"/>
              <w:left w:val="single" w:sz="4" w:space="0" w:color="000000"/>
              <w:bottom w:val="single" w:sz="4" w:space="0" w:color="000000"/>
              <w:right w:val="nil"/>
            </w:tcBorders>
          </w:tcPr>
          <w:p w14:paraId="3D286FF3" w14:textId="7C0C6C4E" w:rsidR="00C53946" w:rsidRPr="00D10215" w:rsidRDefault="00C53946" w:rsidP="00C53946">
            <w:pPr>
              <w:jc w:val="center"/>
              <w:rPr>
                <w:rFonts w:eastAsia="Calibri"/>
              </w:rPr>
            </w:pPr>
            <w:r w:rsidRPr="00D10215">
              <w:rPr>
                <w:rFonts w:eastAsia="Calibri"/>
              </w:rPr>
              <w:t>1.</w:t>
            </w:r>
            <w:r w:rsidR="00375734" w:rsidRPr="00D10215">
              <w:rPr>
                <w:rFonts w:eastAsia="Calibri"/>
              </w:rPr>
              <w:t>4</w:t>
            </w:r>
          </w:p>
        </w:tc>
        <w:tc>
          <w:tcPr>
            <w:tcW w:w="6758" w:type="dxa"/>
            <w:tcBorders>
              <w:top w:val="single" w:sz="4" w:space="0" w:color="000000"/>
              <w:left w:val="single" w:sz="4" w:space="0" w:color="000000"/>
              <w:bottom w:val="single" w:sz="4" w:space="0" w:color="000000"/>
              <w:right w:val="nil"/>
            </w:tcBorders>
          </w:tcPr>
          <w:p w14:paraId="535B9132" w14:textId="628306CE" w:rsidR="00C53946" w:rsidRPr="00D10215" w:rsidRDefault="00556307" w:rsidP="00C53946">
            <w:pPr>
              <w:jc w:val="both"/>
              <w:rPr>
                <w:rFonts w:eastAsia="Calibri"/>
                <w:color w:val="000000" w:themeColor="text1"/>
              </w:rPr>
            </w:pPr>
            <w:r w:rsidRPr="00D10215">
              <w:t>Ekskavatori</w:t>
            </w:r>
            <w:r w:rsidR="00D40A5A" w:rsidRPr="00D10215">
              <w:t>aus</w:t>
            </w:r>
            <w:r w:rsidRPr="00D10215">
              <w:t xml:space="preserve"> </w:t>
            </w:r>
            <w:r w:rsidR="00FB3C44" w:rsidRPr="00D10215">
              <w:t xml:space="preserve">pristatymo terminas </w:t>
            </w:r>
            <w:r w:rsidR="00E70D6E" w:rsidRPr="00A836E5">
              <w:t>nuo</w:t>
            </w:r>
            <w:r w:rsidR="00385161" w:rsidRPr="00A836E5">
              <w:t xml:space="preserve"> </w:t>
            </w:r>
            <w:r w:rsidR="00FB3C44" w:rsidRPr="00A836E5">
              <w:t>90</w:t>
            </w:r>
            <w:r w:rsidR="00487DBA" w:rsidRPr="00A836E5">
              <w:t xml:space="preserve"> iki 100</w:t>
            </w:r>
            <w:r w:rsidR="00FB3C44" w:rsidRPr="00D10215">
              <w:t xml:space="preserve"> kalendorinių dienų </w:t>
            </w:r>
            <w:r w:rsidR="00385161" w:rsidRPr="00D10215">
              <w:t>nuo sutarties įsigaliojimo dienos</w:t>
            </w:r>
            <w:r w:rsidRPr="00D10215">
              <w:t>.</w:t>
            </w:r>
          </w:p>
        </w:tc>
        <w:tc>
          <w:tcPr>
            <w:tcW w:w="2254" w:type="dxa"/>
            <w:tcBorders>
              <w:top w:val="single" w:sz="4" w:space="0" w:color="000000"/>
              <w:left w:val="single" w:sz="4" w:space="0" w:color="000000"/>
              <w:bottom w:val="single" w:sz="4" w:space="0" w:color="000000"/>
              <w:right w:val="single" w:sz="4" w:space="0" w:color="000000"/>
            </w:tcBorders>
          </w:tcPr>
          <w:p w14:paraId="7ADE15C9" w14:textId="07095CF8" w:rsidR="00C53946" w:rsidRPr="00D10215" w:rsidRDefault="00C53946" w:rsidP="00C53946">
            <w:pPr>
              <w:jc w:val="center"/>
              <w:rPr>
                <w:rFonts w:eastAsia="Calibri"/>
                <w:bCs/>
                <w:i/>
                <w:iCs/>
              </w:rPr>
            </w:pPr>
            <w:r w:rsidRPr="00D10215">
              <w:rPr>
                <w:rFonts w:eastAsia="Calibri"/>
                <w:bCs/>
                <w:i/>
                <w:iCs/>
              </w:rPr>
              <w:t>Nurodyti</w:t>
            </w:r>
            <w:r w:rsidR="00622CB2" w:rsidRPr="00D10215">
              <w:rPr>
                <w:rFonts w:eastAsia="Calibri"/>
                <w:bCs/>
                <w:i/>
                <w:iCs/>
              </w:rPr>
              <w:t xml:space="preserve"> pristatymo terminą</w:t>
            </w:r>
          </w:p>
        </w:tc>
      </w:tr>
      <w:tr w:rsidR="00E61511" w:rsidRPr="00D10215" w14:paraId="6236C1F9" w14:textId="77777777">
        <w:trPr>
          <w:trHeight w:val="114"/>
        </w:trPr>
        <w:tc>
          <w:tcPr>
            <w:tcW w:w="706" w:type="dxa"/>
            <w:tcBorders>
              <w:top w:val="single" w:sz="4" w:space="0" w:color="000000"/>
              <w:left w:val="single" w:sz="4" w:space="0" w:color="000000"/>
              <w:bottom w:val="single" w:sz="4" w:space="0" w:color="000000"/>
              <w:right w:val="nil"/>
            </w:tcBorders>
          </w:tcPr>
          <w:p w14:paraId="3F3717FD" w14:textId="408B74EA" w:rsidR="00E61511" w:rsidRPr="00D10215" w:rsidRDefault="00E61511" w:rsidP="00E61511">
            <w:pPr>
              <w:jc w:val="center"/>
              <w:rPr>
                <w:rFonts w:eastAsia="Calibri"/>
              </w:rPr>
            </w:pPr>
            <w:r w:rsidRPr="00D10215">
              <w:rPr>
                <w:rFonts w:eastAsia="Calibri"/>
              </w:rPr>
              <w:t>1.</w:t>
            </w:r>
            <w:r w:rsidR="00375734" w:rsidRPr="00D10215">
              <w:rPr>
                <w:rFonts w:eastAsia="Calibri"/>
              </w:rPr>
              <w:t>5</w:t>
            </w:r>
          </w:p>
        </w:tc>
        <w:tc>
          <w:tcPr>
            <w:tcW w:w="6758" w:type="dxa"/>
            <w:tcBorders>
              <w:top w:val="single" w:sz="4" w:space="0" w:color="000000"/>
              <w:left w:val="single" w:sz="4" w:space="0" w:color="000000"/>
              <w:bottom w:val="single" w:sz="4" w:space="0" w:color="000000"/>
              <w:right w:val="nil"/>
            </w:tcBorders>
          </w:tcPr>
          <w:p w14:paraId="6A659F5F" w14:textId="0CCE8D1D" w:rsidR="000C7D69" w:rsidRPr="00D10215" w:rsidRDefault="003769BA" w:rsidP="000C7D69">
            <w:pPr>
              <w:rPr>
                <w:spacing w:val="-2"/>
              </w:rPr>
            </w:pPr>
            <w:r w:rsidRPr="00D10215">
              <w:rPr>
                <w:spacing w:val="-2"/>
              </w:rPr>
              <w:t>Ekskavato</w:t>
            </w:r>
            <w:r w:rsidR="008C6756" w:rsidRPr="00D10215">
              <w:rPr>
                <w:spacing w:val="-2"/>
              </w:rPr>
              <w:t>ri</w:t>
            </w:r>
            <w:r w:rsidR="00D40A5A" w:rsidRPr="00D10215">
              <w:rPr>
                <w:spacing w:val="-2"/>
              </w:rPr>
              <w:t>us</w:t>
            </w:r>
            <w:r w:rsidRPr="00D10215">
              <w:rPr>
                <w:spacing w:val="-2"/>
              </w:rPr>
              <w:t xml:space="preserve"> </w:t>
            </w:r>
            <w:r w:rsidR="002C4F7A" w:rsidRPr="00D10215">
              <w:rPr>
                <w:spacing w:val="-2"/>
              </w:rPr>
              <w:t>turi būti suk</w:t>
            </w:r>
            <w:r w:rsidR="000C7D69" w:rsidRPr="00D10215">
              <w:rPr>
                <w:spacing w:val="-2"/>
              </w:rPr>
              <w:t>omplektu</w:t>
            </w:r>
            <w:r w:rsidR="002C4F7A" w:rsidRPr="00D10215">
              <w:rPr>
                <w:spacing w:val="-2"/>
              </w:rPr>
              <w:t>otas</w:t>
            </w:r>
            <w:r w:rsidR="000C7D69" w:rsidRPr="00D10215">
              <w:rPr>
                <w:spacing w:val="-2"/>
              </w:rPr>
              <w:t xml:space="preserve"> </w:t>
            </w:r>
            <w:r w:rsidR="004267ED" w:rsidRPr="00D10215">
              <w:rPr>
                <w:spacing w:val="-2"/>
              </w:rPr>
              <w:t xml:space="preserve">ir pateiktas </w:t>
            </w:r>
            <w:r w:rsidR="000C7D69" w:rsidRPr="00D10215">
              <w:rPr>
                <w:spacing w:val="-2"/>
              </w:rPr>
              <w:t>su:</w:t>
            </w:r>
          </w:p>
          <w:p w14:paraId="579FEC9B" w14:textId="77777777" w:rsidR="000C7D69" w:rsidRPr="00D10215" w:rsidRDefault="000C7D69" w:rsidP="00FE711A">
            <w:pPr>
              <w:ind w:firstLine="350"/>
              <w:rPr>
                <w:spacing w:val="-2"/>
              </w:rPr>
            </w:pPr>
            <w:r w:rsidRPr="00D10215">
              <w:rPr>
                <w:spacing w:val="-2"/>
              </w:rPr>
              <w:t xml:space="preserve">- </w:t>
            </w:r>
            <w:bookmarkStart w:id="0" w:name="_Hlk90040361"/>
            <w:r w:rsidRPr="00D10215">
              <w:rPr>
                <w:spacing w:val="-2"/>
              </w:rPr>
              <w:t>priekiniu krovimo kaušu, turinčiu palečių krovimo šakes</w:t>
            </w:r>
            <w:bookmarkEnd w:id="0"/>
            <w:r w:rsidRPr="00D10215">
              <w:rPr>
                <w:spacing w:val="-2"/>
              </w:rPr>
              <w:t>;</w:t>
            </w:r>
          </w:p>
          <w:p w14:paraId="2D44E222" w14:textId="77777777" w:rsidR="000C7D69" w:rsidRPr="00D10215" w:rsidRDefault="000C7D69" w:rsidP="00FE711A">
            <w:pPr>
              <w:ind w:firstLine="350"/>
              <w:rPr>
                <w:spacing w:val="-2"/>
              </w:rPr>
            </w:pPr>
            <w:r w:rsidRPr="00D10215">
              <w:rPr>
                <w:spacing w:val="-2"/>
              </w:rPr>
              <w:t xml:space="preserve">- </w:t>
            </w:r>
            <w:bookmarkStart w:id="1" w:name="_Hlk90040440"/>
            <w:r w:rsidRPr="00D10215">
              <w:rPr>
                <w:spacing w:val="-2"/>
              </w:rPr>
              <w:t>galiniu kasimo kaušu</w:t>
            </w:r>
            <w:bookmarkEnd w:id="1"/>
            <w:r w:rsidRPr="00D10215">
              <w:rPr>
                <w:spacing w:val="-2"/>
              </w:rPr>
              <w:t xml:space="preserve"> su dantimis;</w:t>
            </w:r>
          </w:p>
          <w:p w14:paraId="3FA00CB1" w14:textId="46A3F470" w:rsidR="00E61511" w:rsidRPr="00D10215" w:rsidRDefault="000C7D69" w:rsidP="00FE711A">
            <w:pPr>
              <w:ind w:firstLine="350"/>
              <w:jc w:val="both"/>
              <w:rPr>
                <w:rFonts w:eastAsia="Calibri"/>
              </w:rPr>
            </w:pPr>
            <w:r w:rsidRPr="00D10215">
              <w:rPr>
                <w:spacing w:val="-2"/>
              </w:rPr>
              <w:t>- siauru tranšėjiniu galiniu kaušu su dantimis.</w:t>
            </w:r>
          </w:p>
        </w:tc>
        <w:tc>
          <w:tcPr>
            <w:tcW w:w="2254" w:type="dxa"/>
            <w:tcBorders>
              <w:top w:val="single" w:sz="4" w:space="0" w:color="000000"/>
              <w:left w:val="single" w:sz="4" w:space="0" w:color="000000"/>
              <w:bottom w:val="single" w:sz="4" w:space="0" w:color="000000"/>
              <w:right w:val="single" w:sz="4" w:space="0" w:color="000000"/>
            </w:tcBorders>
          </w:tcPr>
          <w:p w14:paraId="7A13BC96" w14:textId="025C7841" w:rsidR="00E61511" w:rsidRPr="00D10215" w:rsidRDefault="00E61511" w:rsidP="00E61511">
            <w:pPr>
              <w:jc w:val="center"/>
              <w:rPr>
                <w:rFonts w:eastAsia="Calibri"/>
                <w:bCs/>
                <w:i/>
                <w:iCs/>
              </w:rPr>
            </w:pPr>
            <w:r w:rsidRPr="00D10215">
              <w:rPr>
                <w:rFonts w:eastAsia="Calibri"/>
                <w:bCs/>
                <w:i/>
                <w:iCs/>
              </w:rPr>
              <w:t>Nurodyti</w:t>
            </w:r>
          </w:p>
        </w:tc>
      </w:tr>
      <w:tr w:rsidR="00E61511" w:rsidRPr="00D10215" w14:paraId="16A923D9" w14:textId="77777777">
        <w:trPr>
          <w:trHeight w:val="114"/>
        </w:trPr>
        <w:tc>
          <w:tcPr>
            <w:tcW w:w="706" w:type="dxa"/>
            <w:tcBorders>
              <w:top w:val="single" w:sz="4" w:space="0" w:color="000000"/>
              <w:left w:val="single" w:sz="4" w:space="0" w:color="000000"/>
              <w:bottom w:val="single" w:sz="4" w:space="0" w:color="000000"/>
              <w:right w:val="nil"/>
            </w:tcBorders>
          </w:tcPr>
          <w:p w14:paraId="69BC547B" w14:textId="46EF06F1" w:rsidR="00E61511" w:rsidRPr="00D10215" w:rsidRDefault="00E61511" w:rsidP="00E61511">
            <w:pPr>
              <w:jc w:val="center"/>
              <w:rPr>
                <w:rFonts w:eastAsia="Calibri"/>
              </w:rPr>
            </w:pPr>
            <w:r w:rsidRPr="00D10215">
              <w:rPr>
                <w:rFonts w:eastAsia="Calibri"/>
              </w:rPr>
              <w:t>1.</w:t>
            </w:r>
            <w:r w:rsidR="00375734" w:rsidRPr="00D10215">
              <w:rPr>
                <w:rFonts w:eastAsia="Calibri"/>
              </w:rPr>
              <w:t>6</w:t>
            </w:r>
          </w:p>
        </w:tc>
        <w:tc>
          <w:tcPr>
            <w:tcW w:w="6758" w:type="dxa"/>
            <w:tcBorders>
              <w:top w:val="single" w:sz="4" w:space="0" w:color="000000"/>
              <w:left w:val="single" w:sz="4" w:space="0" w:color="000000"/>
              <w:bottom w:val="single" w:sz="4" w:space="0" w:color="000000"/>
              <w:right w:val="nil"/>
            </w:tcBorders>
          </w:tcPr>
          <w:p w14:paraId="7901E984" w14:textId="44F36D2E" w:rsidR="00E61511" w:rsidRPr="00D01E53" w:rsidRDefault="002B569C" w:rsidP="002B569C">
            <w:pPr>
              <w:jc w:val="both"/>
            </w:pPr>
            <w:r w:rsidRPr="00D10215">
              <w:t>Ekskavatori</w:t>
            </w:r>
            <w:r w:rsidR="00FE711A" w:rsidRPr="00D10215">
              <w:t>us</w:t>
            </w:r>
            <w:r w:rsidRPr="00D10215">
              <w:t xml:space="preserve"> su įranga turi atitikti gamyklos gamintojos technines sąlygas, saugos darbe ir eismo saugumo reikalavimus. </w:t>
            </w:r>
          </w:p>
        </w:tc>
        <w:tc>
          <w:tcPr>
            <w:tcW w:w="2254" w:type="dxa"/>
            <w:tcBorders>
              <w:top w:val="single" w:sz="4" w:space="0" w:color="000000"/>
              <w:left w:val="single" w:sz="4" w:space="0" w:color="000000"/>
              <w:bottom w:val="single" w:sz="4" w:space="0" w:color="000000"/>
              <w:right w:val="single" w:sz="4" w:space="0" w:color="000000"/>
            </w:tcBorders>
          </w:tcPr>
          <w:p w14:paraId="5968704D" w14:textId="710FC398" w:rsidR="00E61511" w:rsidRPr="00D10215" w:rsidRDefault="002F0F97" w:rsidP="00E33FDF">
            <w:pPr>
              <w:jc w:val="center"/>
              <w:rPr>
                <w:rFonts w:eastAsia="Calibri"/>
                <w:bCs/>
                <w:i/>
                <w:iCs/>
              </w:rPr>
            </w:pPr>
            <w:r w:rsidRPr="00D10215">
              <w:rPr>
                <w:rFonts w:eastAsia="Calibri"/>
                <w:bCs/>
                <w:i/>
                <w:iCs/>
              </w:rPr>
              <w:t>Nurodyti</w:t>
            </w:r>
          </w:p>
        </w:tc>
      </w:tr>
      <w:tr w:rsidR="00E61511" w:rsidRPr="00D10215" w14:paraId="1716ED40" w14:textId="77777777" w:rsidTr="00DD568E">
        <w:trPr>
          <w:trHeight w:val="70"/>
        </w:trPr>
        <w:tc>
          <w:tcPr>
            <w:tcW w:w="706" w:type="dxa"/>
            <w:tcBorders>
              <w:top w:val="single" w:sz="4" w:space="0" w:color="000000"/>
              <w:left w:val="single" w:sz="4" w:space="0" w:color="000000"/>
              <w:bottom w:val="single" w:sz="4" w:space="0" w:color="000000"/>
              <w:right w:val="nil"/>
            </w:tcBorders>
          </w:tcPr>
          <w:p w14:paraId="3D95444F" w14:textId="172534F0" w:rsidR="00E61511" w:rsidRPr="00D10215" w:rsidRDefault="00E61511" w:rsidP="00E61511">
            <w:pPr>
              <w:jc w:val="center"/>
              <w:rPr>
                <w:rFonts w:eastAsia="Calibri"/>
              </w:rPr>
            </w:pPr>
            <w:r w:rsidRPr="00D10215">
              <w:rPr>
                <w:rFonts w:eastAsia="Calibri"/>
              </w:rPr>
              <w:t>1.</w:t>
            </w:r>
            <w:r w:rsidR="009745A0" w:rsidRPr="00D10215">
              <w:rPr>
                <w:rFonts w:eastAsia="Calibri"/>
              </w:rPr>
              <w:t>7</w:t>
            </w:r>
          </w:p>
        </w:tc>
        <w:tc>
          <w:tcPr>
            <w:tcW w:w="6758" w:type="dxa"/>
            <w:tcBorders>
              <w:top w:val="single" w:sz="4" w:space="0" w:color="000000"/>
              <w:left w:val="single" w:sz="4" w:space="0" w:color="000000"/>
              <w:bottom w:val="single" w:sz="4" w:space="0" w:color="000000"/>
              <w:right w:val="nil"/>
            </w:tcBorders>
          </w:tcPr>
          <w:p w14:paraId="226A52B5" w14:textId="727FEBAD" w:rsidR="00E61511" w:rsidRPr="00D10215" w:rsidRDefault="00A470A6" w:rsidP="00646746">
            <w:pPr>
              <w:jc w:val="both"/>
              <w:rPr>
                <w:spacing w:val="-5"/>
                <w:highlight w:val="yellow"/>
                <w:lang w:eastAsia="lt-LT"/>
              </w:rPr>
            </w:pPr>
            <w:r w:rsidRPr="00C46277">
              <w:t>Ekskavatori</w:t>
            </w:r>
            <w:r w:rsidR="00AF7FD8" w:rsidRPr="00C46277">
              <w:t>aus</w:t>
            </w:r>
            <w:r w:rsidRPr="00C46277">
              <w:t xml:space="preserve"> d</w:t>
            </w:r>
            <w:r w:rsidR="00BD50E8" w:rsidRPr="00C46277">
              <w:t>arbinis svoris</w:t>
            </w:r>
            <w:r w:rsidRPr="00C46277">
              <w:t>,</w:t>
            </w:r>
            <w:r w:rsidR="00BD50E8" w:rsidRPr="00C46277">
              <w:t xml:space="preserve"> s</w:t>
            </w:r>
            <w:r w:rsidR="008F4A51" w:rsidRPr="00C46277">
              <w:t xml:space="preserve">tandartinės komplektacijos </w:t>
            </w:r>
            <w:r w:rsidR="008F4A51" w:rsidRPr="00C46277">
              <w:rPr>
                <w:color w:val="000000"/>
                <w:spacing w:val="-5"/>
                <w:lang w:eastAsia="lt-LT"/>
              </w:rPr>
              <w:t xml:space="preserve">su specifikacijoje reikalaujama įranga (be planiravimo kaušo, be balastinių svorių ant </w:t>
            </w:r>
            <w:r w:rsidR="008F4A51" w:rsidRPr="00C46277">
              <w:rPr>
                <w:spacing w:val="-5"/>
                <w:lang w:eastAsia="lt-LT"/>
              </w:rPr>
              <w:t>ratų)</w:t>
            </w:r>
            <w:r w:rsidRPr="00C46277">
              <w:rPr>
                <w:spacing w:val="-5"/>
                <w:lang w:eastAsia="lt-LT"/>
              </w:rPr>
              <w:t xml:space="preserve"> turi būti </w:t>
            </w:r>
            <w:r w:rsidR="00BD50E8" w:rsidRPr="00C46277">
              <w:rPr>
                <w:spacing w:val="-5"/>
                <w:lang w:eastAsia="lt-LT"/>
              </w:rPr>
              <w:t>ne maž</w:t>
            </w:r>
            <w:r w:rsidR="003769BA" w:rsidRPr="00C46277">
              <w:rPr>
                <w:spacing w:val="-5"/>
                <w:lang w:eastAsia="lt-LT"/>
              </w:rPr>
              <w:t>iau 8000 kg.</w:t>
            </w:r>
          </w:p>
        </w:tc>
        <w:tc>
          <w:tcPr>
            <w:tcW w:w="2254" w:type="dxa"/>
            <w:tcBorders>
              <w:top w:val="single" w:sz="4" w:space="0" w:color="000000"/>
              <w:left w:val="single" w:sz="4" w:space="0" w:color="000000"/>
              <w:bottom w:val="single" w:sz="4" w:space="0" w:color="000000"/>
              <w:right w:val="single" w:sz="4" w:space="0" w:color="000000"/>
            </w:tcBorders>
          </w:tcPr>
          <w:p w14:paraId="63F3B295" w14:textId="3E44ECFB" w:rsidR="00E61511" w:rsidRPr="00150288" w:rsidRDefault="00E61511" w:rsidP="00E61511">
            <w:pPr>
              <w:jc w:val="center"/>
              <w:rPr>
                <w:rFonts w:eastAsia="Calibri"/>
                <w:bCs/>
                <w:i/>
                <w:iCs/>
              </w:rPr>
            </w:pPr>
            <w:r w:rsidRPr="00150288">
              <w:rPr>
                <w:rFonts w:eastAsia="Calibri"/>
                <w:bCs/>
                <w:i/>
                <w:iCs/>
              </w:rPr>
              <w:t>Nurodyti</w:t>
            </w:r>
            <w:r w:rsidR="00274274" w:rsidRPr="00150288">
              <w:rPr>
                <w:rFonts w:eastAsia="Calibri"/>
                <w:bCs/>
                <w:i/>
                <w:iCs/>
              </w:rPr>
              <w:t xml:space="preserve"> tiksliai </w:t>
            </w:r>
          </w:p>
        </w:tc>
      </w:tr>
      <w:tr w:rsidR="00E61511" w:rsidRPr="00D10215" w14:paraId="404E54F6" w14:textId="77777777" w:rsidTr="00DD568E">
        <w:trPr>
          <w:trHeight w:val="70"/>
        </w:trPr>
        <w:tc>
          <w:tcPr>
            <w:tcW w:w="706" w:type="dxa"/>
            <w:tcBorders>
              <w:top w:val="single" w:sz="4" w:space="0" w:color="000000"/>
              <w:left w:val="single" w:sz="4" w:space="0" w:color="000000"/>
              <w:bottom w:val="single" w:sz="4" w:space="0" w:color="000000"/>
              <w:right w:val="nil"/>
            </w:tcBorders>
          </w:tcPr>
          <w:p w14:paraId="65987209" w14:textId="257E97DD" w:rsidR="00E61511" w:rsidRPr="00D10215" w:rsidRDefault="00E61511" w:rsidP="00E61511">
            <w:pPr>
              <w:jc w:val="center"/>
              <w:rPr>
                <w:rFonts w:eastAsia="Calibri"/>
              </w:rPr>
            </w:pPr>
            <w:r w:rsidRPr="00D10215">
              <w:rPr>
                <w:rFonts w:eastAsia="Calibri"/>
              </w:rPr>
              <w:t>1.</w:t>
            </w:r>
            <w:r w:rsidR="009745A0" w:rsidRPr="00D10215">
              <w:rPr>
                <w:rFonts w:eastAsia="Calibri"/>
              </w:rPr>
              <w:t>8</w:t>
            </w:r>
          </w:p>
        </w:tc>
        <w:tc>
          <w:tcPr>
            <w:tcW w:w="6758" w:type="dxa"/>
            <w:tcBorders>
              <w:top w:val="single" w:sz="4" w:space="0" w:color="000000"/>
              <w:left w:val="single" w:sz="4" w:space="0" w:color="000000"/>
              <w:bottom w:val="single" w:sz="4" w:space="0" w:color="000000"/>
              <w:right w:val="nil"/>
            </w:tcBorders>
          </w:tcPr>
          <w:p w14:paraId="245BAF8B" w14:textId="6833E644" w:rsidR="00E61511" w:rsidRPr="00D10215" w:rsidRDefault="0042250B" w:rsidP="00E61511">
            <w:pPr>
              <w:jc w:val="both"/>
              <w:rPr>
                <w:rFonts w:eastAsia="Calibri"/>
              </w:rPr>
            </w:pPr>
            <w:r w:rsidRPr="00D10215">
              <w:t xml:space="preserve">Tiekėjas sukomplektuotą ir parengtą darbui viešuose keliuose </w:t>
            </w:r>
            <w:r w:rsidR="00CE18EC" w:rsidRPr="00D10215">
              <w:t>Ekskavatorių</w:t>
            </w:r>
            <w:r w:rsidRPr="00D10215">
              <w:rPr>
                <w:i/>
                <w:iCs/>
              </w:rPr>
              <w:t xml:space="preserve"> </w:t>
            </w:r>
            <w:r w:rsidR="00274274" w:rsidRPr="00D10215">
              <w:t>p</w:t>
            </w:r>
            <w:r w:rsidRPr="00D10215">
              <w:t xml:space="preserve">irkėjo vardu </w:t>
            </w:r>
            <w:r w:rsidR="00F9633D" w:rsidRPr="00D10215">
              <w:t>turi įregistruoti</w:t>
            </w:r>
            <w:r w:rsidR="00A532F0" w:rsidRPr="00D10215">
              <w:t xml:space="preserve">, pritvirtinti </w:t>
            </w:r>
            <w:r w:rsidR="00367E8B" w:rsidRPr="00D10215">
              <w:t>išduotą</w:t>
            </w:r>
            <w:r w:rsidRPr="00D10215">
              <w:t xml:space="preserve"> valstybinio numerio ženklą,</w:t>
            </w:r>
            <w:r w:rsidR="008427A3" w:rsidRPr="00D10215">
              <w:t xml:space="preserve"> </w:t>
            </w:r>
            <w:r w:rsidR="000353CB" w:rsidRPr="00D10215">
              <w:t xml:space="preserve">pateikti </w:t>
            </w:r>
            <w:r w:rsidR="00A37063" w:rsidRPr="00D10215">
              <w:t xml:space="preserve">techninės apžiūros taloną </w:t>
            </w:r>
            <w:r w:rsidRPr="00D10215">
              <w:t>ne vėliau nei prekės perdavimo dieną.</w:t>
            </w:r>
          </w:p>
        </w:tc>
        <w:tc>
          <w:tcPr>
            <w:tcW w:w="2254" w:type="dxa"/>
            <w:tcBorders>
              <w:top w:val="single" w:sz="4" w:space="0" w:color="000000"/>
              <w:left w:val="single" w:sz="4" w:space="0" w:color="000000"/>
              <w:bottom w:val="single" w:sz="4" w:space="0" w:color="000000"/>
              <w:right w:val="single" w:sz="4" w:space="0" w:color="000000"/>
            </w:tcBorders>
          </w:tcPr>
          <w:p w14:paraId="6C6A2D07" w14:textId="5011D7FE" w:rsidR="00E61511" w:rsidRPr="00D10215" w:rsidRDefault="000867A8" w:rsidP="00E61511">
            <w:pPr>
              <w:jc w:val="center"/>
              <w:rPr>
                <w:rFonts w:eastAsia="Calibri"/>
                <w:bCs/>
                <w:i/>
                <w:iCs/>
              </w:rPr>
            </w:pPr>
            <w:r w:rsidRPr="00D10215">
              <w:rPr>
                <w:rFonts w:eastAsia="Calibri"/>
                <w:bCs/>
                <w:i/>
                <w:iCs/>
              </w:rPr>
              <w:t>Nuro</w:t>
            </w:r>
            <w:r w:rsidR="00FC6114" w:rsidRPr="00D10215">
              <w:rPr>
                <w:rFonts w:eastAsia="Calibri"/>
                <w:bCs/>
                <w:i/>
                <w:iCs/>
              </w:rPr>
              <w:t xml:space="preserve">dyti </w:t>
            </w:r>
          </w:p>
        </w:tc>
      </w:tr>
      <w:tr w:rsidR="00E61511" w:rsidRPr="00D10215" w14:paraId="6135162D" w14:textId="77777777">
        <w:trPr>
          <w:trHeight w:val="114"/>
        </w:trPr>
        <w:tc>
          <w:tcPr>
            <w:tcW w:w="706" w:type="dxa"/>
            <w:tcBorders>
              <w:top w:val="single" w:sz="4" w:space="0" w:color="000000"/>
              <w:left w:val="single" w:sz="4" w:space="0" w:color="000000"/>
              <w:bottom w:val="single" w:sz="4" w:space="0" w:color="000000"/>
              <w:right w:val="nil"/>
            </w:tcBorders>
          </w:tcPr>
          <w:p w14:paraId="181E3F1B" w14:textId="56EE03ED" w:rsidR="00E61511" w:rsidRPr="00D10215" w:rsidRDefault="00E61511" w:rsidP="00E61511">
            <w:pPr>
              <w:jc w:val="center"/>
              <w:rPr>
                <w:rFonts w:eastAsia="Calibri"/>
              </w:rPr>
            </w:pPr>
            <w:r w:rsidRPr="00D10215">
              <w:rPr>
                <w:rFonts w:eastAsia="Calibri"/>
              </w:rPr>
              <w:t>1.</w:t>
            </w:r>
            <w:r w:rsidR="009745A0" w:rsidRPr="00D10215">
              <w:rPr>
                <w:rFonts w:eastAsia="Calibri"/>
              </w:rPr>
              <w:t>9</w:t>
            </w:r>
          </w:p>
        </w:tc>
        <w:tc>
          <w:tcPr>
            <w:tcW w:w="6758" w:type="dxa"/>
            <w:tcBorders>
              <w:top w:val="single" w:sz="4" w:space="0" w:color="000000"/>
              <w:left w:val="single" w:sz="4" w:space="0" w:color="000000"/>
              <w:bottom w:val="single" w:sz="4" w:space="0" w:color="000000"/>
              <w:right w:val="nil"/>
            </w:tcBorders>
          </w:tcPr>
          <w:p w14:paraId="5B67AB33" w14:textId="7150D4DA" w:rsidR="00E61511" w:rsidRPr="00D10215" w:rsidRDefault="00E777D5" w:rsidP="00CF5767">
            <w:pPr>
              <w:jc w:val="both"/>
              <w:rPr>
                <w:lang w:eastAsia="lt-LT"/>
              </w:rPr>
            </w:pPr>
            <w:r w:rsidRPr="00D10215">
              <w:rPr>
                <w:lang w:eastAsia="lt-LT"/>
              </w:rPr>
              <w:t>Ekskavatori</w:t>
            </w:r>
            <w:r w:rsidR="00CE05A9" w:rsidRPr="00D10215">
              <w:rPr>
                <w:lang w:eastAsia="lt-LT"/>
              </w:rPr>
              <w:t>us</w:t>
            </w:r>
            <w:r w:rsidRPr="00D10215">
              <w:rPr>
                <w:lang w:eastAsia="lt-LT"/>
              </w:rPr>
              <w:t xml:space="preserve"> t</w:t>
            </w:r>
            <w:r w:rsidR="00CF5767" w:rsidRPr="00D10215">
              <w:rPr>
                <w:lang w:eastAsia="lt-LT"/>
              </w:rPr>
              <w:t xml:space="preserve">uri būti </w:t>
            </w:r>
            <w:r w:rsidR="00C217CE" w:rsidRPr="00D10215">
              <w:rPr>
                <w:lang w:eastAsia="lt-LT"/>
              </w:rPr>
              <w:t xml:space="preserve">sukomplektuotas kartu su </w:t>
            </w:r>
            <w:r w:rsidR="00CF5767" w:rsidRPr="00D10215">
              <w:rPr>
                <w:lang w:eastAsia="lt-LT"/>
              </w:rPr>
              <w:t>privalom</w:t>
            </w:r>
            <w:r w:rsidR="00C217CE" w:rsidRPr="00D10215">
              <w:rPr>
                <w:lang w:eastAsia="lt-LT"/>
              </w:rPr>
              <w:t>u</w:t>
            </w:r>
            <w:r w:rsidR="00CF5767" w:rsidRPr="00D10215">
              <w:rPr>
                <w:lang w:eastAsia="lt-LT"/>
              </w:rPr>
              <w:t xml:space="preserve"> KET paket</w:t>
            </w:r>
            <w:r w:rsidR="00C217CE" w:rsidRPr="00D10215">
              <w:rPr>
                <w:lang w:eastAsia="lt-LT"/>
              </w:rPr>
              <w:t>u</w:t>
            </w:r>
            <w:r w:rsidR="00CF5767" w:rsidRPr="00D10215">
              <w:rPr>
                <w:lang w:eastAsia="lt-LT"/>
              </w:rPr>
              <w:t>: vaistinėlė, avarinis ženklas, gesintuvas ir šviesą atspindinti liemenė.</w:t>
            </w:r>
            <w:r w:rsidR="00EE2775" w:rsidRPr="00D10215">
              <w:rPr>
                <w:lang w:eastAsia="lt-LT"/>
              </w:rPr>
              <w:t xml:space="preserve"> </w:t>
            </w:r>
            <w:r w:rsidR="00CF5767" w:rsidRPr="00D10215">
              <w:rPr>
                <w:lang w:eastAsia="lt-LT"/>
              </w:rPr>
              <w:t>Gesintuvas privalo būti tvirtinamas.</w:t>
            </w:r>
          </w:p>
        </w:tc>
        <w:tc>
          <w:tcPr>
            <w:tcW w:w="2254" w:type="dxa"/>
            <w:tcBorders>
              <w:top w:val="single" w:sz="4" w:space="0" w:color="000000"/>
              <w:left w:val="single" w:sz="4" w:space="0" w:color="000000"/>
              <w:bottom w:val="single" w:sz="4" w:space="0" w:color="000000"/>
              <w:right w:val="single" w:sz="4" w:space="0" w:color="000000"/>
            </w:tcBorders>
          </w:tcPr>
          <w:p w14:paraId="331FACCD" w14:textId="15279290" w:rsidR="00E61511" w:rsidRPr="00D10215" w:rsidRDefault="00E61511" w:rsidP="00E61511">
            <w:pPr>
              <w:jc w:val="center"/>
              <w:rPr>
                <w:rFonts w:eastAsia="Calibri"/>
                <w:bCs/>
                <w:i/>
                <w:iCs/>
              </w:rPr>
            </w:pPr>
            <w:r w:rsidRPr="00D10215">
              <w:rPr>
                <w:rFonts w:eastAsia="Calibri"/>
                <w:bCs/>
                <w:i/>
                <w:iCs/>
              </w:rPr>
              <w:t>Nurodyti</w:t>
            </w:r>
          </w:p>
        </w:tc>
      </w:tr>
      <w:tr w:rsidR="00C53946" w:rsidRPr="00D10215" w14:paraId="7F5F83C0" w14:textId="77777777">
        <w:trPr>
          <w:trHeight w:val="114"/>
        </w:trPr>
        <w:tc>
          <w:tcPr>
            <w:tcW w:w="706" w:type="dxa"/>
            <w:tcBorders>
              <w:top w:val="single" w:sz="4" w:space="0" w:color="000000"/>
              <w:left w:val="single" w:sz="4" w:space="0" w:color="000000"/>
              <w:bottom w:val="single" w:sz="4" w:space="0" w:color="000000"/>
              <w:right w:val="nil"/>
            </w:tcBorders>
          </w:tcPr>
          <w:p w14:paraId="4CA0B728" w14:textId="75A8A246" w:rsidR="00C53946" w:rsidRPr="00D10215" w:rsidRDefault="00DE6045" w:rsidP="00C53946">
            <w:pPr>
              <w:jc w:val="center"/>
              <w:rPr>
                <w:rFonts w:eastAsia="Calibri"/>
              </w:rPr>
            </w:pPr>
            <w:r w:rsidRPr="00D10215">
              <w:rPr>
                <w:rFonts w:eastAsia="Calibri"/>
              </w:rPr>
              <w:t>1.</w:t>
            </w:r>
            <w:r w:rsidR="009745A0" w:rsidRPr="00D10215">
              <w:rPr>
                <w:rFonts w:eastAsia="Calibri"/>
              </w:rPr>
              <w:t>10</w:t>
            </w:r>
          </w:p>
        </w:tc>
        <w:tc>
          <w:tcPr>
            <w:tcW w:w="6758" w:type="dxa"/>
            <w:tcBorders>
              <w:top w:val="single" w:sz="4" w:space="0" w:color="000000"/>
              <w:left w:val="single" w:sz="4" w:space="0" w:color="000000"/>
              <w:bottom w:val="single" w:sz="4" w:space="0" w:color="000000"/>
              <w:right w:val="nil"/>
            </w:tcBorders>
          </w:tcPr>
          <w:p w14:paraId="4C9F4835" w14:textId="4CA10E94" w:rsidR="00C53946" w:rsidRPr="00D10215" w:rsidRDefault="0082254A" w:rsidP="00C53946">
            <w:pPr>
              <w:jc w:val="both"/>
              <w:rPr>
                <w:rFonts w:eastAsia="Calibri"/>
              </w:rPr>
            </w:pPr>
            <w:r w:rsidRPr="007429FF">
              <w:rPr>
                <w:rFonts w:eastAsia="Calibri"/>
              </w:rPr>
              <w:t xml:space="preserve">Likus </w:t>
            </w:r>
            <w:r w:rsidR="002A6C7F" w:rsidRPr="007429FF">
              <w:rPr>
                <w:rFonts w:eastAsia="Calibri"/>
              </w:rPr>
              <w:t>30 dienų</w:t>
            </w:r>
            <w:r w:rsidR="002A6C7F" w:rsidRPr="00D10215">
              <w:rPr>
                <w:rFonts w:eastAsia="Calibri"/>
              </w:rPr>
              <w:t xml:space="preserve"> iki </w:t>
            </w:r>
            <w:r w:rsidR="009A3F42" w:rsidRPr="00D10215">
              <w:rPr>
                <w:rFonts w:eastAsia="Calibri"/>
              </w:rPr>
              <w:t xml:space="preserve">pasibaigiant prekės garantiniam laikotarpiui, </w:t>
            </w:r>
            <w:r w:rsidR="00FC6114" w:rsidRPr="00D10215">
              <w:rPr>
                <w:rFonts w:eastAsia="Calibri"/>
              </w:rPr>
              <w:t>t</w:t>
            </w:r>
            <w:r w:rsidR="009A3F42" w:rsidRPr="00D10215">
              <w:rPr>
                <w:rFonts w:eastAsia="Calibri"/>
              </w:rPr>
              <w:t xml:space="preserve">iekėjas </w:t>
            </w:r>
            <w:r w:rsidR="00BB15BB" w:rsidRPr="00D10215">
              <w:rPr>
                <w:rFonts w:eastAsia="Calibri"/>
              </w:rPr>
              <w:t xml:space="preserve">savo sąskaita </w:t>
            </w:r>
            <w:r w:rsidR="009A3F42" w:rsidRPr="00D10215">
              <w:rPr>
                <w:rFonts w:eastAsia="Calibri"/>
              </w:rPr>
              <w:t xml:space="preserve">atlieka </w:t>
            </w:r>
            <w:r w:rsidR="00CE05A9" w:rsidRPr="00D10215">
              <w:rPr>
                <w:rFonts w:eastAsia="Calibri"/>
              </w:rPr>
              <w:t>E</w:t>
            </w:r>
            <w:r w:rsidR="00BD5900" w:rsidRPr="00D10215">
              <w:rPr>
                <w:rFonts w:eastAsia="Calibri"/>
              </w:rPr>
              <w:t>kskavatoriaus</w:t>
            </w:r>
            <w:r w:rsidR="009A3F42" w:rsidRPr="00D10215">
              <w:rPr>
                <w:rFonts w:eastAsia="Calibri"/>
              </w:rPr>
              <w:t xml:space="preserve"> išsamų techninio stovio patikrinimą ir po patikrinimo pašalina techninio stovio neatitikimus ar prekės gedimus, kuriems taikoma garantija.</w:t>
            </w:r>
          </w:p>
        </w:tc>
        <w:tc>
          <w:tcPr>
            <w:tcW w:w="2254" w:type="dxa"/>
            <w:tcBorders>
              <w:top w:val="single" w:sz="4" w:space="0" w:color="000000"/>
              <w:left w:val="single" w:sz="4" w:space="0" w:color="000000"/>
              <w:bottom w:val="single" w:sz="4" w:space="0" w:color="000000"/>
              <w:right w:val="single" w:sz="4" w:space="0" w:color="000000"/>
            </w:tcBorders>
          </w:tcPr>
          <w:p w14:paraId="15A1E875" w14:textId="660334C9" w:rsidR="00C53946" w:rsidRPr="00D10215" w:rsidRDefault="00057F12" w:rsidP="00C53946">
            <w:pPr>
              <w:jc w:val="center"/>
              <w:rPr>
                <w:rFonts w:eastAsia="Calibri"/>
                <w:bCs/>
                <w:i/>
                <w:iCs/>
              </w:rPr>
            </w:pPr>
            <w:r w:rsidRPr="00D10215">
              <w:rPr>
                <w:rFonts w:eastAsia="Calibri"/>
                <w:bCs/>
                <w:i/>
                <w:iCs/>
              </w:rPr>
              <w:t xml:space="preserve">Nurodyti </w:t>
            </w:r>
          </w:p>
        </w:tc>
      </w:tr>
      <w:tr w:rsidR="00345FE2" w:rsidRPr="00D10215" w14:paraId="5284F300" w14:textId="77777777">
        <w:trPr>
          <w:trHeight w:val="114"/>
        </w:trPr>
        <w:tc>
          <w:tcPr>
            <w:tcW w:w="706" w:type="dxa"/>
            <w:tcBorders>
              <w:top w:val="single" w:sz="4" w:space="0" w:color="000000"/>
              <w:left w:val="single" w:sz="4" w:space="0" w:color="000000"/>
              <w:bottom w:val="single" w:sz="4" w:space="0" w:color="000000"/>
              <w:right w:val="nil"/>
            </w:tcBorders>
          </w:tcPr>
          <w:p w14:paraId="5C75553D" w14:textId="7306B019" w:rsidR="00345FE2" w:rsidRPr="00D10215" w:rsidRDefault="00DE6045" w:rsidP="00C53946">
            <w:pPr>
              <w:jc w:val="center"/>
              <w:rPr>
                <w:rFonts w:eastAsia="Calibri"/>
              </w:rPr>
            </w:pPr>
            <w:r w:rsidRPr="00D10215">
              <w:rPr>
                <w:rFonts w:eastAsia="Calibri"/>
              </w:rPr>
              <w:t>1.</w:t>
            </w:r>
            <w:r w:rsidR="003D5B1A" w:rsidRPr="00D10215">
              <w:rPr>
                <w:rFonts w:eastAsia="Calibri"/>
              </w:rPr>
              <w:t>11</w:t>
            </w:r>
          </w:p>
        </w:tc>
        <w:tc>
          <w:tcPr>
            <w:tcW w:w="6758" w:type="dxa"/>
            <w:tcBorders>
              <w:top w:val="single" w:sz="4" w:space="0" w:color="000000"/>
              <w:left w:val="single" w:sz="4" w:space="0" w:color="000000"/>
              <w:bottom w:val="single" w:sz="4" w:space="0" w:color="000000"/>
              <w:right w:val="nil"/>
            </w:tcBorders>
          </w:tcPr>
          <w:p w14:paraId="1C53DF9A" w14:textId="3D4BDB32" w:rsidR="00345FE2" w:rsidRPr="00D10215" w:rsidRDefault="00BE5D65" w:rsidP="00C53946">
            <w:pPr>
              <w:jc w:val="both"/>
              <w:rPr>
                <w:rFonts w:eastAsia="Calibri"/>
              </w:rPr>
            </w:pPr>
            <w:r w:rsidRPr="00D10215">
              <w:t>Ekska</w:t>
            </w:r>
            <w:r w:rsidR="003D27C9" w:rsidRPr="00D10215">
              <w:t>vator</w:t>
            </w:r>
            <w:r w:rsidR="00CE05A9" w:rsidRPr="00D10215">
              <w:t>ių</w:t>
            </w:r>
            <w:r w:rsidR="003D27C9" w:rsidRPr="00D10215">
              <w:t xml:space="preserve"> pateikti su</w:t>
            </w:r>
            <w:r w:rsidR="008253AD" w:rsidRPr="00D10215">
              <w:t xml:space="preserve"> </w:t>
            </w:r>
            <w:r w:rsidR="00A322DE" w:rsidRPr="00D10215">
              <w:t>T</w:t>
            </w:r>
            <w:r w:rsidR="008253AD" w:rsidRPr="00D10215">
              <w:t>ransporto priemonių valdytojų civilinės atsakomybės privalom</w:t>
            </w:r>
            <w:r w:rsidR="00B25424" w:rsidRPr="00D10215">
              <w:t>u</w:t>
            </w:r>
            <w:r w:rsidR="008253AD" w:rsidRPr="00D10215">
              <w:t>oj</w:t>
            </w:r>
            <w:r w:rsidR="00B25424" w:rsidRPr="00D10215">
              <w:t>u</w:t>
            </w:r>
            <w:r w:rsidR="008253AD" w:rsidRPr="00D10215">
              <w:t xml:space="preserve"> draudim</w:t>
            </w:r>
            <w:r w:rsidR="00B25424" w:rsidRPr="00D10215">
              <w:t>u</w:t>
            </w:r>
            <w:r w:rsidR="008253AD" w:rsidRPr="00D10215">
              <w:t xml:space="preserve"> galiojan</w:t>
            </w:r>
            <w:r w:rsidR="00A9504E" w:rsidRPr="00D10215">
              <w:t>čiu</w:t>
            </w:r>
            <w:r w:rsidR="008253AD" w:rsidRPr="00D10215">
              <w:t xml:space="preserve"> ne trumpiau kaip 10 dienų nuo priėmimo – perdavimo akto pasirašymo dienos.</w:t>
            </w:r>
          </w:p>
        </w:tc>
        <w:tc>
          <w:tcPr>
            <w:tcW w:w="2254" w:type="dxa"/>
            <w:tcBorders>
              <w:top w:val="single" w:sz="4" w:space="0" w:color="000000"/>
              <w:left w:val="single" w:sz="4" w:space="0" w:color="000000"/>
              <w:bottom w:val="single" w:sz="4" w:space="0" w:color="000000"/>
              <w:right w:val="single" w:sz="4" w:space="0" w:color="000000"/>
            </w:tcBorders>
          </w:tcPr>
          <w:p w14:paraId="58B5D3A3" w14:textId="1D2342B6" w:rsidR="00345FE2" w:rsidRPr="00D10215" w:rsidRDefault="00927AB7" w:rsidP="00C53946">
            <w:pPr>
              <w:jc w:val="center"/>
              <w:rPr>
                <w:rFonts w:eastAsia="Calibri"/>
                <w:bCs/>
              </w:rPr>
            </w:pPr>
            <w:r w:rsidRPr="00D10215">
              <w:rPr>
                <w:rFonts w:eastAsia="Calibri"/>
                <w:bCs/>
                <w:i/>
                <w:iCs/>
              </w:rPr>
              <w:t>Nurodyti</w:t>
            </w:r>
          </w:p>
        </w:tc>
      </w:tr>
      <w:tr w:rsidR="00C53946" w:rsidRPr="00D10215" w14:paraId="580F6035" w14:textId="77777777" w:rsidTr="00D82C73">
        <w:trPr>
          <w:trHeight w:val="114"/>
        </w:trPr>
        <w:tc>
          <w:tcPr>
            <w:tcW w:w="706" w:type="dxa"/>
            <w:tcBorders>
              <w:top w:val="single" w:sz="4" w:space="0" w:color="000000"/>
              <w:left w:val="single" w:sz="4" w:space="0" w:color="000000"/>
              <w:bottom w:val="single" w:sz="4" w:space="0" w:color="000000"/>
              <w:right w:val="nil"/>
            </w:tcBorders>
            <w:shd w:val="clear" w:color="auto" w:fill="D9D9D9" w:themeFill="background1" w:themeFillShade="D9"/>
          </w:tcPr>
          <w:p w14:paraId="667E633F" w14:textId="77777777" w:rsidR="00C53946" w:rsidRPr="00D10215" w:rsidRDefault="00C53946" w:rsidP="00C53946">
            <w:pPr>
              <w:jc w:val="center"/>
              <w:rPr>
                <w:rFonts w:eastAsia="Calibri"/>
              </w:rPr>
            </w:pPr>
            <w:r w:rsidRPr="00D10215">
              <w:rPr>
                <w:rFonts w:eastAsia="Calibri"/>
                <w:b/>
                <w:bCs/>
              </w:rPr>
              <w:t>2</w:t>
            </w:r>
            <w:r w:rsidRPr="00D10215">
              <w:rPr>
                <w:rFonts w:eastAsia="Calibri"/>
              </w:rPr>
              <w:t>.</w:t>
            </w:r>
          </w:p>
        </w:tc>
        <w:tc>
          <w:tcPr>
            <w:tcW w:w="901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41D82E" w14:textId="2EDDFBBC" w:rsidR="00C53946" w:rsidRPr="00D10215" w:rsidRDefault="00AC086A" w:rsidP="00C53946">
            <w:pPr>
              <w:rPr>
                <w:rFonts w:eastAsia="Calibri"/>
                <w:b/>
              </w:rPr>
            </w:pPr>
            <w:r w:rsidRPr="00D10215">
              <w:rPr>
                <w:rFonts w:eastAsia="Calibri"/>
                <w:b/>
                <w:bCs/>
              </w:rPr>
              <w:t>Techniniai reikalavimai ekskavatoriui - krautuvui</w:t>
            </w:r>
          </w:p>
        </w:tc>
      </w:tr>
      <w:tr w:rsidR="00C53946" w:rsidRPr="00D10215" w14:paraId="647ACFB0" w14:textId="77777777">
        <w:trPr>
          <w:trHeight w:val="114"/>
        </w:trPr>
        <w:tc>
          <w:tcPr>
            <w:tcW w:w="706" w:type="dxa"/>
            <w:tcBorders>
              <w:top w:val="single" w:sz="4" w:space="0" w:color="000000"/>
              <w:left w:val="single" w:sz="4" w:space="0" w:color="000000"/>
              <w:bottom w:val="single" w:sz="4" w:space="0" w:color="000000"/>
              <w:right w:val="nil"/>
            </w:tcBorders>
          </w:tcPr>
          <w:p w14:paraId="351128E4" w14:textId="77777777" w:rsidR="00C53946" w:rsidRPr="00D10215" w:rsidRDefault="00C53946" w:rsidP="00C53946">
            <w:pPr>
              <w:jc w:val="center"/>
              <w:rPr>
                <w:rFonts w:eastAsia="Calibri"/>
              </w:rPr>
            </w:pPr>
            <w:r w:rsidRPr="00D10215">
              <w:rPr>
                <w:rFonts w:eastAsia="Calibri"/>
              </w:rPr>
              <w:t>2.1</w:t>
            </w:r>
          </w:p>
        </w:tc>
        <w:tc>
          <w:tcPr>
            <w:tcW w:w="6758" w:type="dxa"/>
            <w:tcBorders>
              <w:top w:val="single" w:sz="4" w:space="0" w:color="000000"/>
              <w:left w:val="single" w:sz="4" w:space="0" w:color="000000"/>
              <w:bottom w:val="single" w:sz="4" w:space="0" w:color="000000"/>
              <w:right w:val="nil"/>
            </w:tcBorders>
          </w:tcPr>
          <w:p w14:paraId="6E5A84CC" w14:textId="3E78FE3A" w:rsidR="00C53946" w:rsidRPr="00D10215" w:rsidRDefault="00FF776A" w:rsidP="00C53946">
            <w:pPr>
              <w:rPr>
                <w:rFonts w:eastAsia="Calibri"/>
              </w:rPr>
            </w:pPr>
            <w:r w:rsidRPr="00D10215">
              <w:t>Variklio tipas – turbininis.</w:t>
            </w:r>
          </w:p>
        </w:tc>
        <w:tc>
          <w:tcPr>
            <w:tcW w:w="2254" w:type="dxa"/>
            <w:tcBorders>
              <w:top w:val="single" w:sz="4" w:space="0" w:color="000000"/>
              <w:left w:val="single" w:sz="4" w:space="0" w:color="000000"/>
              <w:bottom w:val="single" w:sz="4" w:space="0" w:color="000000"/>
              <w:right w:val="single" w:sz="4" w:space="0" w:color="000000"/>
            </w:tcBorders>
          </w:tcPr>
          <w:p w14:paraId="21A57B60" w14:textId="7D07AD2C" w:rsidR="00C53946" w:rsidRPr="00D10215" w:rsidRDefault="00C53946" w:rsidP="00C53946">
            <w:pPr>
              <w:jc w:val="center"/>
              <w:rPr>
                <w:rFonts w:eastAsia="Calibri"/>
                <w:b/>
                <w:i/>
                <w:iCs/>
              </w:rPr>
            </w:pPr>
            <w:r w:rsidRPr="00D10215">
              <w:rPr>
                <w:rFonts w:eastAsia="Calibri"/>
                <w:bCs/>
                <w:i/>
                <w:iCs/>
              </w:rPr>
              <w:t>Nurodyti</w:t>
            </w:r>
          </w:p>
        </w:tc>
      </w:tr>
      <w:tr w:rsidR="00C53946" w:rsidRPr="00D10215" w14:paraId="68EABC18" w14:textId="77777777">
        <w:trPr>
          <w:trHeight w:val="114"/>
        </w:trPr>
        <w:tc>
          <w:tcPr>
            <w:tcW w:w="706" w:type="dxa"/>
            <w:tcBorders>
              <w:top w:val="single" w:sz="4" w:space="0" w:color="000000"/>
              <w:left w:val="single" w:sz="4" w:space="0" w:color="000000"/>
              <w:bottom w:val="single" w:sz="4" w:space="0" w:color="000000"/>
              <w:right w:val="nil"/>
            </w:tcBorders>
          </w:tcPr>
          <w:p w14:paraId="567E8D85" w14:textId="77777777" w:rsidR="00C53946" w:rsidRPr="00D10215" w:rsidRDefault="00C53946" w:rsidP="00C53946">
            <w:pPr>
              <w:jc w:val="center"/>
              <w:rPr>
                <w:rFonts w:eastAsia="Calibri"/>
              </w:rPr>
            </w:pPr>
            <w:r w:rsidRPr="00D10215">
              <w:rPr>
                <w:rFonts w:eastAsia="Calibri"/>
              </w:rPr>
              <w:t>2.2</w:t>
            </w:r>
          </w:p>
        </w:tc>
        <w:tc>
          <w:tcPr>
            <w:tcW w:w="6758" w:type="dxa"/>
            <w:tcBorders>
              <w:top w:val="single" w:sz="4" w:space="0" w:color="000000"/>
              <w:left w:val="single" w:sz="4" w:space="0" w:color="000000"/>
              <w:bottom w:val="single" w:sz="4" w:space="0" w:color="000000"/>
              <w:right w:val="nil"/>
            </w:tcBorders>
          </w:tcPr>
          <w:p w14:paraId="50080773" w14:textId="1FB60F3B" w:rsidR="00C53946" w:rsidRPr="00D10215" w:rsidRDefault="00D71967" w:rsidP="00C53946">
            <w:pPr>
              <w:rPr>
                <w:rFonts w:eastAsia="Calibri"/>
              </w:rPr>
            </w:pPr>
            <w:r w:rsidRPr="00D10215">
              <w:t>Aušinimo sistema užpildyta gamyklos gamintojos aušinimo skysčiu, aušinimo skystis neužšąlantis iki -35°C.</w:t>
            </w:r>
          </w:p>
        </w:tc>
        <w:tc>
          <w:tcPr>
            <w:tcW w:w="2254" w:type="dxa"/>
            <w:tcBorders>
              <w:top w:val="single" w:sz="4" w:space="0" w:color="000000"/>
              <w:left w:val="single" w:sz="4" w:space="0" w:color="000000"/>
              <w:bottom w:val="single" w:sz="4" w:space="0" w:color="000000"/>
              <w:right w:val="single" w:sz="4" w:space="0" w:color="000000"/>
            </w:tcBorders>
          </w:tcPr>
          <w:p w14:paraId="5F12A257" w14:textId="3FEA0DFC" w:rsidR="00C53946" w:rsidRPr="00D10215" w:rsidRDefault="00C53946" w:rsidP="00C53946">
            <w:pPr>
              <w:jc w:val="center"/>
              <w:rPr>
                <w:rFonts w:eastAsia="Calibri"/>
                <w:b/>
                <w:i/>
                <w:iCs/>
              </w:rPr>
            </w:pPr>
            <w:r w:rsidRPr="00D10215">
              <w:rPr>
                <w:rFonts w:eastAsia="Calibri"/>
                <w:bCs/>
                <w:i/>
                <w:iCs/>
              </w:rPr>
              <w:t>Nurodyti</w:t>
            </w:r>
          </w:p>
        </w:tc>
      </w:tr>
      <w:tr w:rsidR="00C53946" w:rsidRPr="00D10215" w14:paraId="5A22B220" w14:textId="77777777">
        <w:trPr>
          <w:trHeight w:val="114"/>
        </w:trPr>
        <w:tc>
          <w:tcPr>
            <w:tcW w:w="706" w:type="dxa"/>
            <w:tcBorders>
              <w:top w:val="single" w:sz="4" w:space="0" w:color="000000"/>
              <w:left w:val="single" w:sz="4" w:space="0" w:color="000000"/>
              <w:bottom w:val="single" w:sz="4" w:space="0" w:color="000000"/>
              <w:right w:val="nil"/>
            </w:tcBorders>
          </w:tcPr>
          <w:p w14:paraId="103ED26B" w14:textId="77777777" w:rsidR="00C53946" w:rsidRPr="00D10215" w:rsidRDefault="00C53946" w:rsidP="00C53946">
            <w:pPr>
              <w:jc w:val="center"/>
              <w:rPr>
                <w:rFonts w:eastAsia="Calibri"/>
              </w:rPr>
            </w:pPr>
            <w:r w:rsidRPr="00D10215">
              <w:rPr>
                <w:rFonts w:eastAsia="Calibri"/>
              </w:rPr>
              <w:lastRenderedPageBreak/>
              <w:t>2.3</w:t>
            </w:r>
          </w:p>
        </w:tc>
        <w:tc>
          <w:tcPr>
            <w:tcW w:w="6758" w:type="dxa"/>
            <w:tcBorders>
              <w:top w:val="single" w:sz="4" w:space="0" w:color="000000"/>
              <w:left w:val="single" w:sz="4" w:space="0" w:color="000000"/>
              <w:bottom w:val="single" w:sz="4" w:space="0" w:color="000000"/>
              <w:right w:val="nil"/>
            </w:tcBorders>
          </w:tcPr>
          <w:p w14:paraId="551B0359" w14:textId="5502DA04" w:rsidR="00C53946" w:rsidRPr="00D10215" w:rsidRDefault="001B68B5" w:rsidP="00C53946">
            <w:pPr>
              <w:rPr>
                <w:rFonts w:eastAsia="Calibri"/>
              </w:rPr>
            </w:pPr>
            <w:r w:rsidRPr="00D10215">
              <w:t>Variklio galia ne mažiau 74 kW pagal ISO 14396 arba lygiavertį standartą.</w:t>
            </w:r>
          </w:p>
        </w:tc>
        <w:tc>
          <w:tcPr>
            <w:tcW w:w="2254" w:type="dxa"/>
            <w:tcBorders>
              <w:top w:val="single" w:sz="4" w:space="0" w:color="000000"/>
              <w:left w:val="single" w:sz="4" w:space="0" w:color="000000"/>
              <w:bottom w:val="single" w:sz="4" w:space="0" w:color="000000"/>
              <w:right w:val="single" w:sz="4" w:space="0" w:color="000000"/>
            </w:tcBorders>
          </w:tcPr>
          <w:p w14:paraId="085C5B2E" w14:textId="1BBA8447" w:rsidR="00C53946" w:rsidRPr="00D10215" w:rsidRDefault="00C53946" w:rsidP="00C53946">
            <w:pPr>
              <w:jc w:val="center"/>
              <w:rPr>
                <w:rFonts w:eastAsia="Calibri"/>
                <w:b/>
                <w:i/>
                <w:iCs/>
              </w:rPr>
            </w:pPr>
            <w:r w:rsidRPr="00D10215">
              <w:rPr>
                <w:rFonts w:eastAsia="Calibri"/>
                <w:bCs/>
                <w:i/>
                <w:iCs/>
              </w:rPr>
              <w:t>Nurodyti</w:t>
            </w:r>
            <w:r w:rsidR="004000C8" w:rsidRPr="00D10215">
              <w:rPr>
                <w:rFonts w:eastAsia="Calibri"/>
                <w:bCs/>
                <w:i/>
                <w:iCs/>
              </w:rPr>
              <w:t xml:space="preserve"> ir pateikti </w:t>
            </w:r>
            <w:r w:rsidR="009C0A9A" w:rsidRPr="00D10215">
              <w:rPr>
                <w:rFonts w:eastAsia="Calibri"/>
                <w:bCs/>
                <w:i/>
                <w:iCs/>
              </w:rPr>
              <w:t xml:space="preserve">tai patvirtinantį </w:t>
            </w:r>
            <w:r w:rsidR="00897700" w:rsidRPr="00D10215">
              <w:rPr>
                <w:rFonts w:eastAsia="Calibri"/>
                <w:bCs/>
                <w:i/>
                <w:iCs/>
              </w:rPr>
              <w:t>dokumentą</w:t>
            </w:r>
          </w:p>
        </w:tc>
      </w:tr>
      <w:tr w:rsidR="00C53946" w:rsidRPr="00D10215" w14:paraId="6D9DFE65" w14:textId="77777777">
        <w:trPr>
          <w:trHeight w:val="114"/>
        </w:trPr>
        <w:tc>
          <w:tcPr>
            <w:tcW w:w="706" w:type="dxa"/>
            <w:tcBorders>
              <w:top w:val="single" w:sz="4" w:space="0" w:color="000000"/>
              <w:left w:val="single" w:sz="4" w:space="0" w:color="000000"/>
              <w:bottom w:val="single" w:sz="4" w:space="0" w:color="000000"/>
              <w:right w:val="nil"/>
            </w:tcBorders>
          </w:tcPr>
          <w:p w14:paraId="00185B3B" w14:textId="77777777" w:rsidR="00C53946" w:rsidRPr="00D10215" w:rsidRDefault="00C53946" w:rsidP="00C53946">
            <w:pPr>
              <w:jc w:val="center"/>
              <w:rPr>
                <w:rFonts w:eastAsia="Calibri"/>
              </w:rPr>
            </w:pPr>
            <w:r w:rsidRPr="00D10215">
              <w:rPr>
                <w:rFonts w:eastAsia="Calibri"/>
              </w:rPr>
              <w:t>2.4</w:t>
            </w:r>
          </w:p>
        </w:tc>
        <w:tc>
          <w:tcPr>
            <w:tcW w:w="6758" w:type="dxa"/>
            <w:tcBorders>
              <w:top w:val="single" w:sz="4" w:space="0" w:color="000000"/>
              <w:left w:val="single" w:sz="4" w:space="0" w:color="000000"/>
              <w:bottom w:val="single" w:sz="4" w:space="0" w:color="000000"/>
              <w:right w:val="nil"/>
            </w:tcBorders>
          </w:tcPr>
          <w:p w14:paraId="4170A599" w14:textId="2B82C4DD" w:rsidR="00C53946" w:rsidRPr="00D10215" w:rsidRDefault="004D4A61" w:rsidP="00C53946">
            <w:pPr>
              <w:rPr>
                <w:rFonts w:eastAsia="Calibri"/>
              </w:rPr>
            </w:pPr>
            <w:r w:rsidRPr="00D10215">
              <w:t xml:space="preserve">Variklio darbinis </w:t>
            </w:r>
            <w:r w:rsidRPr="00BA3275">
              <w:t>tūris</w:t>
            </w:r>
            <w:r w:rsidR="009E2A9C" w:rsidRPr="00BA3275">
              <w:t xml:space="preserve"> ne</w:t>
            </w:r>
            <w:r w:rsidRPr="00BA3275">
              <w:t xml:space="preserve"> </w:t>
            </w:r>
            <w:r w:rsidR="00047EBB" w:rsidRPr="00BA3275">
              <w:t>daugiau nei</w:t>
            </w:r>
            <w:r w:rsidR="00047EBB" w:rsidRPr="00D10215">
              <w:t xml:space="preserve"> 4</w:t>
            </w:r>
            <w:r w:rsidRPr="00D10215">
              <w:t>000</w:t>
            </w:r>
            <w:r w:rsidR="00047EBB" w:rsidRPr="00D10215">
              <w:t xml:space="preserve"> </w:t>
            </w:r>
            <w:r w:rsidRPr="00D10215">
              <w:t>cm</w:t>
            </w:r>
            <w:r w:rsidRPr="00C151E9">
              <w:rPr>
                <w:vertAlign w:val="superscript"/>
              </w:rPr>
              <w:t>3</w:t>
            </w:r>
          </w:p>
        </w:tc>
        <w:tc>
          <w:tcPr>
            <w:tcW w:w="2254" w:type="dxa"/>
            <w:tcBorders>
              <w:top w:val="single" w:sz="4" w:space="0" w:color="000000"/>
              <w:left w:val="single" w:sz="4" w:space="0" w:color="000000"/>
              <w:bottom w:val="single" w:sz="4" w:space="0" w:color="000000"/>
              <w:right w:val="single" w:sz="4" w:space="0" w:color="000000"/>
            </w:tcBorders>
          </w:tcPr>
          <w:p w14:paraId="198DBD25" w14:textId="26E1C24D" w:rsidR="00C53946" w:rsidRPr="00D10215" w:rsidRDefault="00C53946" w:rsidP="00C53946">
            <w:pPr>
              <w:jc w:val="center"/>
              <w:rPr>
                <w:rFonts w:eastAsia="Calibri"/>
                <w:b/>
                <w:i/>
                <w:iCs/>
              </w:rPr>
            </w:pPr>
            <w:r w:rsidRPr="00D10215">
              <w:rPr>
                <w:rFonts w:eastAsia="Calibri"/>
                <w:bCs/>
                <w:i/>
                <w:iCs/>
              </w:rPr>
              <w:t>Nurodyti</w:t>
            </w:r>
            <w:r w:rsidR="00897700" w:rsidRPr="00D10215">
              <w:rPr>
                <w:rFonts w:eastAsia="Calibri"/>
                <w:bCs/>
                <w:i/>
                <w:iCs/>
              </w:rPr>
              <w:t xml:space="preserve"> tiksliai</w:t>
            </w:r>
          </w:p>
        </w:tc>
      </w:tr>
      <w:tr w:rsidR="00C53946" w:rsidRPr="00D10215" w14:paraId="42776909" w14:textId="77777777">
        <w:trPr>
          <w:trHeight w:val="114"/>
        </w:trPr>
        <w:tc>
          <w:tcPr>
            <w:tcW w:w="706" w:type="dxa"/>
            <w:tcBorders>
              <w:top w:val="single" w:sz="4" w:space="0" w:color="000000"/>
              <w:left w:val="single" w:sz="4" w:space="0" w:color="000000"/>
              <w:bottom w:val="single" w:sz="4" w:space="0" w:color="000000"/>
              <w:right w:val="nil"/>
            </w:tcBorders>
          </w:tcPr>
          <w:p w14:paraId="61354D3E" w14:textId="77777777" w:rsidR="00C53946" w:rsidRPr="00D10215" w:rsidRDefault="00C53946" w:rsidP="00C53946">
            <w:pPr>
              <w:jc w:val="center"/>
              <w:rPr>
                <w:rFonts w:eastAsia="Calibri"/>
              </w:rPr>
            </w:pPr>
            <w:r w:rsidRPr="00D10215">
              <w:rPr>
                <w:rFonts w:eastAsia="Calibri"/>
              </w:rPr>
              <w:t>2.5</w:t>
            </w:r>
          </w:p>
        </w:tc>
        <w:tc>
          <w:tcPr>
            <w:tcW w:w="6758" w:type="dxa"/>
            <w:tcBorders>
              <w:top w:val="single" w:sz="4" w:space="0" w:color="000000"/>
              <w:left w:val="single" w:sz="4" w:space="0" w:color="000000"/>
              <w:bottom w:val="single" w:sz="4" w:space="0" w:color="000000"/>
              <w:right w:val="nil"/>
            </w:tcBorders>
          </w:tcPr>
          <w:p w14:paraId="54E13ABC" w14:textId="5E52E63B" w:rsidR="00C53946" w:rsidRPr="00D10215" w:rsidRDefault="00FF6333" w:rsidP="00C53946">
            <w:pPr>
              <w:rPr>
                <w:rFonts w:eastAsia="Calibri"/>
              </w:rPr>
            </w:pPr>
            <w:r w:rsidRPr="00D10215">
              <w:t>Variklio išmetami teršalai turi atitikti ne žemesnius kaip Stage V varikliams keliamus emisijos reikalavimus.</w:t>
            </w:r>
          </w:p>
        </w:tc>
        <w:tc>
          <w:tcPr>
            <w:tcW w:w="2254" w:type="dxa"/>
            <w:tcBorders>
              <w:top w:val="single" w:sz="4" w:space="0" w:color="000000"/>
              <w:left w:val="single" w:sz="4" w:space="0" w:color="000000"/>
              <w:bottom w:val="single" w:sz="4" w:space="0" w:color="000000"/>
              <w:right w:val="single" w:sz="4" w:space="0" w:color="000000"/>
            </w:tcBorders>
          </w:tcPr>
          <w:p w14:paraId="5F9717C2" w14:textId="3FBC0E12" w:rsidR="00C53946" w:rsidRPr="00D10215" w:rsidRDefault="00C53946" w:rsidP="00C53946">
            <w:pPr>
              <w:jc w:val="center"/>
              <w:rPr>
                <w:rFonts w:eastAsia="Calibri"/>
                <w:b/>
                <w:i/>
                <w:iCs/>
              </w:rPr>
            </w:pPr>
            <w:r w:rsidRPr="00D10215">
              <w:rPr>
                <w:rFonts w:eastAsia="Calibri"/>
                <w:bCs/>
                <w:i/>
                <w:iCs/>
              </w:rPr>
              <w:t>Nurodyti</w:t>
            </w:r>
            <w:r w:rsidR="00895A35">
              <w:rPr>
                <w:rFonts w:eastAsia="Calibri"/>
                <w:bCs/>
                <w:i/>
                <w:iCs/>
              </w:rPr>
              <w:t xml:space="preserve"> ir</w:t>
            </w:r>
            <w:r w:rsidR="002E7755" w:rsidRPr="00D10215">
              <w:rPr>
                <w:rFonts w:eastAsia="Calibri"/>
                <w:bCs/>
                <w:i/>
                <w:iCs/>
              </w:rPr>
              <w:t xml:space="preserve"> </w:t>
            </w:r>
            <w:r w:rsidR="002E7755" w:rsidRPr="00895A35">
              <w:rPr>
                <w:rFonts w:eastAsia="Calibri"/>
                <w:bCs/>
                <w:i/>
                <w:iCs/>
              </w:rPr>
              <w:t>pateikti sertifikatą</w:t>
            </w:r>
          </w:p>
        </w:tc>
      </w:tr>
      <w:tr w:rsidR="00E00258" w:rsidRPr="00D10215" w14:paraId="15162A4C" w14:textId="77777777">
        <w:trPr>
          <w:trHeight w:val="114"/>
        </w:trPr>
        <w:tc>
          <w:tcPr>
            <w:tcW w:w="706" w:type="dxa"/>
            <w:tcBorders>
              <w:top w:val="single" w:sz="4" w:space="0" w:color="000000"/>
              <w:left w:val="single" w:sz="4" w:space="0" w:color="000000"/>
              <w:bottom w:val="single" w:sz="4" w:space="0" w:color="000000"/>
              <w:right w:val="nil"/>
            </w:tcBorders>
          </w:tcPr>
          <w:p w14:paraId="3A3E7CC8" w14:textId="1DCC43F2" w:rsidR="00E00258" w:rsidRPr="00D10215" w:rsidRDefault="00E00258" w:rsidP="00E00258">
            <w:pPr>
              <w:jc w:val="center"/>
              <w:rPr>
                <w:rFonts w:eastAsia="Calibri"/>
              </w:rPr>
            </w:pPr>
            <w:r w:rsidRPr="00D10215">
              <w:rPr>
                <w:rFonts w:eastAsia="Calibri"/>
              </w:rPr>
              <w:t>2.6</w:t>
            </w:r>
          </w:p>
        </w:tc>
        <w:tc>
          <w:tcPr>
            <w:tcW w:w="6758" w:type="dxa"/>
            <w:tcBorders>
              <w:top w:val="single" w:sz="4" w:space="0" w:color="000000"/>
              <w:left w:val="single" w:sz="4" w:space="0" w:color="000000"/>
              <w:bottom w:val="single" w:sz="4" w:space="0" w:color="000000"/>
              <w:right w:val="nil"/>
            </w:tcBorders>
          </w:tcPr>
          <w:p w14:paraId="0A45E4DE" w14:textId="55A6E24F" w:rsidR="00E00258" w:rsidRPr="00D10215" w:rsidRDefault="00F954E8" w:rsidP="00E00258">
            <w:pPr>
              <w:rPr>
                <w:rFonts w:eastAsia="Calibri"/>
                <w:color w:val="FF0000"/>
              </w:rPr>
            </w:pPr>
            <w:r w:rsidRPr="00D10215">
              <w:t>Degalų bako talpa, AdBlue talpa (jei techniškai numatyta ir įrengta gamintojo), hidraulinio skysčio talpa – rakinamos arba kitaip apsaugotos nuo neteisėto atidarymo.</w:t>
            </w:r>
          </w:p>
        </w:tc>
        <w:tc>
          <w:tcPr>
            <w:tcW w:w="2254" w:type="dxa"/>
            <w:tcBorders>
              <w:top w:val="single" w:sz="4" w:space="0" w:color="000000"/>
              <w:left w:val="single" w:sz="4" w:space="0" w:color="000000"/>
              <w:bottom w:val="single" w:sz="4" w:space="0" w:color="000000"/>
              <w:right w:val="single" w:sz="4" w:space="0" w:color="000000"/>
            </w:tcBorders>
          </w:tcPr>
          <w:p w14:paraId="3669D4D1" w14:textId="396CE46F" w:rsidR="00E00258" w:rsidRPr="00D10215" w:rsidRDefault="00E00258" w:rsidP="00E00258">
            <w:pPr>
              <w:jc w:val="center"/>
              <w:rPr>
                <w:rFonts w:eastAsia="Calibri"/>
                <w:b/>
                <w:i/>
                <w:iCs/>
              </w:rPr>
            </w:pPr>
            <w:r w:rsidRPr="00D10215">
              <w:rPr>
                <w:rFonts w:eastAsia="Calibri"/>
                <w:bCs/>
                <w:i/>
                <w:iCs/>
              </w:rPr>
              <w:t>Nurodyti</w:t>
            </w:r>
          </w:p>
        </w:tc>
      </w:tr>
      <w:tr w:rsidR="00496C30" w:rsidRPr="00D10215" w14:paraId="1B4BBFC8" w14:textId="77777777" w:rsidTr="001616A4">
        <w:trPr>
          <w:trHeight w:val="114"/>
        </w:trPr>
        <w:tc>
          <w:tcPr>
            <w:tcW w:w="706" w:type="dxa"/>
            <w:tcBorders>
              <w:top w:val="single" w:sz="4" w:space="0" w:color="000000"/>
              <w:left w:val="single" w:sz="4" w:space="0" w:color="000000"/>
              <w:bottom w:val="single" w:sz="4" w:space="0" w:color="000000"/>
              <w:right w:val="nil"/>
            </w:tcBorders>
          </w:tcPr>
          <w:p w14:paraId="0E616D52" w14:textId="704D4529" w:rsidR="00496C30" w:rsidRPr="00D10215" w:rsidRDefault="00496C30" w:rsidP="00496C30">
            <w:pPr>
              <w:jc w:val="center"/>
              <w:rPr>
                <w:rFonts w:eastAsia="Calibri"/>
              </w:rPr>
            </w:pPr>
            <w:r w:rsidRPr="00D10215">
              <w:rPr>
                <w:rFonts w:eastAsia="Calibri"/>
              </w:rPr>
              <w:t>2.7</w:t>
            </w:r>
          </w:p>
        </w:tc>
        <w:tc>
          <w:tcPr>
            <w:tcW w:w="6758" w:type="dxa"/>
            <w:tcBorders>
              <w:top w:val="single" w:sz="4" w:space="0" w:color="000000"/>
              <w:left w:val="single" w:sz="4" w:space="0" w:color="000000"/>
              <w:bottom w:val="single" w:sz="4" w:space="0" w:color="000000"/>
              <w:right w:val="nil"/>
            </w:tcBorders>
            <w:vAlign w:val="center"/>
          </w:tcPr>
          <w:p w14:paraId="4AAB8FBF" w14:textId="1F55D4C4" w:rsidR="00496C30" w:rsidRPr="00D10215" w:rsidRDefault="00496C30" w:rsidP="00496C30">
            <w:pPr>
              <w:rPr>
                <w:rFonts w:eastAsia="Calibri"/>
              </w:rPr>
            </w:pPr>
            <w:r w:rsidRPr="00D10215">
              <w:t xml:space="preserve">Ratų formulė </w:t>
            </w:r>
            <w:r w:rsidR="00515E57" w:rsidRPr="00D10215">
              <w:t>–</w:t>
            </w:r>
            <w:r w:rsidRPr="00D10215">
              <w:t xml:space="preserve"> visi varantieji ratai </w:t>
            </w:r>
            <w:r w:rsidR="00515E57" w:rsidRPr="00D10215">
              <w:t>(</w:t>
            </w:r>
            <w:r w:rsidRPr="00D10215">
              <w:t>4x4</w:t>
            </w:r>
            <w:r w:rsidR="00515E57" w:rsidRPr="00D10215">
              <w:t>)</w:t>
            </w:r>
            <w:r w:rsidRPr="00D10215">
              <w:t>.</w:t>
            </w:r>
          </w:p>
        </w:tc>
        <w:tc>
          <w:tcPr>
            <w:tcW w:w="2254" w:type="dxa"/>
            <w:tcBorders>
              <w:top w:val="single" w:sz="4" w:space="0" w:color="000000"/>
              <w:left w:val="single" w:sz="4" w:space="0" w:color="000000"/>
              <w:bottom w:val="single" w:sz="4" w:space="0" w:color="000000"/>
              <w:right w:val="single" w:sz="4" w:space="0" w:color="000000"/>
            </w:tcBorders>
          </w:tcPr>
          <w:p w14:paraId="32B66BA1" w14:textId="46A6B273" w:rsidR="00496C30" w:rsidRPr="00D10215" w:rsidRDefault="00496C30" w:rsidP="00496C30">
            <w:pPr>
              <w:jc w:val="center"/>
              <w:rPr>
                <w:rFonts w:eastAsia="Calibri"/>
                <w:b/>
                <w:i/>
                <w:iCs/>
              </w:rPr>
            </w:pPr>
            <w:r w:rsidRPr="00D10215">
              <w:rPr>
                <w:rFonts w:eastAsia="Calibri"/>
                <w:bCs/>
                <w:i/>
                <w:iCs/>
              </w:rPr>
              <w:t>Nurodyti</w:t>
            </w:r>
          </w:p>
        </w:tc>
      </w:tr>
      <w:tr w:rsidR="00496C30" w:rsidRPr="00D10215" w14:paraId="5E933931" w14:textId="77777777">
        <w:trPr>
          <w:trHeight w:val="114"/>
        </w:trPr>
        <w:tc>
          <w:tcPr>
            <w:tcW w:w="706" w:type="dxa"/>
            <w:tcBorders>
              <w:top w:val="single" w:sz="4" w:space="0" w:color="000000"/>
              <w:left w:val="single" w:sz="4" w:space="0" w:color="000000"/>
              <w:bottom w:val="single" w:sz="4" w:space="0" w:color="000000"/>
              <w:right w:val="nil"/>
            </w:tcBorders>
          </w:tcPr>
          <w:p w14:paraId="710EB8AC" w14:textId="408D8674" w:rsidR="00496C30" w:rsidRPr="00D10215" w:rsidRDefault="00496C30" w:rsidP="00496C30">
            <w:pPr>
              <w:jc w:val="center"/>
              <w:rPr>
                <w:rFonts w:eastAsia="Calibri"/>
              </w:rPr>
            </w:pPr>
            <w:r w:rsidRPr="00D10215">
              <w:rPr>
                <w:rFonts w:eastAsia="Calibri"/>
              </w:rPr>
              <w:t>2.8</w:t>
            </w:r>
          </w:p>
        </w:tc>
        <w:tc>
          <w:tcPr>
            <w:tcW w:w="6758" w:type="dxa"/>
            <w:tcBorders>
              <w:top w:val="single" w:sz="4" w:space="0" w:color="000000"/>
              <w:left w:val="single" w:sz="4" w:space="0" w:color="000000"/>
              <w:bottom w:val="single" w:sz="4" w:space="0" w:color="000000"/>
              <w:right w:val="nil"/>
            </w:tcBorders>
          </w:tcPr>
          <w:p w14:paraId="5CCF8CC7" w14:textId="2C85B9B6" w:rsidR="00496C30" w:rsidRPr="00D10215" w:rsidRDefault="00F166EB" w:rsidP="00496C30">
            <w:pPr>
              <w:jc w:val="both"/>
              <w:rPr>
                <w:rFonts w:eastAsia="Calibri"/>
              </w:rPr>
            </w:pPr>
            <w:r w:rsidRPr="00D10215">
              <w:rPr>
                <w:color w:val="000000"/>
                <w:spacing w:val="-5"/>
                <w:lang w:eastAsia="lt-LT"/>
              </w:rPr>
              <w:t>Krypties keitimo jungiklis sumontuotas taip, kad judėjimo kryptį keisti būtų galima nepatraukiant rankų nuo vairaračio ar kaušo valdymo svirties.</w:t>
            </w:r>
          </w:p>
        </w:tc>
        <w:tc>
          <w:tcPr>
            <w:tcW w:w="2254" w:type="dxa"/>
            <w:tcBorders>
              <w:top w:val="single" w:sz="4" w:space="0" w:color="000000"/>
              <w:left w:val="single" w:sz="4" w:space="0" w:color="000000"/>
              <w:bottom w:val="single" w:sz="4" w:space="0" w:color="000000"/>
              <w:right w:val="single" w:sz="4" w:space="0" w:color="000000"/>
            </w:tcBorders>
          </w:tcPr>
          <w:p w14:paraId="21589685" w14:textId="4EDC4C90" w:rsidR="00496C30" w:rsidRPr="00D10215" w:rsidRDefault="00496C30" w:rsidP="00496C30">
            <w:pPr>
              <w:jc w:val="center"/>
              <w:rPr>
                <w:rFonts w:eastAsia="Calibri"/>
                <w:b/>
                <w:i/>
                <w:iCs/>
              </w:rPr>
            </w:pPr>
            <w:r w:rsidRPr="00D10215">
              <w:rPr>
                <w:rFonts w:eastAsia="Calibri"/>
                <w:bCs/>
                <w:i/>
                <w:iCs/>
              </w:rPr>
              <w:t>Nurodyti</w:t>
            </w:r>
          </w:p>
        </w:tc>
      </w:tr>
      <w:tr w:rsidR="00496C30" w:rsidRPr="00D10215" w14:paraId="36192298" w14:textId="77777777">
        <w:trPr>
          <w:trHeight w:val="114"/>
        </w:trPr>
        <w:tc>
          <w:tcPr>
            <w:tcW w:w="706" w:type="dxa"/>
            <w:tcBorders>
              <w:top w:val="single" w:sz="4" w:space="0" w:color="000000"/>
              <w:left w:val="single" w:sz="4" w:space="0" w:color="000000"/>
              <w:bottom w:val="single" w:sz="4" w:space="0" w:color="000000"/>
              <w:right w:val="nil"/>
            </w:tcBorders>
          </w:tcPr>
          <w:p w14:paraId="5105F493" w14:textId="1846A4FC" w:rsidR="00496C30" w:rsidRPr="00D10215" w:rsidRDefault="00496C30" w:rsidP="00496C30">
            <w:pPr>
              <w:jc w:val="center"/>
              <w:rPr>
                <w:rFonts w:eastAsia="Calibri"/>
              </w:rPr>
            </w:pPr>
            <w:r w:rsidRPr="00D10215">
              <w:rPr>
                <w:rFonts w:eastAsia="Calibri"/>
              </w:rPr>
              <w:t>2.9</w:t>
            </w:r>
          </w:p>
        </w:tc>
        <w:tc>
          <w:tcPr>
            <w:tcW w:w="6758" w:type="dxa"/>
            <w:tcBorders>
              <w:top w:val="single" w:sz="4" w:space="0" w:color="000000"/>
              <w:left w:val="single" w:sz="4" w:space="0" w:color="000000"/>
              <w:bottom w:val="single" w:sz="4" w:space="0" w:color="000000"/>
              <w:right w:val="nil"/>
            </w:tcBorders>
          </w:tcPr>
          <w:p w14:paraId="6C849B31" w14:textId="2F7C4263" w:rsidR="00496C30" w:rsidRPr="00D10215" w:rsidRDefault="009E2362" w:rsidP="00496C30">
            <w:pPr>
              <w:jc w:val="both"/>
              <w:rPr>
                <w:rFonts w:eastAsia="Calibri"/>
              </w:rPr>
            </w:pPr>
            <w:r w:rsidRPr="00D10215">
              <w:rPr>
                <w:spacing w:val="-5"/>
              </w:rPr>
              <w:t>Ekskavator</w:t>
            </w:r>
            <w:r w:rsidR="000F285B" w:rsidRPr="00D10215">
              <w:rPr>
                <w:spacing w:val="-5"/>
              </w:rPr>
              <w:t>i</w:t>
            </w:r>
            <w:r w:rsidR="00CE05A9" w:rsidRPr="00D10215">
              <w:rPr>
                <w:spacing w:val="-5"/>
              </w:rPr>
              <w:t>aus</w:t>
            </w:r>
            <w:r w:rsidR="000F285B" w:rsidRPr="00D10215">
              <w:rPr>
                <w:spacing w:val="-5"/>
              </w:rPr>
              <w:t xml:space="preserve"> t</w:t>
            </w:r>
            <w:r w:rsidRPr="00D10215">
              <w:rPr>
                <w:spacing w:val="-5"/>
              </w:rPr>
              <w:t>ransportinis greitis ne mažiau 40 km/h.</w:t>
            </w:r>
          </w:p>
        </w:tc>
        <w:tc>
          <w:tcPr>
            <w:tcW w:w="2254" w:type="dxa"/>
            <w:tcBorders>
              <w:top w:val="single" w:sz="4" w:space="0" w:color="000000"/>
              <w:left w:val="single" w:sz="4" w:space="0" w:color="000000"/>
              <w:bottom w:val="single" w:sz="4" w:space="0" w:color="000000"/>
              <w:right w:val="single" w:sz="4" w:space="0" w:color="000000"/>
            </w:tcBorders>
          </w:tcPr>
          <w:p w14:paraId="3642A74E" w14:textId="5EA795E1" w:rsidR="00496C30" w:rsidRPr="00D10215" w:rsidRDefault="00496C30" w:rsidP="00496C30">
            <w:pPr>
              <w:jc w:val="center"/>
              <w:rPr>
                <w:rFonts w:eastAsia="Calibri"/>
                <w:b/>
                <w:i/>
                <w:iCs/>
              </w:rPr>
            </w:pPr>
            <w:r w:rsidRPr="00D10215">
              <w:rPr>
                <w:rFonts w:eastAsia="Calibri"/>
                <w:bCs/>
                <w:i/>
                <w:iCs/>
              </w:rPr>
              <w:t>Nurodyti</w:t>
            </w:r>
          </w:p>
        </w:tc>
      </w:tr>
      <w:tr w:rsidR="00496C30" w:rsidRPr="00D10215" w14:paraId="57D18206" w14:textId="77777777">
        <w:trPr>
          <w:trHeight w:val="114"/>
        </w:trPr>
        <w:tc>
          <w:tcPr>
            <w:tcW w:w="706" w:type="dxa"/>
            <w:tcBorders>
              <w:top w:val="single" w:sz="4" w:space="0" w:color="000000"/>
              <w:left w:val="single" w:sz="4" w:space="0" w:color="000000"/>
              <w:bottom w:val="single" w:sz="4" w:space="0" w:color="000000"/>
              <w:right w:val="nil"/>
            </w:tcBorders>
          </w:tcPr>
          <w:p w14:paraId="54483A1F" w14:textId="103DECD3" w:rsidR="00496C30" w:rsidRPr="00D10215" w:rsidRDefault="00496C30" w:rsidP="00496C30">
            <w:pPr>
              <w:jc w:val="center"/>
              <w:rPr>
                <w:rFonts w:eastAsia="Calibri"/>
              </w:rPr>
            </w:pPr>
            <w:r w:rsidRPr="00D10215">
              <w:rPr>
                <w:rFonts w:eastAsia="Calibri"/>
              </w:rPr>
              <w:t>2.10</w:t>
            </w:r>
          </w:p>
        </w:tc>
        <w:tc>
          <w:tcPr>
            <w:tcW w:w="6758" w:type="dxa"/>
            <w:tcBorders>
              <w:top w:val="single" w:sz="4" w:space="0" w:color="000000"/>
              <w:left w:val="single" w:sz="4" w:space="0" w:color="000000"/>
              <w:bottom w:val="single" w:sz="4" w:space="0" w:color="000000"/>
              <w:right w:val="nil"/>
            </w:tcBorders>
          </w:tcPr>
          <w:p w14:paraId="71EAA136" w14:textId="4F6A9F9F" w:rsidR="00496C30" w:rsidRPr="00D10215" w:rsidRDefault="008A053A" w:rsidP="00496C30">
            <w:pPr>
              <w:jc w:val="both"/>
              <w:rPr>
                <w:rFonts w:eastAsia="Calibri"/>
              </w:rPr>
            </w:pPr>
            <w:r w:rsidRPr="00D10215">
              <w:t xml:space="preserve">Ratlankių dydis </w:t>
            </w:r>
            <w:r w:rsidR="009476DA" w:rsidRPr="00D10215">
              <w:t>priekinėje</w:t>
            </w:r>
            <w:r w:rsidRPr="00D10215">
              <w:t xml:space="preserve"> ašyje ne mažiau 20 col. Ratlankių dydis galinėje ašyje ne mažiau 26 col.</w:t>
            </w:r>
          </w:p>
        </w:tc>
        <w:tc>
          <w:tcPr>
            <w:tcW w:w="2254" w:type="dxa"/>
            <w:tcBorders>
              <w:top w:val="single" w:sz="4" w:space="0" w:color="000000"/>
              <w:left w:val="single" w:sz="4" w:space="0" w:color="000000"/>
              <w:bottom w:val="single" w:sz="4" w:space="0" w:color="000000"/>
              <w:right w:val="single" w:sz="4" w:space="0" w:color="000000"/>
            </w:tcBorders>
          </w:tcPr>
          <w:p w14:paraId="513776B3" w14:textId="4DB08930" w:rsidR="00496C30" w:rsidRPr="00D10215" w:rsidRDefault="00496C30" w:rsidP="00496C30">
            <w:pPr>
              <w:jc w:val="center"/>
              <w:rPr>
                <w:rFonts w:eastAsia="Calibri"/>
                <w:bCs/>
                <w:i/>
                <w:iCs/>
              </w:rPr>
            </w:pPr>
            <w:r w:rsidRPr="00D10215">
              <w:rPr>
                <w:rFonts w:eastAsia="Calibri"/>
                <w:bCs/>
                <w:i/>
                <w:iCs/>
              </w:rPr>
              <w:t>Nurodyti</w:t>
            </w:r>
            <w:r w:rsidR="00B17AFD">
              <w:rPr>
                <w:rFonts w:eastAsia="Calibri"/>
                <w:bCs/>
                <w:i/>
                <w:iCs/>
              </w:rPr>
              <w:t xml:space="preserve"> tiksliai</w:t>
            </w:r>
          </w:p>
        </w:tc>
      </w:tr>
      <w:tr w:rsidR="00496C30" w:rsidRPr="00D10215" w14:paraId="77A00FCB" w14:textId="77777777">
        <w:trPr>
          <w:trHeight w:val="114"/>
        </w:trPr>
        <w:tc>
          <w:tcPr>
            <w:tcW w:w="706" w:type="dxa"/>
            <w:tcBorders>
              <w:top w:val="single" w:sz="4" w:space="0" w:color="000000"/>
              <w:left w:val="single" w:sz="4" w:space="0" w:color="000000"/>
              <w:bottom w:val="single" w:sz="4" w:space="0" w:color="000000"/>
              <w:right w:val="nil"/>
            </w:tcBorders>
          </w:tcPr>
          <w:p w14:paraId="7D50F117" w14:textId="1AA1F49E" w:rsidR="00496C30" w:rsidRPr="00D10215" w:rsidRDefault="00496C30" w:rsidP="00496C30">
            <w:pPr>
              <w:jc w:val="center"/>
              <w:rPr>
                <w:rFonts w:eastAsia="Calibri"/>
              </w:rPr>
            </w:pPr>
            <w:r w:rsidRPr="00D10215">
              <w:rPr>
                <w:rFonts w:eastAsia="Calibri"/>
              </w:rPr>
              <w:t>2.11</w:t>
            </w:r>
          </w:p>
        </w:tc>
        <w:tc>
          <w:tcPr>
            <w:tcW w:w="6758" w:type="dxa"/>
            <w:tcBorders>
              <w:top w:val="single" w:sz="4" w:space="0" w:color="000000"/>
              <w:left w:val="single" w:sz="4" w:space="0" w:color="000000"/>
              <w:bottom w:val="single" w:sz="4" w:space="0" w:color="000000"/>
              <w:right w:val="nil"/>
            </w:tcBorders>
          </w:tcPr>
          <w:p w14:paraId="253DF153" w14:textId="2E8A3A20" w:rsidR="00496C30" w:rsidRPr="00D10215" w:rsidRDefault="008A715C" w:rsidP="00496C30">
            <w:pPr>
              <w:jc w:val="both"/>
              <w:rPr>
                <w:rFonts w:eastAsia="Calibri"/>
              </w:rPr>
            </w:pPr>
            <w:r w:rsidRPr="00D10215">
              <w:t>Prie</w:t>
            </w:r>
            <w:r w:rsidR="00D52B69" w:rsidRPr="00D10215">
              <w:t xml:space="preserve"> priekinių ir galinių ratų turi </w:t>
            </w:r>
            <w:r w:rsidRPr="00D10215">
              <w:t>būti</w:t>
            </w:r>
            <w:r w:rsidR="00D52B69" w:rsidRPr="00D10215">
              <w:t xml:space="preserve"> sumontuoti purvasaugiai, atitinkantys padangų išmatavimus ir netrukdantys darbui šlaituose, iškasose (kai reikalingi maksimalūs pasukimai, pasvirimai, įvažiavimai/išvažiavimai).</w:t>
            </w:r>
          </w:p>
        </w:tc>
        <w:tc>
          <w:tcPr>
            <w:tcW w:w="2254" w:type="dxa"/>
            <w:tcBorders>
              <w:top w:val="single" w:sz="4" w:space="0" w:color="000000"/>
              <w:left w:val="single" w:sz="4" w:space="0" w:color="000000"/>
              <w:bottom w:val="single" w:sz="4" w:space="0" w:color="000000"/>
              <w:right w:val="single" w:sz="4" w:space="0" w:color="000000"/>
            </w:tcBorders>
          </w:tcPr>
          <w:p w14:paraId="545FBB44" w14:textId="05ACEF90" w:rsidR="00496C30" w:rsidRPr="00D10215" w:rsidRDefault="00496C30" w:rsidP="00496C30">
            <w:pPr>
              <w:jc w:val="center"/>
              <w:rPr>
                <w:rFonts w:eastAsia="Calibri"/>
                <w:b/>
                <w:i/>
                <w:iCs/>
              </w:rPr>
            </w:pPr>
            <w:r w:rsidRPr="00D10215">
              <w:rPr>
                <w:rFonts w:eastAsia="Calibri"/>
                <w:bCs/>
                <w:i/>
                <w:iCs/>
              </w:rPr>
              <w:t>Nurodyti</w:t>
            </w:r>
          </w:p>
        </w:tc>
      </w:tr>
      <w:tr w:rsidR="00D74A86" w:rsidRPr="00D10215" w14:paraId="45163CA9" w14:textId="77777777" w:rsidTr="00FF796A">
        <w:trPr>
          <w:trHeight w:val="114"/>
        </w:trPr>
        <w:tc>
          <w:tcPr>
            <w:tcW w:w="706" w:type="dxa"/>
            <w:tcBorders>
              <w:top w:val="single" w:sz="4" w:space="0" w:color="000000"/>
              <w:left w:val="single" w:sz="4" w:space="0" w:color="000000"/>
              <w:bottom w:val="single" w:sz="4" w:space="0" w:color="000000"/>
              <w:right w:val="nil"/>
            </w:tcBorders>
          </w:tcPr>
          <w:p w14:paraId="528AD4C2" w14:textId="2EA3A9B7" w:rsidR="00D74A86" w:rsidRPr="00D10215" w:rsidRDefault="00D74A86" w:rsidP="00D74A86">
            <w:pPr>
              <w:jc w:val="center"/>
              <w:rPr>
                <w:rFonts w:eastAsia="Calibri"/>
              </w:rPr>
            </w:pPr>
            <w:r w:rsidRPr="00D10215">
              <w:rPr>
                <w:rFonts w:eastAsia="Calibri"/>
              </w:rPr>
              <w:t>2.12</w:t>
            </w:r>
          </w:p>
        </w:tc>
        <w:tc>
          <w:tcPr>
            <w:tcW w:w="6758" w:type="dxa"/>
            <w:tcBorders>
              <w:top w:val="single" w:sz="4" w:space="0" w:color="000000"/>
              <w:left w:val="single" w:sz="4" w:space="0" w:color="000000"/>
              <w:bottom w:val="single" w:sz="4" w:space="0" w:color="000000"/>
              <w:right w:val="nil"/>
            </w:tcBorders>
            <w:vAlign w:val="center"/>
          </w:tcPr>
          <w:p w14:paraId="3310F39D" w14:textId="223F5AA8" w:rsidR="00D74A86" w:rsidRPr="00D10215" w:rsidRDefault="00D74A86" w:rsidP="00D74A86">
            <w:pPr>
              <w:jc w:val="both"/>
              <w:rPr>
                <w:rFonts w:eastAsia="Calibri"/>
              </w:rPr>
            </w:pPr>
            <w:r w:rsidRPr="00D10215">
              <w:t>Ekskavatori</w:t>
            </w:r>
            <w:r w:rsidR="00CE05A9" w:rsidRPr="00D10215">
              <w:t>aus</w:t>
            </w:r>
            <w:r w:rsidRPr="00D10215">
              <w:t xml:space="preserve"> prošvaisa ne mažiau 385 mm.</w:t>
            </w:r>
          </w:p>
        </w:tc>
        <w:tc>
          <w:tcPr>
            <w:tcW w:w="2254" w:type="dxa"/>
            <w:tcBorders>
              <w:top w:val="single" w:sz="4" w:space="0" w:color="000000"/>
              <w:left w:val="single" w:sz="4" w:space="0" w:color="000000"/>
              <w:bottom w:val="single" w:sz="4" w:space="0" w:color="000000"/>
              <w:right w:val="single" w:sz="4" w:space="0" w:color="000000"/>
            </w:tcBorders>
          </w:tcPr>
          <w:p w14:paraId="2C5E9F69" w14:textId="038CDCC5" w:rsidR="00D74A86" w:rsidRPr="00D10215" w:rsidRDefault="00D74A86" w:rsidP="00D74A86">
            <w:pPr>
              <w:jc w:val="center"/>
              <w:rPr>
                <w:rFonts w:eastAsia="Calibri"/>
                <w:b/>
                <w:i/>
                <w:iCs/>
              </w:rPr>
            </w:pPr>
            <w:r w:rsidRPr="00D10215">
              <w:rPr>
                <w:rFonts w:eastAsia="Calibri"/>
                <w:bCs/>
                <w:i/>
                <w:iCs/>
              </w:rPr>
              <w:t>Nurodyti</w:t>
            </w:r>
            <w:r w:rsidR="00915800" w:rsidRPr="00D10215">
              <w:rPr>
                <w:rFonts w:eastAsia="Calibri"/>
                <w:bCs/>
                <w:i/>
                <w:iCs/>
              </w:rPr>
              <w:t xml:space="preserve"> tiksliai</w:t>
            </w:r>
          </w:p>
        </w:tc>
      </w:tr>
      <w:tr w:rsidR="00D74A86" w:rsidRPr="00D10215" w14:paraId="79626273" w14:textId="77777777">
        <w:trPr>
          <w:trHeight w:val="114"/>
        </w:trPr>
        <w:tc>
          <w:tcPr>
            <w:tcW w:w="706" w:type="dxa"/>
            <w:tcBorders>
              <w:top w:val="single" w:sz="4" w:space="0" w:color="000000"/>
              <w:left w:val="single" w:sz="4" w:space="0" w:color="000000"/>
              <w:bottom w:val="single" w:sz="4" w:space="0" w:color="000000"/>
              <w:right w:val="nil"/>
            </w:tcBorders>
          </w:tcPr>
          <w:p w14:paraId="0121FE1C" w14:textId="77E28E51" w:rsidR="00D74A86" w:rsidRPr="00D10215" w:rsidRDefault="00D74A86" w:rsidP="00D74A86">
            <w:pPr>
              <w:jc w:val="center"/>
              <w:rPr>
                <w:rFonts w:eastAsia="Calibri"/>
              </w:rPr>
            </w:pPr>
            <w:r w:rsidRPr="00D10215">
              <w:rPr>
                <w:rFonts w:eastAsia="Calibri"/>
              </w:rPr>
              <w:t>2.13</w:t>
            </w:r>
          </w:p>
        </w:tc>
        <w:tc>
          <w:tcPr>
            <w:tcW w:w="6758" w:type="dxa"/>
            <w:tcBorders>
              <w:top w:val="single" w:sz="4" w:space="0" w:color="000000"/>
              <w:left w:val="single" w:sz="4" w:space="0" w:color="000000"/>
              <w:bottom w:val="single" w:sz="4" w:space="0" w:color="000000"/>
              <w:right w:val="nil"/>
            </w:tcBorders>
          </w:tcPr>
          <w:p w14:paraId="101E1C11" w14:textId="74C36C0F" w:rsidR="00D74A86" w:rsidRPr="00D10215" w:rsidRDefault="00D6032B" w:rsidP="00D74A86">
            <w:pPr>
              <w:jc w:val="both"/>
              <w:rPr>
                <w:rFonts w:eastAsia="Calibri"/>
              </w:rPr>
            </w:pPr>
            <w:r w:rsidRPr="00D10215">
              <w:t>Stabdžių tipas</w:t>
            </w:r>
            <w:r w:rsidR="005C2E3E" w:rsidRPr="00D10215">
              <w:t xml:space="preserve"> </w:t>
            </w:r>
            <w:r w:rsidR="00A972A2" w:rsidRPr="00D10215">
              <w:t>–</w:t>
            </w:r>
            <w:r w:rsidRPr="00D10215">
              <w:t xml:space="preserve"> daugiadiskiai, „šlapio“ tipo (alyvos talpoje), uždari, apsaugoti nuo purvo ir dulkių.</w:t>
            </w:r>
          </w:p>
        </w:tc>
        <w:tc>
          <w:tcPr>
            <w:tcW w:w="2254" w:type="dxa"/>
            <w:tcBorders>
              <w:top w:val="single" w:sz="4" w:space="0" w:color="000000"/>
              <w:left w:val="single" w:sz="4" w:space="0" w:color="000000"/>
              <w:bottom w:val="single" w:sz="4" w:space="0" w:color="000000"/>
              <w:right w:val="single" w:sz="4" w:space="0" w:color="000000"/>
            </w:tcBorders>
          </w:tcPr>
          <w:p w14:paraId="6E276BE0" w14:textId="0B2115F5" w:rsidR="00D74A86" w:rsidRPr="00D10215" w:rsidRDefault="00D74A86" w:rsidP="00D74A86">
            <w:pPr>
              <w:jc w:val="center"/>
              <w:rPr>
                <w:rFonts w:eastAsia="Calibri"/>
                <w:b/>
                <w:i/>
                <w:iCs/>
              </w:rPr>
            </w:pPr>
            <w:r w:rsidRPr="00D10215">
              <w:rPr>
                <w:rFonts w:eastAsia="Calibri"/>
                <w:bCs/>
                <w:i/>
                <w:iCs/>
              </w:rPr>
              <w:t>Nurodyti</w:t>
            </w:r>
          </w:p>
        </w:tc>
      </w:tr>
      <w:tr w:rsidR="00D74A86" w:rsidRPr="00D10215" w14:paraId="634810AA" w14:textId="77777777">
        <w:trPr>
          <w:trHeight w:val="114"/>
        </w:trPr>
        <w:tc>
          <w:tcPr>
            <w:tcW w:w="706" w:type="dxa"/>
            <w:tcBorders>
              <w:top w:val="single" w:sz="4" w:space="0" w:color="000000"/>
              <w:left w:val="single" w:sz="4" w:space="0" w:color="000000"/>
              <w:bottom w:val="single" w:sz="4" w:space="0" w:color="000000"/>
              <w:right w:val="nil"/>
            </w:tcBorders>
          </w:tcPr>
          <w:p w14:paraId="4E67D7ED" w14:textId="048F02E5" w:rsidR="00D74A86" w:rsidRPr="00D10215" w:rsidRDefault="00D74A86" w:rsidP="00D74A86">
            <w:pPr>
              <w:jc w:val="center"/>
              <w:rPr>
                <w:rFonts w:eastAsia="Calibri"/>
              </w:rPr>
            </w:pPr>
            <w:r w:rsidRPr="00D10215">
              <w:rPr>
                <w:rFonts w:eastAsia="Calibri"/>
              </w:rPr>
              <w:t>2.14</w:t>
            </w:r>
          </w:p>
        </w:tc>
        <w:tc>
          <w:tcPr>
            <w:tcW w:w="6758" w:type="dxa"/>
            <w:tcBorders>
              <w:top w:val="single" w:sz="4" w:space="0" w:color="000000"/>
              <w:left w:val="single" w:sz="4" w:space="0" w:color="000000"/>
              <w:bottom w:val="single" w:sz="4" w:space="0" w:color="000000"/>
              <w:right w:val="nil"/>
            </w:tcBorders>
          </w:tcPr>
          <w:p w14:paraId="00D38C92" w14:textId="46E39BAF" w:rsidR="00D74A86" w:rsidRPr="00D10215" w:rsidRDefault="00001D4C" w:rsidP="005123A5">
            <w:pPr>
              <w:jc w:val="both"/>
            </w:pPr>
            <w:r w:rsidRPr="00D10215">
              <w:t xml:space="preserve">Stovėjimo stabdys </w:t>
            </w:r>
            <w:r w:rsidR="00DE5F62" w:rsidRPr="00D10215">
              <w:t>–</w:t>
            </w:r>
            <w:r w:rsidRPr="00D10215">
              <w:t xml:space="preserve"> gamintojo įrengta apsaugos </w:t>
            </w:r>
            <w:r w:rsidR="00EA5967" w:rsidRPr="00D10215">
              <w:t>sistema, nele</w:t>
            </w:r>
            <w:r w:rsidR="00BA778C" w:rsidRPr="00D10215">
              <w:t>i</w:t>
            </w:r>
            <w:r w:rsidR="00EA5967" w:rsidRPr="00D10215">
              <w:t>džianti pajudėti</w:t>
            </w:r>
            <w:r w:rsidR="00CC1F43" w:rsidRPr="00D10215">
              <w:t>, operatoriui neatlikus būtinų veiksmų</w:t>
            </w:r>
            <w:r w:rsidR="00F82E63" w:rsidRPr="00D10215">
              <w:t>.</w:t>
            </w:r>
          </w:p>
        </w:tc>
        <w:tc>
          <w:tcPr>
            <w:tcW w:w="2254" w:type="dxa"/>
            <w:tcBorders>
              <w:top w:val="single" w:sz="4" w:space="0" w:color="000000"/>
              <w:left w:val="single" w:sz="4" w:space="0" w:color="000000"/>
              <w:bottom w:val="single" w:sz="4" w:space="0" w:color="000000"/>
              <w:right w:val="single" w:sz="4" w:space="0" w:color="000000"/>
            </w:tcBorders>
          </w:tcPr>
          <w:p w14:paraId="4EC47EFA" w14:textId="3983E7C5" w:rsidR="00D74A86" w:rsidRPr="00D10215" w:rsidRDefault="00D74A86" w:rsidP="00D74A86">
            <w:pPr>
              <w:jc w:val="center"/>
              <w:rPr>
                <w:rFonts w:eastAsia="Calibri"/>
                <w:b/>
                <w:i/>
                <w:iCs/>
              </w:rPr>
            </w:pPr>
            <w:r w:rsidRPr="00D10215">
              <w:rPr>
                <w:rFonts w:eastAsia="Calibri"/>
                <w:bCs/>
                <w:i/>
                <w:iCs/>
              </w:rPr>
              <w:t>Nurodyti</w:t>
            </w:r>
          </w:p>
        </w:tc>
      </w:tr>
      <w:tr w:rsidR="00D74A86" w:rsidRPr="00D10215" w14:paraId="17456F2D" w14:textId="77777777">
        <w:trPr>
          <w:trHeight w:val="114"/>
        </w:trPr>
        <w:tc>
          <w:tcPr>
            <w:tcW w:w="706" w:type="dxa"/>
            <w:tcBorders>
              <w:top w:val="single" w:sz="4" w:space="0" w:color="000000"/>
              <w:left w:val="single" w:sz="4" w:space="0" w:color="000000"/>
              <w:bottom w:val="single" w:sz="4" w:space="0" w:color="000000"/>
              <w:right w:val="nil"/>
            </w:tcBorders>
          </w:tcPr>
          <w:p w14:paraId="5EB438E0" w14:textId="1F21FA70" w:rsidR="00D74A86" w:rsidRPr="00D10215" w:rsidRDefault="00D74A86" w:rsidP="00D74A86">
            <w:pPr>
              <w:jc w:val="center"/>
              <w:rPr>
                <w:rFonts w:eastAsia="Calibri"/>
              </w:rPr>
            </w:pPr>
            <w:r w:rsidRPr="00D10215">
              <w:rPr>
                <w:rFonts w:eastAsia="Calibri"/>
              </w:rPr>
              <w:t>2.15</w:t>
            </w:r>
          </w:p>
        </w:tc>
        <w:tc>
          <w:tcPr>
            <w:tcW w:w="6758" w:type="dxa"/>
            <w:tcBorders>
              <w:top w:val="single" w:sz="4" w:space="0" w:color="000000"/>
              <w:left w:val="single" w:sz="4" w:space="0" w:color="000000"/>
              <w:bottom w:val="single" w:sz="4" w:space="0" w:color="000000"/>
              <w:right w:val="nil"/>
            </w:tcBorders>
          </w:tcPr>
          <w:p w14:paraId="42F6D187" w14:textId="3A9AAD7F" w:rsidR="00D74A86" w:rsidRPr="00D10215" w:rsidRDefault="00D958F2" w:rsidP="005123A5">
            <w:pPr>
              <w:jc w:val="both"/>
              <w:rPr>
                <w:rFonts w:eastAsia="Calibri"/>
              </w:rPr>
            </w:pPr>
            <w:r w:rsidRPr="00D10215">
              <w:t>Vairavimo siste</w:t>
            </w:r>
            <w:r w:rsidR="004C757E" w:rsidRPr="00D10215">
              <w:t xml:space="preserve">mos tipas </w:t>
            </w:r>
            <w:r w:rsidR="00F82E63" w:rsidRPr="00D10215">
              <w:t>–</w:t>
            </w:r>
            <w:r w:rsidR="004C757E" w:rsidRPr="00D10215">
              <w:t xml:space="preserve"> </w:t>
            </w:r>
            <w:r w:rsidRPr="00D10215">
              <w:t>hidraulinė/</w:t>
            </w:r>
            <w:r w:rsidR="00F82E63" w:rsidRPr="00D10215">
              <w:t xml:space="preserve"> </w:t>
            </w:r>
            <w:r w:rsidRPr="00D10215">
              <w:t>proporcinė, vykdoma vairo rato pagalba.</w:t>
            </w:r>
          </w:p>
        </w:tc>
        <w:tc>
          <w:tcPr>
            <w:tcW w:w="2254" w:type="dxa"/>
            <w:tcBorders>
              <w:top w:val="single" w:sz="4" w:space="0" w:color="000000"/>
              <w:left w:val="single" w:sz="4" w:space="0" w:color="000000"/>
              <w:bottom w:val="single" w:sz="4" w:space="0" w:color="000000"/>
              <w:right w:val="single" w:sz="4" w:space="0" w:color="000000"/>
            </w:tcBorders>
          </w:tcPr>
          <w:p w14:paraId="11D0EDF4" w14:textId="0BD7667E" w:rsidR="00D74A86" w:rsidRPr="00D10215" w:rsidRDefault="00D74A86" w:rsidP="00D74A86">
            <w:pPr>
              <w:jc w:val="center"/>
              <w:rPr>
                <w:rFonts w:eastAsia="Calibri"/>
                <w:b/>
                <w:i/>
                <w:iCs/>
              </w:rPr>
            </w:pPr>
            <w:r w:rsidRPr="00D10215">
              <w:rPr>
                <w:rFonts w:eastAsia="Calibri"/>
                <w:bCs/>
                <w:i/>
                <w:iCs/>
              </w:rPr>
              <w:t>Nurodyti</w:t>
            </w:r>
          </w:p>
        </w:tc>
      </w:tr>
      <w:tr w:rsidR="00D74A86" w:rsidRPr="00D10215" w14:paraId="4897261E" w14:textId="77777777">
        <w:trPr>
          <w:trHeight w:val="114"/>
        </w:trPr>
        <w:tc>
          <w:tcPr>
            <w:tcW w:w="706" w:type="dxa"/>
            <w:tcBorders>
              <w:top w:val="single" w:sz="4" w:space="0" w:color="000000"/>
              <w:left w:val="single" w:sz="4" w:space="0" w:color="000000"/>
              <w:bottom w:val="single" w:sz="4" w:space="0" w:color="000000"/>
              <w:right w:val="nil"/>
            </w:tcBorders>
          </w:tcPr>
          <w:p w14:paraId="5DC6DA67" w14:textId="65EB8AD6" w:rsidR="00D74A86" w:rsidRPr="00D10215" w:rsidRDefault="00D74A86" w:rsidP="00D74A86">
            <w:pPr>
              <w:jc w:val="center"/>
              <w:rPr>
                <w:rFonts w:eastAsia="Calibri"/>
              </w:rPr>
            </w:pPr>
            <w:r w:rsidRPr="00D10215">
              <w:rPr>
                <w:rFonts w:eastAsia="Calibri"/>
              </w:rPr>
              <w:t>2.16</w:t>
            </w:r>
          </w:p>
        </w:tc>
        <w:tc>
          <w:tcPr>
            <w:tcW w:w="6758" w:type="dxa"/>
            <w:tcBorders>
              <w:top w:val="single" w:sz="4" w:space="0" w:color="000000"/>
              <w:left w:val="single" w:sz="4" w:space="0" w:color="000000"/>
              <w:bottom w:val="single" w:sz="4" w:space="0" w:color="000000"/>
              <w:right w:val="nil"/>
            </w:tcBorders>
          </w:tcPr>
          <w:p w14:paraId="30B57F14" w14:textId="224C4478" w:rsidR="00D74A86" w:rsidRPr="00D10215" w:rsidRDefault="004914CC" w:rsidP="00D74A86">
            <w:pPr>
              <w:jc w:val="both"/>
              <w:rPr>
                <w:rFonts w:eastAsia="Calibri"/>
              </w:rPr>
            </w:pPr>
            <w:r w:rsidRPr="00D10215">
              <w:t>Hidraulinio siurblio/ių (komplekto) našumas ne mažiau 160 ltr/min</w:t>
            </w:r>
            <w:r w:rsidR="007E5D0A">
              <w:t>.</w:t>
            </w:r>
            <w:r w:rsidRPr="00D10215">
              <w:t xml:space="preserve">, esant variklio </w:t>
            </w:r>
            <w:r w:rsidRPr="00EB6536">
              <w:t>sūkiams</w:t>
            </w:r>
            <w:r w:rsidR="00412CB7" w:rsidRPr="00EB6536">
              <w:t xml:space="preserve"> ne mažiau </w:t>
            </w:r>
            <w:r w:rsidRPr="00EB6536">
              <w:t>2300</w:t>
            </w:r>
            <w:r w:rsidRPr="00D10215">
              <w:t xml:space="preserve"> aps/min.</w:t>
            </w:r>
          </w:p>
        </w:tc>
        <w:tc>
          <w:tcPr>
            <w:tcW w:w="2254" w:type="dxa"/>
            <w:tcBorders>
              <w:top w:val="single" w:sz="4" w:space="0" w:color="000000"/>
              <w:left w:val="single" w:sz="4" w:space="0" w:color="000000"/>
              <w:bottom w:val="single" w:sz="4" w:space="0" w:color="000000"/>
              <w:right w:val="single" w:sz="4" w:space="0" w:color="000000"/>
            </w:tcBorders>
          </w:tcPr>
          <w:p w14:paraId="3DD8FE0E" w14:textId="3B26970E" w:rsidR="00D74A86" w:rsidRPr="00D10215" w:rsidRDefault="00D74A86" w:rsidP="00D74A86">
            <w:pPr>
              <w:jc w:val="center"/>
              <w:rPr>
                <w:rFonts w:eastAsia="Calibri"/>
                <w:b/>
                <w:i/>
                <w:iCs/>
              </w:rPr>
            </w:pPr>
            <w:r w:rsidRPr="00D10215">
              <w:rPr>
                <w:rFonts w:eastAsia="Calibri"/>
                <w:bCs/>
                <w:i/>
                <w:iCs/>
              </w:rPr>
              <w:t>Nurodyti</w:t>
            </w:r>
            <w:r w:rsidR="00915800" w:rsidRPr="00D10215">
              <w:rPr>
                <w:rFonts w:eastAsia="Calibri"/>
                <w:bCs/>
                <w:i/>
                <w:iCs/>
              </w:rPr>
              <w:t xml:space="preserve"> tiksliai</w:t>
            </w:r>
          </w:p>
        </w:tc>
      </w:tr>
      <w:tr w:rsidR="00D74A86" w:rsidRPr="00D10215" w14:paraId="081DF9A6" w14:textId="77777777">
        <w:trPr>
          <w:trHeight w:val="114"/>
        </w:trPr>
        <w:tc>
          <w:tcPr>
            <w:tcW w:w="706" w:type="dxa"/>
            <w:tcBorders>
              <w:top w:val="single" w:sz="4" w:space="0" w:color="000000"/>
              <w:left w:val="single" w:sz="4" w:space="0" w:color="000000"/>
              <w:bottom w:val="single" w:sz="4" w:space="0" w:color="000000"/>
              <w:right w:val="nil"/>
            </w:tcBorders>
          </w:tcPr>
          <w:p w14:paraId="699E2E3A" w14:textId="0A1BB148" w:rsidR="00D74A86" w:rsidRPr="00D10215" w:rsidRDefault="00D74A86" w:rsidP="00D74A86">
            <w:pPr>
              <w:jc w:val="center"/>
              <w:rPr>
                <w:rFonts w:eastAsia="Calibri"/>
              </w:rPr>
            </w:pPr>
            <w:r w:rsidRPr="00D10215">
              <w:rPr>
                <w:rFonts w:eastAsia="Calibri"/>
              </w:rPr>
              <w:t>2.17</w:t>
            </w:r>
          </w:p>
        </w:tc>
        <w:tc>
          <w:tcPr>
            <w:tcW w:w="6758" w:type="dxa"/>
            <w:tcBorders>
              <w:top w:val="single" w:sz="4" w:space="0" w:color="000000"/>
              <w:left w:val="single" w:sz="4" w:space="0" w:color="000000"/>
              <w:bottom w:val="single" w:sz="4" w:space="0" w:color="000000"/>
              <w:right w:val="nil"/>
            </w:tcBorders>
          </w:tcPr>
          <w:p w14:paraId="74606566" w14:textId="771677C1" w:rsidR="00D74A86" w:rsidRPr="00D10215" w:rsidRDefault="00F106FE" w:rsidP="00D74A86">
            <w:pPr>
              <w:jc w:val="both"/>
              <w:rPr>
                <w:rFonts w:eastAsia="Calibri"/>
              </w:rPr>
            </w:pPr>
            <w:r w:rsidRPr="00D10215">
              <w:t>Slėgis hidraulinėje sistemoje ne mažiau 230 bar</w:t>
            </w:r>
          </w:p>
        </w:tc>
        <w:tc>
          <w:tcPr>
            <w:tcW w:w="2254" w:type="dxa"/>
            <w:tcBorders>
              <w:top w:val="single" w:sz="4" w:space="0" w:color="000000"/>
              <w:left w:val="single" w:sz="4" w:space="0" w:color="000000"/>
              <w:bottom w:val="single" w:sz="4" w:space="0" w:color="000000"/>
              <w:right w:val="single" w:sz="4" w:space="0" w:color="000000"/>
            </w:tcBorders>
          </w:tcPr>
          <w:p w14:paraId="311EDD56" w14:textId="5B76A2BA" w:rsidR="00D74A86" w:rsidRPr="00D10215" w:rsidRDefault="00D74A86" w:rsidP="00D74A86">
            <w:pPr>
              <w:jc w:val="center"/>
              <w:rPr>
                <w:rFonts w:eastAsia="Calibri"/>
                <w:b/>
                <w:i/>
                <w:iCs/>
              </w:rPr>
            </w:pPr>
            <w:r w:rsidRPr="00D10215">
              <w:rPr>
                <w:rFonts w:eastAsia="Calibri"/>
                <w:bCs/>
                <w:i/>
                <w:iCs/>
              </w:rPr>
              <w:t>Nurodyti</w:t>
            </w:r>
            <w:r w:rsidR="00915800" w:rsidRPr="00D10215">
              <w:rPr>
                <w:rFonts w:eastAsia="Calibri"/>
                <w:bCs/>
                <w:i/>
                <w:iCs/>
              </w:rPr>
              <w:t xml:space="preserve"> tiksliai</w:t>
            </w:r>
          </w:p>
        </w:tc>
      </w:tr>
      <w:tr w:rsidR="00D74A86" w:rsidRPr="00D10215" w14:paraId="4E1E1D0D" w14:textId="77777777">
        <w:trPr>
          <w:trHeight w:val="114"/>
        </w:trPr>
        <w:tc>
          <w:tcPr>
            <w:tcW w:w="706" w:type="dxa"/>
            <w:tcBorders>
              <w:top w:val="single" w:sz="4" w:space="0" w:color="000000"/>
              <w:left w:val="single" w:sz="4" w:space="0" w:color="000000"/>
              <w:bottom w:val="single" w:sz="4" w:space="0" w:color="000000"/>
              <w:right w:val="nil"/>
            </w:tcBorders>
          </w:tcPr>
          <w:p w14:paraId="00FEFAC6" w14:textId="60A92EE2" w:rsidR="00D74A86" w:rsidRPr="00D10215" w:rsidRDefault="00D74A86" w:rsidP="00D74A86">
            <w:pPr>
              <w:jc w:val="center"/>
              <w:rPr>
                <w:rFonts w:eastAsia="Calibri"/>
              </w:rPr>
            </w:pPr>
            <w:r w:rsidRPr="00D10215">
              <w:rPr>
                <w:rFonts w:eastAsia="Calibri"/>
              </w:rPr>
              <w:t>2.18</w:t>
            </w:r>
          </w:p>
        </w:tc>
        <w:tc>
          <w:tcPr>
            <w:tcW w:w="6758" w:type="dxa"/>
            <w:tcBorders>
              <w:top w:val="single" w:sz="4" w:space="0" w:color="000000"/>
              <w:left w:val="single" w:sz="4" w:space="0" w:color="000000"/>
              <w:bottom w:val="single" w:sz="4" w:space="0" w:color="000000"/>
              <w:right w:val="nil"/>
            </w:tcBorders>
          </w:tcPr>
          <w:p w14:paraId="50E72A83" w14:textId="751ECC86" w:rsidR="00D74A86" w:rsidRPr="00D10215" w:rsidRDefault="00D833E8" w:rsidP="00D74A86">
            <w:pPr>
              <w:jc w:val="both"/>
              <w:rPr>
                <w:rFonts w:eastAsia="Calibri"/>
              </w:rPr>
            </w:pPr>
            <w:r w:rsidRPr="00D10215">
              <w:rPr>
                <w:spacing w:val="-4"/>
                <w:lang w:eastAsia="lt-LT"/>
              </w:rPr>
              <w:t xml:space="preserve">Automatinė svyravimų slopinimo sistema, neleidžianti </w:t>
            </w:r>
            <w:r w:rsidR="000E4CA4" w:rsidRPr="00D10215">
              <w:rPr>
                <w:spacing w:val="-4"/>
                <w:lang w:eastAsia="lt-LT"/>
              </w:rPr>
              <w:t>Ekskavatoriui</w:t>
            </w:r>
            <w:r w:rsidRPr="00D10215">
              <w:rPr>
                <w:spacing w:val="-4"/>
                <w:lang w:eastAsia="lt-LT"/>
              </w:rPr>
              <w:t xml:space="preserve"> įsisvyruoti važiavimo metu</w:t>
            </w:r>
            <w:r w:rsidR="003F0383" w:rsidRPr="00D10215">
              <w:rPr>
                <w:spacing w:val="-4"/>
                <w:lang w:eastAsia="lt-LT"/>
              </w:rPr>
              <w:t>.</w:t>
            </w:r>
          </w:p>
        </w:tc>
        <w:tc>
          <w:tcPr>
            <w:tcW w:w="2254" w:type="dxa"/>
            <w:tcBorders>
              <w:top w:val="single" w:sz="4" w:space="0" w:color="000000"/>
              <w:left w:val="single" w:sz="4" w:space="0" w:color="000000"/>
              <w:bottom w:val="single" w:sz="4" w:space="0" w:color="000000"/>
              <w:right w:val="single" w:sz="4" w:space="0" w:color="000000"/>
            </w:tcBorders>
          </w:tcPr>
          <w:p w14:paraId="4F56C05A" w14:textId="2789E04B" w:rsidR="00D74A86" w:rsidRPr="00D10215" w:rsidRDefault="00D74A86" w:rsidP="00D74A86">
            <w:pPr>
              <w:jc w:val="center"/>
              <w:rPr>
                <w:rFonts w:eastAsia="Calibri"/>
                <w:b/>
                <w:i/>
                <w:iCs/>
              </w:rPr>
            </w:pPr>
            <w:r w:rsidRPr="00D10215">
              <w:rPr>
                <w:rFonts w:eastAsia="Calibri"/>
                <w:bCs/>
                <w:i/>
                <w:iCs/>
              </w:rPr>
              <w:t>Nurodyti</w:t>
            </w:r>
          </w:p>
        </w:tc>
      </w:tr>
      <w:tr w:rsidR="00FA1689" w:rsidRPr="00D10215" w14:paraId="303F04A6" w14:textId="77777777">
        <w:trPr>
          <w:trHeight w:val="114"/>
        </w:trPr>
        <w:tc>
          <w:tcPr>
            <w:tcW w:w="706" w:type="dxa"/>
            <w:tcBorders>
              <w:top w:val="single" w:sz="4" w:space="0" w:color="000000"/>
              <w:left w:val="single" w:sz="4" w:space="0" w:color="000000"/>
              <w:bottom w:val="single" w:sz="4" w:space="0" w:color="000000"/>
              <w:right w:val="nil"/>
            </w:tcBorders>
          </w:tcPr>
          <w:p w14:paraId="744D6C30" w14:textId="3B78A22A" w:rsidR="00FA1689" w:rsidRPr="00D10215" w:rsidRDefault="00FA1689" w:rsidP="00FA1689">
            <w:pPr>
              <w:jc w:val="center"/>
              <w:rPr>
                <w:rFonts w:eastAsia="Calibri"/>
              </w:rPr>
            </w:pPr>
            <w:r w:rsidRPr="00D10215">
              <w:rPr>
                <w:rFonts w:eastAsia="Calibri"/>
              </w:rPr>
              <w:t>2.19</w:t>
            </w:r>
          </w:p>
        </w:tc>
        <w:tc>
          <w:tcPr>
            <w:tcW w:w="6758" w:type="dxa"/>
            <w:tcBorders>
              <w:top w:val="single" w:sz="4" w:space="0" w:color="000000"/>
              <w:left w:val="single" w:sz="4" w:space="0" w:color="000000"/>
              <w:bottom w:val="single" w:sz="4" w:space="0" w:color="000000"/>
              <w:right w:val="nil"/>
            </w:tcBorders>
          </w:tcPr>
          <w:p w14:paraId="593C5FED" w14:textId="0FE31C43" w:rsidR="00FA1689" w:rsidRPr="00D10215" w:rsidRDefault="005005CE" w:rsidP="00FA1689">
            <w:pPr>
              <w:jc w:val="both"/>
              <w:rPr>
                <w:rFonts w:eastAsia="Calibri"/>
              </w:rPr>
            </w:pPr>
            <w:r w:rsidRPr="00D10215">
              <w:rPr>
                <w:color w:val="000000"/>
                <w:spacing w:val="-4"/>
                <w:lang w:eastAsia="lt-LT"/>
              </w:rPr>
              <w:t>Ekskavatoriuje t. b. į</w:t>
            </w:r>
            <w:r w:rsidR="00FA1689" w:rsidRPr="00D10215">
              <w:rPr>
                <w:color w:val="000000"/>
                <w:spacing w:val="-4"/>
                <w:lang w:eastAsia="lt-LT"/>
              </w:rPr>
              <w:t>rengta papildoma hidraulinė linija ir išvadai su greito jungimo movomis planiravimo kaušui. Linija įrengta iki strėlės galo, įvertinant ir strėlės pailgėjimą (kintamą siekį).</w:t>
            </w:r>
          </w:p>
        </w:tc>
        <w:tc>
          <w:tcPr>
            <w:tcW w:w="2254" w:type="dxa"/>
            <w:tcBorders>
              <w:top w:val="single" w:sz="4" w:space="0" w:color="000000"/>
              <w:left w:val="single" w:sz="4" w:space="0" w:color="000000"/>
              <w:bottom w:val="single" w:sz="4" w:space="0" w:color="000000"/>
              <w:right w:val="single" w:sz="4" w:space="0" w:color="000000"/>
            </w:tcBorders>
          </w:tcPr>
          <w:p w14:paraId="7C38F5EA" w14:textId="5EB6957B" w:rsidR="00FA1689" w:rsidRPr="00D10215" w:rsidRDefault="00FA1689" w:rsidP="00FA1689">
            <w:pPr>
              <w:jc w:val="center"/>
              <w:rPr>
                <w:rFonts w:eastAsia="Calibri"/>
                <w:b/>
                <w:i/>
                <w:iCs/>
              </w:rPr>
            </w:pPr>
            <w:r w:rsidRPr="00D10215">
              <w:rPr>
                <w:rFonts w:eastAsia="Calibri"/>
                <w:bCs/>
                <w:i/>
                <w:iCs/>
              </w:rPr>
              <w:t>Nurodyti</w:t>
            </w:r>
          </w:p>
        </w:tc>
      </w:tr>
      <w:tr w:rsidR="00FA1689" w:rsidRPr="00D10215" w14:paraId="2CCC0138" w14:textId="77777777">
        <w:trPr>
          <w:trHeight w:val="114"/>
        </w:trPr>
        <w:tc>
          <w:tcPr>
            <w:tcW w:w="706" w:type="dxa"/>
            <w:tcBorders>
              <w:top w:val="single" w:sz="4" w:space="0" w:color="000000"/>
              <w:left w:val="single" w:sz="4" w:space="0" w:color="000000"/>
              <w:bottom w:val="single" w:sz="4" w:space="0" w:color="000000"/>
              <w:right w:val="nil"/>
            </w:tcBorders>
          </w:tcPr>
          <w:p w14:paraId="7CA22AD8" w14:textId="6169AE1C" w:rsidR="00FA1689" w:rsidRPr="00D10215" w:rsidRDefault="00FA1689" w:rsidP="00FA1689">
            <w:pPr>
              <w:jc w:val="center"/>
              <w:rPr>
                <w:rFonts w:eastAsia="Calibri"/>
              </w:rPr>
            </w:pPr>
            <w:r w:rsidRPr="00D10215">
              <w:rPr>
                <w:rFonts w:eastAsia="Calibri"/>
              </w:rPr>
              <w:t>2.20</w:t>
            </w:r>
          </w:p>
        </w:tc>
        <w:tc>
          <w:tcPr>
            <w:tcW w:w="6758" w:type="dxa"/>
            <w:tcBorders>
              <w:top w:val="single" w:sz="4" w:space="0" w:color="000000"/>
              <w:left w:val="single" w:sz="4" w:space="0" w:color="000000"/>
              <w:bottom w:val="single" w:sz="4" w:space="0" w:color="000000"/>
              <w:right w:val="nil"/>
            </w:tcBorders>
          </w:tcPr>
          <w:p w14:paraId="745298CD" w14:textId="4C4AE91C" w:rsidR="00FA1689" w:rsidRPr="00D10215" w:rsidRDefault="00EA0DA8" w:rsidP="00FA1689">
            <w:pPr>
              <w:jc w:val="both"/>
              <w:rPr>
                <w:rFonts w:eastAsia="Calibri"/>
              </w:rPr>
            </w:pPr>
            <w:r w:rsidRPr="00D10215">
              <w:rPr>
                <w:color w:val="000000"/>
                <w:spacing w:val="-4"/>
                <w:lang w:eastAsia="lt-LT"/>
              </w:rPr>
              <w:t xml:space="preserve">Priekinio kaušo valdymas </w:t>
            </w:r>
            <w:r w:rsidR="00DE5F62" w:rsidRPr="00D10215">
              <w:rPr>
                <w:color w:val="000000"/>
                <w:spacing w:val="-4"/>
                <w:lang w:eastAsia="lt-LT"/>
              </w:rPr>
              <w:t>–</w:t>
            </w:r>
            <w:r w:rsidRPr="00D10215">
              <w:rPr>
                <w:color w:val="000000"/>
                <w:spacing w:val="-4"/>
                <w:lang w:eastAsia="lt-LT"/>
              </w:rPr>
              <w:t xml:space="preserve"> vairalazde, elektrinis – hidroproporcinis</w:t>
            </w:r>
          </w:p>
        </w:tc>
        <w:tc>
          <w:tcPr>
            <w:tcW w:w="2254" w:type="dxa"/>
            <w:tcBorders>
              <w:top w:val="single" w:sz="4" w:space="0" w:color="000000"/>
              <w:left w:val="single" w:sz="4" w:space="0" w:color="000000"/>
              <w:bottom w:val="single" w:sz="4" w:space="0" w:color="000000"/>
              <w:right w:val="single" w:sz="4" w:space="0" w:color="000000"/>
            </w:tcBorders>
          </w:tcPr>
          <w:p w14:paraId="1FBCE5E3" w14:textId="6CAF4D14" w:rsidR="00FA1689" w:rsidRPr="00D10215" w:rsidRDefault="00FA1689" w:rsidP="00FA1689">
            <w:pPr>
              <w:jc w:val="center"/>
              <w:rPr>
                <w:rFonts w:eastAsia="Calibri"/>
                <w:b/>
                <w:i/>
                <w:iCs/>
              </w:rPr>
            </w:pPr>
            <w:r w:rsidRPr="00D10215">
              <w:rPr>
                <w:rFonts w:eastAsia="Calibri"/>
                <w:bCs/>
                <w:i/>
                <w:iCs/>
              </w:rPr>
              <w:t>Nurodyti</w:t>
            </w:r>
          </w:p>
        </w:tc>
      </w:tr>
      <w:tr w:rsidR="00FA1689" w:rsidRPr="00D10215" w14:paraId="2A7BC2B1" w14:textId="77777777">
        <w:trPr>
          <w:trHeight w:val="114"/>
        </w:trPr>
        <w:tc>
          <w:tcPr>
            <w:tcW w:w="706" w:type="dxa"/>
            <w:tcBorders>
              <w:top w:val="single" w:sz="4" w:space="0" w:color="000000"/>
              <w:left w:val="single" w:sz="4" w:space="0" w:color="000000"/>
              <w:bottom w:val="single" w:sz="4" w:space="0" w:color="000000"/>
              <w:right w:val="nil"/>
            </w:tcBorders>
          </w:tcPr>
          <w:p w14:paraId="3B6E45E1" w14:textId="68898227" w:rsidR="00FA1689" w:rsidRPr="00D10215" w:rsidRDefault="00FA1689" w:rsidP="00FA1689">
            <w:pPr>
              <w:jc w:val="center"/>
              <w:rPr>
                <w:rFonts w:eastAsia="Calibri"/>
              </w:rPr>
            </w:pPr>
            <w:r w:rsidRPr="00D10215">
              <w:rPr>
                <w:rFonts w:eastAsia="Calibri"/>
              </w:rPr>
              <w:t>2.21</w:t>
            </w:r>
          </w:p>
        </w:tc>
        <w:tc>
          <w:tcPr>
            <w:tcW w:w="6758" w:type="dxa"/>
            <w:tcBorders>
              <w:top w:val="single" w:sz="4" w:space="0" w:color="000000"/>
              <w:left w:val="single" w:sz="4" w:space="0" w:color="000000"/>
              <w:bottom w:val="single" w:sz="4" w:space="0" w:color="000000"/>
              <w:right w:val="nil"/>
            </w:tcBorders>
          </w:tcPr>
          <w:p w14:paraId="107BA9B3" w14:textId="0C530D7E" w:rsidR="00FA1689" w:rsidRPr="00D10215" w:rsidRDefault="00195005" w:rsidP="001B447F">
            <w:pPr>
              <w:shd w:val="clear" w:color="auto" w:fill="FFFFFF"/>
              <w:spacing w:line="274" w:lineRule="exact"/>
              <w:jc w:val="both"/>
              <w:rPr>
                <w:color w:val="000000"/>
                <w:spacing w:val="-4"/>
                <w:lang w:eastAsia="lt-LT"/>
              </w:rPr>
            </w:pPr>
            <w:r w:rsidRPr="00D10215">
              <w:rPr>
                <w:color w:val="000000"/>
                <w:spacing w:val="-4"/>
                <w:lang w:eastAsia="lt-LT"/>
              </w:rPr>
              <w:t xml:space="preserve">Galinio kaušo, strėlės valdymas </w:t>
            </w:r>
            <w:r w:rsidR="00DE5F62" w:rsidRPr="00D10215">
              <w:rPr>
                <w:color w:val="000000"/>
                <w:spacing w:val="-4"/>
                <w:lang w:eastAsia="lt-LT"/>
              </w:rPr>
              <w:t>–</w:t>
            </w:r>
            <w:r w:rsidRPr="00D10215">
              <w:rPr>
                <w:color w:val="000000"/>
                <w:spacing w:val="-4"/>
                <w:lang w:eastAsia="lt-LT"/>
              </w:rPr>
              <w:t xml:space="preserve"> vairalazdė svirtinė.</w:t>
            </w:r>
          </w:p>
        </w:tc>
        <w:tc>
          <w:tcPr>
            <w:tcW w:w="2254" w:type="dxa"/>
            <w:tcBorders>
              <w:top w:val="single" w:sz="4" w:space="0" w:color="000000"/>
              <w:left w:val="single" w:sz="4" w:space="0" w:color="000000"/>
              <w:bottom w:val="single" w:sz="4" w:space="0" w:color="000000"/>
              <w:right w:val="single" w:sz="4" w:space="0" w:color="000000"/>
            </w:tcBorders>
          </w:tcPr>
          <w:p w14:paraId="7329ED26" w14:textId="3334D157" w:rsidR="00FA1689" w:rsidRPr="00D10215" w:rsidRDefault="00FA1689" w:rsidP="00FA1689">
            <w:pPr>
              <w:jc w:val="center"/>
              <w:rPr>
                <w:rFonts w:eastAsia="Calibri"/>
                <w:b/>
                <w:i/>
                <w:iCs/>
              </w:rPr>
            </w:pPr>
            <w:r w:rsidRPr="00D10215">
              <w:rPr>
                <w:rFonts w:eastAsia="Calibri"/>
                <w:bCs/>
                <w:i/>
                <w:iCs/>
              </w:rPr>
              <w:t>Nurodyti</w:t>
            </w:r>
          </w:p>
        </w:tc>
      </w:tr>
      <w:tr w:rsidR="00FA1689" w:rsidRPr="00D10215" w14:paraId="40B0078E" w14:textId="77777777">
        <w:trPr>
          <w:trHeight w:val="114"/>
        </w:trPr>
        <w:tc>
          <w:tcPr>
            <w:tcW w:w="706" w:type="dxa"/>
            <w:tcBorders>
              <w:top w:val="single" w:sz="4" w:space="0" w:color="000000"/>
              <w:left w:val="single" w:sz="4" w:space="0" w:color="000000"/>
              <w:bottom w:val="single" w:sz="4" w:space="0" w:color="000000"/>
              <w:right w:val="nil"/>
            </w:tcBorders>
          </w:tcPr>
          <w:p w14:paraId="35D72E72" w14:textId="0CE2BCFD" w:rsidR="00FA1689" w:rsidRPr="00D10215" w:rsidRDefault="00FA1689" w:rsidP="00FA1689">
            <w:pPr>
              <w:jc w:val="center"/>
              <w:rPr>
                <w:rFonts w:eastAsia="Calibri"/>
              </w:rPr>
            </w:pPr>
            <w:r w:rsidRPr="00D10215">
              <w:rPr>
                <w:rFonts w:eastAsia="Calibri"/>
              </w:rPr>
              <w:t>2.22</w:t>
            </w:r>
          </w:p>
        </w:tc>
        <w:tc>
          <w:tcPr>
            <w:tcW w:w="6758" w:type="dxa"/>
            <w:tcBorders>
              <w:top w:val="single" w:sz="4" w:space="0" w:color="000000"/>
              <w:left w:val="single" w:sz="4" w:space="0" w:color="000000"/>
              <w:bottom w:val="single" w:sz="4" w:space="0" w:color="000000"/>
              <w:right w:val="nil"/>
            </w:tcBorders>
          </w:tcPr>
          <w:p w14:paraId="1B1DADB9" w14:textId="4B85F531" w:rsidR="00FA1689" w:rsidRPr="00D10215" w:rsidRDefault="002D0AAF" w:rsidP="00FA1689">
            <w:pPr>
              <w:jc w:val="both"/>
              <w:rPr>
                <w:rFonts w:eastAsia="Calibri"/>
              </w:rPr>
            </w:pPr>
            <w:r w:rsidRPr="00D10215">
              <w:t>Ekskavatori</w:t>
            </w:r>
            <w:r w:rsidR="00E07C31" w:rsidRPr="00D10215">
              <w:t>aus</w:t>
            </w:r>
            <w:r w:rsidRPr="00D10215">
              <w:t xml:space="preserve"> kabina turi atitikti apsaugos nuo apsivertimų (ROPS) ir apsaugos nuo krentančių objektų (FOPS) standartus.</w:t>
            </w:r>
          </w:p>
        </w:tc>
        <w:tc>
          <w:tcPr>
            <w:tcW w:w="2254" w:type="dxa"/>
            <w:tcBorders>
              <w:top w:val="single" w:sz="4" w:space="0" w:color="000000"/>
              <w:left w:val="single" w:sz="4" w:space="0" w:color="000000"/>
              <w:bottom w:val="single" w:sz="4" w:space="0" w:color="000000"/>
              <w:right w:val="single" w:sz="4" w:space="0" w:color="000000"/>
            </w:tcBorders>
          </w:tcPr>
          <w:p w14:paraId="5C9E51AB" w14:textId="3847D775" w:rsidR="00FA1689" w:rsidRPr="00D10215" w:rsidRDefault="00FA1689" w:rsidP="00FA1689">
            <w:pPr>
              <w:jc w:val="center"/>
              <w:rPr>
                <w:rFonts w:eastAsia="Calibri"/>
                <w:bCs/>
                <w:i/>
                <w:iCs/>
              </w:rPr>
            </w:pPr>
            <w:r w:rsidRPr="00D10215">
              <w:rPr>
                <w:rFonts w:eastAsia="Calibri"/>
                <w:bCs/>
                <w:i/>
                <w:iCs/>
              </w:rPr>
              <w:t>Nurodyti</w:t>
            </w:r>
            <w:r w:rsidR="00915800" w:rsidRPr="00D10215">
              <w:rPr>
                <w:rFonts w:eastAsia="Calibri"/>
                <w:bCs/>
                <w:i/>
                <w:iCs/>
              </w:rPr>
              <w:t xml:space="preserve"> ir pateikti sertifikatus</w:t>
            </w:r>
          </w:p>
        </w:tc>
      </w:tr>
      <w:tr w:rsidR="00FA1689" w:rsidRPr="00D10215" w14:paraId="4F95775F" w14:textId="77777777">
        <w:trPr>
          <w:trHeight w:val="114"/>
        </w:trPr>
        <w:tc>
          <w:tcPr>
            <w:tcW w:w="706" w:type="dxa"/>
            <w:tcBorders>
              <w:top w:val="single" w:sz="4" w:space="0" w:color="000000"/>
              <w:left w:val="single" w:sz="4" w:space="0" w:color="000000"/>
              <w:bottom w:val="single" w:sz="4" w:space="0" w:color="000000"/>
              <w:right w:val="nil"/>
            </w:tcBorders>
          </w:tcPr>
          <w:p w14:paraId="68E8CBC0" w14:textId="7F3FD681" w:rsidR="00FA1689" w:rsidRPr="00D10215" w:rsidRDefault="00FA1689" w:rsidP="00FA1689">
            <w:pPr>
              <w:jc w:val="center"/>
              <w:rPr>
                <w:rFonts w:eastAsia="Calibri"/>
              </w:rPr>
            </w:pPr>
            <w:r w:rsidRPr="00D10215">
              <w:rPr>
                <w:rFonts w:eastAsia="Calibri"/>
              </w:rPr>
              <w:t>2.23</w:t>
            </w:r>
          </w:p>
        </w:tc>
        <w:tc>
          <w:tcPr>
            <w:tcW w:w="6758" w:type="dxa"/>
            <w:tcBorders>
              <w:top w:val="single" w:sz="4" w:space="0" w:color="000000"/>
              <w:left w:val="single" w:sz="4" w:space="0" w:color="000000"/>
              <w:bottom w:val="single" w:sz="4" w:space="0" w:color="000000"/>
              <w:right w:val="nil"/>
            </w:tcBorders>
          </w:tcPr>
          <w:p w14:paraId="45DD8195" w14:textId="4BFFC90E" w:rsidR="00FA1689" w:rsidRPr="00D10215" w:rsidRDefault="006E061D" w:rsidP="00FA1689">
            <w:pPr>
              <w:jc w:val="both"/>
              <w:rPr>
                <w:rFonts w:eastAsia="Calibri"/>
              </w:rPr>
            </w:pPr>
            <w:r w:rsidRPr="00D10215">
              <w:rPr>
                <w:rFonts w:eastAsia="Calibri"/>
              </w:rPr>
              <w:t xml:space="preserve">Mikroklimato kontrolė </w:t>
            </w:r>
            <w:r w:rsidR="008347FA" w:rsidRPr="00D10215">
              <w:rPr>
                <w:rFonts w:eastAsia="Calibri"/>
              </w:rPr>
              <w:t>–</w:t>
            </w:r>
            <w:r w:rsidRPr="00D10215">
              <w:rPr>
                <w:rFonts w:eastAsia="Calibri"/>
              </w:rPr>
              <w:t xml:space="preserve"> </w:t>
            </w:r>
            <w:r w:rsidRPr="00D10215">
              <w:t>gamintojo numatytas ir įrengtas kabinos šildymas ir vėdinimas oro kondicionieriumi.</w:t>
            </w:r>
          </w:p>
        </w:tc>
        <w:tc>
          <w:tcPr>
            <w:tcW w:w="2254" w:type="dxa"/>
            <w:tcBorders>
              <w:top w:val="single" w:sz="4" w:space="0" w:color="000000"/>
              <w:left w:val="single" w:sz="4" w:space="0" w:color="000000"/>
              <w:bottom w:val="single" w:sz="4" w:space="0" w:color="000000"/>
              <w:right w:val="single" w:sz="4" w:space="0" w:color="000000"/>
            </w:tcBorders>
          </w:tcPr>
          <w:p w14:paraId="5DC0FC21" w14:textId="7825DDB9" w:rsidR="00FA1689" w:rsidRPr="00D10215" w:rsidRDefault="00FA1689" w:rsidP="00FA1689">
            <w:pPr>
              <w:jc w:val="center"/>
              <w:rPr>
                <w:rFonts w:eastAsia="Calibri"/>
                <w:b/>
                <w:i/>
                <w:iCs/>
              </w:rPr>
            </w:pPr>
            <w:r w:rsidRPr="00D10215">
              <w:rPr>
                <w:rFonts w:eastAsia="Calibri"/>
                <w:bCs/>
                <w:i/>
                <w:iCs/>
              </w:rPr>
              <w:t>Nurodyti</w:t>
            </w:r>
          </w:p>
        </w:tc>
      </w:tr>
      <w:tr w:rsidR="00FA1689" w:rsidRPr="00D10215" w14:paraId="5A997D1F" w14:textId="77777777">
        <w:trPr>
          <w:trHeight w:val="114"/>
        </w:trPr>
        <w:tc>
          <w:tcPr>
            <w:tcW w:w="706" w:type="dxa"/>
            <w:tcBorders>
              <w:top w:val="single" w:sz="4" w:space="0" w:color="000000"/>
              <w:left w:val="single" w:sz="4" w:space="0" w:color="000000"/>
              <w:bottom w:val="single" w:sz="4" w:space="0" w:color="000000"/>
              <w:right w:val="nil"/>
            </w:tcBorders>
          </w:tcPr>
          <w:p w14:paraId="34115B3E" w14:textId="3CD98C0F" w:rsidR="00FA1689" w:rsidRPr="00D10215" w:rsidRDefault="00DE6045" w:rsidP="00FA1689">
            <w:pPr>
              <w:jc w:val="center"/>
              <w:rPr>
                <w:rFonts w:eastAsia="Calibri"/>
              </w:rPr>
            </w:pPr>
            <w:r w:rsidRPr="00D10215">
              <w:rPr>
                <w:rFonts w:eastAsia="Calibri"/>
              </w:rPr>
              <w:t>2.24</w:t>
            </w:r>
          </w:p>
        </w:tc>
        <w:tc>
          <w:tcPr>
            <w:tcW w:w="6758" w:type="dxa"/>
            <w:tcBorders>
              <w:top w:val="single" w:sz="4" w:space="0" w:color="000000"/>
              <w:left w:val="single" w:sz="4" w:space="0" w:color="000000"/>
              <w:bottom w:val="single" w:sz="4" w:space="0" w:color="000000"/>
              <w:right w:val="nil"/>
            </w:tcBorders>
          </w:tcPr>
          <w:p w14:paraId="18E62A4D" w14:textId="51DE1DBF" w:rsidR="00FA1689" w:rsidRPr="00D10215" w:rsidRDefault="007E36D5" w:rsidP="00FA1689">
            <w:pPr>
              <w:jc w:val="both"/>
              <w:rPr>
                <w:rFonts w:eastAsia="Calibri"/>
              </w:rPr>
            </w:pPr>
            <w:r w:rsidRPr="00D10215">
              <w:t>Numatytas ir įrengtas kabinos oro filtras.</w:t>
            </w:r>
          </w:p>
        </w:tc>
        <w:tc>
          <w:tcPr>
            <w:tcW w:w="2254" w:type="dxa"/>
            <w:tcBorders>
              <w:top w:val="single" w:sz="4" w:space="0" w:color="000000"/>
              <w:left w:val="single" w:sz="4" w:space="0" w:color="000000"/>
              <w:bottom w:val="single" w:sz="4" w:space="0" w:color="000000"/>
              <w:right w:val="single" w:sz="4" w:space="0" w:color="000000"/>
            </w:tcBorders>
          </w:tcPr>
          <w:p w14:paraId="50F1781B" w14:textId="567C2488" w:rsidR="00FA1689" w:rsidRPr="00D10215" w:rsidRDefault="00191FE8" w:rsidP="00FA1689">
            <w:pPr>
              <w:jc w:val="center"/>
              <w:rPr>
                <w:rFonts w:eastAsia="Calibri"/>
                <w:bCs/>
                <w:i/>
                <w:iCs/>
              </w:rPr>
            </w:pPr>
            <w:r w:rsidRPr="00D10215">
              <w:rPr>
                <w:rFonts w:eastAsia="Calibri"/>
                <w:bCs/>
                <w:i/>
                <w:iCs/>
              </w:rPr>
              <w:t>Nurodyti</w:t>
            </w:r>
          </w:p>
        </w:tc>
      </w:tr>
      <w:tr w:rsidR="00FA1689" w:rsidRPr="00D10215" w14:paraId="08C29151" w14:textId="77777777">
        <w:trPr>
          <w:trHeight w:val="114"/>
        </w:trPr>
        <w:tc>
          <w:tcPr>
            <w:tcW w:w="706" w:type="dxa"/>
            <w:tcBorders>
              <w:top w:val="single" w:sz="4" w:space="0" w:color="000000"/>
              <w:left w:val="single" w:sz="4" w:space="0" w:color="000000"/>
              <w:bottom w:val="single" w:sz="4" w:space="0" w:color="000000"/>
              <w:right w:val="nil"/>
            </w:tcBorders>
          </w:tcPr>
          <w:p w14:paraId="07C35B58" w14:textId="0E986800" w:rsidR="00FA1689" w:rsidRPr="00D10215" w:rsidRDefault="00DE6045" w:rsidP="00FA1689">
            <w:pPr>
              <w:jc w:val="center"/>
              <w:rPr>
                <w:rFonts w:eastAsia="Calibri"/>
              </w:rPr>
            </w:pPr>
            <w:r w:rsidRPr="00D10215">
              <w:rPr>
                <w:rFonts w:eastAsia="Calibri"/>
              </w:rPr>
              <w:t>2.25</w:t>
            </w:r>
          </w:p>
        </w:tc>
        <w:tc>
          <w:tcPr>
            <w:tcW w:w="6758" w:type="dxa"/>
            <w:tcBorders>
              <w:top w:val="single" w:sz="4" w:space="0" w:color="000000"/>
              <w:left w:val="single" w:sz="4" w:space="0" w:color="000000"/>
              <w:bottom w:val="single" w:sz="4" w:space="0" w:color="000000"/>
              <w:right w:val="nil"/>
            </w:tcBorders>
          </w:tcPr>
          <w:p w14:paraId="6C93EC5F" w14:textId="55C59FFE" w:rsidR="00FA1689" w:rsidRPr="00D10215" w:rsidRDefault="00CD2BF7" w:rsidP="00A3521F">
            <w:pPr>
              <w:rPr>
                <w:rFonts w:eastAsia="Calibri"/>
              </w:rPr>
            </w:pPr>
            <w:r w:rsidRPr="00D10215">
              <w:t xml:space="preserve">Triukšmo lygis pilnai apkrauto </w:t>
            </w:r>
            <w:r w:rsidR="00E07C31" w:rsidRPr="00D10215">
              <w:t>Ekskavatoriaus</w:t>
            </w:r>
            <w:r w:rsidRPr="00D10215">
              <w:t xml:space="preserve"> kabinos viduje </w:t>
            </w:r>
            <w:r w:rsidR="0029575D" w:rsidRPr="00D10215">
              <w:t xml:space="preserve">turi būti </w:t>
            </w:r>
            <w:r w:rsidRPr="00D10215">
              <w:t>ne daugiau 77 dB pagal ISO 6396 arba lygiavertį standartą.</w:t>
            </w:r>
          </w:p>
        </w:tc>
        <w:tc>
          <w:tcPr>
            <w:tcW w:w="2254" w:type="dxa"/>
            <w:tcBorders>
              <w:top w:val="single" w:sz="4" w:space="0" w:color="000000"/>
              <w:left w:val="single" w:sz="4" w:space="0" w:color="000000"/>
              <w:bottom w:val="single" w:sz="4" w:space="0" w:color="000000"/>
              <w:right w:val="single" w:sz="4" w:space="0" w:color="000000"/>
            </w:tcBorders>
          </w:tcPr>
          <w:p w14:paraId="01DFFB91" w14:textId="6D7C5BE7" w:rsidR="00FA1689" w:rsidRPr="00D10215" w:rsidRDefault="002A3F3F" w:rsidP="007C65D5">
            <w:pPr>
              <w:jc w:val="center"/>
              <w:rPr>
                <w:rFonts w:eastAsia="Calibri"/>
                <w:bCs/>
                <w:i/>
                <w:iCs/>
              </w:rPr>
            </w:pPr>
            <w:r w:rsidRPr="00B17AFD">
              <w:rPr>
                <w:rFonts w:eastAsia="Calibri"/>
                <w:bCs/>
                <w:i/>
                <w:iCs/>
              </w:rPr>
              <w:t>Nurodyti i</w:t>
            </w:r>
            <w:r w:rsidRPr="00D10215">
              <w:rPr>
                <w:rFonts w:eastAsia="Calibri"/>
                <w:bCs/>
                <w:i/>
                <w:iCs/>
              </w:rPr>
              <w:t>r p</w:t>
            </w:r>
            <w:r w:rsidR="00191FE8" w:rsidRPr="00D10215">
              <w:rPr>
                <w:rFonts w:eastAsia="Calibri"/>
                <w:bCs/>
                <w:i/>
                <w:iCs/>
              </w:rPr>
              <w:t xml:space="preserve">ateikti </w:t>
            </w:r>
            <w:r w:rsidR="00CD00D1" w:rsidRPr="00D10215">
              <w:rPr>
                <w:rFonts w:eastAsia="Calibri"/>
                <w:bCs/>
                <w:i/>
                <w:iCs/>
              </w:rPr>
              <w:t>patvirtinantį dokument</w:t>
            </w:r>
            <w:r w:rsidR="00D935C8" w:rsidRPr="00D10215">
              <w:rPr>
                <w:rFonts w:eastAsia="Calibri"/>
                <w:bCs/>
                <w:i/>
                <w:iCs/>
              </w:rPr>
              <w:t>ą</w:t>
            </w:r>
          </w:p>
        </w:tc>
      </w:tr>
      <w:tr w:rsidR="00FA1689" w:rsidRPr="00D10215" w14:paraId="0E34EB62" w14:textId="77777777" w:rsidTr="00F5615B">
        <w:trPr>
          <w:trHeight w:val="114"/>
        </w:trPr>
        <w:tc>
          <w:tcPr>
            <w:tcW w:w="706" w:type="dxa"/>
            <w:tcBorders>
              <w:top w:val="single" w:sz="4" w:space="0" w:color="000000"/>
              <w:left w:val="single" w:sz="4" w:space="0" w:color="000000"/>
              <w:bottom w:val="single" w:sz="4" w:space="0" w:color="000000"/>
              <w:right w:val="nil"/>
            </w:tcBorders>
          </w:tcPr>
          <w:p w14:paraId="2B4D8747" w14:textId="0DC82329" w:rsidR="00FA1689" w:rsidRPr="00D10215" w:rsidRDefault="00DE6045" w:rsidP="00FA1689">
            <w:pPr>
              <w:jc w:val="center"/>
              <w:rPr>
                <w:rFonts w:eastAsia="Calibri"/>
              </w:rPr>
            </w:pPr>
            <w:r w:rsidRPr="00D10215">
              <w:rPr>
                <w:rFonts w:eastAsia="Calibri"/>
              </w:rPr>
              <w:t>2.26</w:t>
            </w:r>
          </w:p>
        </w:tc>
        <w:tc>
          <w:tcPr>
            <w:tcW w:w="6758" w:type="dxa"/>
            <w:tcBorders>
              <w:top w:val="single" w:sz="4" w:space="0" w:color="000000"/>
              <w:left w:val="single" w:sz="4" w:space="0" w:color="000000"/>
              <w:bottom w:val="single" w:sz="4" w:space="0" w:color="000000"/>
              <w:right w:val="nil"/>
            </w:tcBorders>
          </w:tcPr>
          <w:p w14:paraId="584B77C3" w14:textId="6A18040D" w:rsidR="00FA1689" w:rsidRPr="00D10215" w:rsidRDefault="00BC5FFE" w:rsidP="00FA1689">
            <w:pPr>
              <w:rPr>
                <w:rFonts w:eastAsia="Calibri"/>
              </w:rPr>
            </w:pPr>
            <w:r w:rsidRPr="00D10215">
              <w:t>Ekskavatoriuje t.b. į</w:t>
            </w:r>
            <w:r w:rsidR="000F4043" w:rsidRPr="00D10215">
              <w:t>rengti priekinio ir galinio stiklo valytuvai su apiplovimu.</w:t>
            </w:r>
          </w:p>
        </w:tc>
        <w:tc>
          <w:tcPr>
            <w:tcW w:w="2254" w:type="dxa"/>
            <w:tcBorders>
              <w:top w:val="single" w:sz="4" w:space="0" w:color="000000"/>
              <w:left w:val="single" w:sz="4" w:space="0" w:color="000000"/>
              <w:bottom w:val="single" w:sz="4" w:space="0" w:color="000000"/>
              <w:right w:val="single" w:sz="4" w:space="0" w:color="000000"/>
            </w:tcBorders>
          </w:tcPr>
          <w:p w14:paraId="623E61A5" w14:textId="69F7C884" w:rsidR="00FA1689" w:rsidRPr="00D10215" w:rsidRDefault="00CD00D1" w:rsidP="00FA1689">
            <w:pPr>
              <w:jc w:val="center"/>
              <w:rPr>
                <w:rFonts w:eastAsia="Calibri"/>
                <w:bCs/>
                <w:i/>
                <w:iCs/>
              </w:rPr>
            </w:pPr>
            <w:r w:rsidRPr="00D10215">
              <w:rPr>
                <w:rFonts w:eastAsia="Calibri"/>
                <w:bCs/>
                <w:i/>
                <w:iCs/>
              </w:rPr>
              <w:t>Nurodyti</w:t>
            </w:r>
          </w:p>
        </w:tc>
      </w:tr>
      <w:tr w:rsidR="003C129E" w:rsidRPr="00D10215" w14:paraId="677DE1F8" w14:textId="77777777" w:rsidTr="00F5615B">
        <w:trPr>
          <w:trHeight w:val="114"/>
        </w:trPr>
        <w:tc>
          <w:tcPr>
            <w:tcW w:w="706" w:type="dxa"/>
            <w:tcBorders>
              <w:top w:val="single" w:sz="4" w:space="0" w:color="000000"/>
              <w:left w:val="single" w:sz="4" w:space="0" w:color="000000"/>
              <w:bottom w:val="single" w:sz="4" w:space="0" w:color="000000"/>
              <w:right w:val="nil"/>
            </w:tcBorders>
          </w:tcPr>
          <w:p w14:paraId="1F36CC6B" w14:textId="11B63063" w:rsidR="003C129E" w:rsidRPr="00D10215" w:rsidRDefault="003C129E" w:rsidP="003C129E">
            <w:pPr>
              <w:jc w:val="center"/>
              <w:rPr>
                <w:rFonts w:eastAsia="Calibri"/>
              </w:rPr>
            </w:pPr>
            <w:r w:rsidRPr="00D10215">
              <w:rPr>
                <w:rFonts w:eastAsia="Calibri"/>
              </w:rPr>
              <w:t>2.27</w:t>
            </w:r>
          </w:p>
        </w:tc>
        <w:tc>
          <w:tcPr>
            <w:tcW w:w="6758" w:type="dxa"/>
            <w:tcBorders>
              <w:top w:val="single" w:sz="4" w:space="0" w:color="000000"/>
              <w:left w:val="single" w:sz="4" w:space="0" w:color="000000"/>
              <w:bottom w:val="single" w:sz="4" w:space="0" w:color="000000"/>
              <w:right w:val="nil"/>
            </w:tcBorders>
          </w:tcPr>
          <w:p w14:paraId="144CF918" w14:textId="75152772" w:rsidR="003C129E" w:rsidRPr="00D10215" w:rsidRDefault="00BC5FFE" w:rsidP="003C129E">
            <w:pPr>
              <w:rPr>
                <w:rFonts w:eastAsia="Calibri"/>
              </w:rPr>
            </w:pPr>
            <w:r w:rsidRPr="00D10215">
              <w:t xml:space="preserve">Ekskavatoriuje t.b. įrengti </w:t>
            </w:r>
            <w:r w:rsidR="0001473C" w:rsidRPr="00D10215">
              <w:t>g</w:t>
            </w:r>
            <w:r w:rsidR="003C129E" w:rsidRPr="00D10215">
              <w:t>alinio vaizdo veidrodžiai iš abiejų šonų ir kabinoje.</w:t>
            </w:r>
          </w:p>
        </w:tc>
        <w:tc>
          <w:tcPr>
            <w:tcW w:w="2254" w:type="dxa"/>
            <w:tcBorders>
              <w:top w:val="single" w:sz="4" w:space="0" w:color="000000"/>
              <w:left w:val="single" w:sz="4" w:space="0" w:color="000000"/>
              <w:bottom w:val="single" w:sz="4" w:space="0" w:color="000000"/>
              <w:right w:val="single" w:sz="4" w:space="0" w:color="000000"/>
            </w:tcBorders>
          </w:tcPr>
          <w:p w14:paraId="67FCC77D" w14:textId="48F82479" w:rsidR="003C129E" w:rsidRPr="00D10215" w:rsidRDefault="003C129E" w:rsidP="003C129E">
            <w:pPr>
              <w:jc w:val="center"/>
              <w:rPr>
                <w:rFonts w:eastAsia="Calibri"/>
                <w:b/>
                <w:i/>
                <w:iCs/>
                <w:color w:val="FFFFFF"/>
              </w:rPr>
            </w:pPr>
            <w:r w:rsidRPr="00D10215">
              <w:rPr>
                <w:rFonts w:eastAsia="Calibri"/>
                <w:bCs/>
                <w:i/>
                <w:iCs/>
              </w:rPr>
              <w:t>Nurodyti</w:t>
            </w:r>
          </w:p>
        </w:tc>
      </w:tr>
      <w:tr w:rsidR="003C129E" w:rsidRPr="00D10215" w14:paraId="03C57C83" w14:textId="77777777" w:rsidTr="00F5615B">
        <w:trPr>
          <w:trHeight w:val="114"/>
        </w:trPr>
        <w:tc>
          <w:tcPr>
            <w:tcW w:w="706" w:type="dxa"/>
            <w:tcBorders>
              <w:top w:val="single" w:sz="4" w:space="0" w:color="000000"/>
              <w:left w:val="single" w:sz="4" w:space="0" w:color="000000"/>
              <w:bottom w:val="single" w:sz="4" w:space="0" w:color="000000"/>
              <w:right w:val="nil"/>
            </w:tcBorders>
          </w:tcPr>
          <w:p w14:paraId="6352E5F2" w14:textId="3987D2A0" w:rsidR="003C129E" w:rsidRPr="00D10215" w:rsidRDefault="003C129E" w:rsidP="003C129E">
            <w:pPr>
              <w:jc w:val="center"/>
              <w:rPr>
                <w:rFonts w:eastAsia="Calibri"/>
              </w:rPr>
            </w:pPr>
            <w:r w:rsidRPr="00D10215">
              <w:rPr>
                <w:rFonts w:eastAsia="Calibri"/>
              </w:rPr>
              <w:t>2.28</w:t>
            </w:r>
          </w:p>
        </w:tc>
        <w:tc>
          <w:tcPr>
            <w:tcW w:w="6758" w:type="dxa"/>
            <w:tcBorders>
              <w:top w:val="single" w:sz="4" w:space="0" w:color="000000"/>
              <w:left w:val="single" w:sz="4" w:space="0" w:color="000000"/>
              <w:bottom w:val="single" w:sz="4" w:space="0" w:color="000000"/>
              <w:right w:val="nil"/>
            </w:tcBorders>
          </w:tcPr>
          <w:p w14:paraId="7E4C629B" w14:textId="7FE2B74D" w:rsidR="003C129E" w:rsidRPr="00D10215" w:rsidRDefault="003C129E" w:rsidP="003C129E">
            <w:pPr>
              <w:jc w:val="both"/>
              <w:rPr>
                <w:rFonts w:eastAsia="Calibri"/>
              </w:rPr>
            </w:pPr>
            <w:r w:rsidRPr="00D10215">
              <w:t xml:space="preserve">Operatoriaus sėdynė </w:t>
            </w:r>
            <w:r w:rsidR="0062229B" w:rsidRPr="00D10215">
              <w:t xml:space="preserve">- </w:t>
            </w:r>
            <w:r w:rsidRPr="00D10215">
              <w:t>pneumatinė ant oro pagalvės. Sėdynė apsukama 180° kampu, darbui su kasimo strėle.</w:t>
            </w:r>
          </w:p>
        </w:tc>
        <w:tc>
          <w:tcPr>
            <w:tcW w:w="2254" w:type="dxa"/>
            <w:tcBorders>
              <w:top w:val="single" w:sz="4" w:space="0" w:color="000000"/>
              <w:left w:val="single" w:sz="4" w:space="0" w:color="000000"/>
              <w:bottom w:val="single" w:sz="4" w:space="0" w:color="000000"/>
              <w:right w:val="single" w:sz="4" w:space="0" w:color="000000"/>
            </w:tcBorders>
          </w:tcPr>
          <w:p w14:paraId="536FD183" w14:textId="729C0933" w:rsidR="003C129E" w:rsidRPr="00D10215" w:rsidRDefault="003C129E" w:rsidP="003C129E">
            <w:pPr>
              <w:jc w:val="center"/>
              <w:rPr>
                <w:rFonts w:eastAsia="Calibri"/>
                <w:b/>
                <w:i/>
                <w:iCs/>
                <w:color w:val="FFFFFF"/>
              </w:rPr>
            </w:pPr>
            <w:r w:rsidRPr="00D10215">
              <w:rPr>
                <w:rFonts w:eastAsia="Calibri"/>
                <w:bCs/>
                <w:i/>
                <w:iCs/>
              </w:rPr>
              <w:t>Nurodyti</w:t>
            </w:r>
          </w:p>
        </w:tc>
      </w:tr>
      <w:tr w:rsidR="003C129E" w:rsidRPr="00D10215" w14:paraId="47406B66" w14:textId="77777777" w:rsidTr="00F5615B">
        <w:trPr>
          <w:trHeight w:val="114"/>
        </w:trPr>
        <w:tc>
          <w:tcPr>
            <w:tcW w:w="706" w:type="dxa"/>
            <w:tcBorders>
              <w:top w:val="single" w:sz="4" w:space="0" w:color="000000"/>
              <w:left w:val="single" w:sz="4" w:space="0" w:color="000000"/>
              <w:bottom w:val="single" w:sz="4" w:space="0" w:color="000000"/>
              <w:right w:val="nil"/>
            </w:tcBorders>
          </w:tcPr>
          <w:p w14:paraId="35B5C9F1" w14:textId="4EF732AD" w:rsidR="003C129E" w:rsidRPr="00D10215" w:rsidRDefault="003C129E" w:rsidP="003C129E">
            <w:pPr>
              <w:jc w:val="center"/>
              <w:rPr>
                <w:rFonts w:eastAsia="Calibri"/>
              </w:rPr>
            </w:pPr>
            <w:r w:rsidRPr="00D10215">
              <w:rPr>
                <w:rFonts w:eastAsia="Calibri"/>
              </w:rPr>
              <w:lastRenderedPageBreak/>
              <w:t>2.29</w:t>
            </w:r>
          </w:p>
        </w:tc>
        <w:tc>
          <w:tcPr>
            <w:tcW w:w="6758" w:type="dxa"/>
            <w:tcBorders>
              <w:top w:val="single" w:sz="4" w:space="0" w:color="000000"/>
              <w:left w:val="single" w:sz="4" w:space="0" w:color="000000"/>
              <w:bottom w:val="single" w:sz="4" w:space="0" w:color="000000"/>
              <w:right w:val="nil"/>
            </w:tcBorders>
          </w:tcPr>
          <w:p w14:paraId="1A10F86C" w14:textId="3804EDBE" w:rsidR="003C129E" w:rsidRPr="00D10215" w:rsidRDefault="003C129E" w:rsidP="003C129E">
            <w:pPr>
              <w:jc w:val="both"/>
              <w:rPr>
                <w:rFonts w:eastAsia="Calibri"/>
                <w:color w:val="000000" w:themeColor="text1"/>
              </w:rPr>
            </w:pPr>
            <w:r w:rsidRPr="00D10215">
              <w:t xml:space="preserve">Kabinoje įrengtas, </w:t>
            </w:r>
            <w:r w:rsidRPr="00D10215">
              <w:rPr>
                <w:lang w:eastAsia="lt-LT"/>
              </w:rPr>
              <w:t xml:space="preserve">integruotas </w:t>
            </w:r>
            <w:r w:rsidRPr="00D10215">
              <w:t>radijo grotuvas su garsiakalbiais.</w:t>
            </w:r>
          </w:p>
        </w:tc>
        <w:tc>
          <w:tcPr>
            <w:tcW w:w="2254" w:type="dxa"/>
            <w:tcBorders>
              <w:top w:val="single" w:sz="4" w:space="0" w:color="000000"/>
              <w:left w:val="single" w:sz="4" w:space="0" w:color="000000"/>
              <w:bottom w:val="single" w:sz="4" w:space="0" w:color="000000"/>
              <w:right w:val="single" w:sz="4" w:space="0" w:color="000000"/>
            </w:tcBorders>
          </w:tcPr>
          <w:p w14:paraId="18170C52" w14:textId="6719E229" w:rsidR="003C129E" w:rsidRPr="00D10215" w:rsidRDefault="003C129E" w:rsidP="003C129E">
            <w:pPr>
              <w:jc w:val="center"/>
              <w:rPr>
                <w:rFonts w:eastAsia="Calibri"/>
                <w:bCs/>
                <w:i/>
                <w:iCs/>
              </w:rPr>
            </w:pPr>
            <w:r w:rsidRPr="00D10215">
              <w:rPr>
                <w:rFonts w:eastAsia="Calibri"/>
                <w:bCs/>
                <w:i/>
                <w:iCs/>
              </w:rPr>
              <w:t>Nurodyti</w:t>
            </w:r>
          </w:p>
        </w:tc>
      </w:tr>
      <w:tr w:rsidR="003C129E" w:rsidRPr="00D10215" w14:paraId="26A44965" w14:textId="77777777" w:rsidTr="00F5615B">
        <w:trPr>
          <w:trHeight w:val="114"/>
        </w:trPr>
        <w:tc>
          <w:tcPr>
            <w:tcW w:w="706" w:type="dxa"/>
            <w:tcBorders>
              <w:top w:val="single" w:sz="4" w:space="0" w:color="000000"/>
              <w:left w:val="single" w:sz="4" w:space="0" w:color="000000"/>
              <w:bottom w:val="single" w:sz="4" w:space="0" w:color="000000"/>
              <w:right w:val="nil"/>
            </w:tcBorders>
          </w:tcPr>
          <w:p w14:paraId="4A4672F9" w14:textId="1AF17A6F" w:rsidR="003C129E" w:rsidRPr="00D10215" w:rsidRDefault="003C129E" w:rsidP="003C129E">
            <w:pPr>
              <w:jc w:val="center"/>
              <w:rPr>
                <w:rFonts w:eastAsia="Calibri"/>
              </w:rPr>
            </w:pPr>
            <w:r w:rsidRPr="00D10215">
              <w:rPr>
                <w:rFonts w:eastAsia="Calibri"/>
              </w:rPr>
              <w:t>2.30</w:t>
            </w:r>
          </w:p>
        </w:tc>
        <w:tc>
          <w:tcPr>
            <w:tcW w:w="6758" w:type="dxa"/>
            <w:tcBorders>
              <w:top w:val="single" w:sz="4" w:space="0" w:color="000000"/>
              <w:left w:val="single" w:sz="4" w:space="0" w:color="000000"/>
              <w:bottom w:val="single" w:sz="4" w:space="0" w:color="000000"/>
              <w:right w:val="nil"/>
            </w:tcBorders>
          </w:tcPr>
          <w:p w14:paraId="0BB59BF1" w14:textId="07C114A7" w:rsidR="003C129E" w:rsidRPr="00D10215" w:rsidRDefault="0001473C" w:rsidP="003C129E">
            <w:pPr>
              <w:jc w:val="both"/>
              <w:rPr>
                <w:rFonts w:eastAsia="Calibri"/>
              </w:rPr>
            </w:pPr>
            <w:r w:rsidRPr="00D10215">
              <w:t>Ekskavatoriuje</w:t>
            </w:r>
            <w:r w:rsidR="005969B8" w:rsidRPr="00D10215">
              <w:t xml:space="preserve"> t</w:t>
            </w:r>
            <w:r w:rsidRPr="00D10215">
              <w:t>.b.</w:t>
            </w:r>
            <w:r w:rsidR="005969B8" w:rsidRPr="00D10215">
              <w:t xml:space="preserve"> į</w:t>
            </w:r>
            <w:r w:rsidR="003C129E" w:rsidRPr="00D10215">
              <w:t>rengtos stabdymo, posūkių, numerių apšvietimo šviesos, skirtos eksploatuoti įrenginį viešajam transportui skirtais keliais.</w:t>
            </w:r>
          </w:p>
        </w:tc>
        <w:tc>
          <w:tcPr>
            <w:tcW w:w="2254" w:type="dxa"/>
            <w:tcBorders>
              <w:top w:val="single" w:sz="4" w:space="0" w:color="000000"/>
              <w:left w:val="single" w:sz="4" w:space="0" w:color="000000"/>
              <w:bottom w:val="single" w:sz="4" w:space="0" w:color="000000"/>
              <w:right w:val="single" w:sz="4" w:space="0" w:color="000000"/>
            </w:tcBorders>
          </w:tcPr>
          <w:p w14:paraId="512C2C17" w14:textId="670629D1" w:rsidR="003C129E" w:rsidRPr="00D10215" w:rsidRDefault="003C129E" w:rsidP="003C129E">
            <w:pPr>
              <w:jc w:val="center"/>
              <w:rPr>
                <w:rFonts w:eastAsia="Calibri"/>
                <w:b/>
                <w:i/>
                <w:iCs/>
                <w:color w:val="FFFFFF"/>
              </w:rPr>
            </w:pPr>
            <w:r w:rsidRPr="00D10215">
              <w:rPr>
                <w:rFonts w:eastAsia="Calibri"/>
                <w:bCs/>
                <w:i/>
                <w:iCs/>
              </w:rPr>
              <w:t>Nurodyti</w:t>
            </w:r>
          </w:p>
        </w:tc>
      </w:tr>
      <w:tr w:rsidR="003C129E" w:rsidRPr="00D10215" w14:paraId="7ECCD36B" w14:textId="77777777" w:rsidTr="00F5615B">
        <w:trPr>
          <w:trHeight w:val="114"/>
        </w:trPr>
        <w:tc>
          <w:tcPr>
            <w:tcW w:w="706" w:type="dxa"/>
            <w:tcBorders>
              <w:top w:val="single" w:sz="4" w:space="0" w:color="000000"/>
              <w:left w:val="single" w:sz="4" w:space="0" w:color="000000"/>
              <w:bottom w:val="single" w:sz="4" w:space="0" w:color="000000"/>
              <w:right w:val="nil"/>
            </w:tcBorders>
          </w:tcPr>
          <w:p w14:paraId="07A075C5" w14:textId="702FC963" w:rsidR="003C129E" w:rsidRPr="00D10215" w:rsidRDefault="003C129E" w:rsidP="003C129E">
            <w:pPr>
              <w:jc w:val="center"/>
              <w:rPr>
                <w:rFonts w:eastAsia="Calibri"/>
              </w:rPr>
            </w:pPr>
            <w:r w:rsidRPr="00D10215">
              <w:rPr>
                <w:rFonts w:eastAsia="Calibri"/>
              </w:rPr>
              <w:t>2.31</w:t>
            </w:r>
          </w:p>
        </w:tc>
        <w:tc>
          <w:tcPr>
            <w:tcW w:w="6758" w:type="dxa"/>
            <w:tcBorders>
              <w:top w:val="single" w:sz="4" w:space="0" w:color="000000"/>
              <w:left w:val="single" w:sz="4" w:space="0" w:color="000000"/>
              <w:bottom w:val="single" w:sz="4" w:space="0" w:color="000000"/>
              <w:right w:val="nil"/>
            </w:tcBorders>
          </w:tcPr>
          <w:p w14:paraId="31D2C462" w14:textId="29D94F4B" w:rsidR="003C129E" w:rsidRPr="00D10215" w:rsidRDefault="003C129E" w:rsidP="003C129E">
            <w:pPr>
              <w:jc w:val="both"/>
              <w:rPr>
                <w:rFonts w:eastAsia="Calibri"/>
              </w:rPr>
            </w:pPr>
            <w:r w:rsidRPr="00D10215">
              <w:t xml:space="preserve">Priekyje ir gale </w:t>
            </w:r>
            <w:r w:rsidR="00FF5058" w:rsidRPr="00D10215">
              <w:t>t</w:t>
            </w:r>
            <w:r w:rsidR="00D82248">
              <w:t>.</w:t>
            </w:r>
            <w:r w:rsidR="00FF5058" w:rsidRPr="00D10215">
              <w:t>b</w:t>
            </w:r>
            <w:r w:rsidR="00D82248">
              <w:t>.</w:t>
            </w:r>
            <w:r w:rsidR="00FF5058" w:rsidRPr="00D10215">
              <w:t xml:space="preserve"> įrengt</w:t>
            </w:r>
            <w:r w:rsidR="002220F6" w:rsidRPr="00D10215">
              <w:t xml:space="preserve">a </w:t>
            </w:r>
            <w:r w:rsidRPr="00D10215">
              <w:t>ne mažiau kaip po 4</w:t>
            </w:r>
            <w:r w:rsidR="00BF26B6" w:rsidRPr="00D10215">
              <w:t xml:space="preserve"> LED</w:t>
            </w:r>
            <w:r w:rsidRPr="00D10215">
              <w:t xml:space="preserve"> darbinius žibintus ir po vieną </w:t>
            </w:r>
            <w:r w:rsidR="007136D0" w:rsidRPr="00D10215">
              <w:t xml:space="preserve">LED </w:t>
            </w:r>
            <w:r w:rsidR="00247DB9" w:rsidRPr="00D10215">
              <w:t xml:space="preserve">darbinį žibintą </w:t>
            </w:r>
            <w:r w:rsidRPr="00D10215">
              <w:t>į abu šonus</w:t>
            </w:r>
            <w:r w:rsidR="003B472F">
              <w:t>.</w:t>
            </w:r>
          </w:p>
        </w:tc>
        <w:tc>
          <w:tcPr>
            <w:tcW w:w="2254" w:type="dxa"/>
            <w:tcBorders>
              <w:top w:val="single" w:sz="4" w:space="0" w:color="000000"/>
              <w:left w:val="single" w:sz="4" w:space="0" w:color="000000"/>
              <w:bottom w:val="single" w:sz="4" w:space="0" w:color="000000"/>
              <w:right w:val="single" w:sz="4" w:space="0" w:color="000000"/>
            </w:tcBorders>
          </w:tcPr>
          <w:p w14:paraId="7DC4B7D1" w14:textId="727F187B" w:rsidR="003C129E" w:rsidRPr="00D10215" w:rsidRDefault="003C129E" w:rsidP="003C129E">
            <w:pPr>
              <w:jc w:val="center"/>
              <w:rPr>
                <w:rFonts w:eastAsia="Calibri"/>
                <w:b/>
                <w:i/>
                <w:iCs/>
                <w:color w:val="FFFFFF"/>
              </w:rPr>
            </w:pPr>
            <w:r w:rsidRPr="00D10215">
              <w:rPr>
                <w:rFonts w:eastAsia="Calibri"/>
                <w:bCs/>
                <w:i/>
                <w:iCs/>
              </w:rPr>
              <w:t>Nurodyti</w:t>
            </w:r>
          </w:p>
        </w:tc>
      </w:tr>
      <w:tr w:rsidR="003C129E" w:rsidRPr="00D10215" w14:paraId="770972E0" w14:textId="77777777" w:rsidTr="00DD568E">
        <w:trPr>
          <w:trHeight w:val="114"/>
        </w:trPr>
        <w:tc>
          <w:tcPr>
            <w:tcW w:w="706" w:type="dxa"/>
            <w:tcBorders>
              <w:top w:val="single" w:sz="4" w:space="0" w:color="000000"/>
              <w:left w:val="single" w:sz="4" w:space="0" w:color="000000"/>
              <w:bottom w:val="single" w:sz="4" w:space="0" w:color="000000"/>
              <w:right w:val="nil"/>
            </w:tcBorders>
          </w:tcPr>
          <w:p w14:paraId="12D7B1E0" w14:textId="29A410DA" w:rsidR="003C129E" w:rsidRPr="00D10215" w:rsidRDefault="003C129E" w:rsidP="003C129E">
            <w:pPr>
              <w:jc w:val="center"/>
              <w:rPr>
                <w:rFonts w:eastAsia="Calibri"/>
              </w:rPr>
            </w:pPr>
            <w:r w:rsidRPr="00D10215">
              <w:rPr>
                <w:rFonts w:eastAsia="Calibri"/>
              </w:rPr>
              <w:t>2.32</w:t>
            </w:r>
          </w:p>
        </w:tc>
        <w:tc>
          <w:tcPr>
            <w:tcW w:w="6758" w:type="dxa"/>
            <w:tcBorders>
              <w:top w:val="single" w:sz="4" w:space="0" w:color="000000"/>
              <w:left w:val="single" w:sz="4" w:space="0" w:color="000000"/>
              <w:bottom w:val="single" w:sz="4" w:space="0" w:color="000000"/>
              <w:right w:val="nil"/>
            </w:tcBorders>
          </w:tcPr>
          <w:p w14:paraId="77CF978B" w14:textId="10C3CC69" w:rsidR="003C129E" w:rsidRPr="00D10215" w:rsidRDefault="0062229B" w:rsidP="003C129E">
            <w:pPr>
              <w:jc w:val="both"/>
              <w:rPr>
                <w:rFonts w:eastAsia="Calibri"/>
              </w:rPr>
            </w:pPr>
            <w:r w:rsidRPr="00D10215">
              <w:t>Kabinos vi</w:t>
            </w:r>
            <w:r w:rsidR="00A629E0" w:rsidRPr="00D10215">
              <w:t>ršuje t</w:t>
            </w:r>
            <w:r w:rsidR="008110C0" w:rsidRPr="00D10215">
              <w:t>.</w:t>
            </w:r>
            <w:r w:rsidR="003C129E" w:rsidRPr="00D10215">
              <w:t>b</w:t>
            </w:r>
            <w:r w:rsidR="008110C0" w:rsidRPr="00D10215">
              <w:t>.</w:t>
            </w:r>
            <w:r w:rsidR="003C129E" w:rsidRPr="00D10215">
              <w:t xml:space="preserve"> </w:t>
            </w:r>
            <w:r w:rsidR="00D9542C" w:rsidRPr="00D10215">
              <w:t>sum</w:t>
            </w:r>
            <w:r w:rsidR="003C129E" w:rsidRPr="00D10215">
              <w:t xml:space="preserve">ontuotas oranžinės spalvos </w:t>
            </w:r>
            <w:r w:rsidR="00BF26B6" w:rsidRPr="00D10215">
              <w:t>š</w:t>
            </w:r>
            <w:r w:rsidR="003C129E" w:rsidRPr="00D10215">
              <w:t>viesos diodų LED švyturėlis. Švyturėlis turi įsijungti kabinoje su įrengtu mygtuku</w:t>
            </w:r>
            <w:r w:rsidR="00A629E0" w:rsidRPr="00D10215">
              <w:t>.</w:t>
            </w:r>
          </w:p>
        </w:tc>
        <w:tc>
          <w:tcPr>
            <w:tcW w:w="2254" w:type="dxa"/>
            <w:tcBorders>
              <w:top w:val="single" w:sz="4" w:space="0" w:color="000000"/>
              <w:left w:val="single" w:sz="4" w:space="0" w:color="000000"/>
              <w:bottom w:val="single" w:sz="4" w:space="0" w:color="000000"/>
              <w:right w:val="single" w:sz="4" w:space="0" w:color="000000"/>
            </w:tcBorders>
          </w:tcPr>
          <w:p w14:paraId="71F5A009" w14:textId="10DB138F" w:rsidR="003C129E" w:rsidRPr="00D10215" w:rsidRDefault="003C129E" w:rsidP="003C129E">
            <w:pPr>
              <w:jc w:val="center"/>
              <w:rPr>
                <w:rFonts w:eastAsia="Calibri"/>
                <w:b/>
                <w:i/>
                <w:iCs/>
                <w:color w:val="FFFFFF"/>
              </w:rPr>
            </w:pPr>
            <w:r w:rsidRPr="00D10215">
              <w:rPr>
                <w:rFonts w:eastAsia="Calibri"/>
                <w:bCs/>
                <w:i/>
                <w:iCs/>
              </w:rPr>
              <w:t>Nurodyti</w:t>
            </w:r>
          </w:p>
        </w:tc>
      </w:tr>
      <w:tr w:rsidR="003C129E" w:rsidRPr="00D10215" w14:paraId="0CD8DB1C" w14:textId="77777777" w:rsidTr="000C2212">
        <w:trPr>
          <w:trHeight w:val="114"/>
        </w:trPr>
        <w:tc>
          <w:tcPr>
            <w:tcW w:w="706" w:type="dxa"/>
            <w:tcBorders>
              <w:top w:val="single" w:sz="4" w:space="0" w:color="000000"/>
              <w:left w:val="single" w:sz="4" w:space="0" w:color="000000"/>
              <w:bottom w:val="single" w:sz="4" w:space="0" w:color="000000"/>
              <w:right w:val="nil"/>
            </w:tcBorders>
          </w:tcPr>
          <w:p w14:paraId="4088F416" w14:textId="602BDB8B" w:rsidR="003C129E" w:rsidRPr="00D10215" w:rsidRDefault="003C129E" w:rsidP="003C129E">
            <w:pPr>
              <w:jc w:val="center"/>
              <w:rPr>
                <w:rFonts w:eastAsia="Calibri"/>
              </w:rPr>
            </w:pPr>
            <w:r w:rsidRPr="00D10215">
              <w:rPr>
                <w:rFonts w:eastAsia="Calibri"/>
              </w:rPr>
              <w:t>2.33</w:t>
            </w:r>
          </w:p>
        </w:tc>
        <w:tc>
          <w:tcPr>
            <w:tcW w:w="6758" w:type="dxa"/>
            <w:tcBorders>
              <w:top w:val="single" w:sz="4" w:space="0" w:color="000000"/>
              <w:left w:val="single" w:sz="4" w:space="0" w:color="000000"/>
              <w:bottom w:val="single" w:sz="4" w:space="0" w:color="000000"/>
              <w:right w:val="nil"/>
            </w:tcBorders>
          </w:tcPr>
          <w:p w14:paraId="6108BB71" w14:textId="088BDC45" w:rsidR="003C129E" w:rsidRPr="00D10215" w:rsidRDefault="00920F5E" w:rsidP="003C129E">
            <w:pPr>
              <w:jc w:val="both"/>
              <w:rPr>
                <w:rFonts w:eastAsia="Calibri"/>
              </w:rPr>
            </w:pPr>
            <w:r w:rsidRPr="00D10215">
              <w:t xml:space="preserve">Ekskavatoriuje </w:t>
            </w:r>
            <w:r w:rsidR="008110C0" w:rsidRPr="00D10215">
              <w:t xml:space="preserve">t.b. </w:t>
            </w:r>
            <w:r w:rsidRPr="00D10215">
              <w:t>į</w:t>
            </w:r>
            <w:r w:rsidR="003C129E" w:rsidRPr="00D10215">
              <w:t>rengtas mechaninis/</w:t>
            </w:r>
            <w:r w:rsidRPr="00D10215">
              <w:t xml:space="preserve"> </w:t>
            </w:r>
            <w:r w:rsidR="003C129E" w:rsidRPr="00D10215">
              <w:t xml:space="preserve">elektromechaninis elektros grandinės </w:t>
            </w:r>
            <w:r w:rsidR="00EC1CBA" w:rsidRPr="00D10215">
              <w:t>iš jungėjas</w:t>
            </w:r>
            <w:r w:rsidR="003C129E" w:rsidRPr="00D10215">
              <w:t>.</w:t>
            </w:r>
          </w:p>
        </w:tc>
        <w:tc>
          <w:tcPr>
            <w:tcW w:w="2254" w:type="dxa"/>
            <w:tcBorders>
              <w:top w:val="single" w:sz="4" w:space="0" w:color="000000"/>
              <w:left w:val="single" w:sz="4" w:space="0" w:color="000000"/>
              <w:bottom w:val="single" w:sz="4" w:space="0" w:color="000000"/>
              <w:right w:val="single" w:sz="4" w:space="0" w:color="000000"/>
            </w:tcBorders>
          </w:tcPr>
          <w:p w14:paraId="270BDAE2" w14:textId="3F8A0594" w:rsidR="003C129E" w:rsidRPr="00D10215" w:rsidRDefault="003C129E" w:rsidP="003C129E">
            <w:pPr>
              <w:jc w:val="center"/>
              <w:rPr>
                <w:rFonts w:eastAsia="Calibri"/>
                <w:b/>
                <w:i/>
                <w:iCs/>
              </w:rPr>
            </w:pPr>
            <w:r w:rsidRPr="00D10215">
              <w:rPr>
                <w:rFonts w:eastAsia="Calibri"/>
                <w:bCs/>
                <w:i/>
                <w:iCs/>
              </w:rPr>
              <w:t>Nurodyti</w:t>
            </w:r>
          </w:p>
        </w:tc>
      </w:tr>
      <w:tr w:rsidR="003C129E" w:rsidRPr="00D10215" w14:paraId="11C79044" w14:textId="77777777">
        <w:trPr>
          <w:trHeight w:val="114"/>
        </w:trPr>
        <w:tc>
          <w:tcPr>
            <w:tcW w:w="706" w:type="dxa"/>
            <w:tcBorders>
              <w:top w:val="single" w:sz="4" w:space="0" w:color="000000"/>
              <w:left w:val="single" w:sz="4" w:space="0" w:color="000000"/>
              <w:bottom w:val="single" w:sz="4" w:space="0" w:color="000000"/>
              <w:right w:val="nil"/>
            </w:tcBorders>
          </w:tcPr>
          <w:p w14:paraId="765A6DD3" w14:textId="67311D7C" w:rsidR="003C129E" w:rsidRPr="00D10215" w:rsidRDefault="003C129E" w:rsidP="003C129E">
            <w:pPr>
              <w:jc w:val="center"/>
              <w:rPr>
                <w:rFonts w:eastAsia="Calibri"/>
              </w:rPr>
            </w:pPr>
            <w:r w:rsidRPr="00D10215">
              <w:rPr>
                <w:rFonts w:eastAsia="Calibri"/>
              </w:rPr>
              <w:t>2.34</w:t>
            </w:r>
          </w:p>
        </w:tc>
        <w:tc>
          <w:tcPr>
            <w:tcW w:w="6758" w:type="dxa"/>
            <w:tcBorders>
              <w:top w:val="single" w:sz="4" w:space="0" w:color="000000"/>
              <w:left w:val="single" w:sz="4" w:space="0" w:color="000000"/>
              <w:bottom w:val="single" w:sz="4" w:space="0" w:color="000000"/>
              <w:right w:val="nil"/>
            </w:tcBorders>
          </w:tcPr>
          <w:p w14:paraId="063441C0" w14:textId="788DF0C5" w:rsidR="003C129E" w:rsidRPr="00D10215" w:rsidRDefault="00CD3CC9" w:rsidP="003C129E">
            <w:pPr>
              <w:rPr>
                <w:rFonts w:eastAsia="Calibri"/>
              </w:rPr>
            </w:pPr>
            <w:r w:rsidRPr="00D10215">
              <w:t>Ekskavatoriuje t.b. įrengtas</w:t>
            </w:r>
            <w:r w:rsidR="003C129E" w:rsidRPr="00D10215">
              <w:rPr>
                <w:color w:val="000000"/>
                <w:spacing w:val="-9"/>
                <w:lang w:eastAsia="lt-LT"/>
              </w:rPr>
              <w:t xml:space="preserve"> garsinis atbulinės eigos signalas, įsijungiantis automatiškai perjungus atbulinės eigos režimą.</w:t>
            </w:r>
          </w:p>
        </w:tc>
        <w:tc>
          <w:tcPr>
            <w:tcW w:w="2254" w:type="dxa"/>
            <w:tcBorders>
              <w:top w:val="single" w:sz="4" w:space="0" w:color="000000"/>
              <w:left w:val="single" w:sz="4" w:space="0" w:color="000000"/>
              <w:bottom w:val="single" w:sz="4" w:space="0" w:color="000000"/>
              <w:right w:val="single" w:sz="4" w:space="0" w:color="000000"/>
            </w:tcBorders>
          </w:tcPr>
          <w:p w14:paraId="1DCB0D3D" w14:textId="2D04D42F" w:rsidR="003C129E" w:rsidRPr="00D10215" w:rsidRDefault="003C129E" w:rsidP="003C129E">
            <w:pPr>
              <w:jc w:val="center"/>
              <w:rPr>
                <w:rFonts w:eastAsia="Calibri"/>
                <w:b/>
                <w:i/>
                <w:iCs/>
              </w:rPr>
            </w:pPr>
            <w:r w:rsidRPr="00D10215">
              <w:rPr>
                <w:rFonts w:eastAsia="Calibri"/>
                <w:bCs/>
                <w:i/>
                <w:iCs/>
              </w:rPr>
              <w:t>Nurodyti</w:t>
            </w:r>
          </w:p>
        </w:tc>
      </w:tr>
      <w:tr w:rsidR="003C129E" w:rsidRPr="00D10215" w14:paraId="7C2EC3EC" w14:textId="77777777">
        <w:trPr>
          <w:trHeight w:val="114"/>
        </w:trPr>
        <w:tc>
          <w:tcPr>
            <w:tcW w:w="706" w:type="dxa"/>
            <w:tcBorders>
              <w:top w:val="single" w:sz="4" w:space="0" w:color="000000"/>
              <w:left w:val="single" w:sz="4" w:space="0" w:color="000000"/>
              <w:bottom w:val="single" w:sz="4" w:space="0" w:color="000000"/>
              <w:right w:val="nil"/>
            </w:tcBorders>
          </w:tcPr>
          <w:p w14:paraId="2FF62F89" w14:textId="067468B2" w:rsidR="003C129E" w:rsidRPr="00D10215" w:rsidRDefault="003C129E" w:rsidP="003C129E">
            <w:pPr>
              <w:jc w:val="center"/>
              <w:rPr>
                <w:rFonts w:eastAsia="Calibri"/>
              </w:rPr>
            </w:pPr>
            <w:r w:rsidRPr="00D10215">
              <w:rPr>
                <w:rFonts w:eastAsia="Calibri"/>
              </w:rPr>
              <w:t>2.35</w:t>
            </w:r>
          </w:p>
        </w:tc>
        <w:tc>
          <w:tcPr>
            <w:tcW w:w="6758" w:type="dxa"/>
            <w:tcBorders>
              <w:top w:val="single" w:sz="4" w:space="0" w:color="000000"/>
              <w:left w:val="single" w:sz="4" w:space="0" w:color="000000"/>
              <w:bottom w:val="single" w:sz="4" w:space="0" w:color="000000"/>
              <w:right w:val="nil"/>
            </w:tcBorders>
          </w:tcPr>
          <w:p w14:paraId="128A6267" w14:textId="42859BA8" w:rsidR="003C129E" w:rsidRPr="00D10215" w:rsidRDefault="00D63125" w:rsidP="00FF48D5">
            <w:pPr>
              <w:jc w:val="both"/>
              <w:rPr>
                <w:rFonts w:eastAsia="Calibri"/>
              </w:rPr>
            </w:pPr>
            <w:r w:rsidRPr="00D10215">
              <w:rPr>
                <w:lang w:eastAsia="lt-LT"/>
              </w:rPr>
              <w:t>Ekskavatoriaus p</w:t>
            </w:r>
            <w:r w:rsidR="003C129E" w:rsidRPr="00D10215">
              <w:rPr>
                <w:lang w:eastAsia="lt-LT"/>
              </w:rPr>
              <w:t xml:space="preserve">riekinis kaušas </w:t>
            </w:r>
            <w:r w:rsidRPr="00D10215">
              <w:rPr>
                <w:lang w:eastAsia="lt-LT"/>
              </w:rPr>
              <w:t xml:space="preserve">t.b. </w:t>
            </w:r>
            <w:r w:rsidR="003C129E" w:rsidRPr="00D10215">
              <w:rPr>
                <w:lang w:eastAsia="lt-LT"/>
              </w:rPr>
              <w:t>universalus, skirtas krauti birias medžiagas, įskaitant ir greiferio funkciją, profiliuoti paviršių hidrauliškai atidaromu dugnu, komplektuojamas su palečių krovimo šakėmis.</w:t>
            </w:r>
          </w:p>
        </w:tc>
        <w:tc>
          <w:tcPr>
            <w:tcW w:w="2254" w:type="dxa"/>
            <w:tcBorders>
              <w:top w:val="single" w:sz="4" w:space="0" w:color="000000"/>
              <w:left w:val="single" w:sz="4" w:space="0" w:color="000000"/>
              <w:bottom w:val="single" w:sz="4" w:space="0" w:color="000000"/>
              <w:right w:val="single" w:sz="4" w:space="0" w:color="000000"/>
            </w:tcBorders>
          </w:tcPr>
          <w:p w14:paraId="61EDD5C5" w14:textId="2D4CEB9D" w:rsidR="003C129E" w:rsidRPr="00D10215" w:rsidRDefault="003C129E" w:rsidP="003C129E">
            <w:pPr>
              <w:jc w:val="center"/>
              <w:rPr>
                <w:rFonts w:eastAsia="Calibri"/>
                <w:b/>
                <w:i/>
                <w:iCs/>
              </w:rPr>
            </w:pPr>
            <w:r w:rsidRPr="00D10215">
              <w:rPr>
                <w:rFonts w:eastAsia="Calibri"/>
                <w:bCs/>
                <w:i/>
                <w:iCs/>
              </w:rPr>
              <w:t>Nurodyti</w:t>
            </w:r>
          </w:p>
        </w:tc>
      </w:tr>
      <w:tr w:rsidR="003C129E" w:rsidRPr="00D10215" w14:paraId="78B72FD6" w14:textId="77777777" w:rsidTr="000C2212">
        <w:trPr>
          <w:trHeight w:val="315"/>
        </w:trPr>
        <w:tc>
          <w:tcPr>
            <w:tcW w:w="706" w:type="dxa"/>
            <w:tcBorders>
              <w:top w:val="single" w:sz="4" w:space="0" w:color="000000"/>
              <w:left w:val="single" w:sz="4" w:space="0" w:color="000000"/>
              <w:bottom w:val="single" w:sz="4" w:space="0" w:color="000000"/>
              <w:right w:val="nil"/>
            </w:tcBorders>
          </w:tcPr>
          <w:p w14:paraId="291F4160" w14:textId="4B0B4593" w:rsidR="003C129E" w:rsidRPr="00D10215" w:rsidRDefault="003C129E" w:rsidP="003C129E">
            <w:pPr>
              <w:jc w:val="center"/>
              <w:rPr>
                <w:rFonts w:eastAsia="Calibri"/>
              </w:rPr>
            </w:pPr>
            <w:r w:rsidRPr="00D10215">
              <w:rPr>
                <w:rFonts w:eastAsia="Calibri"/>
              </w:rPr>
              <w:t>2.36</w:t>
            </w:r>
          </w:p>
        </w:tc>
        <w:tc>
          <w:tcPr>
            <w:tcW w:w="6758" w:type="dxa"/>
            <w:tcBorders>
              <w:top w:val="single" w:sz="4" w:space="0" w:color="000000"/>
              <w:left w:val="single" w:sz="4" w:space="0" w:color="000000"/>
              <w:bottom w:val="single" w:sz="4" w:space="0" w:color="000000"/>
              <w:right w:val="nil"/>
            </w:tcBorders>
          </w:tcPr>
          <w:p w14:paraId="2F1BD778" w14:textId="501C3566" w:rsidR="003C129E" w:rsidRPr="00D10215" w:rsidRDefault="003C129E" w:rsidP="003C129E">
            <w:pPr>
              <w:jc w:val="both"/>
              <w:rPr>
                <w:rFonts w:eastAsia="Calibri"/>
              </w:rPr>
            </w:pPr>
            <w:r w:rsidRPr="00D10215">
              <w:t>Kaušo tūris ne mažiau 1,0 m</w:t>
            </w:r>
            <w:r w:rsidRPr="00D10215">
              <w:rPr>
                <w:vertAlign w:val="superscript"/>
              </w:rPr>
              <w:t>3.</w:t>
            </w:r>
          </w:p>
        </w:tc>
        <w:tc>
          <w:tcPr>
            <w:tcW w:w="2254" w:type="dxa"/>
            <w:tcBorders>
              <w:top w:val="single" w:sz="4" w:space="0" w:color="000000"/>
              <w:left w:val="single" w:sz="4" w:space="0" w:color="000000"/>
              <w:bottom w:val="single" w:sz="4" w:space="0" w:color="000000"/>
              <w:right w:val="single" w:sz="4" w:space="0" w:color="000000"/>
            </w:tcBorders>
          </w:tcPr>
          <w:p w14:paraId="5A25D708" w14:textId="25EF4020" w:rsidR="003C129E" w:rsidRPr="00D10215" w:rsidRDefault="003C129E" w:rsidP="003C129E">
            <w:pPr>
              <w:jc w:val="center"/>
              <w:rPr>
                <w:rFonts w:eastAsia="Calibri"/>
                <w:b/>
                <w:i/>
                <w:iCs/>
              </w:rPr>
            </w:pPr>
            <w:r w:rsidRPr="00D10215">
              <w:rPr>
                <w:rFonts w:eastAsia="Calibri"/>
                <w:bCs/>
                <w:i/>
                <w:iCs/>
              </w:rPr>
              <w:t>Nurodyti</w:t>
            </w:r>
            <w:r w:rsidR="00EB6536">
              <w:rPr>
                <w:rFonts w:eastAsia="Calibri"/>
                <w:bCs/>
                <w:i/>
                <w:iCs/>
              </w:rPr>
              <w:t xml:space="preserve"> tiksliai</w:t>
            </w:r>
          </w:p>
        </w:tc>
      </w:tr>
      <w:tr w:rsidR="003C129E" w:rsidRPr="00D10215" w14:paraId="46A14A44" w14:textId="77777777">
        <w:trPr>
          <w:trHeight w:val="114"/>
        </w:trPr>
        <w:tc>
          <w:tcPr>
            <w:tcW w:w="706" w:type="dxa"/>
            <w:tcBorders>
              <w:top w:val="single" w:sz="4" w:space="0" w:color="000000"/>
              <w:left w:val="single" w:sz="4" w:space="0" w:color="000000"/>
              <w:bottom w:val="single" w:sz="4" w:space="0" w:color="000000"/>
              <w:right w:val="nil"/>
            </w:tcBorders>
          </w:tcPr>
          <w:p w14:paraId="26B30E18" w14:textId="3FACB8AC" w:rsidR="003C129E" w:rsidRPr="00D10215" w:rsidRDefault="003C129E" w:rsidP="003C129E">
            <w:pPr>
              <w:jc w:val="center"/>
              <w:rPr>
                <w:rFonts w:eastAsia="Calibri"/>
              </w:rPr>
            </w:pPr>
            <w:r w:rsidRPr="00D10215">
              <w:rPr>
                <w:rFonts w:eastAsia="Calibri"/>
              </w:rPr>
              <w:t>2.37</w:t>
            </w:r>
          </w:p>
        </w:tc>
        <w:tc>
          <w:tcPr>
            <w:tcW w:w="6758" w:type="dxa"/>
            <w:tcBorders>
              <w:top w:val="single" w:sz="4" w:space="0" w:color="000000"/>
              <w:left w:val="single" w:sz="4" w:space="0" w:color="000000"/>
              <w:bottom w:val="single" w:sz="4" w:space="0" w:color="000000"/>
              <w:right w:val="nil"/>
            </w:tcBorders>
          </w:tcPr>
          <w:p w14:paraId="3E30712E" w14:textId="483D7AC0" w:rsidR="003C129E" w:rsidRPr="003B472F" w:rsidRDefault="003C129E" w:rsidP="003C129E">
            <w:pPr>
              <w:jc w:val="both"/>
            </w:pPr>
            <w:r w:rsidRPr="00D10215">
              <w:t>Priekinio kaušo išvertimo aukštis 45° kampu, ne mažiau 2700 mm</w:t>
            </w:r>
          </w:p>
        </w:tc>
        <w:tc>
          <w:tcPr>
            <w:tcW w:w="2254" w:type="dxa"/>
            <w:tcBorders>
              <w:top w:val="single" w:sz="4" w:space="0" w:color="000000"/>
              <w:left w:val="single" w:sz="4" w:space="0" w:color="000000"/>
              <w:bottom w:val="single" w:sz="4" w:space="0" w:color="000000"/>
              <w:right w:val="single" w:sz="4" w:space="0" w:color="000000"/>
            </w:tcBorders>
          </w:tcPr>
          <w:p w14:paraId="6372CFF8" w14:textId="6CDAA750" w:rsidR="003C129E" w:rsidRPr="00D10215" w:rsidRDefault="003C129E" w:rsidP="003C129E">
            <w:pPr>
              <w:jc w:val="center"/>
              <w:rPr>
                <w:rFonts w:eastAsia="Calibri"/>
                <w:b/>
                <w:i/>
                <w:iCs/>
              </w:rPr>
            </w:pPr>
            <w:r w:rsidRPr="00D10215">
              <w:rPr>
                <w:rFonts w:eastAsia="Calibri"/>
                <w:bCs/>
                <w:i/>
                <w:iCs/>
              </w:rPr>
              <w:t>Nurodyti</w:t>
            </w:r>
            <w:r w:rsidR="00BF26B6" w:rsidRPr="00D10215">
              <w:rPr>
                <w:rFonts w:eastAsia="Calibri"/>
                <w:bCs/>
                <w:i/>
                <w:iCs/>
              </w:rPr>
              <w:t xml:space="preserve"> tiksliai</w:t>
            </w:r>
          </w:p>
        </w:tc>
      </w:tr>
      <w:tr w:rsidR="003C129E" w:rsidRPr="00D10215" w14:paraId="12855E06" w14:textId="77777777">
        <w:trPr>
          <w:trHeight w:val="114"/>
        </w:trPr>
        <w:tc>
          <w:tcPr>
            <w:tcW w:w="706" w:type="dxa"/>
            <w:tcBorders>
              <w:top w:val="single" w:sz="4" w:space="0" w:color="000000"/>
              <w:left w:val="single" w:sz="4" w:space="0" w:color="000000"/>
              <w:bottom w:val="single" w:sz="4" w:space="0" w:color="000000"/>
              <w:right w:val="nil"/>
            </w:tcBorders>
          </w:tcPr>
          <w:p w14:paraId="34AADF22" w14:textId="0CD6FCA8" w:rsidR="003C129E" w:rsidRPr="00D10215" w:rsidRDefault="003C129E" w:rsidP="003C129E">
            <w:pPr>
              <w:jc w:val="center"/>
              <w:rPr>
                <w:rFonts w:eastAsia="Calibri"/>
              </w:rPr>
            </w:pPr>
            <w:r w:rsidRPr="00D10215">
              <w:rPr>
                <w:rFonts w:eastAsia="Calibri"/>
              </w:rPr>
              <w:t>2.38</w:t>
            </w:r>
          </w:p>
        </w:tc>
        <w:tc>
          <w:tcPr>
            <w:tcW w:w="6758" w:type="dxa"/>
            <w:tcBorders>
              <w:top w:val="single" w:sz="4" w:space="0" w:color="000000"/>
              <w:left w:val="single" w:sz="4" w:space="0" w:color="000000"/>
              <w:bottom w:val="single" w:sz="4" w:space="0" w:color="000000"/>
              <w:right w:val="nil"/>
            </w:tcBorders>
          </w:tcPr>
          <w:p w14:paraId="1A3ED952" w14:textId="182CF5EB" w:rsidR="003C129E" w:rsidRPr="00D10215" w:rsidRDefault="003C129E" w:rsidP="003C129E">
            <w:pPr>
              <w:jc w:val="both"/>
              <w:rPr>
                <w:rFonts w:eastAsia="Calibri"/>
              </w:rPr>
            </w:pPr>
            <w:r w:rsidRPr="00D10215">
              <w:t>Priekinio kaušo krovimo aukštis iki kaušo apvertimo piršto ne mažiau 3400 mm</w:t>
            </w:r>
          </w:p>
        </w:tc>
        <w:tc>
          <w:tcPr>
            <w:tcW w:w="2254" w:type="dxa"/>
            <w:tcBorders>
              <w:top w:val="single" w:sz="4" w:space="0" w:color="000000"/>
              <w:left w:val="single" w:sz="4" w:space="0" w:color="000000"/>
              <w:bottom w:val="single" w:sz="4" w:space="0" w:color="000000"/>
              <w:right w:val="single" w:sz="4" w:space="0" w:color="000000"/>
            </w:tcBorders>
          </w:tcPr>
          <w:p w14:paraId="7823DA94" w14:textId="21526AD5" w:rsidR="003C129E" w:rsidRPr="00C71F03" w:rsidRDefault="003C129E" w:rsidP="003C129E">
            <w:pPr>
              <w:jc w:val="center"/>
              <w:rPr>
                <w:rFonts w:eastAsia="Calibri"/>
                <w:b/>
                <w:i/>
                <w:iCs/>
              </w:rPr>
            </w:pPr>
            <w:r w:rsidRPr="00C71F03">
              <w:rPr>
                <w:rFonts w:eastAsia="Calibri"/>
                <w:bCs/>
                <w:i/>
                <w:iCs/>
              </w:rPr>
              <w:t>Nurodyti</w:t>
            </w:r>
            <w:r w:rsidR="00BF26B6" w:rsidRPr="00C71F03">
              <w:rPr>
                <w:rFonts w:eastAsia="Calibri"/>
                <w:bCs/>
                <w:i/>
                <w:iCs/>
              </w:rPr>
              <w:t xml:space="preserve"> tiksliai</w:t>
            </w:r>
          </w:p>
        </w:tc>
      </w:tr>
      <w:tr w:rsidR="003C129E" w:rsidRPr="00D10215" w14:paraId="7ACAE0C6" w14:textId="77777777">
        <w:trPr>
          <w:trHeight w:val="114"/>
        </w:trPr>
        <w:tc>
          <w:tcPr>
            <w:tcW w:w="706" w:type="dxa"/>
            <w:tcBorders>
              <w:top w:val="single" w:sz="4" w:space="0" w:color="000000"/>
              <w:left w:val="single" w:sz="4" w:space="0" w:color="000000"/>
              <w:bottom w:val="single" w:sz="4" w:space="0" w:color="000000"/>
              <w:right w:val="nil"/>
            </w:tcBorders>
          </w:tcPr>
          <w:p w14:paraId="2174C235" w14:textId="1E85BD49" w:rsidR="003C129E" w:rsidRPr="00D10215" w:rsidRDefault="003C129E" w:rsidP="003C129E">
            <w:pPr>
              <w:jc w:val="center"/>
              <w:rPr>
                <w:rFonts w:eastAsia="Calibri"/>
              </w:rPr>
            </w:pPr>
            <w:r w:rsidRPr="00D10215">
              <w:rPr>
                <w:rFonts w:eastAsia="Calibri"/>
              </w:rPr>
              <w:t>2.39</w:t>
            </w:r>
          </w:p>
        </w:tc>
        <w:tc>
          <w:tcPr>
            <w:tcW w:w="6758" w:type="dxa"/>
            <w:tcBorders>
              <w:top w:val="single" w:sz="4" w:space="0" w:color="000000"/>
              <w:left w:val="single" w:sz="4" w:space="0" w:color="000000"/>
              <w:bottom w:val="single" w:sz="4" w:space="0" w:color="000000"/>
              <w:right w:val="nil"/>
            </w:tcBorders>
          </w:tcPr>
          <w:p w14:paraId="174B1D4F" w14:textId="4221E1FC" w:rsidR="003C129E" w:rsidRPr="00D10215" w:rsidRDefault="003C129E" w:rsidP="003C129E">
            <w:pPr>
              <w:jc w:val="both"/>
              <w:rPr>
                <w:rFonts w:eastAsia="Calibri"/>
              </w:rPr>
            </w:pPr>
            <w:r w:rsidRPr="00D10215">
              <w:rPr>
                <w:color w:val="000000"/>
                <w:spacing w:val="-11"/>
              </w:rPr>
              <w:t xml:space="preserve">Darbiniai elementai  ant priekinio kaušo </w:t>
            </w:r>
            <w:r w:rsidR="00B17AFD">
              <w:rPr>
                <w:color w:val="000000"/>
                <w:spacing w:val="-11"/>
              </w:rPr>
              <w:t>–</w:t>
            </w:r>
            <w:r w:rsidRPr="00D10215">
              <w:rPr>
                <w:color w:val="000000"/>
                <w:spacing w:val="-11"/>
              </w:rPr>
              <w:t xml:space="preserve"> peiliai,  tvirtinami varžtais.</w:t>
            </w:r>
          </w:p>
        </w:tc>
        <w:tc>
          <w:tcPr>
            <w:tcW w:w="2254" w:type="dxa"/>
            <w:tcBorders>
              <w:top w:val="single" w:sz="4" w:space="0" w:color="000000"/>
              <w:left w:val="single" w:sz="4" w:space="0" w:color="000000"/>
              <w:bottom w:val="single" w:sz="4" w:space="0" w:color="000000"/>
              <w:right w:val="single" w:sz="4" w:space="0" w:color="000000"/>
            </w:tcBorders>
          </w:tcPr>
          <w:p w14:paraId="37B02010" w14:textId="54D490BB" w:rsidR="003C129E" w:rsidRPr="003B472F" w:rsidRDefault="003C129E" w:rsidP="003C129E">
            <w:pPr>
              <w:jc w:val="center"/>
              <w:rPr>
                <w:rFonts w:eastAsia="Calibri"/>
                <w:b/>
                <w:i/>
                <w:iCs/>
              </w:rPr>
            </w:pPr>
            <w:r w:rsidRPr="003B472F">
              <w:rPr>
                <w:rFonts w:eastAsia="Calibri"/>
                <w:bCs/>
                <w:i/>
                <w:iCs/>
              </w:rPr>
              <w:t>Nurodyti</w:t>
            </w:r>
          </w:p>
        </w:tc>
      </w:tr>
      <w:tr w:rsidR="003C129E" w:rsidRPr="00D10215" w14:paraId="42041F77" w14:textId="77777777">
        <w:trPr>
          <w:trHeight w:val="114"/>
        </w:trPr>
        <w:tc>
          <w:tcPr>
            <w:tcW w:w="706" w:type="dxa"/>
            <w:tcBorders>
              <w:top w:val="single" w:sz="4" w:space="0" w:color="000000"/>
              <w:left w:val="single" w:sz="4" w:space="0" w:color="000000"/>
              <w:bottom w:val="single" w:sz="4" w:space="0" w:color="000000"/>
              <w:right w:val="nil"/>
            </w:tcBorders>
          </w:tcPr>
          <w:p w14:paraId="541DF966" w14:textId="7B4A7707" w:rsidR="003C129E" w:rsidRPr="00D10215" w:rsidRDefault="003C129E" w:rsidP="003C129E">
            <w:pPr>
              <w:jc w:val="center"/>
              <w:rPr>
                <w:rFonts w:eastAsia="Calibri"/>
              </w:rPr>
            </w:pPr>
            <w:r w:rsidRPr="00D10215">
              <w:rPr>
                <w:rFonts w:eastAsia="Calibri"/>
              </w:rPr>
              <w:t>2.40</w:t>
            </w:r>
          </w:p>
        </w:tc>
        <w:tc>
          <w:tcPr>
            <w:tcW w:w="6758" w:type="dxa"/>
            <w:tcBorders>
              <w:top w:val="single" w:sz="4" w:space="0" w:color="000000"/>
              <w:left w:val="single" w:sz="4" w:space="0" w:color="000000"/>
              <w:bottom w:val="single" w:sz="4" w:space="0" w:color="000000"/>
              <w:right w:val="nil"/>
            </w:tcBorders>
          </w:tcPr>
          <w:p w14:paraId="1CF5A66F" w14:textId="41B37A07" w:rsidR="003C129E" w:rsidRPr="00D10215" w:rsidRDefault="003C129E" w:rsidP="003C129E">
            <w:pPr>
              <w:jc w:val="both"/>
              <w:rPr>
                <w:rFonts w:eastAsia="Calibri"/>
              </w:rPr>
            </w:pPr>
            <w:r w:rsidRPr="00D10215">
              <w:t>Palečių krovimo šakės įrengtos ant to paties krovimo kaušo, atverčiamos, naudojamos kroviniams ir medžiagoms, sandėliuojamoms ant palečių, pakrauti/iškrauti į/iš transporto priemones/-ių.</w:t>
            </w:r>
          </w:p>
        </w:tc>
        <w:tc>
          <w:tcPr>
            <w:tcW w:w="2254" w:type="dxa"/>
            <w:tcBorders>
              <w:top w:val="single" w:sz="4" w:space="0" w:color="000000"/>
              <w:left w:val="single" w:sz="4" w:space="0" w:color="000000"/>
              <w:bottom w:val="single" w:sz="4" w:space="0" w:color="000000"/>
              <w:right w:val="single" w:sz="4" w:space="0" w:color="000000"/>
            </w:tcBorders>
          </w:tcPr>
          <w:p w14:paraId="16FEA4C7" w14:textId="79C14007" w:rsidR="003C129E" w:rsidRPr="003B472F" w:rsidRDefault="003C129E" w:rsidP="003C129E">
            <w:pPr>
              <w:jc w:val="center"/>
              <w:rPr>
                <w:rFonts w:eastAsia="Calibri"/>
                <w:b/>
                <w:i/>
                <w:iCs/>
              </w:rPr>
            </w:pPr>
            <w:r w:rsidRPr="003B472F">
              <w:rPr>
                <w:rFonts w:eastAsia="Calibri"/>
                <w:bCs/>
                <w:i/>
                <w:iCs/>
              </w:rPr>
              <w:t>Nurodyti</w:t>
            </w:r>
          </w:p>
        </w:tc>
      </w:tr>
      <w:tr w:rsidR="003C129E" w:rsidRPr="00D10215" w14:paraId="36EB8B94" w14:textId="77777777">
        <w:trPr>
          <w:trHeight w:val="114"/>
        </w:trPr>
        <w:tc>
          <w:tcPr>
            <w:tcW w:w="706" w:type="dxa"/>
            <w:tcBorders>
              <w:top w:val="single" w:sz="4" w:space="0" w:color="000000"/>
              <w:left w:val="single" w:sz="4" w:space="0" w:color="000000"/>
              <w:bottom w:val="single" w:sz="4" w:space="0" w:color="000000"/>
              <w:right w:val="nil"/>
            </w:tcBorders>
          </w:tcPr>
          <w:p w14:paraId="3337E269" w14:textId="13B8414B" w:rsidR="003C129E" w:rsidRPr="00D10215" w:rsidRDefault="003C129E" w:rsidP="003C129E">
            <w:pPr>
              <w:jc w:val="center"/>
              <w:rPr>
                <w:rFonts w:eastAsia="Calibri"/>
              </w:rPr>
            </w:pPr>
            <w:r w:rsidRPr="00D10215">
              <w:rPr>
                <w:rFonts w:eastAsia="Calibri"/>
              </w:rPr>
              <w:t>2.41</w:t>
            </w:r>
          </w:p>
        </w:tc>
        <w:tc>
          <w:tcPr>
            <w:tcW w:w="6758" w:type="dxa"/>
            <w:tcBorders>
              <w:top w:val="single" w:sz="4" w:space="0" w:color="000000"/>
              <w:left w:val="single" w:sz="4" w:space="0" w:color="000000"/>
              <w:bottom w:val="single" w:sz="4" w:space="0" w:color="000000"/>
              <w:right w:val="nil"/>
            </w:tcBorders>
          </w:tcPr>
          <w:p w14:paraId="01F5A93E" w14:textId="32E070F7" w:rsidR="003C129E" w:rsidRPr="00D10215" w:rsidRDefault="003C129E" w:rsidP="003C129E">
            <w:pPr>
              <w:jc w:val="both"/>
              <w:rPr>
                <w:rFonts w:eastAsia="Calibri"/>
              </w:rPr>
            </w:pPr>
            <w:r w:rsidRPr="00D10215">
              <w:t>Atstumas nuo maksimaliai iškelto  ir paversto žemyn priekinio kaušo galo iki priekinių ratų ne mažiau 680 mm.</w:t>
            </w:r>
          </w:p>
        </w:tc>
        <w:tc>
          <w:tcPr>
            <w:tcW w:w="2254" w:type="dxa"/>
            <w:tcBorders>
              <w:top w:val="single" w:sz="4" w:space="0" w:color="000000"/>
              <w:left w:val="single" w:sz="4" w:space="0" w:color="000000"/>
              <w:bottom w:val="single" w:sz="4" w:space="0" w:color="000000"/>
              <w:right w:val="single" w:sz="4" w:space="0" w:color="000000"/>
            </w:tcBorders>
          </w:tcPr>
          <w:p w14:paraId="486A73DC" w14:textId="7EACABED" w:rsidR="003C129E" w:rsidRPr="003B472F" w:rsidRDefault="003C129E" w:rsidP="003C129E">
            <w:pPr>
              <w:jc w:val="center"/>
              <w:rPr>
                <w:rFonts w:eastAsia="Calibri"/>
                <w:b/>
                <w:i/>
                <w:iCs/>
              </w:rPr>
            </w:pPr>
            <w:r w:rsidRPr="003B472F">
              <w:rPr>
                <w:rFonts w:eastAsia="Calibri"/>
                <w:bCs/>
                <w:i/>
                <w:iCs/>
              </w:rPr>
              <w:t>Nurodyti</w:t>
            </w:r>
            <w:r w:rsidR="004C1047" w:rsidRPr="003B472F">
              <w:rPr>
                <w:rFonts w:eastAsia="Calibri"/>
                <w:bCs/>
                <w:i/>
                <w:iCs/>
              </w:rPr>
              <w:t xml:space="preserve"> tiksliai</w:t>
            </w:r>
          </w:p>
        </w:tc>
      </w:tr>
      <w:tr w:rsidR="003C129E" w:rsidRPr="00D10215" w14:paraId="68F29833" w14:textId="77777777">
        <w:trPr>
          <w:trHeight w:val="114"/>
        </w:trPr>
        <w:tc>
          <w:tcPr>
            <w:tcW w:w="706" w:type="dxa"/>
            <w:tcBorders>
              <w:top w:val="single" w:sz="4" w:space="0" w:color="000000"/>
              <w:left w:val="single" w:sz="4" w:space="0" w:color="000000"/>
              <w:bottom w:val="single" w:sz="4" w:space="0" w:color="000000"/>
              <w:right w:val="nil"/>
            </w:tcBorders>
          </w:tcPr>
          <w:p w14:paraId="05567048" w14:textId="180F4910" w:rsidR="003C129E" w:rsidRPr="00D10215" w:rsidRDefault="003C129E" w:rsidP="003C129E">
            <w:pPr>
              <w:jc w:val="center"/>
              <w:rPr>
                <w:rFonts w:eastAsia="Calibri"/>
              </w:rPr>
            </w:pPr>
            <w:r w:rsidRPr="00D10215">
              <w:rPr>
                <w:rFonts w:eastAsia="Calibri"/>
              </w:rPr>
              <w:t>2.42</w:t>
            </w:r>
          </w:p>
        </w:tc>
        <w:tc>
          <w:tcPr>
            <w:tcW w:w="6758" w:type="dxa"/>
            <w:tcBorders>
              <w:top w:val="single" w:sz="4" w:space="0" w:color="000000"/>
              <w:left w:val="single" w:sz="4" w:space="0" w:color="000000"/>
              <w:bottom w:val="single" w:sz="4" w:space="0" w:color="000000"/>
              <w:right w:val="nil"/>
            </w:tcBorders>
          </w:tcPr>
          <w:p w14:paraId="601E2085" w14:textId="74F34474" w:rsidR="003C129E" w:rsidRPr="003B472F" w:rsidRDefault="003C129E" w:rsidP="003C129E">
            <w:pPr>
              <w:jc w:val="both"/>
              <w:rPr>
                <w:rFonts w:eastAsia="Calibri"/>
              </w:rPr>
            </w:pPr>
            <w:r w:rsidRPr="003B472F">
              <w:t>Priekinio kaušo keliamoji galia su 4x1 kaušu maksimaliame aukštyje ne mažiau kaip 3</w:t>
            </w:r>
            <w:r w:rsidR="00850964">
              <w:t>70</w:t>
            </w:r>
            <w:r w:rsidRPr="003B472F">
              <w:t>0 kg.</w:t>
            </w:r>
          </w:p>
        </w:tc>
        <w:tc>
          <w:tcPr>
            <w:tcW w:w="2254" w:type="dxa"/>
            <w:tcBorders>
              <w:top w:val="single" w:sz="4" w:space="0" w:color="000000"/>
              <w:left w:val="single" w:sz="4" w:space="0" w:color="000000"/>
              <w:bottom w:val="single" w:sz="4" w:space="0" w:color="000000"/>
              <w:right w:val="single" w:sz="4" w:space="0" w:color="000000"/>
            </w:tcBorders>
          </w:tcPr>
          <w:p w14:paraId="7ED26827" w14:textId="486F5568" w:rsidR="003C129E" w:rsidRPr="00294F34" w:rsidRDefault="003C129E" w:rsidP="003C129E">
            <w:pPr>
              <w:jc w:val="center"/>
              <w:rPr>
                <w:rFonts w:eastAsia="Calibri"/>
                <w:b/>
                <w:i/>
                <w:iCs/>
              </w:rPr>
            </w:pPr>
            <w:r w:rsidRPr="00294F34">
              <w:rPr>
                <w:rFonts w:eastAsia="Calibri"/>
                <w:bCs/>
                <w:i/>
                <w:iCs/>
              </w:rPr>
              <w:t>Nurodyti</w:t>
            </w:r>
            <w:r w:rsidR="004C1047" w:rsidRPr="00294F34">
              <w:rPr>
                <w:rFonts w:eastAsia="Calibri"/>
                <w:bCs/>
                <w:i/>
                <w:iCs/>
              </w:rPr>
              <w:t xml:space="preserve"> tiksliai</w:t>
            </w:r>
          </w:p>
        </w:tc>
      </w:tr>
      <w:tr w:rsidR="003C129E" w:rsidRPr="00D10215" w14:paraId="446C6271" w14:textId="77777777">
        <w:trPr>
          <w:trHeight w:val="114"/>
        </w:trPr>
        <w:tc>
          <w:tcPr>
            <w:tcW w:w="706" w:type="dxa"/>
            <w:tcBorders>
              <w:top w:val="single" w:sz="4" w:space="0" w:color="000000"/>
              <w:left w:val="single" w:sz="4" w:space="0" w:color="000000"/>
              <w:bottom w:val="single" w:sz="4" w:space="0" w:color="000000"/>
              <w:right w:val="nil"/>
            </w:tcBorders>
          </w:tcPr>
          <w:p w14:paraId="3DC5DC6E" w14:textId="78CCC505" w:rsidR="003C129E" w:rsidRPr="00D10215" w:rsidRDefault="003C129E" w:rsidP="003C129E">
            <w:pPr>
              <w:jc w:val="center"/>
              <w:rPr>
                <w:rFonts w:eastAsia="Calibri"/>
              </w:rPr>
            </w:pPr>
            <w:r w:rsidRPr="00D10215">
              <w:rPr>
                <w:rFonts w:eastAsia="Calibri"/>
              </w:rPr>
              <w:t>2.43</w:t>
            </w:r>
          </w:p>
        </w:tc>
        <w:tc>
          <w:tcPr>
            <w:tcW w:w="6758" w:type="dxa"/>
            <w:tcBorders>
              <w:top w:val="single" w:sz="4" w:space="0" w:color="000000"/>
              <w:left w:val="single" w:sz="4" w:space="0" w:color="000000"/>
              <w:bottom w:val="single" w:sz="4" w:space="0" w:color="000000"/>
              <w:right w:val="nil"/>
            </w:tcBorders>
          </w:tcPr>
          <w:p w14:paraId="6AA6441F" w14:textId="5B8EF609" w:rsidR="003C129E" w:rsidRPr="00D10215" w:rsidRDefault="003C129E" w:rsidP="003C129E">
            <w:pPr>
              <w:jc w:val="both"/>
              <w:rPr>
                <w:rFonts w:eastAsia="Calibri"/>
              </w:rPr>
            </w:pPr>
            <w:r w:rsidRPr="00D10215">
              <w:rPr>
                <w:rFonts w:eastAsia="Calibri"/>
              </w:rPr>
              <w:t>Kasimo strėlės konstrukcija kintamo siekio – teleskopinė.</w:t>
            </w:r>
          </w:p>
        </w:tc>
        <w:tc>
          <w:tcPr>
            <w:tcW w:w="2254" w:type="dxa"/>
            <w:tcBorders>
              <w:top w:val="single" w:sz="4" w:space="0" w:color="000000"/>
              <w:left w:val="single" w:sz="4" w:space="0" w:color="000000"/>
              <w:bottom w:val="single" w:sz="4" w:space="0" w:color="000000"/>
              <w:right w:val="single" w:sz="4" w:space="0" w:color="000000"/>
            </w:tcBorders>
          </w:tcPr>
          <w:p w14:paraId="07904324" w14:textId="3CE2C6C8" w:rsidR="003C129E" w:rsidRPr="00294F34" w:rsidRDefault="003C129E" w:rsidP="003C129E">
            <w:pPr>
              <w:jc w:val="center"/>
              <w:rPr>
                <w:rFonts w:eastAsia="Calibri"/>
                <w:b/>
                <w:i/>
                <w:iCs/>
              </w:rPr>
            </w:pPr>
            <w:r w:rsidRPr="00294F34">
              <w:rPr>
                <w:rFonts w:eastAsia="Calibri"/>
                <w:bCs/>
                <w:i/>
                <w:iCs/>
              </w:rPr>
              <w:t>Nurodyti</w:t>
            </w:r>
          </w:p>
        </w:tc>
      </w:tr>
      <w:tr w:rsidR="003C129E" w:rsidRPr="00D10215" w14:paraId="1E8A4A0E" w14:textId="77777777">
        <w:trPr>
          <w:trHeight w:val="114"/>
        </w:trPr>
        <w:tc>
          <w:tcPr>
            <w:tcW w:w="706" w:type="dxa"/>
            <w:tcBorders>
              <w:top w:val="single" w:sz="4" w:space="0" w:color="000000"/>
              <w:left w:val="single" w:sz="4" w:space="0" w:color="000000"/>
              <w:bottom w:val="single" w:sz="4" w:space="0" w:color="000000"/>
              <w:right w:val="nil"/>
            </w:tcBorders>
          </w:tcPr>
          <w:p w14:paraId="0D0962E5" w14:textId="2ADF7A43" w:rsidR="003C129E" w:rsidRPr="00D10215" w:rsidRDefault="003C129E" w:rsidP="003C129E">
            <w:pPr>
              <w:jc w:val="center"/>
              <w:rPr>
                <w:rFonts w:eastAsia="Calibri"/>
              </w:rPr>
            </w:pPr>
            <w:r w:rsidRPr="00D10215">
              <w:rPr>
                <w:rFonts w:eastAsia="Calibri"/>
              </w:rPr>
              <w:t>2.44</w:t>
            </w:r>
          </w:p>
        </w:tc>
        <w:tc>
          <w:tcPr>
            <w:tcW w:w="6758" w:type="dxa"/>
            <w:tcBorders>
              <w:top w:val="single" w:sz="4" w:space="0" w:color="000000"/>
              <w:left w:val="single" w:sz="4" w:space="0" w:color="000000"/>
              <w:bottom w:val="single" w:sz="4" w:space="0" w:color="000000"/>
              <w:right w:val="nil"/>
            </w:tcBorders>
          </w:tcPr>
          <w:p w14:paraId="3C239680" w14:textId="3179780F" w:rsidR="003C129E" w:rsidRPr="00294F34" w:rsidRDefault="003C129E" w:rsidP="003C129E">
            <w:pPr>
              <w:jc w:val="both"/>
              <w:rPr>
                <w:rFonts w:eastAsia="Calibri"/>
              </w:rPr>
            </w:pPr>
            <w:r w:rsidRPr="00294F34">
              <w:rPr>
                <w:color w:val="000000"/>
                <w:spacing w:val="-6"/>
                <w:w w:val="102"/>
                <w:lang w:eastAsia="lt-LT"/>
              </w:rPr>
              <w:t>Priverstinis šoninis kasimo strėlės perstūmimas mechaniniu arba hidrauliniu būdu, su hidrauliniu fiksavimu.</w:t>
            </w:r>
          </w:p>
        </w:tc>
        <w:tc>
          <w:tcPr>
            <w:tcW w:w="2254" w:type="dxa"/>
            <w:tcBorders>
              <w:top w:val="single" w:sz="4" w:space="0" w:color="000000"/>
              <w:left w:val="single" w:sz="4" w:space="0" w:color="000000"/>
              <w:bottom w:val="single" w:sz="4" w:space="0" w:color="000000"/>
              <w:right w:val="single" w:sz="4" w:space="0" w:color="000000"/>
            </w:tcBorders>
          </w:tcPr>
          <w:p w14:paraId="3C5185E4" w14:textId="62F0AB24" w:rsidR="003C129E" w:rsidRPr="00294F34" w:rsidRDefault="003C129E" w:rsidP="003C129E">
            <w:pPr>
              <w:jc w:val="center"/>
              <w:rPr>
                <w:rFonts w:eastAsia="Calibri"/>
                <w:i/>
                <w:iCs/>
              </w:rPr>
            </w:pPr>
            <w:r w:rsidRPr="00294F34">
              <w:rPr>
                <w:rFonts w:eastAsia="Calibri"/>
                <w:i/>
                <w:iCs/>
              </w:rPr>
              <w:t>Nurodyti</w:t>
            </w:r>
          </w:p>
        </w:tc>
      </w:tr>
      <w:tr w:rsidR="003C129E" w:rsidRPr="00D10215" w14:paraId="4739A62F" w14:textId="77777777">
        <w:trPr>
          <w:trHeight w:val="114"/>
        </w:trPr>
        <w:tc>
          <w:tcPr>
            <w:tcW w:w="706" w:type="dxa"/>
            <w:tcBorders>
              <w:top w:val="single" w:sz="4" w:space="0" w:color="000000"/>
              <w:left w:val="single" w:sz="4" w:space="0" w:color="000000"/>
              <w:bottom w:val="single" w:sz="4" w:space="0" w:color="000000"/>
              <w:right w:val="nil"/>
            </w:tcBorders>
          </w:tcPr>
          <w:p w14:paraId="3A47C6D7" w14:textId="674327CA" w:rsidR="003C129E" w:rsidRPr="00D10215" w:rsidRDefault="003C129E" w:rsidP="003C129E">
            <w:pPr>
              <w:jc w:val="center"/>
              <w:rPr>
                <w:rFonts w:eastAsia="Calibri"/>
              </w:rPr>
            </w:pPr>
            <w:r w:rsidRPr="00D10215">
              <w:rPr>
                <w:rFonts w:eastAsia="Calibri"/>
              </w:rPr>
              <w:t>2.45</w:t>
            </w:r>
          </w:p>
        </w:tc>
        <w:tc>
          <w:tcPr>
            <w:tcW w:w="6758" w:type="dxa"/>
            <w:tcBorders>
              <w:top w:val="single" w:sz="4" w:space="0" w:color="000000"/>
              <w:left w:val="single" w:sz="4" w:space="0" w:color="000000"/>
              <w:bottom w:val="single" w:sz="4" w:space="0" w:color="000000"/>
              <w:right w:val="nil"/>
            </w:tcBorders>
          </w:tcPr>
          <w:p w14:paraId="6EA3F215" w14:textId="16EA7E87" w:rsidR="003C129E" w:rsidRPr="00D10215" w:rsidRDefault="003C129E" w:rsidP="00294F34">
            <w:pPr>
              <w:pStyle w:val="Sraopastraipa"/>
              <w:ind w:left="0"/>
              <w:jc w:val="both"/>
              <w:rPr>
                <w:rFonts w:eastAsia="Calibri"/>
              </w:rPr>
            </w:pPr>
            <w:r w:rsidRPr="00D10215">
              <w:rPr>
                <w:color w:val="000000"/>
                <w:spacing w:val="-6"/>
                <w:w w:val="102"/>
                <w:lang w:eastAsia="lt-LT"/>
              </w:rPr>
              <w:t>Kasimo strėlės pasukimo kampas ne mažiau 180</w:t>
            </w:r>
            <w:r w:rsidRPr="00D10215">
              <w:t>°.</w:t>
            </w:r>
          </w:p>
        </w:tc>
        <w:tc>
          <w:tcPr>
            <w:tcW w:w="2254" w:type="dxa"/>
            <w:tcBorders>
              <w:top w:val="single" w:sz="4" w:space="0" w:color="000000"/>
              <w:left w:val="single" w:sz="4" w:space="0" w:color="000000"/>
              <w:bottom w:val="single" w:sz="4" w:space="0" w:color="000000"/>
              <w:right w:val="single" w:sz="4" w:space="0" w:color="000000"/>
            </w:tcBorders>
          </w:tcPr>
          <w:p w14:paraId="228AF083" w14:textId="78619E75" w:rsidR="003C129E" w:rsidRPr="00294F34" w:rsidRDefault="003C129E" w:rsidP="003C129E">
            <w:pPr>
              <w:jc w:val="center"/>
              <w:rPr>
                <w:rFonts w:eastAsia="Calibri"/>
                <w:b/>
                <w:i/>
                <w:iCs/>
              </w:rPr>
            </w:pPr>
            <w:r w:rsidRPr="00294F34">
              <w:rPr>
                <w:rFonts w:eastAsia="Calibri"/>
                <w:bCs/>
                <w:i/>
                <w:iCs/>
              </w:rPr>
              <w:t>Nurodyti</w:t>
            </w:r>
            <w:r w:rsidR="004C1047" w:rsidRPr="00294F34">
              <w:rPr>
                <w:rFonts w:eastAsia="Calibri"/>
                <w:bCs/>
                <w:i/>
                <w:iCs/>
              </w:rPr>
              <w:t xml:space="preserve"> tiksliai</w:t>
            </w:r>
          </w:p>
        </w:tc>
      </w:tr>
      <w:tr w:rsidR="003C129E" w:rsidRPr="00D10215" w14:paraId="1F27A1AD" w14:textId="77777777">
        <w:trPr>
          <w:trHeight w:val="114"/>
        </w:trPr>
        <w:tc>
          <w:tcPr>
            <w:tcW w:w="706" w:type="dxa"/>
            <w:tcBorders>
              <w:top w:val="single" w:sz="4" w:space="0" w:color="000000"/>
              <w:left w:val="single" w:sz="4" w:space="0" w:color="000000"/>
              <w:bottom w:val="single" w:sz="4" w:space="0" w:color="000000"/>
              <w:right w:val="nil"/>
            </w:tcBorders>
          </w:tcPr>
          <w:p w14:paraId="09A935B0" w14:textId="092D8481" w:rsidR="003C129E" w:rsidRPr="00D10215" w:rsidRDefault="003C129E" w:rsidP="003C129E">
            <w:pPr>
              <w:jc w:val="center"/>
              <w:rPr>
                <w:rFonts w:eastAsia="Calibri"/>
              </w:rPr>
            </w:pPr>
            <w:r w:rsidRPr="00D10215">
              <w:rPr>
                <w:rFonts w:eastAsia="Calibri"/>
              </w:rPr>
              <w:t>2.46</w:t>
            </w:r>
          </w:p>
        </w:tc>
        <w:tc>
          <w:tcPr>
            <w:tcW w:w="6758" w:type="dxa"/>
            <w:tcBorders>
              <w:top w:val="single" w:sz="4" w:space="0" w:color="000000"/>
              <w:left w:val="single" w:sz="4" w:space="0" w:color="000000"/>
              <w:bottom w:val="single" w:sz="4" w:space="0" w:color="000000"/>
              <w:right w:val="nil"/>
            </w:tcBorders>
          </w:tcPr>
          <w:p w14:paraId="3B7D67E5" w14:textId="1A7F6585" w:rsidR="003C129E" w:rsidRPr="00E93C75" w:rsidRDefault="003C129E" w:rsidP="003C129E">
            <w:pPr>
              <w:jc w:val="both"/>
              <w:rPr>
                <w:rFonts w:eastAsia="Calibri"/>
              </w:rPr>
            </w:pPr>
            <w:r w:rsidRPr="00E93C75">
              <w:t>Kaušo greito keitimo jungtis, kasimo ir planiravimo kaušams, mechaninio arba hidraulinio fiksavimo.</w:t>
            </w:r>
          </w:p>
        </w:tc>
        <w:tc>
          <w:tcPr>
            <w:tcW w:w="2254" w:type="dxa"/>
            <w:tcBorders>
              <w:top w:val="single" w:sz="4" w:space="0" w:color="000000"/>
              <w:left w:val="single" w:sz="4" w:space="0" w:color="000000"/>
              <w:bottom w:val="single" w:sz="4" w:space="0" w:color="000000"/>
              <w:right w:val="single" w:sz="4" w:space="0" w:color="000000"/>
            </w:tcBorders>
          </w:tcPr>
          <w:p w14:paraId="5507968E" w14:textId="185690C1" w:rsidR="003C129E" w:rsidRPr="00E93C75" w:rsidRDefault="003C129E" w:rsidP="003C129E">
            <w:pPr>
              <w:jc w:val="center"/>
              <w:rPr>
                <w:rFonts w:eastAsia="Calibri"/>
                <w:b/>
                <w:i/>
                <w:iCs/>
              </w:rPr>
            </w:pPr>
            <w:r w:rsidRPr="00E93C75">
              <w:rPr>
                <w:rFonts w:eastAsia="Calibri"/>
                <w:bCs/>
                <w:i/>
                <w:iCs/>
              </w:rPr>
              <w:t>Nurodyti</w:t>
            </w:r>
          </w:p>
        </w:tc>
      </w:tr>
      <w:tr w:rsidR="003C129E" w:rsidRPr="00D10215" w14:paraId="23CB8EC2" w14:textId="77777777" w:rsidTr="00324CAB">
        <w:trPr>
          <w:trHeight w:val="114"/>
        </w:trPr>
        <w:tc>
          <w:tcPr>
            <w:tcW w:w="706" w:type="dxa"/>
            <w:tcBorders>
              <w:top w:val="single" w:sz="4" w:space="0" w:color="000000"/>
              <w:left w:val="single" w:sz="4" w:space="0" w:color="000000"/>
              <w:bottom w:val="single" w:sz="4" w:space="0" w:color="000000"/>
              <w:right w:val="nil"/>
            </w:tcBorders>
          </w:tcPr>
          <w:p w14:paraId="4E722664" w14:textId="39E9C9DA" w:rsidR="003C129E" w:rsidRPr="00D10215" w:rsidRDefault="003C129E" w:rsidP="003C129E">
            <w:pPr>
              <w:jc w:val="center"/>
              <w:rPr>
                <w:rFonts w:eastAsia="Calibri"/>
              </w:rPr>
            </w:pPr>
            <w:r w:rsidRPr="00D10215">
              <w:rPr>
                <w:rFonts w:eastAsia="Calibri"/>
              </w:rPr>
              <w:t>2.47</w:t>
            </w:r>
          </w:p>
        </w:tc>
        <w:tc>
          <w:tcPr>
            <w:tcW w:w="6758" w:type="dxa"/>
            <w:tcBorders>
              <w:top w:val="single" w:sz="4" w:space="0" w:color="000000"/>
              <w:left w:val="single" w:sz="4" w:space="0" w:color="000000"/>
              <w:bottom w:val="single" w:sz="4" w:space="0" w:color="000000"/>
              <w:right w:val="nil"/>
            </w:tcBorders>
            <w:vAlign w:val="center"/>
          </w:tcPr>
          <w:p w14:paraId="0C379B2E" w14:textId="21C54E9F" w:rsidR="003C129E" w:rsidRPr="00D10215" w:rsidRDefault="003C129E" w:rsidP="003C129E">
            <w:pPr>
              <w:jc w:val="both"/>
              <w:rPr>
                <w:rFonts w:eastAsia="Calibri"/>
              </w:rPr>
            </w:pPr>
            <w:r w:rsidRPr="00D10215">
              <w:t>Kasimo kaušo plotis ne mažiau 750 mm.</w:t>
            </w:r>
          </w:p>
        </w:tc>
        <w:tc>
          <w:tcPr>
            <w:tcW w:w="2254" w:type="dxa"/>
            <w:tcBorders>
              <w:top w:val="single" w:sz="4" w:space="0" w:color="000000"/>
              <w:left w:val="single" w:sz="4" w:space="0" w:color="000000"/>
              <w:bottom w:val="single" w:sz="4" w:space="0" w:color="000000"/>
              <w:right w:val="single" w:sz="4" w:space="0" w:color="000000"/>
            </w:tcBorders>
          </w:tcPr>
          <w:p w14:paraId="4C48E6D0" w14:textId="6EFB706F" w:rsidR="003C129E" w:rsidRPr="00B17AFD" w:rsidRDefault="003C129E" w:rsidP="003C129E">
            <w:pPr>
              <w:jc w:val="center"/>
              <w:rPr>
                <w:rFonts w:eastAsia="Calibri"/>
                <w:b/>
                <w:i/>
                <w:iCs/>
              </w:rPr>
            </w:pPr>
            <w:r w:rsidRPr="00B17AFD">
              <w:rPr>
                <w:rFonts w:eastAsia="Calibri"/>
                <w:bCs/>
                <w:i/>
                <w:iCs/>
              </w:rPr>
              <w:t>Nurodyti</w:t>
            </w:r>
            <w:r w:rsidR="004C1047" w:rsidRPr="00B17AFD">
              <w:rPr>
                <w:rFonts w:eastAsia="Calibri"/>
                <w:bCs/>
                <w:i/>
                <w:iCs/>
              </w:rPr>
              <w:t xml:space="preserve"> tiksliai</w:t>
            </w:r>
          </w:p>
        </w:tc>
      </w:tr>
      <w:tr w:rsidR="003C129E" w:rsidRPr="00D10215" w14:paraId="2A957C53" w14:textId="77777777" w:rsidTr="00702B1E">
        <w:trPr>
          <w:trHeight w:val="114"/>
        </w:trPr>
        <w:tc>
          <w:tcPr>
            <w:tcW w:w="706" w:type="dxa"/>
            <w:tcBorders>
              <w:top w:val="single" w:sz="4" w:space="0" w:color="000000"/>
              <w:left w:val="single" w:sz="4" w:space="0" w:color="000000"/>
              <w:bottom w:val="single" w:sz="4" w:space="0" w:color="000000"/>
              <w:right w:val="nil"/>
            </w:tcBorders>
          </w:tcPr>
          <w:p w14:paraId="1F81F3D0" w14:textId="45E2D22A" w:rsidR="003C129E" w:rsidRPr="00D10215" w:rsidRDefault="003C129E" w:rsidP="003C129E">
            <w:pPr>
              <w:jc w:val="center"/>
              <w:rPr>
                <w:rFonts w:eastAsia="Calibri"/>
              </w:rPr>
            </w:pPr>
            <w:r w:rsidRPr="00D10215">
              <w:rPr>
                <w:rFonts w:eastAsia="Calibri"/>
              </w:rPr>
              <w:t>2.48</w:t>
            </w:r>
          </w:p>
        </w:tc>
        <w:tc>
          <w:tcPr>
            <w:tcW w:w="6758" w:type="dxa"/>
            <w:tcBorders>
              <w:top w:val="single" w:sz="4" w:space="0" w:color="000000"/>
              <w:left w:val="single" w:sz="4" w:space="0" w:color="000000"/>
              <w:bottom w:val="single" w:sz="4" w:space="0" w:color="000000"/>
              <w:right w:val="nil"/>
            </w:tcBorders>
            <w:vAlign w:val="center"/>
          </w:tcPr>
          <w:p w14:paraId="57734894" w14:textId="7ACD51ED" w:rsidR="003C129E" w:rsidRPr="00D10215" w:rsidRDefault="003C129E" w:rsidP="003C129E">
            <w:pPr>
              <w:jc w:val="both"/>
              <w:rPr>
                <w:rFonts w:eastAsia="Calibri"/>
              </w:rPr>
            </w:pPr>
            <w:r w:rsidRPr="00D10215">
              <w:t>Kasimo kaušo tūris ne mažiau 0,25 m</w:t>
            </w:r>
            <w:r w:rsidRPr="00D10215">
              <w:rPr>
                <w:vertAlign w:val="superscript"/>
              </w:rPr>
              <w:t>3</w:t>
            </w:r>
            <w:r w:rsidRPr="00D10215">
              <w:t>.</w:t>
            </w:r>
          </w:p>
        </w:tc>
        <w:tc>
          <w:tcPr>
            <w:tcW w:w="2254" w:type="dxa"/>
            <w:tcBorders>
              <w:top w:val="single" w:sz="4" w:space="0" w:color="000000"/>
              <w:left w:val="single" w:sz="4" w:space="0" w:color="000000"/>
              <w:bottom w:val="single" w:sz="4" w:space="0" w:color="000000"/>
              <w:right w:val="single" w:sz="4" w:space="0" w:color="000000"/>
            </w:tcBorders>
          </w:tcPr>
          <w:p w14:paraId="7CB443AF" w14:textId="6480B8AF" w:rsidR="003C129E" w:rsidRPr="00B17AFD" w:rsidRDefault="003C129E" w:rsidP="003C129E">
            <w:pPr>
              <w:jc w:val="center"/>
              <w:rPr>
                <w:rFonts w:eastAsia="Calibri"/>
                <w:bCs/>
                <w:i/>
                <w:iCs/>
              </w:rPr>
            </w:pPr>
            <w:r w:rsidRPr="00B17AFD">
              <w:rPr>
                <w:rFonts w:eastAsia="Calibri"/>
                <w:bCs/>
                <w:i/>
                <w:iCs/>
              </w:rPr>
              <w:t>Nurodyti</w:t>
            </w:r>
            <w:r w:rsidR="004C1047" w:rsidRPr="00B17AFD">
              <w:rPr>
                <w:rFonts w:eastAsia="Calibri"/>
                <w:bCs/>
                <w:i/>
                <w:iCs/>
              </w:rPr>
              <w:t xml:space="preserve"> tiksliai</w:t>
            </w:r>
          </w:p>
        </w:tc>
      </w:tr>
      <w:tr w:rsidR="003C129E" w:rsidRPr="00D10215" w14:paraId="58D2F39E" w14:textId="77777777" w:rsidTr="00702B1E">
        <w:trPr>
          <w:trHeight w:val="114"/>
        </w:trPr>
        <w:tc>
          <w:tcPr>
            <w:tcW w:w="706" w:type="dxa"/>
            <w:tcBorders>
              <w:top w:val="single" w:sz="4" w:space="0" w:color="000000"/>
              <w:left w:val="single" w:sz="4" w:space="0" w:color="000000"/>
              <w:bottom w:val="single" w:sz="4" w:space="0" w:color="000000"/>
              <w:right w:val="nil"/>
            </w:tcBorders>
          </w:tcPr>
          <w:p w14:paraId="206D96D9" w14:textId="316BD861" w:rsidR="003C129E" w:rsidRPr="00D10215" w:rsidRDefault="003C129E" w:rsidP="003C129E">
            <w:pPr>
              <w:jc w:val="center"/>
              <w:rPr>
                <w:rFonts w:eastAsia="Calibri"/>
              </w:rPr>
            </w:pPr>
            <w:r w:rsidRPr="00D10215">
              <w:rPr>
                <w:rFonts w:eastAsia="Calibri"/>
              </w:rPr>
              <w:t>2.49</w:t>
            </w:r>
          </w:p>
        </w:tc>
        <w:tc>
          <w:tcPr>
            <w:tcW w:w="6758" w:type="dxa"/>
            <w:tcBorders>
              <w:top w:val="single" w:sz="4" w:space="0" w:color="000000"/>
              <w:left w:val="single" w:sz="4" w:space="0" w:color="000000"/>
              <w:bottom w:val="single" w:sz="4" w:space="0" w:color="000000"/>
              <w:right w:val="nil"/>
            </w:tcBorders>
            <w:vAlign w:val="center"/>
          </w:tcPr>
          <w:p w14:paraId="2740B3C3" w14:textId="2564270F" w:rsidR="003C129E" w:rsidRPr="00D10215" w:rsidRDefault="003C129E" w:rsidP="003C129E">
            <w:pPr>
              <w:jc w:val="both"/>
            </w:pPr>
            <w:r w:rsidRPr="00D10215">
              <w:t>Darbiniai elementai ant kasimo kaušo (dantys, peiliai) keičiami, tvirtinami varžtais.</w:t>
            </w:r>
          </w:p>
        </w:tc>
        <w:tc>
          <w:tcPr>
            <w:tcW w:w="2254" w:type="dxa"/>
            <w:tcBorders>
              <w:top w:val="single" w:sz="4" w:space="0" w:color="000000"/>
              <w:left w:val="single" w:sz="4" w:space="0" w:color="000000"/>
              <w:bottom w:val="single" w:sz="4" w:space="0" w:color="000000"/>
              <w:right w:val="single" w:sz="4" w:space="0" w:color="000000"/>
            </w:tcBorders>
          </w:tcPr>
          <w:p w14:paraId="783D0AC4" w14:textId="3F14F23E" w:rsidR="003C129E" w:rsidRPr="00B17AFD" w:rsidRDefault="003C129E" w:rsidP="003C129E">
            <w:pPr>
              <w:jc w:val="center"/>
              <w:rPr>
                <w:rFonts w:eastAsia="Calibri"/>
                <w:bCs/>
                <w:i/>
                <w:iCs/>
              </w:rPr>
            </w:pPr>
            <w:r w:rsidRPr="00B17AFD">
              <w:rPr>
                <w:rFonts w:eastAsia="Calibri"/>
                <w:bCs/>
                <w:i/>
                <w:iCs/>
              </w:rPr>
              <w:t>Nurodyti</w:t>
            </w:r>
          </w:p>
        </w:tc>
      </w:tr>
      <w:tr w:rsidR="003C129E" w:rsidRPr="00D10215" w14:paraId="0772C197" w14:textId="77777777" w:rsidTr="00F850A8">
        <w:trPr>
          <w:trHeight w:val="114"/>
        </w:trPr>
        <w:tc>
          <w:tcPr>
            <w:tcW w:w="706" w:type="dxa"/>
            <w:tcBorders>
              <w:top w:val="single" w:sz="4" w:space="0" w:color="000000"/>
              <w:left w:val="single" w:sz="4" w:space="0" w:color="000000"/>
              <w:bottom w:val="single" w:sz="4" w:space="0" w:color="000000"/>
              <w:right w:val="nil"/>
            </w:tcBorders>
          </w:tcPr>
          <w:p w14:paraId="2F502294" w14:textId="086F5A13" w:rsidR="003C129E" w:rsidRPr="00D10215" w:rsidRDefault="003C129E" w:rsidP="003C129E">
            <w:pPr>
              <w:jc w:val="center"/>
              <w:rPr>
                <w:rFonts w:eastAsia="Calibri"/>
              </w:rPr>
            </w:pPr>
            <w:r w:rsidRPr="00D10215">
              <w:rPr>
                <w:rFonts w:eastAsia="Calibri"/>
              </w:rPr>
              <w:t>2.50</w:t>
            </w:r>
          </w:p>
        </w:tc>
        <w:tc>
          <w:tcPr>
            <w:tcW w:w="6758" w:type="dxa"/>
            <w:tcBorders>
              <w:top w:val="single" w:sz="4" w:space="0" w:color="000000"/>
              <w:left w:val="single" w:sz="4" w:space="0" w:color="000000"/>
              <w:bottom w:val="single" w:sz="4" w:space="0" w:color="000000"/>
              <w:right w:val="nil"/>
            </w:tcBorders>
          </w:tcPr>
          <w:p w14:paraId="304B4163" w14:textId="7B668CC9" w:rsidR="003C129E" w:rsidRPr="00D10215" w:rsidRDefault="003C129E" w:rsidP="003C129E">
            <w:pPr>
              <w:jc w:val="both"/>
            </w:pPr>
            <w:r w:rsidRPr="00D10215">
              <w:rPr>
                <w:color w:val="000000"/>
                <w:spacing w:val="-6"/>
                <w:w w:val="102"/>
                <w:lang w:eastAsia="lt-LT"/>
              </w:rPr>
              <w:t xml:space="preserve">Galinio kaušo kasimo gylis, naudojantis kintamo siekio (teleskopine) strėle ne  </w:t>
            </w:r>
            <w:r w:rsidRPr="00D10215">
              <w:rPr>
                <w:spacing w:val="-6"/>
                <w:w w:val="102"/>
                <w:lang w:eastAsia="lt-LT"/>
              </w:rPr>
              <w:t>mažiau kaip 5900 mm.</w:t>
            </w:r>
          </w:p>
        </w:tc>
        <w:tc>
          <w:tcPr>
            <w:tcW w:w="2254" w:type="dxa"/>
            <w:tcBorders>
              <w:top w:val="single" w:sz="4" w:space="0" w:color="000000"/>
              <w:left w:val="single" w:sz="4" w:space="0" w:color="000000"/>
              <w:bottom w:val="single" w:sz="4" w:space="0" w:color="000000"/>
              <w:right w:val="single" w:sz="4" w:space="0" w:color="000000"/>
            </w:tcBorders>
          </w:tcPr>
          <w:p w14:paraId="52184097" w14:textId="24E0D8F7" w:rsidR="003C129E" w:rsidRPr="00B17AFD" w:rsidRDefault="003C129E" w:rsidP="003C129E">
            <w:pPr>
              <w:jc w:val="center"/>
              <w:rPr>
                <w:rFonts w:eastAsia="Calibri"/>
                <w:bCs/>
                <w:i/>
                <w:iCs/>
              </w:rPr>
            </w:pPr>
            <w:r w:rsidRPr="00B17AFD">
              <w:rPr>
                <w:rFonts w:eastAsia="Calibri"/>
                <w:bCs/>
                <w:i/>
                <w:iCs/>
              </w:rPr>
              <w:t>Nurodyti</w:t>
            </w:r>
            <w:r w:rsidR="004C1047" w:rsidRPr="00B17AFD">
              <w:rPr>
                <w:rFonts w:eastAsia="Calibri"/>
                <w:bCs/>
                <w:i/>
                <w:iCs/>
              </w:rPr>
              <w:t xml:space="preserve"> tiksliai</w:t>
            </w:r>
          </w:p>
        </w:tc>
      </w:tr>
      <w:tr w:rsidR="003C129E" w:rsidRPr="00D10215" w14:paraId="44AF3056" w14:textId="77777777" w:rsidTr="00F850A8">
        <w:trPr>
          <w:trHeight w:val="114"/>
        </w:trPr>
        <w:tc>
          <w:tcPr>
            <w:tcW w:w="706" w:type="dxa"/>
            <w:tcBorders>
              <w:top w:val="single" w:sz="4" w:space="0" w:color="000000"/>
              <w:left w:val="single" w:sz="4" w:space="0" w:color="000000"/>
              <w:bottom w:val="single" w:sz="4" w:space="0" w:color="000000"/>
              <w:right w:val="nil"/>
            </w:tcBorders>
          </w:tcPr>
          <w:p w14:paraId="495B4D99" w14:textId="0923996F" w:rsidR="003C129E" w:rsidRPr="00D10215" w:rsidRDefault="003C129E" w:rsidP="003C129E">
            <w:pPr>
              <w:jc w:val="center"/>
              <w:rPr>
                <w:rFonts w:eastAsia="Calibri"/>
              </w:rPr>
            </w:pPr>
            <w:r w:rsidRPr="00D10215">
              <w:rPr>
                <w:rFonts w:eastAsia="Calibri"/>
              </w:rPr>
              <w:t>2.51</w:t>
            </w:r>
          </w:p>
        </w:tc>
        <w:tc>
          <w:tcPr>
            <w:tcW w:w="6758" w:type="dxa"/>
            <w:tcBorders>
              <w:top w:val="single" w:sz="4" w:space="0" w:color="000000"/>
              <w:left w:val="single" w:sz="4" w:space="0" w:color="000000"/>
              <w:bottom w:val="single" w:sz="4" w:space="0" w:color="000000"/>
              <w:right w:val="nil"/>
            </w:tcBorders>
          </w:tcPr>
          <w:p w14:paraId="4EBCB242" w14:textId="73EE72F3" w:rsidR="003C129E" w:rsidRPr="00D10215" w:rsidRDefault="003C129E" w:rsidP="003C129E">
            <w:pPr>
              <w:jc w:val="both"/>
              <w:rPr>
                <w:color w:val="000000"/>
                <w:spacing w:val="-6"/>
                <w:w w:val="102"/>
                <w:lang w:eastAsia="lt-LT"/>
              </w:rPr>
            </w:pPr>
            <w:r w:rsidRPr="00D10215">
              <w:rPr>
                <w:color w:val="000000"/>
                <w:spacing w:val="-6"/>
                <w:w w:val="102"/>
                <w:lang w:eastAsia="lt-LT"/>
              </w:rPr>
              <w:t>Tranšėjinio galinio kaušo kasimo plotis ne daugiau 400</w:t>
            </w:r>
            <w:r w:rsidR="00DF2E75">
              <w:rPr>
                <w:color w:val="000000"/>
                <w:spacing w:val="-6"/>
                <w:w w:val="102"/>
                <w:lang w:eastAsia="lt-LT"/>
              </w:rPr>
              <w:t xml:space="preserve"> </w:t>
            </w:r>
            <w:r w:rsidRPr="00D10215">
              <w:rPr>
                <w:color w:val="000000"/>
                <w:spacing w:val="-6"/>
                <w:w w:val="102"/>
                <w:lang w:eastAsia="lt-LT"/>
              </w:rPr>
              <w:t>mm</w:t>
            </w:r>
          </w:p>
        </w:tc>
        <w:tc>
          <w:tcPr>
            <w:tcW w:w="2254" w:type="dxa"/>
            <w:tcBorders>
              <w:top w:val="single" w:sz="4" w:space="0" w:color="000000"/>
              <w:left w:val="single" w:sz="4" w:space="0" w:color="000000"/>
              <w:bottom w:val="single" w:sz="4" w:space="0" w:color="000000"/>
              <w:right w:val="single" w:sz="4" w:space="0" w:color="000000"/>
            </w:tcBorders>
          </w:tcPr>
          <w:p w14:paraId="380F795A" w14:textId="1102639F" w:rsidR="003C129E" w:rsidRPr="00B17AFD" w:rsidRDefault="003C129E" w:rsidP="003C129E">
            <w:pPr>
              <w:jc w:val="center"/>
              <w:rPr>
                <w:rFonts w:eastAsia="Calibri"/>
                <w:bCs/>
                <w:i/>
                <w:iCs/>
              </w:rPr>
            </w:pPr>
            <w:r w:rsidRPr="00B17AFD">
              <w:rPr>
                <w:rFonts w:eastAsia="Calibri"/>
                <w:bCs/>
                <w:i/>
                <w:iCs/>
              </w:rPr>
              <w:t>Nurodyti</w:t>
            </w:r>
            <w:r w:rsidR="004C1047" w:rsidRPr="00B17AFD">
              <w:rPr>
                <w:rFonts w:eastAsia="Calibri"/>
                <w:bCs/>
                <w:i/>
                <w:iCs/>
              </w:rPr>
              <w:t xml:space="preserve"> tiksliai</w:t>
            </w:r>
          </w:p>
        </w:tc>
      </w:tr>
      <w:tr w:rsidR="004C1047" w:rsidRPr="00D10215" w14:paraId="1F681774" w14:textId="77777777" w:rsidTr="00F850A8">
        <w:trPr>
          <w:trHeight w:val="114"/>
        </w:trPr>
        <w:tc>
          <w:tcPr>
            <w:tcW w:w="706" w:type="dxa"/>
            <w:tcBorders>
              <w:top w:val="single" w:sz="4" w:space="0" w:color="000000"/>
              <w:left w:val="single" w:sz="4" w:space="0" w:color="000000"/>
              <w:bottom w:val="single" w:sz="4" w:space="0" w:color="000000"/>
              <w:right w:val="nil"/>
            </w:tcBorders>
          </w:tcPr>
          <w:p w14:paraId="0F121392" w14:textId="3CD868AE" w:rsidR="004C1047" w:rsidRPr="00D10215" w:rsidRDefault="004C1047" w:rsidP="003C129E">
            <w:pPr>
              <w:jc w:val="center"/>
              <w:rPr>
                <w:rFonts w:eastAsia="Calibri"/>
              </w:rPr>
            </w:pPr>
            <w:r w:rsidRPr="00D10215">
              <w:rPr>
                <w:rFonts w:eastAsia="Calibri"/>
              </w:rPr>
              <w:t>2.52</w:t>
            </w:r>
          </w:p>
        </w:tc>
        <w:tc>
          <w:tcPr>
            <w:tcW w:w="6758" w:type="dxa"/>
            <w:tcBorders>
              <w:top w:val="single" w:sz="4" w:space="0" w:color="000000"/>
              <w:left w:val="single" w:sz="4" w:space="0" w:color="000000"/>
              <w:bottom w:val="single" w:sz="4" w:space="0" w:color="000000"/>
              <w:right w:val="nil"/>
            </w:tcBorders>
          </w:tcPr>
          <w:p w14:paraId="438578D1" w14:textId="45253AD7" w:rsidR="004C1047" w:rsidRPr="00D10215" w:rsidRDefault="004C1047" w:rsidP="003C129E">
            <w:pPr>
              <w:jc w:val="both"/>
              <w:rPr>
                <w:color w:val="000000"/>
                <w:spacing w:val="-6"/>
                <w:w w:val="102"/>
                <w:lang w:eastAsia="lt-LT"/>
              </w:rPr>
            </w:pPr>
            <w:r w:rsidRPr="00D10215">
              <w:t xml:space="preserve">Darbiniai elementai ant kasimo kaušo kurio </w:t>
            </w:r>
            <w:r w:rsidR="00883012" w:rsidRPr="00D10215">
              <w:t xml:space="preserve">plotis </w:t>
            </w:r>
            <w:r w:rsidR="00DB0458" w:rsidRPr="00D10215">
              <w:t>ne didesnis nei 400 mm</w:t>
            </w:r>
            <w:r w:rsidRPr="00D10215">
              <w:t xml:space="preserve"> (dantys, peiliai) keičiami, tvirtinami varžtais.</w:t>
            </w:r>
          </w:p>
        </w:tc>
        <w:tc>
          <w:tcPr>
            <w:tcW w:w="2254" w:type="dxa"/>
            <w:tcBorders>
              <w:top w:val="single" w:sz="4" w:space="0" w:color="000000"/>
              <w:left w:val="single" w:sz="4" w:space="0" w:color="000000"/>
              <w:bottom w:val="single" w:sz="4" w:space="0" w:color="000000"/>
              <w:right w:val="single" w:sz="4" w:space="0" w:color="000000"/>
            </w:tcBorders>
          </w:tcPr>
          <w:p w14:paraId="7278CD47" w14:textId="2B4BA658" w:rsidR="004C1047" w:rsidRPr="00B17AFD" w:rsidRDefault="00DB0458" w:rsidP="003C129E">
            <w:pPr>
              <w:jc w:val="center"/>
              <w:rPr>
                <w:rFonts w:eastAsia="Calibri"/>
                <w:bCs/>
                <w:i/>
                <w:iCs/>
              </w:rPr>
            </w:pPr>
            <w:r w:rsidRPr="00B17AFD">
              <w:rPr>
                <w:rFonts w:eastAsia="Calibri"/>
                <w:bCs/>
                <w:i/>
                <w:iCs/>
              </w:rPr>
              <w:t>Nurodyti</w:t>
            </w:r>
          </w:p>
        </w:tc>
      </w:tr>
      <w:tr w:rsidR="003C129E" w:rsidRPr="00D10215" w14:paraId="42E07D08" w14:textId="77777777" w:rsidTr="00D82C73">
        <w:trPr>
          <w:trHeight w:val="114"/>
        </w:trPr>
        <w:tc>
          <w:tcPr>
            <w:tcW w:w="706" w:type="dxa"/>
            <w:tcBorders>
              <w:top w:val="single" w:sz="4" w:space="0" w:color="000000"/>
              <w:left w:val="single" w:sz="4" w:space="0" w:color="000000"/>
              <w:bottom w:val="single" w:sz="4" w:space="0" w:color="000000"/>
              <w:right w:val="nil"/>
            </w:tcBorders>
            <w:shd w:val="clear" w:color="auto" w:fill="D9D9D9" w:themeFill="background1" w:themeFillShade="D9"/>
          </w:tcPr>
          <w:p w14:paraId="2C6F617E" w14:textId="5435D5F5" w:rsidR="003C129E" w:rsidRPr="00D10215" w:rsidRDefault="003C129E" w:rsidP="003C129E">
            <w:pPr>
              <w:jc w:val="center"/>
              <w:rPr>
                <w:rFonts w:eastAsia="Calibri"/>
                <w:b/>
                <w:bCs/>
              </w:rPr>
            </w:pPr>
            <w:r w:rsidRPr="00D10215">
              <w:rPr>
                <w:rFonts w:eastAsia="Calibri"/>
                <w:b/>
                <w:bCs/>
              </w:rPr>
              <w:t>3.</w:t>
            </w:r>
          </w:p>
        </w:tc>
        <w:tc>
          <w:tcPr>
            <w:tcW w:w="901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92695B" w14:textId="156AACAA" w:rsidR="003C129E" w:rsidRPr="00D10215" w:rsidRDefault="00A32C89" w:rsidP="003C129E">
            <w:pPr>
              <w:rPr>
                <w:rFonts w:eastAsia="Calibri"/>
                <w:b/>
              </w:rPr>
            </w:pPr>
            <w:r>
              <w:rPr>
                <w:rFonts w:eastAsia="Calibri"/>
                <w:b/>
              </w:rPr>
              <w:t>Papildomi r</w:t>
            </w:r>
            <w:r w:rsidR="003C129E" w:rsidRPr="00D10215">
              <w:rPr>
                <w:rFonts w:eastAsia="Calibri"/>
                <w:b/>
              </w:rPr>
              <w:t>eikalavimai pirkimo objektui</w:t>
            </w:r>
          </w:p>
        </w:tc>
      </w:tr>
      <w:tr w:rsidR="003C129E" w:rsidRPr="00D10215" w14:paraId="5657018A" w14:textId="77777777">
        <w:trPr>
          <w:trHeight w:val="114"/>
        </w:trPr>
        <w:tc>
          <w:tcPr>
            <w:tcW w:w="706" w:type="dxa"/>
            <w:tcBorders>
              <w:top w:val="single" w:sz="4" w:space="0" w:color="000000"/>
              <w:left w:val="single" w:sz="4" w:space="0" w:color="000000"/>
              <w:bottom w:val="single" w:sz="4" w:space="0" w:color="000000"/>
              <w:right w:val="nil"/>
            </w:tcBorders>
          </w:tcPr>
          <w:p w14:paraId="0A0228F8" w14:textId="02A4E080" w:rsidR="003C129E" w:rsidRPr="00D10215" w:rsidRDefault="003C129E" w:rsidP="003C129E">
            <w:pPr>
              <w:jc w:val="center"/>
              <w:rPr>
                <w:rFonts w:eastAsia="Calibri"/>
              </w:rPr>
            </w:pPr>
            <w:r w:rsidRPr="00D10215">
              <w:rPr>
                <w:rFonts w:eastAsia="Calibri"/>
              </w:rPr>
              <w:t>3.1</w:t>
            </w:r>
          </w:p>
        </w:tc>
        <w:tc>
          <w:tcPr>
            <w:tcW w:w="6758" w:type="dxa"/>
            <w:tcBorders>
              <w:top w:val="single" w:sz="4" w:space="0" w:color="000000"/>
              <w:left w:val="single" w:sz="4" w:space="0" w:color="000000"/>
              <w:bottom w:val="single" w:sz="4" w:space="0" w:color="000000"/>
              <w:right w:val="nil"/>
            </w:tcBorders>
          </w:tcPr>
          <w:p w14:paraId="0FEA6BB8" w14:textId="162D5C1B" w:rsidR="003C129E" w:rsidRPr="00D10215" w:rsidRDefault="00A32C89" w:rsidP="003C129E">
            <w:pPr>
              <w:jc w:val="both"/>
              <w:rPr>
                <w:rFonts w:eastAsia="Calibri"/>
              </w:rPr>
            </w:pPr>
            <w:r>
              <w:rPr>
                <w:rFonts w:eastAsia="Calibri"/>
              </w:rPr>
              <w:t>Ekskavatorius</w:t>
            </w:r>
            <w:r w:rsidR="003C129E" w:rsidRPr="00D10215">
              <w:rPr>
                <w:rFonts w:eastAsia="Calibri"/>
              </w:rPr>
              <w:t xml:space="preserve"> turi </w:t>
            </w:r>
            <w:r w:rsidR="003C129E" w:rsidRPr="00D10215">
              <w:rPr>
                <w:lang w:eastAsia="ar-SA"/>
              </w:rPr>
              <w:t>atitikti</w:t>
            </w:r>
            <w:r w:rsidR="004D32C9" w:rsidRPr="00D10215">
              <w:rPr>
                <w:lang w:eastAsia="ar-SA"/>
              </w:rPr>
              <w:t xml:space="preserve"> </w:t>
            </w:r>
            <w:r w:rsidR="003C129E" w:rsidRPr="00D10215">
              <w:rPr>
                <w:lang w:eastAsia="ar-SA"/>
              </w:rPr>
              <w:t>pateiktos techninės specifikacijos nustatytus reikalavimus.</w:t>
            </w:r>
          </w:p>
        </w:tc>
        <w:tc>
          <w:tcPr>
            <w:tcW w:w="2254" w:type="dxa"/>
            <w:tcBorders>
              <w:top w:val="single" w:sz="4" w:space="0" w:color="000000"/>
              <w:left w:val="single" w:sz="4" w:space="0" w:color="000000"/>
              <w:bottom w:val="single" w:sz="4" w:space="0" w:color="000000"/>
              <w:right w:val="single" w:sz="4" w:space="0" w:color="000000"/>
            </w:tcBorders>
          </w:tcPr>
          <w:p w14:paraId="2F33191C" w14:textId="038C54F6" w:rsidR="003C129E" w:rsidRPr="00F21005" w:rsidRDefault="00F21005" w:rsidP="003C129E">
            <w:pPr>
              <w:jc w:val="center"/>
              <w:rPr>
                <w:rFonts w:eastAsia="Calibri"/>
                <w:b/>
                <w:i/>
                <w:iCs/>
              </w:rPr>
            </w:pPr>
            <w:r w:rsidRPr="00F21005">
              <w:rPr>
                <w:rFonts w:eastAsia="Calibri"/>
                <w:bCs/>
                <w:i/>
                <w:iCs/>
              </w:rPr>
              <w:t>P</w:t>
            </w:r>
            <w:r w:rsidR="00FF2570" w:rsidRPr="00F21005">
              <w:rPr>
                <w:rFonts w:eastAsia="Calibri"/>
                <w:bCs/>
                <w:i/>
                <w:iCs/>
              </w:rPr>
              <w:t>atv</w:t>
            </w:r>
            <w:r w:rsidRPr="00F21005">
              <w:rPr>
                <w:rFonts w:eastAsia="Calibri"/>
                <w:bCs/>
                <w:i/>
                <w:iCs/>
              </w:rPr>
              <w:t>i</w:t>
            </w:r>
            <w:r w:rsidR="00FF2570" w:rsidRPr="00F21005">
              <w:rPr>
                <w:rFonts w:eastAsia="Calibri"/>
                <w:bCs/>
                <w:i/>
                <w:iCs/>
              </w:rPr>
              <w:t>rtinti</w:t>
            </w:r>
          </w:p>
        </w:tc>
      </w:tr>
      <w:tr w:rsidR="003C129E" w:rsidRPr="00D10215" w14:paraId="35BD202B" w14:textId="77777777">
        <w:trPr>
          <w:trHeight w:val="114"/>
        </w:trPr>
        <w:tc>
          <w:tcPr>
            <w:tcW w:w="706" w:type="dxa"/>
            <w:tcBorders>
              <w:top w:val="single" w:sz="4" w:space="0" w:color="000000"/>
              <w:left w:val="single" w:sz="4" w:space="0" w:color="000000"/>
              <w:bottom w:val="single" w:sz="4" w:space="0" w:color="000000"/>
              <w:right w:val="nil"/>
            </w:tcBorders>
          </w:tcPr>
          <w:p w14:paraId="62E2F814" w14:textId="585F8B45" w:rsidR="003C129E" w:rsidRPr="00D10215" w:rsidRDefault="003C129E" w:rsidP="003C129E">
            <w:pPr>
              <w:jc w:val="center"/>
              <w:rPr>
                <w:rFonts w:eastAsia="Calibri"/>
              </w:rPr>
            </w:pPr>
            <w:r w:rsidRPr="00D10215">
              <w:rPr>
                <w:rFonts w:eastAsia="Calibri"/>
              </w:rPr>
              <w:t>3.2</w:t>
            </w:r>
          </w:p>
        </w:tc>
        <w:tc>
          <w:tcPr>
            <w:tcW w:w="6758" w:type="dxa"/>
            <w:tcBorders>
              <w:top w:val="single" w:sz="4" w:space="0" w:color="000000"/>
              <w:left w:val="single" w:sz="4" w:space="0" w:color="000000"/>
              <w:bottom w:val="single" w:sz="4" w:space="0" w:color="000000"/>
              <w:right w:val="nil"/>
            </w:tcBorders>
          </w:tcPr>
          <w:p w14:paraId="3853F527" w14:textId="7EE9DD87" w:rsidR="003C129E" w:rsidRPr="00D10215" w:rsidRDefault="00C04BFC" w:rsidP="003C129E">
            <w:pPr>
              <w:jc w:val="both"/>
              <w:rPr>
                <w:rFonts w:eastAsia="Calibri"/>
              </w:rPr>
            </w:pPr>
            <w:r>
              <w:rPr>
                <w:rFonts w:eastAsia="Calibri"/>
              </w:rPr>
              <w:t xml:space="preserve">Ekskavatoriui </w:t>
            </w:r>
            <w:r w:rsidR="004078D1">
              <w:rPr>
                <w:rFonts w:eastAsia="Calibri"/>
              </w:rPr>
              <w:t>s</w:t>
            </w:r>
            <w:r w:rsidR="004078D1" w:rsidRPr="00D10215">
              <w:rPr>
                <w:rFonts w:eastAsia="Calibri"/>
              </w:rPr>
              <w:t>uteiki</w:t>
            </w:r>
            <w:r w:rsidR="004078D1">
              <w:rPr>
                <w:rFonts w:eastAsia="Calibri"/>
              </w:rPr>
              <w:t>ama</w:t>
            </w:r>
            <w:r w:rsidR="003C129E" w:rsidRPr="00D10215">
              <w:rPr>
                <w:rFonts w:eastAsia="Calibri"/>
              </w:rPr>
              <w:t xml:space="preserve"> garantija ne mažiau kaip 36 mėn. arba  3000 moto val. </w:t>
            </w:r>
            <w:r w:rsidR="006B7102">
              <w:rPr>
                <w:rFonts w:eastAsia="Calibri"/>
              </w:rPr>
              <w:t>p</w:t>
            </w:r>
            <w:r w:rsidR="003C129E" w:rsidRPr="00D10215">
              <w:rPr>
                <w:rFonts w:eastAsia="Calibri"/>
              </w:rPr>
              <w:t>riklausomai kas sueis pirmiau.</w:t>
            </w:r>
          </w:p>
        </w:tc>
        <w:tc>
          <w:tcPr>
            <w:tcW w:w="2254" w:type="dxa"/>
            <w:tcBorders>
              <w:top w:val="single" w:sz="4" w:space="0" w:color="000000"/>
              <w:left w:val="single" w:sz="4" w:space="0" w:color="000000"/>
              <w:bottom w:val="single" w:sz="4" w:space="0" w:color="000000"/>
              <w:right w:val="single" w:sz="4" w:space="0" w:color="000000"/>
            </w:tcBorders>
          </w:tcPr>
          <w:p w14:paraId="07F0A380" w14:textId="40EE28C7" w:rsidR="003C129E" w:rsidRPr="006B7102" w:rsidRDefault="003C129E" w:rsidP="003C129E">
            <w:pPr>
              <w:jc w:val="center"/>
              <w:rPr>
                <w:rFonts w:eastAsia="Calibri"/>
                <w:b/>
                <w:i/>
                <w:iCs/>
              </w:rPr>
            </w:pPr>
            <w:r w:rsidRPr="006B7102">
              <w:rPr>
                <w:rFonts w:eastAsia="Calibri"/>
                <w:bCs/>
                <w:i/>
                <w:iCs/>
              </w:rPr>
              <w:t>Nurodyti</w:t>
            </w:r>
          </w:p>
        </w:tc>
      </w:tr>
      <w:tr w:rsidR="003C129E" w:rsidRPr="00D10215" w14:paraId="1D530C3A" w14:textId="77777777">
        <w:trPr>
          <w:trHeight w:val="114"/>
        </w:trPr>
        <w:tc>
          <w:tcPr>
            <w:tcW w:w="706" w:type="dxa"/>
            <w:tcBorders>
              <w:top w:val="single" w:sz="4" w:space="0" w:color="000000"/>
              <w:left w:val="single" w:sz="4" w:space="0" w:color="000000"/>
              <w:bottom w:val="single" w:sz="4" w:space="0" w:color="000000"/>
              <w:right w:val="nil"/>
            </w:tcBorders>
          </w:tcPr>
          <w:p w14:paraId="3387F414" w14:textId="2A79B3F7" w:rsidR="003C129E" w:rsidRPr="00D10215" w:rsidRDefault="003C129E" w:rsidP="003C129E">
            <w:pPr>
              <w:jc w:val="center"/>
              <w:rPr>
                <w:rFonts w:eastAsia="Calibri"/>
              </w:rPr>
            </w:pPr>
            <w:r w:rsidRPr="00D10215">
              <w:rPr>
                <w:rFonts w:eastAsia="Calibri"/>
              </w:rPr>
              <w:lastRenderedPageBreak/>
              <w:t>3.3</w:t>
            </w:r>
          </w:p>
        </w:tc>
        <w:tc>
          <w:tcPr>
            <w:tcW w:w="6758" w:type="dxa"/>
            <w:tcBorders>
              <w:top w:val="single" w:sz="4" w:space="0" w:color="000000"/>
              <w:left w:val="single" w:sz="4" w:space="0" w:color="000000"/>
              <w:bottom w:val="single" w:sz="4" w:space="0" w:color="000000"/>
              <w:right w:val="nil"/>
            </w:tcBorders>
          </w:tcPr>
          <w:p w14:paraId="01AB70AC" w14:textId="37CF4EBC" w:rsidR="003C129E" w:rsidRPr="00D10215" w:rsidRDefault="003C129E" w:rsidP="004D32C9">
            <w:pPr>
              <w:tabs>
                <w:tab w:val="left" w:pos="426"/>
              </w:tabs>
              <w:suppressAutoHyphens/>
              <w:jc w:val="both"/>
              <w:rPr>
                <w:lang w:eastAsia="ar-SA"/>
              </w:rPr>
            </w:pPr>
            <w:r w:rsidRPr="00D10215">
              <w:rPr>
                <w:lang w:eastAsia="ar-SA"/>
              </w:rPr>
              <w:t>Ekskavatori</w:t>
            </w:r>
            <w:r w:rsidR="004078D1">
              <w:rPr>
                <w:lang w:eastAsia="ar-SA"/>
              </w:rPr>
              <w:t>aus</w:t>
            </w:r>
            <w:r w:rsidR="004D32C9" w:rsidRPr="00D10215">
              <w:rPr>
                <w:lang w:eastAsia="ar-SA"/>
              </w:rPr>
              <w:t xml:space="preserve"> </w:t>
            </w:r>
            <w:r w:rsidRPr="00D10215">
              <w:rPr>
                <w:lang w:eastAsia="ar-SA"/>
              </w:rPr>
              <w:t xml:space="preserve">techninio aptarnavimo paslauga ne trumpesnė kaip 36 mėnesiai nuo prekės pristatymo </w:t>
            </w:r>
            <w:r w:rsidRPr="00D10215">
              <w:rPr>
                <w:rFonts w:eastAsia="Calibri"/>
              </w:rPr>
              <w:t>arba 3000 moto val. priklausomai kas sueis pirmiau</w:t>
            </w:r>
            <w:r w:rsidRPr="00D10215">
              <w:rPr>
                <w:lang w:eastAsia="ar-SA"/>
              </w:rPr>
              <w:t xml:space="preserve"> </w:t>
            </w:r>
            <w:r w:rsidR="00177D2A" w:rsidRPr="00D10215">
              <w:rPr>
                <w:lang w:eastAsia="ar-SA"/>
              </w:rPr>
              <w:t>nuo</w:t>
            </w:r>
            <w:r w:rsidRPr="00D10215">
              <w:rPr>
                <w:lang w:eastAsia="ar-SA"/>
              </w:rPr>
              <w:t xml:space="preserve"> priėmimo/perdavimo akto pasirašymo dienos.</w:t>
            </w:r>
          </w:p>
        </w:tc>
        <w:tc>
          <w:tcPr>
            <w:tcW w:w="2254" w:type="dxa"/>
            <w:tcBorders>
              <w:top w:val="single" w:sz="4" w:space="0" w:color="000000"/>
              <w:left w:val="single" w:sz="4" w:space="0" w:color="000000"/>
              <w:bottom w:val="single" w:sz="4" w:space="0" w:color="000000"/>
              <w:right w:val="single" w:sz="4" w:space="0" w:color="000000"/>
            </w:tcBorders>
          </w:tcPr>
          <w:p w14:paraId="290E1BF3" w14:textId="3E2C84E7" w:rsidR="003C129E" w:rsidRPr="004078D1" w:rsidRDefault="003C129E" w:rsidP="003C129E">
            <w:pPr>
              <w:jc w:val="center"/>
              <w:rPr>
                <w:rFonts w:eastAsia="Calibri"/>
                <w:bCs/>
                <w:i/>
                <w:iCs/>
              </w:rPr>
            </w:pPr>
            <w:r w:rsidRPr="004078D1">
              <w:rPr>
                <w:rFonts w:eastAsia="Calibri"/>
                <w:bCs/>
                <w:i/>
                <w:iCs/>
              </w:rPr>
              <w:t>Nurodyti</w:t>
            </w:r>
          </w:p>
        </w:tc>
      </w:tr>
      <w:tr w:rsidR="00504B87" w:rsidRPr="00D10215" w14:paraId="0A102EDC" w14:textId="77777777">
        <w:trPr>
          <w:trHeight w:val="114"/>
        </w:trPr>
        <w:tc>
          <w:tcPr>
            <w:tcW w:w="706" w:type="dxa"/>
            <w:tcBorders>
              <w:top w:val="single" w:sz="4" w:space="0" w:color="000000"/>
              <w:left w:val="single" w:sz="4" w:space="0" w:color="000000"/>
              <w:bottom w:val="single" w:sz="4" w:space="0" w:color="000000"/>
              <w:right w:val="nil"/>
            </w:tcBorders>
          </w:tcPr>
          <w:p w14:paraId="2E172967" w14:textId="1DA0580D" w:rsidR="00504B87" w:rsidRPr="00D10215" w:rsidRDefault="00E73D2B" w:rsidP="003C129E">
            <w:pPr>
              <w:jc w:val="center"/>
              <w:rPr>
                <w:rFonts w:eastAsia="Calibri"/>
              </w:rPr>
            </w:pPr>
            <w:r>
              <w:rPr>
                <w:rFonts w:eastAsia="Calibri"/>
              </w:rPr>
              <w:t>3.4</w:t>
            </w:r>
          </w:p>
        </w:tc>
        <w:tc>
          <w:tcPr>
            <w:tcW w:w="6758" w:type="dxa"/>
            <w:tcBorders>
              <w:top w:val="single" w:sz="4" w:space="0" w:color="000000"/>
              <w:left w:val="single" w:sz="4" w:space="0" w:color="000000"/>
              <w:bottom w:val="single" w:sz="4" w:space="0" w:color="000000"/>
              <w:right w:val="nil"/>
            </w:tcBorders>
          </w:tcPr>
          <w:p w14:paraId="499C1DB3" w14:textId="39EA9B21" w:rsidR="00504B87" w:rsidRPr="00D10215" w:rsidRDefault="00504B87" w:rsidP="004D32C9">
            <w:pPr>
              <w:tabs>
                <w:tab w:val="left" w:pos="426"/>
              </w:tabs>
              <w:suppressAutoHyphens/>
              <w:jc w:val="both"/>
              <w:rPr>
                <w:lang w:eastAsia="ar-SA"/>
              </w:rPr>
            </w:pPr>
            <w:r w:rsidRPr="00D10215">
              <w:rPr>
                <w:lang w:eastAsia="ar-SA"/>
              </w:rPr>
              <w:t>Ekskavator</w:t>
            </w:r>
            <w:r w:rsidR="007E129D">
              <w:rPr>
                <w:lang w:eastAsia="ar-SA"/>
              </w:rPr>
              <w:t>iaus</w:t>
            </w:r>
            <w:r w:rsidRPr="00D10215">
              <w:rPr>
                <w:lang w:eastAsia="ar-SA"/>
              </w:rPr>
              <w:t xml:space="preserve"> garantinis ir (arba) negarantinis remontas jei nėra galimybių atlikti pirkėjo bazėje, turi būti atliekamas </w:t>
            </w:r>
            <w:r w:rsidR="004F352E">
              <w:rPr>
                <w:lang w:eastAsia="ar-SA"/>
              </w:rPr>
              <w:t>Ekskavatoriaus</w:t>
            </w:r>
            <w:r w:rsidRPr="00D10215">
              <w:rPr>
                <w:lang w:eastAsia="ar-SA"/>
              </w:rPr>
              <w:t xml:space="preserve"> gamintojo autorizuotame servise</w:t>
            </w:r>
            <w:r w:rsidR="006C6E1D">
              <w:rPr>
                <w:lang w:eastAsia="ar-SA"/>
              </w:rPr>
              <w:t>*.</w:t>
            </w:r>
          </w:p>
        </w:tc>
        <w:tc>
          <w:tcPr>
            <w:tcW w:w="2254" w:type="dxa"/>
            <w:tcBorders>
              <w:top w:val="single" w:sz="4" w:space="0" w:color="000000"/>
              <w:left w:val="single" w:sz="4" w:space="0" w:color="000000"/>
              <w:bottom w:val="single" w:sz="4" w:space="0" w:color="000000"/>
              <w:right w:val="single" w:sz="4" w:space="0" w:color="000000"/>
            </w:tcBorders>
          </w:tcPr>
          <w:p w14:paraId="052C283C" w14:textId="489E3D5B" w:rsidR="00504B87" w:rsidRPr="004078D1" w:rsidRDefault="00E73D2B" w:rsidP="003C129E">
            <w:pPr>
              <w:jc w:val="center"/>
              <w:rPr>
                <w:rFonts w:eastAsia="Calibri"/>
                <w:bCs/>
                <w:i/>
                <w:iCs/>
              </w:rPr>
            </w:pPr>
            <w:r>
              <w:rPr>
                <w:rFonts w:eastAsia="Calibri"/>
                <w:bCs/>
                <w:i/>
                <w:iCs/>
              </w:rPr>
              <w:t>Nurodyti</w:t>
            </w:r>
          </w:p>
        </w:tc>
      </w:tr>
      <w:tr w:rsidR="006D1A74" w:rsidRPr="00D10215" w14:paraId="14A00DD0" w14:textId="77777777" w:rsidTr="00D500BB">
        <w:trPr>
          <w:trHeight w:val="114"/>
        </w:trPr>
        <w:tc>
          <w:tcPr>
            <w:tcW w:w="706" w:type="dxa"/>
            <w:tcBorders>
              <w:top w:val="single" w:sz="4" w:space="0" w:color="000000"/>
              <w:left w:val="single" w:sz="4" w:space="0" w:color="000000"/>
              <w:bottom w:val="single" w:sz="4" w:space="0" w:color="000000"/>
              <w:right w:val="nil"/>
            </w:tcBorders>
            <w:shd w:val="clear" w:color="auto" w:fill="BFBFBF" w:themeFill="background1" w:themeFillShade="BF"/>
          </w:tcPr>
          <w:p w14:paraId="3BDD4536" w14:textId="6A8411EF" w:rsidR="006D1A74" w:rsidRPr="00D10215" w:rsidRDefault="006D1A74" w:rsidP="006D78FA">
            <w:pPr>
              <w:jc w:val="center"/>
              <w:rPr>
                <w:rFonts w:eastAsia="Calibri"/>
                <w:b/>
                <w:bCs/>
              </w:rPr>
            </w:pPr>
            <w:r>
              <w:rPr>
                <w:rFonts w:eastAsia="Calibri"/>
                <w:b/>
                <w:bCs/>
              </w:rPr>
              <w:t>4</w:t>
            </w:r>
            <w:r w:rsidRPr="00D10215">
              <w:rPr>
                <w:rFonts w:eastAsia="Calibri"/>
                <w:b/>
                <w:bCs/>
              </w:rPr>
              <w:t>.</w:t>
            </w:r>
          </w:p>
        </w:tc>
        <w:tc>
          <w:tcPr>
            <w:tcW w:w="90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385872F" w14:textId="086A38E2" w:rsidR="006D1A74" w:rsidRPr="00D10215" w:rsidRDefault="006D1A74" w:rsidP="006D1A74">
            <w:pPr>
              <w:rPr>
                <w:rFonts w:eastAsia="Calibri"/>
                <w:bCs/>
              </w:rPr>
            </w:pPr>
            <w:r w:rsidRPr="00D10215">
              <w:rPr>
                <w:b/>
                <w:bCs/>
                <w:lang w:eastAsia="ar-SA"/>
              </w:rPr>
              <w:t>Dokumentai, pateikiami kartu su pasiūlymu</w:t>
            </w:r>
          </w:p>
        </w:tc>
      </w:tr>
      <w:tr w:rsidR="006E0F25" w:rsidRPr="00D10215" w14:paraId="24B1F91D" w14:textId="77777777">
        <w:trPr>
          <w:trHeight w:val="114"/>
        </w:trPr>
        <w:tc>
          <w:tcPr>
            <w:tcW w:w="706" w:type="dxa"/>
            <w:tcBorders>
              <w:top w:val="single" w:sz="4" w:space="0" w:color="000000"/>
              <w:left w:val="single" w:sz="4" w:space="0" w:color="000000"/>
              <w:bottom w:val="single" w:sz="4" w:space="0" w:color="000000"/>
              <w:right w:val="nil"/>
            </w:tcBorders>
          </w:tcPr>
          <w:p w14:paraId="422427B6" w14:textId="0C0B4459" w:rsidR="006E0F25" w:rsidRPr="00D10215" w:rsidRDefault="00A36ECE" w:rsidP="006D78FA">
            <w:pPr>
              <w:jc w:val="center"/>
              <w:rPr>
                <w:rFonts w:eastAsia="Calibri"/>
              </w:rPr>
            </w:pPr>
            <w:r>
              <w:rPr>
                <w:rFonts w:eastAsia="Calibri"/>
              </w:rPr>
              <w:t>4</w:t>
            </w:r>
            <w:r w:rsidR="00E00D8F" w:rsidRPr="00D10215">
              <w:rPr>
                <w:rFonts w:eastAsia="Calibri"/>
              </w:rPr>
              <w:t>.1</w:t>
            </w:r>
          </w:p>
        </w:tc>
        <w:tc>
          <w:tcPr>
            <w:tcW w:w="6758" w:type="dxa"/>
            <w:tcBorders>
              <w:top w:val="single" w:sz="4" w:space="0" w:color="000000"/>
              <w:left w:val="single" w:sz="4" w:space="0" w:color="000000"/>
              <w:bottom w:val="single" w:sz="4" w:space="0" w:color="000000"/>
              <w:right w:val="nil"/>
            </w:tcBorders>
          </w:tcPr>
          <w:p w14:paraId="00144A5C" w14:textId="3F86B31E" w:rsidR="006E0F25" w:rsidRPr="00D10215" w:rsidRDefault="00A36ECE" w:rsidP="00DD1D56">
            <w:pPr>
              <w:tabs>
                <w:tab w:val="left" w:pos="426"/>
              </w:tabs>
              <w:suppressAutoHyphens/>
              <w:jc w:val="both"/>
              <w:rPr>
                <w:lang w:eastAsia="ar-SA"/>
              </w:rPr>
            </w:pPr>
            <w:r>
              <w:rPr>
                <w:lang w:eastAsia="ar-SA"/>
              </w:rPr>
              <w:t>Ekskavatoriaus</w:t>
            </w:r>
            <w:r w:rsidR="006E0F25" w:rsidRPr="00D10215">
              <w:rPr>
                <w:lang w:eastAsia="ar-SA"/>
              </w:rPr>
              <w:t xml:space="preserve"> </w:t>
            </w:r>
            <w:r w:rsidR="00AF02BA" w:rsidRPr="00D10215">
              <w:rPr>
                <w:lang w:eastAsia="ar-SA"/>
              </w:rPr>
              <w:t>gamintojo arba oficia</w:t>
            </w:r>
            <w:r w:rsidR="00932523" w:rsidRPr="00D10215">
              <w:rPr>
                <w:lang w:eastAsia="ar-SA"/>
              </w:rPr>
              <w:t>lių atstovų patv</w:t>
            </w:r>
            <w:r w:rsidR="00C14B19">
              <w:rPr>
                <w:lang w:eastAsia="ar-SA"/>
              </w:rPr>
              <w:t>i</w:t>
            </w:r>
            <w:r w:rsidR="00932523" w:rsidRPr="00D10215">
              <w:rPr>
                <w:lang w:eastAsia="ar-SA"/>
              </w:rPr>
              <w:t>rtinimai (deklaracijos)</w:t>
            </w:r>
            <w:r w:rsidR="00095BD6" w:rsidRPr="00D10215">
              <w:rPr>
                <w:lang w:eastAsia="ar-SA"/>
              </w:rPr>
              <w:t xml:space="preserve"> lietuvių kalba</w:t>
            </w:r>
            <w:r w:rsidR="00990692" w:rsidRPr="00D10215">
              <w:rPr>
                <w:lang w:eastAsia="ar-SA"/>
              </w:rPr>
              <w:t>,</w:t>
            </w:r>
            <w:r w:rsidR="00932523" w:rsidRPr="00D10215">
              <w:rPr>
                <w:lang w:eastAsia="ar-SA"/>
              </w:rPr>
              <w:t xml:space="preserve"> kad siūlomos </w:t>
            </w:r>
            <w:r w:rsidR="00561DCB" w:rsidRPr="00D10215">
              <w:rPr>
                <w:lang w:eastAsia="ar-SA"/>
              </w:rPr>
              <w:t>prekės techniniai parametr</w:t>
            </w:r>
            <w:r w:rsidR="00990692" w:rsidRPr="00D10215">
              <w:rPr>
                <w:lang w:eastAsia="ar-SA"/>
              </w:rPr>
              <w:t>ai</w:t>
            </w:r>
            <w:r w:rsidR="00561DCB" w:rsidRPr="00D10215">
              <w:rPr>
                <w:lang w:eastAsia="ar-SA"/>
              </w:rPr>
              <w:t xml:space="preserve"> atitiks techninės specifikacijos </w:t>
            </w:r>
            <w:r w:rsidR="004007D9" w:rsidRPr="00D10215">
              <w:rPr>
                <w:lang w:eastAsia="ar-SA"/>
              </w:rPr>
              <w:t xml:space="preserve">reikalavimus </w:t>
            </w:r>
          </w:p>
        </w:tc>
        <w:tc>
          <w:tcPr>
            <w:tcW w:w="2254" w:type="dxa"/>
            <w:tcBorders>
              <w:top w:val="single" w:sz="4" w:space="0" w:color="000000"/>
              <w:left w:val="single" w:sz="4" w:space="0" w:color="000000"/>
              <w:bottom w:val="single" w:sz="4" w:space="0" w:color="000000"/>
              <w:right w:val="single" w:sz="4" w:space="0" w:color="000000"/>
            </w:tcBorders>
          </w:tcPr>
          <w:p w14:paraId="25756BB6" w14:textId="167342C5" w:rsidR="006E0F25" w:rsidRPr="000F7A00" w:rsidRDefault="00A72243" w:rsidP="006D78FA">
            <w:pPr>
              <w:jc w:val="center"/>
              <w:rPr>
                <w:rFonts w:eastAsia="Calibri"/>
                <w:bCs/>
                <w:i/>
                <w:iCs/>
              </w:rPr>
            </w:pPr>
            <w:r w:rsidRPr="000F7A00">
              <w:rPr>
                <w:rFonts w:eastAsia="Calibri"/>
                <w:bCs/>
                <w:i/>
                <w:iCs/>
              </w:rPr>
              <w:t>Pateikti</w:t>
            </w:r>
          </w:p>
        </w:tc>
      </w:tr>
      <w:tr w:rsidR="00990692" w:rsidRPr="00D10215" w14:paraId="266C2F1B" w14:textId="77777777">
        <w:trPr>
          <w:trHeight w:val="114"/>
        </w:trPr>
        <w:tc>
          <w:tcPr>
            <w:tcW w:w="706" w:type="dxa"/>
            <w:tcBorders>
              <w:top w:val="single" w:sz="4" w:space="0" w:color="000000"/>
              <w:left w:val="single" w:sz="4" w:space="0" w:color="000000"/>
              <w:bottom w:val="single" w:sz="4" w:space="0" w:color="000000"/>
              <w:right w:val="nil"/>
            </w:tcBorders>
          </w:tcPr>
          <w:p w14:paraId="099A2225" w14:textId="3CF92553" w:rsidR="00990692" w:rsidRPr="00D10215" w:rsidRDefault="007501AE" w:rsidP="006D78FA">
            <w:pPr>
              <w:jc w:val="center"/>
              <w:rPr>
                <w:rFonts w:eastAsia="Calibri"/>
              </w:rPr>
            </w:pPr>
            <w:r>
              <w:rPr>
                <w:rFonts w:eastAsia="Calibri"/>
              </w:rPr>
              <w:t>4</w:t>
            </w:r>
            <w:r w:rsidR="00E00D8F" w:rsidRPr="00D10215">
              <w:rPr>
                <w:rFonts w:eastAsia="Calibri"/>
              </w:rPr>
              <w:t>.2</w:t>
            </w:r>
          </w:p>
        </w:tc>
        <w:tc>
          <w:tcPr>
            <w:tcW w:w="6758" w:type="dxa"/>
            <w:tcBorders>
              <w:top w:val="single" w:sz="4" w:space="0" w:color="000000"/>
              <w:left w:val="single" w:sz="4" w:space="0" w:color="000000"/>
              <w:bottom w:val="single" w:sz="4" w:space="0" w:color="000000"/>
              <w:right w:val="nil"/>
            </w:tcBorders>
          </w:tcPr>
          <w:p w14:paraId="791CA79A" w14:textId="136D530E" w:rsidR="00990692" w:rsidRPr="00D10215" w:rsidRDefault="00A43DE6" w:rsidP="00DD1D56">
            <w:pPr>
              <w:tabs>
                <w:tab w:val="left" w:pos="426"/>
              </w:tabs>
              <w:suppressAutoHyphens/>
              <w:jc w:val="both"/>
              <w:rPr>
                <w:lang w:eastAsia="ar-SA"/>
              </w:rPr>
            </w:pPr>
            <w:r w:rsidRPr="00D10215">
              <w:rPr>
                <w:lang w:eastAsia="ar-SA"/>
              </w:rPr>
              <w:t>Ekskavatori</w:t>
            </w:r>
            <w:r w:rsidR="00C14B19">
              <w:rPr>
                <w:lang w:eastAsia="ar-SA"/>
              </w:rPr>
              <w:t>aus</w:t>
            </w:r>
            <w:r w:rsidR="00303413" w:rsidRPr="00D10215">
              <w:rPr>
                <w:lang w:eastAsia="ar-SA"/>
              </w:rPr>
              <w:t xml:space="preserve"> gamintojo</w:t>
            </w:r>
            <w:r w:rsidR="00CA4B6F">
              <w:rPr>
                <w:lang w:eastAsia="ar-SA"/>
              </w:rPr>
              <w:t xml:space="preserve"> pateiktas</w:t>
            </w:r>
            <w:r w:rsidR="00D23F3C">
              <w:rPr>
                <w:lang w:eastAsia="ar-SA"/>
              </w:rPr>
              <w:t xml:space="preserve"> galiojantis sertifikatas</w:t>
            </w:r>
            <w:r w:rsidR="00CC3213">
              <w:rPr>
                <w:lang w:eastAsia="ar-SA"/>
              </w:rPr>
              <w:t>**</w:t>
            </w:r>
            <w:r w:rsidR="003679C7">
              <w:rPr>
                <w:lang w:eastAsia="ar-SA"/>
              </w:rPr>
              <w:t xml:space="preserve"> įrodantis</w:t>
            </w:r>
            <w:r w:rsidR="008515E9">
              <w:rPr>
                <w:lang w:eastAsia="ar-SA"/>
              </w:rPr>
              <w:t>, kad gamintojas</w:t>
            </w:r>
            <w:r w:rsidR="008902D2">
              <w:rPr>
                <w:lang w:eastAsia="ar-SA"/>
              </w:rPr>
              <w:t xml:space="preserve"> yra sertifikuotas pagal</w:t>
            </w:r>
            <w:r w:rsidR="005E017D">
              <w:rPr>
                <w:lang w:eastAsia="ar-SA"/>
              </w:rPr>
              <w:t xml:space="preserve"> aplinkos apsaugos vadybos sistemą</w:t>
            </w:r>
            <w:r w:rsidR="00EC5E5A">
              <w:rPr>
                <w:lang w:eastAsia="ar-SA"/>
              </w:rPr>
              <w:t xml:space="preserve"> </w:t>
            </w:r>
            <w:r w:rsidR="00303413" w:rsidRPr="00D10215">
              <w:rPr>
                <w:lang w:eastAsia="ar-SA"/>
              </w:rPr>
              <w:t xml:space="preserve">ISO 14001 </w:t>
            </w:r>
            <w:r w:rsidR="00EC5E5A">
              <w:rPr>
                <w:lang w:eastAsia="ar-SA"/>
              </w:rPr>
              <w:t>arba EMAS</w:t>
            </w:r>
            <w:r w:rsidR="009A4ECA" w:rsidRPr="00D10215">
              <w:rPr>
                <w:lang w:eastAsia="ar-SA"/>
              </w:rPr>
              <w:t xml:space="preserve">, </w:t>
            </w:r>
            <w:r w:rsidR="005B7878">
              <w:rPr>
                <w:lang w:eastAsia="ar-SA"/>
              </w:rPr>
              <w:t>arba kitus aplinkos apsaugos vadybos standartus</w:t>
            </w:r>
            <w:r w:rsidR="008F57C0">
              <w:rPr>
                <w:lang w:eastAsia="ar-SA"/>
              </w:rPr>
              <w:t>, pagr</w:t>
            </w:r>
            <w:r w:rsidR="007A3034">
              <w:rPr>
                <w:lang w:eastAsia="ar-SA"/>
              </w:rPr>
              <w:t>i</w:t>
            </w:r>
            <w:r w:rsidR="008F57C0">
              <w:rPr>
                <w:lang w:eastAsia="ar-SA"/>
              </w:rPr>
              <w:t>stus atitinkamais Europos arba</w:t>
            </w:r>
            <w:r w:rsidR="005D0AFD">
              <w:rPr>
                <w:lang w:eastAsia="ar-SA"/>
              </w:rPr>
              <w:t xml:space="preserve"> tarptautinių standartizacijos organizacijų pr</w:t>
            </w:r>
            <w:r w:rsidR="00E03D72">
              <w:rPr>
                <w:lang w:eastAsia="ar-SA"/>
              </w:rPr>
              <w:t>i</w:t>
            </w:r>
            <w:r w:rsidR="005D0AFD">
              <w:rPr>
                <w:lang w:eastAsia="ar-SA"/>
              </w:rPr>
              <w:t>imtais standartais</w:t>
            </w:r>
            <w:r w:rsidR="007453AA">
              <w:rPr>
                <w:lang w:eastAsia="ar-SA"/>
              </w:rPr>
              <w:t>, ar kitais pateiktais lygiaverčiais įrodymais</w:t>
            </w:r>
            <w:r w:rsidR="00B07E29">
              <w:rPr>
                <w:lang w:eastAsia="ar-SA"/>
              </w:rPr>
              <w:t xml:space="preserve"> apie taikomus aplinkos apsaugos priemones</w:t>
            </w:r>
            <w:r w:rsidR="007D2D74" w:rsidRPr="00D10215">
              <w:rPr>
                <w:lang w:eastAsia="ar-SA"/>
              </w:rPr>
              <w:t xml:space="preserve"> </w:t>
            </w:r>
            <w:r w:rsidR="00A50484" w:rsidRPr="00D10215">
              <w:rPr>
                <w:lang w:eastAsia="ar-SA"/>
              </w:rPr>
              <w:t xml:space="preserve">(pavyzdžiui, </w:t>
            </w:r>
            <w:r w:rsidR="00DA6EBA">
              <w:rPr>
                <w:lang w:eastAsia="ar-SA"/>
              </w:rPr>
              <w:t>pr</w:t>
            </w:r>
            <w:r w:rsidR="00E03D72">
              <w:rPr>
                <w:lang w:eastAsia="ar-SA"/>
              </w:rPr>
              <w:t>e</w:t>
            </w:r>
            <w:r w:rsidR="00DA6EBA">
              <w:rPr>
                <w:lang w:eastAsia="ar-SA"/>
              </w:rPr>
              <w:t>kės gamintojo</w:t>
            </w:r>
            <w:r w:rsidR="00A50484" w:rsidRPr="00D10215">
              <w:rPr>
                <w:lang w:eastAsia="ar-SA"/>
              </w:rPr>
              <w:t xml:space="preserve"> parengtų taikomų aplinkos apsaugos priemonių aprašymas</w:t>
            </w:r>
            <w:r w:rsidR="00F2352B" w:rsidRPr="00D10215">
              <w:rPr>
                <w:lang w:eastAsia="ar-SA"/>
              </w:rPr>
              <w:t>).</w:t>
            </w:r>
          </w:p>
        </w:tc>
        <w:tc>
          <w:tcPr>
            <w:tcW w:w="2254" w:type="dxa"/>
            <w:tcBorders>
              <w:top w:val="single" w:sz="4" w:space="0" w:color="000000"/>
              <w:left w:val="single" w:sz="4" w:space="0" w:color="000000"/>
              <w:bottom w:val="single" w:sz="4" w:space="0" w:color="000000"/>
              <w:right w:val="single" w:sz="4" w:space="0" w:color="000000"/>
            </w:tcBorders>
          </w:tcPr>
          <w:p w14:paraId="5B56A7B2" w14:textId="27DD79B4" w:rsidR="00990692" w:rsidRPr="000F7A00" w:rsidRDefault="00A72243" w:rsidP="006D78FA">
            <w:pPr>
              <w:jc w:val="center"/>
              <w:rPr>
                <w:rFonts w:eastAsia="Calibri"/>
                <w:bCs/>
                <w:i/>
                <w:iCs/>
              </w:rPr>
            </w:pPr>
            <w:r w:rsidRPr="000F7A00">
              <w:rPr>
                <w:rFonts w:eastAsia="Calibri"/>
                <w:bCs/>
                <w:i/>
                <w:iCs/>
              </w:rPr>
              <w:t>Pateikti</w:t>
            </w:r>
          </w:p>
        </w:tc>
      </w:tr>
      <w:tr w:rsidR="005E1FC4" w:rsidRPr="00D10215" w14:paraId="2F58096F" w14:textId="77777777">
        <w:trPr>
          <w:trHeight w:val="114"/>
        </w:trPr>
        <w:tc>
          <w:tcPr>
            <w:tcW w:w="706" w:type="dxa"/>
            <w:tcBorders>
              <w:top w:val="single" w:sz="4" w:space="0" w:color="000000"/>
              <w:left w:val="single" w:sz="4" w:space="0" w:color="000000"/>
              <w:bottom w:val="single" w:sz="4" w:space="0" w:color="000000"/>
              <w:right w:val="nil"/>
            </w:tcBorders>
          </w:tcPr>
          <w:p w14:paraId="10F9A7E5" w14:textId="2049C6E3" w:rsidR="005E1FC4" w:rsidRPr="00D10215" w:rsidRDefault="007501AE" w:rsidP="006D78FA">
            <w:pPr>
              <w:jc w:val="center"/>
              <w:rPr>
                <w:rFonts w:eastAsia="Calibri"/>
              </w:rPr>
            </w:pPr>
            <w:r>
              <w:rPr>
                <w:rFonts w:eastAsia="Calibri"/>
              </w:rPr>
              <w:t>4</w:t>
            </w:r>
            <w:r w:rsidR="00E00D8F" w:rsidRPr="00D10215">
              <w:rPr>
                <w:rFonts w:eastAsia="Calibri"/>
              </w:rPr>
              <w:t>.3</w:t>
            </w:r>
          </w:p>
        </w:tc>
        <w:tc>
          <w:tcPr>
            <w:tcW w:w="6758" w:type="dxa"/>
            <w:tcBorders>
              <w:top w:val="single" w:sz="4" w:space="0" w:color="000000"/>
              <w:left w:val="single" w:sz="4" w:space="0" w:color="000000"/>
              <w:bottom w:val="single" w:sz="4" w:space="0" w:color="000000"/>
              <w:right w:val="nil"/>
            </w:tcBorders>
          </w:tcPr>
          <w:p w14:paraId="54AAAE18" w14:textId="4407FC68" w:rsidR="005E1FC4" w:rsidRPr="00D10215" w:rsidRDefault="007844A6" w:rsidP="00DD1D56">
            <w:pPr>
              <w:tabs>
                <w:tab w:val="left" w:pos="426"/>
              </w:tabs>
              <w:suppressAutoHyphens/>
              <w:jc w:val="both"/>
              <w:rPr>
                <w:lang w:eastAsia="ar-SA"/>
              </w:rPr>
            </w:pPr>
            <w:r w:rsidRPr="00D10215">
              <w:rPr>
                <w:lang w:eastAsia="ar-SA"/>
              </w:rPr>
              <w:t xml:space="preserve">Pateikti gamintojo </w:t>
            </w:r>
            <w:r w:rsidR="0063468C" w:rsidRPr="00D10215">
              <w:rPr>
                <w:lang w:eastAsia="ar-SA"/>
              </w:rPr>
              <w:t xml:space="preserve">variklio galios, darbinio tūrio, </w:t>
            </w:r>
            <w:r w:rsidR="0052404B" w:rsidRPr="00D10215">
              <w:rPr>
                <w:lang w:eastAsia="ar-SA"/>
              </w:rPr>
              <w:t>variklio išmetamų teršalų</w:t>
            </w:r>
            <w:r w:rsidR="00B366B6" w:rsidRPr="00D10215">
              <w:rPr>
                <w:lang w:eastAsia="ar-SA"/>
              </w:rPr>
              <w:t xml:space="preserve">, </w:t>
            </w:r>
            <w:r w:rsidR="007E34C7" w:rsidRPr="00D10215">
              <w:rPr>
                <w:lang w:eastAsia="ar-SA"/>
              </w:rPr>
              <w:t>kabinos apsaugos ir garso izoliacijos</w:t>
            </w:r>
            <w:r w:rsidR="0052404B" w:rsidRPr="00D10215">
              <w:rPr>
                <w:lang w:eastAsia="ar-SA"/>
              </w:rPr>
              <w:t xml:space="preserve"> patv</w:t>
            </w:r>
            <w:r w:rsidR="00A059C9">
              <w:rPr>
                <w:lang w:eastAsia="ar-SA"/>
              </w:rPr>
              <w:t>i</w:t>
            </w:r>
            <w:r w:rsidR="0052404B" w:rsidRPr="00D10215">
              <w:rPr>
                <w:lang w:eastAsia="ar-SA"/>
              </w:rPr>
              <w:t>rtinančius dokumentus</w:t>
            </w:r>
            <w:r w:rsidR="00DE6045" w:rsidRPr="00D10215">
              <w:rPr>
                <w:lang w:eastAsia="ar-SA"/>
              </w:rPr>
              <w:t xml:space="preserve">. </w:t>
            </w:r>
            <w:r w:rsidR="003136E6" w:rsidRPr="00D10215">
              <w:rPr>
                <w:lang w:eastAsia="ar-SA"/>
              </w:rPr>
              <w:t xml:space="preserve"> </w:t>
            </w:r>
            <w:r w:rsidR="003136E6" w:rsidRPr="007C7C6A">
              <w:rPr>
                <w:i/>
                <w:iCs/>
                <w:lang w:eastAsia="ar-SA"/>
              </w:rPr>
              <w:t>Lentelės 2.3, 2.4, 2.5</w:t>
            </w:r>
            <w:r w:rsidR="00563023" w:rsidRPr="007C7C6A">
              <w:rPr>
                <w:i/>
                <w:iCs/>
                <w:lang w:eastAsia="ar-SA"/>
              </w:rPr>
              <w:t>, 2.22, 2.25</w:t>
            </w:r>
            <w:r w:rsidR="003136E6" w:rsidRPr="007C7C6A">
              <w:rPr>
                <w:i/>
                <w:iCs/>
                <w:lang w:eastAsia="ar-SA"/>
              </w:rPr>
              <w:t xml:space="preserve"> punktai</w:t>
            </w:r>
            <w:r w:rsidR="000D682D" w:rsidRPr="007C7C6A">
              <w:rPr>
                <w:i/>
                <w:iCs/>
                <w:lang w:eastAsia="ar-SA"/>
              </w:rPr>
              <w:t>.</w:t>
            </w:r>
          </w:p>
        </w:tc>
        <w:tc>
          <w:tcPr>
            <w:tcW w:w="2254" w:type="dxa"/>
            <w:tcBorders>
              <w:top w:val="single" w:sz="4" w:space="0" w:color="000000"/>
              <w:left w:val="single" w:sz="4" w:space="0" w:color="000000"/>
              <w:bottom w:val="single" w:sz="4" w:space="0" w:color="000000"/>
              <w:right w:val="single" w:sz="4" w:space="0" w:color="000000"/>
            </w:tcBorders>
          </w:tcPr>
          <w:p w14:paraId="32E5A783" w14:textId="2338ECC4" w:rsidR="005E1FC4" w:rsidRPr="008A7B2A" w:rsidRDefault="00A72243" w:rsidP="006D78FA">
            <w:pPr>
              <w:jc w:val="center"/>
              <w:rPr>
                <w:rFonts w:eastAsia="Calibri"/>
                <w:bCs/>
                <w:i/>
                <w:iCs/>
              </w:rPr>
            </w:pPr>
            <w:r w:rsidRPr="008A7B2A">
              <w:rPr>
                <w:rFonts w:eastAsia="Calibri"/>
                <w:bCs/>
                <w:i/>
                <w:iCs/>
              </w:rPr>
              <w:t>Pateikti</w:t>
            </w:r>
          </w:p>
        </w:tc>
      </w:tr>
      <w:tr w:rsidR="006D1A74" w:rsidRPr="00D10215" w14:paraId="67333A49" w14:textId="77777777" w:rsidTr="00D312BB">
        <w:trPr>
          <w:trHeight w:val="114"/>
        </w:trPr>
        <w:tc>
          <w:tcPr>
            <w:tcW w:w="706" w:type="dxa"/>
            <w:tcBorders>
              <w:top w:val="single" w:sz="4" w:space="0" w:color="000000"/>
              <w:left w:val="single" w:sz="4" w:space="0" w:color="000000"/>
              <w:bottom w:val="single" w:sz="4" w:space="0" w:color="000000"/>
              <w:right w:val="nil"/>
            </w:tcBorders>
            <w:shd w:val="clear" w:color="auto" w:fill="BFBFBF" w:themeFill="background1" w:themeFillShade="BF"/>
          </w:tcPr>
          <w:p w14:paraId="2ACC4A8C" w14:textId="7639F70A" w:rsidR="006D1A74" w:rsidRPr="00D10215" w:rsidRDefault="006D1A74" w:rsidP="006D78FA">
            <w:pPr>
              <w:jc w:val="center"/>
              <w:rPr>
                <w:rFonts w:eastAsia="Calibri"/>
                <w:b/>
                <w:bCs/>
              </w:rPr>
            </w:pPr>
            <w:r>
              <w:rPr>
                <w:rFonts w:eastAsia="Calibri"/>
                <w:b/>
                <w:bCs/>
              </w:rPr>
              <w:t>5</w:t>
            </w:r>
            <w:r w:rsidRPr="00D10215">
              <w:rPr>
                <w:rFonts w:eastAsia="Calibri"/>
                <w:b/>
                <w:bCs/>
              </w:rPr>
              <w:t>.</w:t>
            </w:r>
          </w:p>
        </w:tc>
        <w:tc>
          <w:tcPr>
            <w:tcW w:w="90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59698E" w14:textId="31560FF5" w:rsidR="006D1A74" w:rsidRPr="00D10215" w:rsidRDefault="006D1A74" w:rsidP="006D1A74">
            <w:pPr>
              <w:rPr>
                <w:rFonts w:eastAsia="Calibri"/>
                <w:bCs/>
              </w:rPr>
            </w:pPr>
            <w:r w:rsidRPr="00D10215">
              <w:rPr>
                <w:b/>
                <w:bCs/>
                <w:lang w:eastAsia="ar-SA"/>
              </w:rPr>
              <w:t>Dokumentai, pateikiami kartu su preke . 1 egz. lietuvių kalba</w:t>
            </w:r>
          </w:p>
        </w:tc>
      </w:tr>
      <w:tr w:rsidR="004B2A75" w:rsidRPr="00D10215" w14:paraId="6DADE28D" w14:textId="77777777">
        <w:trPr>
          <w:trHeight w:val="114"/>
        </w:trPr>
        <w:tc>
          <w:tcPr>
            <w:tcW w:w="706" w:type="dxa"/>
            <w:tcBorders>
              <w:top w:val="single" w:sz="4" w:space="0" w:color="000000"/>
              <w:left w:val="single" w:sz="4" w:space="0" w:color="000000"/>
              <w:bottom w:val="single" w:sz="4" w:space="0" w:color="000000"/>
              <w:right w:val="nil"/>
            </w:tcBorders>
          </w:tcPr>
          <w:p w14:paraId="547BCE06" w14:textId="7A7CFFB3" w:rsidR="004B2A75" w:rsidRPr="00D10215" w:rsidRDefault="007501AE" w:rsidP="006D78FA">
            <w:pPr>
              <w:jc w:val="center"/>
              <w:rPr>
                <w:rFonts w:eastAsia="Calibri"/>
              </w:rPr>
            </w:pPr>
            <w:r>
              <w:rPr>
                <w:rFonts w:eastAsia="Calibri"/>
              </w:rPr>
              <w:t>5</w:t>
            </w:r>
            <w:r w:rsidR="00E00D8F" w:rsidRPr="00D10215">
              <w:rPr>
                <w:rFonts w:eastAsia="Calibri"/>
              </w:rPr>
              <w:t>.1</w:t>
            </w:r>
          </w:p>
        </w:tc>
        <w:tc>
          <w:tcPr>
            <w:tcW w:w="6758" w:type="dxa"/>
            <w:tcBorders>
              <w:top w:val="single" w:sz="4" w:space="0" w:color="000000"/>
              <w:left w:val="single" w:sz="4" w:space="0" w:color="000000"/>
              <w:bottom w:val="single" w:sz="4" w:space="0" w:color="000000"/>
              <w:right w:val="nil"/>
            </w:tcBorders>
          </w:tcPr>
          <w:p w14:paraId="2C9B999E" w14:textId="262372E0" w:rsidR="004B2A75" w:rsidRPr="00D10215" w:rsidRDefault="000D147F" w:rsidP="00DD1D56">
            <w:pPr>
              <w:tabs>
                <w:tab w:val="left" w:pos="426"/>
              </w:tabs>
              <w:suppressAutoHyphens/>
              <w:jc w:val="both"/>
              <w:rPr>
                <w:lang w:eastAsia="ar-SA"/>
              </w:rPr>
            </w:pPr>
            <w:r>
              <w:rPr>
                <w:lang w:eastAsia="ar-SA"/>
              </w:rPr>
              <w:t>Kartu s</w:t>
            </w:r>
            <w:r w:rsidRPr="00D10215">
              <w:rPr>
                <w:lang w:eastAsia="ar-SA"/>
              </w:rPr>
              <w:t xml:space="preserve">u </w:t>
            </w:r>
            <w:r>
              <w:rPr>
                <w:lang w:eastAsia="ar-SA"/>
              </w:rPr>
              <w:t>Ekskavatoriumi</w:t>
            </w:r>
            <w:r w:rsidRPr="00D10215">
              <w:rPr>
                <w:lang w:eastAsia="ar-SA"/>
              </w:rPr>
              <w:t xml:space="preserve"> turės būti pateikta CE atitikties deklaracija</w:t>
            </w:r>
            <w:r>
              <w:rPr>
                <w:lang w:eastAsia="ar-SA"/>
              </w:rPr>
              <w:t>,</w:t>
            </w:r>
            <w:r w:rsidRPr="00D10215">
              <w:rPr>
                <w:lang w:eastAsia="ar-SA"/>
              </w:rPr>
              <w:t xml:space="preserve"> saugaus n</w:t>
            </w:r>
            <w:r w:rsidRPr="00D10215">
              <w:rPr>
                <w:rFonts w:eastAsia="Calibri"/>
              </w:rPr>
              <w:t>audojimo/valdymo instrukcija lietuvių kalba (detalių/sudėtinių dalių katalogas anglų/lietuvių kalba).</w:t>
            </w:r>
          </w:p>
        </w:tc>
        <w:tc>
          <w:tcPr>
            <w:tcW w:w="2254" w:type="dxa"/>
            <w:tcBorders>
              <w:top w:val="single" w:sz="4" w:space="0" w:color="000000"/>
              <w:left w:val="single" w:sz="4" w:space="0" w:color="000000"/>
              <w:bottom w:val="single" w:sz="4" w:space="0" w:color="000000"/>
              <w:right w:val="single" w:sz="4" w:space="0" w:color="000000"/>
            </w:tcBorders>
          </w:tcPr>
          <w:p w14:paraId="68610947" w14:textId="6F440B5D" w:rsidR="004B2A75" w:rsidRPr="008A7B2A" w:rsidRDefault="001D30C0" w:rsidP="006D78FA">
            <w:pPr>
              <w:jc w:val="center"/>
              <w:rPr>
                <w:rFonts w:eastAsia="Calibri"/>
                <w:bCs/>
                <w:i/>
                <w:iCs/>
              </w:rPr>
            </w:pPr>
            <w:r>
              <w:rPr>
                <w:rFonts w:eastAsia="Calibri"/>
                <w:bCs/>
                <w:i/>
                <w:iCs/>
              </w:rPr>
              <w:t>Patvirtinti</w:t>
            </w:r>
          </w:p>
        </w:tc>
      </w:tr>
      <w:tr w:rsidR="00910974" w:rsidRPr="00D10215" w14:paraId="1D57B864" w14:textId="77777777">
        <w:trPr>
          <w:trHeight w:val="114"/>
        </w:trPr>
        <w:tc>
          <w:tcPr>
            <w:tcW w:w="706" w:type="dxa"/>
            <w:tcBorders>
              <w:top w:val="single" w:sz="4" w:space="0" w:color="000000"/>
              <w:left w:val="single" w:sz="4" w:space="0" w:color="000000"/>
              <w:bottom w:val="single" w:sz="4" w:space="0" w:color="000000"/>
              <w:right w:val="nil"/>
            </w:tcBorders>
          </w:tcPr>
          <w:p w14:paraId="0AEED6BC" w14:textId="17F01FA1" w:rsidR="00910974" w:rsidRPr="00D10215" w:rsidRDefault="007501AE" w:rsidP="006D78FA">
            <w:pPr>
              <w:jc w:val="center"/>
              <w:rPr>
                <w:rFonts w:eastAsia="Calibri"/>
              </w:rPr>
            </w:pPr>
            <w:r>
              <w:rPr>
                <w:rFonts w:eastAsia="Calibri"/>
              </w:rPr>
              <w:t>5</w:t>
            </w:r>
            <w:r w:rsidR="00E00D8F" w:rsidRPr="00D10215">
              <w:rPr>
                <w:rFonts w:eastAsia="Calibri"/>
              </w:rPr>
              <w:t>.2</w:t>
            </w:r>
          </w:p>
        </w:tc>
        <w:tc>
          <w:tcPr>
            <w:tcW w:w="6758" w:type="dxa"/>
            <w:tcBorders>
              <w:top w:val="single" w:sz="4" w:space="0" w:color="000000"/>
              <w:left w:val="single" w:sz="4" w:space="0" w:color="000000"/>
              <w:bottom w:val="single" w:sz="4" w:space="0" w:color="000000"/>
              <w:right w:val="nil"/>
            </w:tcBorders>
          </w:tcPr>
          <w:p w14:paraId="07B0A964" w14:textId="517944FE" w:rsidR="00910974" w:rsidRPr="00D10215" w:rsidRDefault="00C35FB2" w:rsidP="00DD1D56">
            <w:pPr>
              <w:tabs>
                <w:tab w:val="left" w:pos="426"/>
              </w:tabs>
              <w:suppressAutoHyphens/>
              <w:jc w:val="both"/>
              <w:rPr>
                <w:lang w:eastAsia="ar-SA"/>
              </w:rPr>
            </w:pPr>
            <w:r>
              <w:rPr>
                <w:lang w:eastAsia="ar-SA"/>
              </w:rPr>
              <w:t>Ekskavatoriaus</w:t>
            </w:r>
            <w:r w:rsidR="00B719BC" w:rsidRPr="00D10215">
              <w:rPr>
                <w:lang w:eastAsia="ar-SA"/>
              </w:rPr>
              <w:t xml:space="preserve"> registracijos dokumentai pirkėjo vardu</w:t>
            </w:r>
            <w:r w:rsidR="001B5511" w:rsidRPr="00D10215">
              <w:rPr>
                <w:lang w:eastAsia="ar-SA"/>
              </w:rPr>
              <w:t xml:space="preserve"> ir techninės apžiūros taloną.</w:t>
            </w:r>
            <w:r w:rsidR="00D60CDD" w:rsidRPr="00D10215">
              <w:rPr>
                <w:lang w:eastAsia="ar-SA"/>
              </w:rPr>
              <w:t xml:space="preserve"> </w:t>
            </w:r>
            <w:r w:rsidR="00D60CDD" w:rsidRPr="007C7C6A">
              <w:rPr>
                <w:i/>
                <w:iCs/>
                <w:lang w:eastAsia="ar-SA"/>
              </w:rPr>
              <w:t>Lentelės 1.</w:t>
            </w:r>
            <w:r w:rsidR="00E01413">
              <w:rPr>
                <w:i/>
                <w:iCs/>
                <w:lang w:eastAsia="ar-SA"/>
              </w:rPr>
              <w:t>8</w:t>
            </w:r>
            <w:r w:rsidR="00D60CDD" w:rsidRPr="007C7C6A">
              <w:rPr>
                <w:i/>
                <w:iCs/>
                <w:lang w:eastAsia="ar-SA"/>
              </w:rPr>
              <w:t xml:space="preserve"> punktas.</w:t>
            </w:r>
          </w:p>
        </w:tc>
        <w:tc>
          <w:tcPr>
            <w:tcW w:w="2254" w:type="dxa"/>
            <w:tcBorders>
              <w:top w:val="single" w:sz="4" w:space="0" w:color="000000"/>
              <w:left w:val="single" w:sz="4" w:space="0" w:color="000000"/>
              <w:bottom w:val="single" w:sz="4" w:space="0" w:color="000000"/>
              <w:right w:val="single" w:sz="4" w:space="0" w:color="000000"/>
            </w:tcBorders>
          </w:tcPr>
          <w:p w14:paraId="1F5F128F" w14:textId="08990D94" w:rsidR="00910974" w:rsidRPr="00C35FB2" w:rsidRDefault="003D1158" w:rsidP="006D78FA">
            <w:pPr>
              <w:jc w:val="center"/>
              <w:rPr>
                <w:rFonts w:eastAsia="Calibri"/>
                <w:bCs/>
                <w:i/>
                <w:iCs/>
              </w:rPr>
            </w:pPr>
            <w:r>
              <w:rPr>
                <w:rFonts w:eastAsia="Calibri"/>
                <w:bCs/>
                <w:i/>
                <w:iCs/>
              </w:rPr>
              <w:t>Nurodyti</w:t>
            </w:r>
          </w:p>
        </w:tc>
      </w:tr>
      <w:tr w:rsidR="00E850C2" w:rsidRPr="00D10215" w14:paraId="3F7D248D" w14:textId="77777777">
        <w:trPr>
          <w:trHeight w:val="114"/>
        </w:trPr>
        <w:tc>
          <w:tcPr>
            <w:tcW w:w="706" w:type="dxa"/>
            <w:tcBorders>
              <w:top w:val="single" w:sz="4" w:space="0" w:color="000000"/>
              <w:left w:val="single" w:sz="4" w:space="0" w:color="000000"/>
              <w:bottom w:val="single" w:sz="4" w:space="0" w:color="000000"/>
              <w:right w:val="nil"/>
            </w:tcBorders>
          </w:tcPr>
          <w:p w14:paraId="12D3115C" w14:textId="2263F280" w:rsidR="00E850C2" w:rsidRPr="00D10215" w:rsidRDefault="007501AE" w:rsidP="006D78FA">
            <w:pPr>
              <w:jc w:val="center"/>
              <w:rPr>
                <w:rFonts w:eastAsia="Calibri"/>
              </w:rPr>
            </w:pPr>
            <w:r>
              <w:rPr>
                <w:rFonts w:eastAsia="Calibri"/>
              </w:rPr>
              <w:t>5</w:t>
            </w:r>
            <w:r w:rsidR="00E00D8F" w:rsidRPr="00D10215">
              <w:rPr>
                <w:rFonts w:eastAsia="Calibri"/>
              </w:rPr>
              <w:t>.3</w:t>
            </w:r>
          </w:p>
        </w:tc>
        <w:tc>
          <w:tcPr>
            <w:tcW w:w="6758" w:type="dxa"/>
            <w:tcBorders>
              <w:top w:val="single" w:sz="4" w:space="0" w:color="000000"/>
              <w:left w:val="single" w:sz="4" w:space="0" w:color="000000"/>
              <w:bottom w:val="single" w:sz="4" w:space="0" w:color="000000"/>
              <w:right w:val="nil"/>
            </w:tcBorders>
          </w:tcPr>
          <w:p w14:paraId="464DA45A" w14:textId="2A500F62" w:rsidR="00E850C2" w:rsidRPr="00D10215" w:rsidRDefault="00F54FB4" w:rsidP="00DD1D56">
            <w:pPr>
              <w:tabs>
                <w:tab w:val="left" w:pos="426"/>
              </w:tabs>
              <w:suppressAutoHyphens/>
              <w:jc w:val="both"/>
              <w:rPr>
                <w:lang w:eastAsia="ar-SA"/>
              </w:rPr>
            </w:pPr>
            <w:r>
              <w:rPr>
                <w:lang w:eastAsia="ar-SA"/>
              </w:rPr>
              <w:t>Ekskavatoriaus</w:t>
            </w:r>
            <w:r w:rsidR="00E850C2" w:rsidRPr="00D10215">
              <w:rPr>
                <w:lang w:eastAsia="ar-SA"/>
              </w:rPr>
              <w:t xml:space="preserve"> </w:t>
            </w:r>
            <w:r>
              <w:rPr>
                <w:lang w:eastAsia="ar-SA"/>
              </w:rPr>
              <w:t>T</w:t>
            </w:r>
            <w:r w:rsidR="004B6C99" w:rsidRPr="00D10215">
              <w:rPr>
                <w:lang w:eastAsia="ar-SA"/>
              </w:rPr>
              <w:t>ransport</w:t>
            </w:r>
            <w:r w:rsidR="00E00D8F" w:rsidRPr="00D10215">
              <w:rPr>
                <w:lang w:eastAsia="ar-SA"/>
              </w:rPr>
              <w:t>o</w:t>
            </w:r>
            <w:r w:rsidR="004B6C99" w:rsidRPr="00D10215">
              <w:rPr>
                <w:lang w:eastAsia="ar-SA"/>
              </w:rPr>
              <w:t xml:space="preserve"> priemonių civilinės atsakomybės </w:t>
            </w:r>
            <w:r w:rsidR="003A4B75" w:rsidRPr="00D10215">
              <w:rPr>
                <w:lang w:eastAsia="ar-SA"/>
              </w:rPr>
              <w:t xml:space="preserve">privalomojo draudimo sutartį/polisą </w:t>
            </w:r>
            <w:r w:rsidR="007C7C6A">
              <w:rPr>
                <w:lang w:eastAsia="ar-SA"/>
              </w:rPr>
              <w:t xml:space="preserve">ne mažiau </w:t>
            </w:r>
            <w:r w:rsidR="00EF52A3" w:rsidRPr="00D10215">
              <w:rPr>
                <w:lang w:eastAsia="ar-SA"/>
              </w:rPr>
              <w:t xml:space="preserve">10 dienų. </w:t>
            </w:r>
            <w:r w:rsidR="00EF52A3" w:rsidRPr="007C7C6A">
              <w:rPr>
                <w:i/>
                <w:iCs/>
                <w:lang w:eastAsia="ar-SA"/>
              </w:rPr>
              <w:t xml:space="preserve">Lentelės </w:t>
            </w:r>
            <w:r w:rsidR="003C3F54" w:rsidRPr="007C7C6A">
              <w:rPr>
                <w:i/>
                <w:iCs/>
                <w:lang w:eastAsia="ar-SA"/>
              </w:rPr>
              <w:t>1.</w:t>
            </w:r>
            <w:r w:rsidR="005473CF">
              <w:rPr>
                <w:i/>
                <w:iCs/>
                <w:lang w:eastAsia="ar-SA"/>
              </w:rPr>
              <w:t>11</w:t>
            </w:r>
            <w:r w:rsidR="003C3F54" w:rsidRPr="007C7C6A">
              <w:rPr>
                <w:i/>
                <w:iCs/>
                <w:lang w:eastAsia="ar-SA"/>
              </w:rPr>
              <w:t xml:space="preserve"> punktas</w:t>
            </w:r>
            <w:r w:rsidR="000D682D" w:rsidRPr="007C7C6A">
              <w:rPr>
                <w:i/>
                <w:iCs/>
                <w:lang w:eastAsia="ar-SA"/>
              </w:rPr>
              <w:t>.</w:t>
            </w:r>
          </w:p>
        </w:tc>
        <w:tc>
          <w:tcPr>
            <w:tcW w:w="2254" w:type="dxa"/>
            <w:tcBorders>
              <w:top w:val="single" w:sz="4" w:space="0" w:color="000000"/>
              <w:left w:val="single" w:sz="4" w:space="0" w:color="000000"/>
              <w:bottom w:val="single" w:sz="4" w:space="0" w:color="000000"/>
              <w:right w:val="single" w:sz="4" w:space="0" w:color="000000"/>
            </w:tcBorders>
          </w:tcPr>
          <w:p w14:paraId="2BA6F7CC" w14:textId="137DB2C0" w:rsidR="00E850C2" w:rsidRPr="005F6F23" w:rsidRDefault="00A72243" w:rsidP="006D78FA">
            <w:pPr>
              <w:jc w:val="center"/>
              <w:rPr>
                <w:rFonts w:eastAsia="Calibri"/>
                <w:bCs/>
                <w:i/>
                <w:iCs/>
              </w:rPr>
            </w:pPr>
            <w:r w:rsidRPr="005F6F23">
              <w:rPr>
                <w:rFonts w:eastAsia="Calibri"/>
                <w:bCs/>
                <w:i/>
                <w:iCs/>
              </w:rPr>
              <w:t>Pateikt</w:t>
            </w:r>
            <w:r w:rsidR="00F455A3" w:rsidRPr="005F6F23">
              <w:rPr>
                <w:rFonts w:eastAsia="Calibri"/>
                <w:bCs/>
                <w:i/>
                <w:iCs/>
              </w:rPr>
              <w:t>i</w:t>
            </w:r>
          </w:p>
        </w:tc>
      </w:tr>
    </w:tbl>
    <w:p w14:paraId="22A784EB" w14:textId="77777777" w:rsidR="00C53946" w:rsidRPr="00D10215" w:rsidRDefault="00C53946" w:rsidP="0057096F">
      <w:pPr>
        <w:ind w:firstLine="426"/>
        <w:jc w:val="center"/>
      </w:pPr>
    </w:p>
    <w:p w14:paraId="5622BAD4" w14:textId="26E2CFDD" w:rsidR="00EC7A09" w:rsidRPr="006C6E1D" w:rsidRDefault="00094796" w:rsidP="00094796">
      <w:pPr>
        <w:ind w:firstLine="426"/>
        <w:rPr>
          <w:b/>
          <w:bCs/>
        </w:rPr>
      </w:pPr>
      <w:r w:rsidRPr="006C6E1D">
        <w:rPr>
          <w:b/>
          <w:bCs/>
        </w:rPr>
        <w:t>Pastab</w:t>
      </w:r>
      <w:r w:rsidR="006C6E1D" w:rsidRPr="006C6E1D">
        <w:rPr>
          <w:b/>
          <w:bCs/>
        </w:rPr>
        <w:t>os</w:t>
      </w:r>
      <w:r w:rsidRPr="006C6E1D">
        <w:rPr>
          <w:b/>
          <w:bCs/>
        </w:rPr>
        <w:t>:</w:t>
      </w:r>
    </w:p>
    <w:p w14:paraId="14F97647" w14:textId="0B93B0FC" w:rsidR="00E73D2B" w:rsidRDefault="006B0075" w:rsidP="000C7A05">
      <w:pPr>
        <w:ind w:firstLine="426"/>
        <w:jc w:val="both"/>
        <w:rPr>
          <w:lang w:eastAsia="ar-SA"/>
        </w:rPr>
      </w:pPr>
      <w:r>
        <w:rPr>
          <w:lang w:eastAsia="ar-SA"/>
        </w:rPr>
        <w:t>*</w:t>
      </w:r>
      <w:r w:rsidR="00E73D2B" w:rsidRPr="00D10215">
        <w:rPr>
          <w:lang w:eastAsia="ar-SA"/>
        </w:rPr>
        <w:t xml:space="preserve">Autorizuotas </w:t>
      </w:r>
      <w:r w:rsidR="000C7A05">
        <w:rPr>
          <w:lang w:eastAsia="ar-SA"/>
        </w:rPr>
        <w:t>Ekskavatoriaus</w:t>
      </w:r>
      <w:r w:rsidR="00E73D2B" w:rsidRPr="00D10215">
        <w:rPr>
          <w:lang w:eastAsia="ar-SA"/>
        </w:rPr>
        <w:t xml:space="preserve"> servisas – tai įrengtos stacionarios remonto dirbtuvės, serviso komanda.</w:t>
      </w:r>
    </w:p>
    <w:p w14:paraId="0A03BDA8" w14:textId="6BE16D3B" w:rsidR="00CC3213" w:rsidRDefault="006B0075" w:rsidP="000C7A05">
      <w:pPr>
        <w:ind w:firstLine="426"/>
        <w:jc w:val="both"/>
      </w:pPr>
      <w:r>
        <w:rPr>
          <w:lang w:eastAsia="ar-SA"/>
        </w:rPr>
        <w:t>**</w:t>
      </w:r>
      <w:r w:rsidR="00CC3213" w:rsidRPr="0073297C">
        <w:rPr>
          <w:lang w:eastAsia="ar-SA"/>
        </w:rPr>
        <w:t>Gamintojas prekei pagaminti</w:t>
      </w:r>
      <w:r w:rsidR="00B0185B" w:rsidRPr="0073297C">
        <w:t>, tiekti sunaudoja mažiau gamtos išteklių, sunaudoja mažiau elektros energijos ir (ar) naudojama energija iš atsinaujinančių energijos išteklių, arba prekei pagaminti, naudoja mažiau ar nenaudoja pavojingųjų cheminių medžiagų, neteršiama aplinka ir nekeliamas pavojus sveikatai</w:t>
      </w:r>
      <w:r w:rsidR="0073297C" w:rsidRPr="0073297C">
        <w:t xml:space="preserve"> ir pn.</w:t>
      </w:r>
    </w:p>
    <w:p w14:paraId="539EC096" w14:textId="77777777" w:rsidR="006D1A74" w:rsidRDefault="006D1A74" w:rsidP="000C7A05">
      <w:pPr>
        <w:ind w:firstLine="426"/>
        <w:jc w:val="both"/>
      </w:pPr>
    </w:p>
    <w:p w14:paraId="52AEBCD3" w14:textId="77777777" w:rsidR="006D1A74" w:rsidRPr="0073297C" w:rsidRDefault="006D1A74" w:rsidP="006D1A74">
      <w:pPr>
        <w:jc w:val="both"/>
      </w:pPr>
    </w:p>
    <w:p w14:paraId="1089F61C" w14:textId="00304063" w:rsidR="005E3EB3" w:rsidRDefault="002545F2" w:rsidP="0057096F">
      <w:pPr>
        <w:ind w:firstLine="426"/>
        <w:jc w:val="center"/>
      </w:pPr>
      <w:r w:rsidRPr="00D10215">
        <w:t>________________________________________</w:t>
      </w:r>
    </w:p>
    <w:p w14:paraId="71EA1067" w14:textId="77777777" w:rsidR="006D1A74" w:rsidRPr="000102A5" w:rsidRDefault="006D1A74" w:rsidP="0057096F">
      <w:pPr>
        <w:ind w:firstLine="426"/>
        <w:jc w:val="center"/>
      </w:pPr>
    </w:p>
    <w:sectPr w:rsidR="006D1A74" w:rsidRPr="000102A5">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E9B"/>
    <w:multiLevelType w:val="hybridMultilevel"/>
    <w:tmpl w:val="3C40D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50759F"/>
    <w:multiLevelType w:val="hybridMultilevel"/>
    <w:tmpl w:val="439AF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145DAB"/>
    <w:multiLevelType w:val="hybridMultilevel"/>
    <w:tmpl w:val="75CC8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57A01"/>
    <w:multiLevelType w:val="hybridMultilevel"/>
    <w:tmpl w:val="A2EA96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AD32EF"/>
    <w:multiLevelType w:val="hybridMultilevel"/>
    <w:tmpl w:val="937EBC86"/>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5" w15:restartNumberingAfterBreak="0">
    <w:nsid w:val="2ABE7D4D"/>
    <w:multiLevelType w:val="hybridMultilevel"/>
    <w:tmpl w:val="6A7EE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B36951"/>
    <w:multiLevelType w:val="hybridMultilevel"/>
    <w:tmpl w:val="BF3CD2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F524419"/>
    <w:multiLevelType w:val="hybridMultilevel"/>
    <w:tmpl w:val="D324BC88"/>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8" w15:restartNumberingAfterBreak="0">
    <w:nsid w:val="5B424F52"/>
    <w:multiLevelType w:val="hybridMultilevel"/>
    <w:tmpl w:val="ABB26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B24D68"/>
    <w:multiLevelType w:val="hybridMultilevel"/>
    <w:tmpl w:val="2960CC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5372443">
    <w:abstractNumId w:val="4"/>
  </w:num>
  <w:num w:numId="2" w16cid:durableId="866065221">
    <w:abstractNumId w:val="7"/>
  </w:num>
  <w:num w:numId="3" w16cid:durableId="1726104657">
    <w:abstractNumId w:val="6"/>
  </w:num>
  <w:num w:numId="4" w16cid:durableId="296494228">
    <w:abstractNumId w:val="1"/>
  </w:num>
  <w:num w:numId="5" w16cid:durableId="1845129185">
    <w:abstractNumId w:val="2"/>
  </w:num>
  <w:num w:numId="6" w16cid:durableId="1654405609">
    <w:abstractNumId w:val="8"/>
  </w:num>
  <w:num w:numId="7" w16cid:durableId="1781337961">
    <w:abstractNumId w:val="9"/>
  </w:num>
  <w:num w:numId="8" w16cid:durableId="7413719">
    <w:abstractNumId w:val="5"/>
  </w:num>
  <w:num w:numId="9" w16cid:durableId="850147144">
    <w:abstractNumId w:val="0"/>
  </w:num>
  <w:num w:numId="10" w16cid:durableId="527764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2F"/>
    <w:rsid w:val="000004D7"/>
    <w:rsid w:val="00001D4C"/>
    <w:rsid w:val="0000297F"/>
    <w:rsid w:val="0000563A"/>
    <w:rsid w:val="00007BDA"/>
    <w:rsid w:val="000102A5"/>
    <w:rsid w:val="00010506"/>
    <w:rsid w:val="00012E1B"/>
    <w:rsid w:val="0001473C"/>
    <w:rsid w:val="000205C6"/>
    <w:rsid w:val="00020EA2"/>
    <w:rsid w:val="000216E3"/>
    <w:rsid w:val="00021A63"/>
    <w:rsid w:val="00027250"/>
    <w:rsid w:val="000353CB"/>
    <w:rsid w:val="00041DDD"/>
    <w:rsid w:val="00047EBB"/>
    <w:rsid w:val="0005697C"/>
    <w:rsid w:val="00057F12"/>
    <w:rsid w:val="00060CCD"/>
    <w:rsid w:val="00062186"/>
    <w:rsid w:val="00073380"/>
    <w:rsid w:val="00073C91"/>
    <w:rsid w:val="000867A8"/>
    <w:rsid w:val="00094796"/>
    <w:rsid w:val="00095BD6"/>
    <w:rsid w:val="000A1BF9"/>
    <w:rsid w:val="000A21D0"/>
    <w:rsid w:val="000B2BAF"/>
    <w:rsid w:val="000B3F33"/>
    <w:rsid w:val="000C173D"/>
    <w:rsid w:val="000C2212"/>
    <w:rsid w:val="000C7A05"/>
    <w:rsid w:val="000C7D69"/>
    <w:rsid w:val="000D147F"/>
    <w:rsid w:val="000D2024"/>
    <w:rsid w:val="000D3C75"/>
    <w:rsid w:val="000D44B8"/>
    <w:rsid w:val="000D682D"/>
    <w:rsid w:val="000E4CA4"/>
    <w:rsid w:val="000E5D2C"/>
    <w:rsid w:val="000E5EDA"/>
    <w:rsid w:val="000F06CC"/>
    <w:rsid w:val="000F27D8"/>
    <w:rsid w:val="000F285B"/>
    <w:rsid w:val="000F4043"/>
    <w:rsid w:val="000F7A00"/>
    <w:rsid w:val="00103093"/>
    <w:rsid w:val="00104841"/>
    <w:rsid w:val="00106A52"/>
    <w:rsid w:val="00111176"/>
    <w:rsid w:val="00116038"/>
    <w:rsid w:val="001173C4"/>
    <w:rsid w:val="00117A12"/>
    <w:rsid w:val="00137EC6"/>
    <w:rsid w:val="0014151D"/>
    <w:rsid w:val="00146035"/>
    <w:rsid w:val="00147C5F"/>
    <w:rsid w:val="00150288"/>
    <w:rsid w:val="00150F43"/>
    <w:rsid w:val="0015243E"/>
    <w:rsid w:val="001537E8"/>
    <w:rsid w:val="001539C7"/>
    <w:rsid w:val="00155B13"/>
    <w:rsid w:val="001608D0"/>
    <w:rsid w:val="00170E0D"/>
    <w:rsid w:val="0017171B"/>
    <w:rsid w:val="00175B36"/>
    <w:rsid w:val="00177D2A"/>
    <w:rsid w:val="0018041B"/>
    <w:rsid w:val="00181830"/>
    <w:rsid w:val="00187FE8"/>
    <w:rsid w:val="00191FE8"/>
    <w:rsid w:val="00194FCA"/>
    <w:rsid w:val="00195005"/>
    <w:rsid w:val="0019623E"/>
    <w:rsid w:val="001A089D"/>
    <w:rsid w:val="001A0BE8"/>
    <w:rsid w:val="001A377B"/>
    <w:rsid w:val="001B447F"/>
    <w:rsid w:val="001B5511"/>
    <w:rsid w:val="001B68B5"/>
    <w:rsid w:val="001C2503"/>
    <w:rsid w:val="001C4AEF"/>
    <w:rsid w:val="001C4E12"/>
    <w:rsid w:val="001D30C0"/>
    <w:rsid w:val="001D5138"/>
    <w:rsid w:val="001E0661"/>
    <w:rsid w:val="001F0978"/>
    <w:rsid w:val="001F72CD"/>
    <w:rsid w:val="00215B2F"/>
    <w:rsid w:val="00217043"/>
    <w:rsid w:val="002178D9"/>
    <w:rsid w:val="002220F6"/>
    <w:rsid w:val="0022442A"/>
    <w:rsid w:val="0022645F"/>
    <w:rsid w:val="0022714B"/>
    <w:rsid w:val="00232F4B"/>
    <w:rsid w:val="002343EE"/>
    <w:rsid w:val="00237D7B"/>
    <w:rsid w:val="0024561B"/>
    <w:rsid w:val="00247DB9"/>
    <w:rsid w:val="002545F2"/>
    <w:rsid w:val="00272542"/>
    <w:rsid w:val="002741EC"/>
    <w:rsid w:val="00274274"/>
    <w:rsid w:val="00282732"/>
    <w:rsid w:val="00285E6E"/>
    <w:rsid w:val="00294F34"/>
    <w:rsid w:val="0029575D"/>
    <w:rsid w:val="002A181C"/>
    <w:rsid w:val="002A3F3F"/>
    <w:rsid w:val="002A6C7F"/>
    <w:rsid w:val="002A6EC8"/>
    <w:rsid w:val="002B3069"/>
    <w:rsid w:val="002B569C"/>
    <w:rsid w:val="002B66EC"/>
    <w:rsid w:val="002C4F7A"/>
    <w:rsid w:val="002D0AAF"/>
    <w:rsid w:val="002D3EED"/>
    <w:rsid w:val="002D4849"/>
    <w:rsid w:val="002D76A5"/>
    <w:rsid w:val="002E17FD"/>
    <w:rsid w:val="002E690E"/>
    <w:rsid w:val="002E7755"/>
    <w:rsid w:val="002F0F97"/>
    <w:rsid w:val="002F22F2"/>
    <w:rsid w:val="002F32F2"/>
    <w:rsid w:val="002F4C79"/>
    <w:rsid w:val="00303413"/>
    <w:rsid w:val="003043DF"/>
    <w:rsid w:val="00310C1A"/>
    <w:rsid w:val="003136E6"/>
    <w:rsid w:val="003161EA"/>
    <w:rsid w:val="003207F5"/>
    <w:rsid w:val="00323364"/>
    <w:rsid w:val="00326D77"/>
    <w:rsid w:val="00330C1C"/>
    <w:rsid w:val="00332C9C"/>
    <w:rsid w:val="00333A86"/>
    <w:rsid w:val="003341AA"/>
    <w:rsid w:val="00336ACF"/>
    <w:rsid w:val="00345FE2"/>
    <w:rsid w:val="0036307F"/>
    <w:rsid w:val="003679C7"/>
    <w:rsid w:val="00367E8B"/>
    <w:rsid w:val="00375734"/>
    <w:rsid w:val="003769BA"/>
    <w:rsid w:val="00376D58"/>
    <w:rsid w:val="00377133"/>
    <w:rsid w:val="00377EB2"/>
    <w:rsid w:val="00380F12"/>
    <w:rsid w:val="00385161"/>
    <w:rsid w:val="0038678E"/>
    <w:rsid w:val="00386B98"/>
    <w:rsid w:val="0039105B"/>
    <w:rsid w:val="003947D0"/>
    <w:rsid w:val="003A2BEF"/>
    <w:rsid w:val="003A4394"/>
    <w:rsid w:val="003A4B75"/>
    <w:rsid w:val="003A7BA2"/>
    <w:rsid w:val="003B1424"/>
    <w:rsid w:val="003B472F"/>
    <w:rsid w:val="003B77D8"/>
    <w:rsid w:val="003C129E"/>
    <w:rsid w:val="003C3F54"/>
    <w:rsid w:val="003D1158"/>
    <w:rsid w:val="003D27C9"/>
    <w:rsid w:val="003D39C9"/>
    <w:rsid w:val="003D5B1A"/>
    <w:rsid w:val="003D7B39"/>
    <w:rsid w:val="003E2A47"/>
    <w:rsid w:val="003F00DF"/>
    <w:rsid w:val="003F0383"/>
    <w:rsid w:val="003F35B3"/>
    <w:rsid w:val="003F4748"/>
    <w:rsid w:val="003F57DB"/>
    <w:rsid w:val="004000C8"/>
    <w:rsid w:val="004007D9"/>
    <w:rsid w:val="004078D1"/>
    <w:rsid w:val="00412675"/>
    <w:rsid w:val="00412CB7"/>
    <w:rsid w:val="00415212"/>
    <w:rsid w:val="0042250B"/>
    <w:rsid w:val="004267ED"/>
    <w:rsid w:val="00426FD2"/>
    <w:rsid w:val="00436987"/>
    <w:rsid w:val="00437C13"/>
    <w:rsid w:val="00440AB0"/>
    <w:rsid w:val="004534B3"/>
    <w:rsid w:val="004604C4"/>
    <w:rsid w:val="00473E10"/>
    <w:rsid w:val="00473F17"/>
    <w:rsid w:val="00476998"/>
    <w:rsid w:val="00483648"/>
    <w:rsid w:val="004854FA"/>
    <w:rsid w:val="00485C0C"/>
    <w:rsid w:val="00487DBA"/>
    <w:rsid w:val="0049141B"/>
    <w:rsid w:val="004914CC"/>
    <w:rsid w:val="00496ACB"/>
    <w:rsid w:val="00496C30"/>
    <w:rsid w:val="004A265C"/>
    <w:rsid w:val="004A5CDB"/>
    <w:rsid w:val="004B2A75"/>
    <w:rsid w:val="004B465F"/>
    <w:rsid w:val="004B68D4"/>
    <w:rsid w:val="004B6C99"/>
    <w:rsid w:val="004B7B39"/>
    <w:rsid w:val="004C09BD"/>
    <w:rsid w:val="004C1047"/>
    <w:rsid w:val="004C16DF"/>
    <w:rsid w:val="004C4E61"/>
    <w:rsid w:val="004C757E"/>
    <w:rsid w:val="004C7780"/>
    <w:rsid w:val="004D32C9"/>
    <w:rsid w:val="004D4A61"/>
    <w:rsid w:val="004D52BA"/>
    <w:rsid w:val="004D6E3F"/>
    <w:rsid w:val="004D7DE9"/>
    <w:rsid w:val="004F352E"/>
    <w:rsid w:val="004F6723"/>
    <w:rsid w:val="005005CE"/>
    <w:rsid w:val="005047BA"/>
    <w:rsid w:val="00504B87"/>
    <w:rsid w:val="00504BF3"/>
    <w:rsid w:val="005065A5"/>
    <w:rsid w:val="005123A5"/>
    <w:rsid w:val="00515B86"/>
    <w:rsid w:val="00515E57"/>
    <w:rsid w:val="00520194"/>
    <w:rsid w:val="0052404B"/>
    <w:rsid w:val="00524451"/>
    <w:rsid w:val="00530248"/>
    <w:rsid w:val="005473CF"/>
    <w:rsid w:val="00547F1A"/>
    <w:rsid w:val="0055379C"/>
    <w:rsid w:val="00553EB4"/>
    <w:rsid w:val="00556307"/>
    <w:rsid w:val="00561DCB"/>
    <w:rsid w:val="00562FC8"/>
    <w:rsid w:val="00563023"/>
    <w:rsid w:val="0056791F"/>
    <w:rsid w:val="0057096F"/>
    <w:rsid w:val="0057160A"/>
    <w:rsid w:val="00575426"/>
    <w:rsid w:val="00577025"/>
    <w:rsid w:val="0058135D"/>
    <w:rsid w:val="00582F00"/>
    <w:rsid w:val="00592480"/>
    <w:rsid w:val="00593520"/>
    <w:rsid w:val="00595AC2"/>
    <w:rsid w:val="00596557"/>
    <w:rsid w:val="005969B8"/>
    <w:rsid w:val="005A3D13"/>
    <w:rsid w:val="005B20DF"/>
    <w:rsid w:val="005B5E63"/>
    <w:rsid w:val="005B7878"/>
    <w:rsid w:val="005C2E3E"/>
    <w:rsid w:val="005C2FE5"/>
    <w:rsid w:val="005C67F2"/>
    <w:rsid w:val="005C7BE1"/>
    <w:rsid w:val="005D0AFD"/>
    <w:rsid w:val="005D446A"/>
    <w:rsid w:val="005E017D"/>
    <w:rsid w:val="005E0E41"/>
    <w:rsid w:val="005E1C5D"/>
    <w:rsid w:val="005E1FC4"/>
    <w:rsid w:val="005E27E2"/>
    <w:rsid w:val="005E3A06"/>
    <w:rsid w:val="005E3EB3"/>
    <w:rsid w:val="005E4143"/>
    <w:rsid w:val="005E5570"/>
    <w:rsid w:val="005E6F0B"/>
    <w:rsid w:val="005E7521"/>
    <w:rsid w:val="005F6F23"/>
    <w:rsid w:val="00605F72"/>
    <w:rsid w:val="00613DED"/>
    <w:rsid w:val="0062229B"/>
    <w:rsid w:val="00622CB2"/>
    <w:rsid w:val="00627073"/>
    <w:rsid w:val="006320AA"/>
    <w:rsid w:val="00632179"/>
    <w:rsid w:val="0063377E"/>
    <w:rsid w:val="0063468C"/>
    <w:rsid w:val="00634B35"/>
    <w:rsid w:val="006416E4"/>
    <w:rsid w:val="00646746"/>
    <w:rsid w:val="00673342"/>
    <w:rsid w:val="00676184"/>
    <w:rsid w:val="006769B2"/>
    <w:rsid w:val="006769E1"/>
    <w:rsid w:val="00676D44"/>
    <w:rsid w:val="00684EEF"/>
    <w:rsid w:val="0068520E"/>
    <w:rsid w:val="00690D1F"/>
    <w:rsid w:val="00692BF4"/>
    <w:rsid w:val="0069728D"/>
    <w:rsid w:val="00697F10"/>
    <w:rsid w:val="006A287B"/>
    <w:rsid w:val="006A4B79"/>
    <w:rsid w:val="006A7860"/>
    <w:rsid w:val="006A7E1F"/>
    <w:rsid w:val="006B0075"/>
    <w:rsid w:val="006B05DF"/>
    <w:rsid w:val="006B2208"/>
    <w:rsid w:val="006B38A3"/>
    <w:rsid w:val="006B5990"/>
    <w:rsid w:val="006B7102"/>
    <w:rsid w:val="006C20EC"/>
    <w:rsid w:val="006C6E1D"/>
    <w:rsid w:val="006D03BA"/>
    <w:rsid w:val="006D0410"/>
    <w:rsid w:val="006D1A74"/>
    <w:rsid w:val="006D6291"/>
    <w:rsid w:val="006D7332"/>
    <w:rsid w:val="006D78FA"/>
    <w:rsid w:val="006E061D"/>
    <w:rsid w:val="006E0F25"/>
    <w:rsid w:val="006E31DD"/>
    <w:rsid w:val="006E4618"/>
    <w:rsid w:val="006F07FE"/>
    <w:rsid w:val="006F2307"/>
    <w:rsid w:val="006F331A"/>
    <w:rsid w:val="006F57F9"/>
    <w:rsid w:val="00706DD0"/>
    <w:rsid w:val="00710A01"/>
    <w:rsid w:val="007136D0"/>
    <w:rsid w:val="00715750"/>
    <w:rsid w:val="00716046"/>
    <w:rsid w:val="00721A71"/>
    <w:rsid w:val="00721D8E"/>
    <w:rsid w:val="00724CEA"/>
    <w:rsid w:val="0073051B"/>
    <w:rsid w:val="0073297C"/>
    <w:rsid w:val="00735CAD"/>
    <w:rsid w:val="00735D12"/>
    <w:rsid w:val="007429FF"/>
    <w:rsid w:val="00742D9A"/>
    <w:rsid w:val="00742FE7"/>
    <w:rsid w:val="00744316"/>
    <w:rsid w:val="00745149"/>
    <w:rsid w:val="007453AA"/>
    <w:rsid w:val="007501AE"/>
    <w:rsid w:val="00750983"/>
    <w:rsid w:val="00751CCB"/>
    <w:rsid w:val="0075245F"/>
    <w:rsid w:val="00761511"/>
    <w:rsid w:val="007646C6"/>
    <w:rsid w:val="00766536"/>
    <w:rsid w:val="00766C8E"/>
    <w:rsid w:val="00773FA3"/>
    <w:rsid w:val="00780A53"/>
    <w:rsid w:val="007836DF"/>
    <w:rsid w:val="007844A6"/>
    <w:rsid w:val="00784701"/>
    <w:rsid w:val="00792B93"/>
    <w:rsid w:val="0079531E"/>
    <w:rsid w:val="007A0731"/>
    <w:rsid w:val="007A3034"/>
    <w:rsid w:val="007A44C0"/>
    <w:rsid w:val="007C34D1"/>
    <w:rsid w:val="007C65D5"/>
    <w:rsid w:val="007C7C6A"/>
    <w:rsid w:val="007D1055"/>
    <w:rsid w:val="007D2D74"/>
    <w:rsid w:val="007D7FD5"/>
    <w:rsid w:val="007E129D"/>
    <w:rsid w:val="007E34C7"/>
    <w:rsid w:val="007E36D5"/>
    <w:rsid w:val="007E5D0A"/>
    <w:rsid w:val="007F316E"/>
    <w:rsid w:val="007F41B3"/>
    <w:rsid w:val="00801874"/>
    <w:rsid w:val="0080472A"/>
    <w:rsid w:val="00805C67"/>
    <w:rsid w:val="008110C0"/>
    <w:rsid w:val="008147CD"/>
    <w:rsid w:val="0082250B"/>
    <w:rsid w:val="0082254A"/>
    <w:rsid w:val="00822C4A"/>
    <w:rsid w:val="008253AD"/>
    <w:rsid w:val="008347FA"/>
    <w:rsid w:val="008427A3"/>
    <w:rsid w:val="008465B5"/>
    <w:rsid w:val="00850964"/>
    <w:rsid w:val="008515E9"/>
    <w:rsid w:val="008518B9"/>
    <w:rsid w:val="00866F02"/>
    <w:rsid w:val="0087692D"/>
    <w:rsid w:val="00883012"/>
    <w:rsid w:val="008875E0"/>
    <w:rsid w:val="008902D2"/>
    <w:rsid w:val="00890A67"/>
    <w:rsid w:val="00895A35"/>
    <w:rsid w:val="00897700"/>
    <w:rsid w:val="008A053A"/>
    <w:rsid w:val="008A3349"/>
    <w:rsid w:val="008A3F4E"/>
    <w:rsid w:val="008A6DF8"/>
    <w:rsid w:val="008A715C"/>
    <w:rsid w:val="008A7B2A"/>
    <w:rsid w:val="008B0226"/>
    <w:rsid w:val="008B5697"/>
    <w:rsid w:val="008C6756"/>
    <w:rsid w:val="008D1628"/>
    <w:rsid w:val="008E128C"/>
    <w:rsid w:val="008F30BE"/>
    <w:rsid w:val="008F3B63"/>
    <w:rsid w:val="008F4702"/>
    <w:rsid w:val="008F4A51"/>
    <w:rsid w:val="008F57C0"/>
    <w:rsid w:val="00900F90"/>
    <w:rsid w:val="00910974"/>
    <w:rsid w:val="00914178"/>
    <w:rsid w:val="009156CF"/>
    <w:rsid w:val="00915800"/>
    <w:rsid w:val="00920F5E"/>
    <w:rsid w:val="0092170E"/>
    <w:rsid w:val="00921DB1"/>
    <w:rsid w:val="00927AB7"/>
    <w:rsid w:val="00932523"/>
    <w:rsid w:val="00935736"/>
    <w:rsid w:val="0094330B"/>
    <w:rsid w:val="009476DA"/>
    <w:rsid w:val="00955141"/>
    <w:rsid w:val="00962B0D"/>
    <w:rsid w:val="0096389E"/>
    <w:rsid w:val="00964CE0"/>
    <w:rsid w:val="00966D74"/>
    <w:rsid w:val="009745A0"/>
    <w:rsid w:val="00982317"/>
    <w:rsid w:val="00990692"/>
    <w:rsid w:val="00994CAC"/>
    <w:rsid w:val="009963E8"/>
    <w:rsid w:val="009965AF"/>
    <w:rsid w:val="009A3F42"/>
    <w:rsid w:val="009A4ECA"/>
    <w:rsid w:val="009B02E9"/>
    <w:rsid w:val="009B0E30"/>
    <w:rsid w:val="009B4A22"/>
    <w:rsid w:val="009B7124"/>
    <w:rsid w:val="009C0A9A"/>
    <w:rsid w:val="009C1AEC"/>
    <w:rsid w:val="009C37F5"/>
    <w:rsid w:val="009C3D5B"/>
    <w:rsid w:val="009D06E2"/>
    <w:rsid w:val="009D31B0"/>
    <w:rsid w:val="009D6014"/>
    <w:rsid w:val="009E097D"/>
    <w:rsid w:val="009E1A87"/>
    <w:rsid w:val="009E2362"/>
    <w:rsid w:val="009E2A9C"/>
    <w:rsid w:val="009F1C0E"/>
    <w:rsid w:val="009F4848"/>
    <w:rsid w:val="009F7EDA"/>
    <w:rsid w:val="00A02C9C"/>
    <w:rsid w:val="00A059C9"/>
    <w:rsid w:val="00A059ED"/>
    <w:rsid w:val="00A064B4"/>
    <w:rsid w:val="00A12BDD"/>
    <w:rsid w:val="00A12C27"/>
    <w:rsid w:val="00A15EC3"/>
    <w:rsid w:val="00A1781C"/>
    <w:rsid w:val="00A20B76"/>
    <w:rsid w:val="00A20C0F"/>
    <w:rsid w:val="00A224B4"/>
    <w:rsid w:val="00A27912"/>
    <w:rsid w:val="00A322DE"/>
    <w:rsid w:val="00A32C89"/>
    <w:rsid w:val="00A3521F"/>
    <w:rsid w:val="00A36ECE"/>
    <w:rsid w:val="00A37063"/>
    <w:rsid w:val="00A43DE6"/>
    <w:rsid w:val="00A447B3"/>
    <w:rsid w:val="00A45760"/>
    <w:rsid w:val="00A470A6"/>
    <w:rsid w:val="00A4733F"/>
    <w:rsid w:val="00A47AB6"/>
    <w:rsid w:val="00A50484"/>
    <w:rsid w:val="00A51968"/>
    <w:rsid w:val="00A51E58"/>
    <w:rsid w:val="00A532F0"/>
    <w:rsid w:val="00A56553"/>
    <w:rsid w:val="00A579A7"/>
    <w:rsid w:val="00A629E0"/>
    <w:rsid w:val="00A63A19"/>
    <w:rsid w:val="00A70240"/>
    <w:rsid w:val="00A72243"/>
    <w:rsid w:val="00A76DE1"/>
    <w:rsid w:val="00A836E5"/>
    <w:rsid w:val="00A86DD9"/>
    <w:rsid w:val="00A87009"/>
    <w:rsid w:val="00A9504E"/>
    <w:rsid w:val="00A972A2"/>
    <w:rsid w:val="00AA28C8"/>
    <w:rsid w:val="00AA69C3"/>
    <w:rsid w:val="00AB06AF"/>
    <w:rsid w:val="00AC086A"/>
    <w:rsid w:val="00AC2D5F"/>
    <w:rsid w:val="00AD69FB"/>
    <w:rsid w:val="00AE6521"/>
    <w:rsid w:val="00AF02BA"/>
    <w:rsid w:val="00AF7352"/>
    <w:rsid w:val="00AF7DC0"/>
    <w:rsid w:val="00AF7FD8"/>
    <w:rsid w:val="00B0185B"/>
    <w:rsid w:val="00B02963"/>
    <w:rsid w:val="00B06B87"/>
    <w:rsid w:val="00B06F06"/>
    <w:rsid w:val="00B07E29"/>
    <w:rsid w:val="00B17AFD"/>
    <w:rsid w:val="00B22D0A"/>
    <w:rsid w:val="00B25424"/>
    <w:rsid w:val="00B258CE"/>
    <w:rsid w:val="00B259AC"/>
    <w:rsid w:val="00B308BC"/>
    <w:rsid w:val="00B34B1C"/>
    <w:rsid w:val="00B354BE"/>
    <w:rsid w:val="00B36356"/>
    <w:rsid w:val="00B366B6"/>
    <w:rsid w:val="00B4152F"/>
    <w:rsid w:val="00B4447F"/>
    <w:rsid w:val="00B47520"/>
    <w:rsid w:val="00B520A1"/>
    <w:rsid w:val="00B52B6A"/>
    <w:rsid w:val="00B550A3"/>
    <w:rsid w:val="00B64DB8"/>
    <w:rsid w:val="00B719BC"/>
    <w:rsid w:val="00B82D4C"/>
    <w:rsid w:val="00BA3275"/>
    <w:rsid w:val="00BA47BB"/>
    <w:rsid w:val="00BA5965"/>
    <w:rsid w:val="00BA778C"/>
    <w:rsid w:val="00BB15BB"/>
    <w:rsid w:val="00BB1C0A"/>
    <w:rsid w:val="00BB2DFF"/>
    <w:rsid w:val="00BB4ED7"/>
    <w:rsid w:val="00BC1A92"/>
    <w:rsid w:val="00BC26B7"/>
    <w:rsid w:val="00BC2933"/>
    <w:rsid w:val="00BC5FFE"/>
    <w:rsid w:val="00BD0FDA"/>
    <w:rsid w:val="00BD177E"/>
    <w:rsid w:val="00BD50E8"/>
    <w:rsid w:val="00BD5900"/>
    <w:rsid w:val="00BE2C7A"/>
    <w:rsid w:val="00BE5D65"/>
    <w:rsid w:val="00BF26B6"/>
    <w:rsid w:val="00BF50B4"/>
    <w:rsid w:val="00BF540B"/>
    <w:rsid w:val="00BF6C00"/>
    <w:rsid w:val="00BF72D1"/>
    <w:rsid w:val="00C03EFA"/>
    <w:rsid w:val="00C04BFC"/>
    <w:rsid w:val="00C065D2"/>
    <w:rsid w:val="00C10EB6"/>
    <w:rsid w:val="00C14B19"/>
    <w:rsid w:val="00C151E9"/>
    <w:rsid w:val="00C203A2"/>
    <w:rsid w:val="00C217CE"/>
    <w:rsid w:val="00C25DDA"/>
    <w:rsid w:val="00C35FB2"/>
    <w:rsid w:val="00C4290E"/>
    <w:rsid w:val="00C456F2"/>
    <w:rsid w:val="00C45936"/>
    <w:rsid w:val="00C46277"/>
    <w:rsid w:val="00C474CF"/>
    <w:rsid w:val="00C52414"/>
    <w:rsid w:val="00C53946"/>
    <w:rsid w:val="00C552F4"/>
    <w:rsid w:val="00C63844"/>
    <w:rsid w:val="00C647CC"/>
    <w:rsid w:val="00C65568"/>
    <w:rsid w:val="00C71F03"/>
    <w:rsid w:val="00C7726F"/>
    <w:rsid w:val="00C7787F"/>
    <w:rsid w:val="00C803FC"/>
    <w:rsid w:val="00C824F2"/>
    <w:rsid w:val="00C83AE9"/>
    <w:rsid w:val="00C8414B"/>
    <w:rsid w:val="00CA4B6F"/>
    <w:rsid w:val="00CA545A"/>
    <w:rsid w:val="00CB0650"/>
    <w:rsid w:val="00CB6F8C"/>
    <w:rsid w:val="00CC1F43"/>
    <w:rsid w:val="00CC3213"/>
    <w:rsid w:val="00CD00D1"/>
    <w:rsid w:val="00CD2BF7"/>
    <w:rsid w:val="00CD3CC9"/>
    <w:rsid w:val="00CD5F9E"/>
    <w:rsid w:val="00CE05A9"/>
    <w:rsid w:val="00CE18EC"/>
    <w:rsid w:val="00CE3E3C"/>
    <w:rsid w:val="00CF5767"/>
    <w:rsid w:val="00D01E53"/>
    <w:rsid w:val="00D02865"/>
    <w:rsid w:val="00D030B7"/>
    <w:rsid w:val="00D10215"/>
    <w:rsid w:val="00D13163"/>
    <w:rsid w:val="00D13263"/>
    <w:rsid w:val="00D142D4"/>
    <w:rsid w:val="00D158C3"/>
    <w:rsid w:val="00D21265"/>
    <w:rsid w:val="00D2387B"/>
    <w:rsid w:val="00D23F3C"/>
    <w:rsid w:val="00D373EB"/>
    <w:rsid w:val="00D40A5A"/>
    <w:rsid w:val="00D4151E"/>
    <w:rsid w:val="00D43E62"/>
    <w:rsid w:val="00D506BA"/>
    <w:rsid w:val="00D52343"/>
    <w:rsid w:val="00D52B69"/>
    <w:rsid w:val="00D53895"/>
    <w:rsid w:val="00D6032B"/>
    <w:rsid w:val="00D60CDD"/>
    <w:rsid w:val="00D61D4C"/>
    <w:rsid w:val="00D63125"/>
    <w:rsid w:val="00D71967"/>
    <w:rsid w:val="00D735C1"/>
    <w:rsid w:val="00D74A86"/>
    <w:rsid w:val="00D82248"/>
    <w:rsid w:val="00D82AA2"/>
    <w:rsid w:val="00D82C73"/>
    <w:rsid w:val="00D833E8"/>
    <w:rsid w:val="00D85C6A"/>
    <w:rsid w:val="00D8604A"/>
    <w:rsid w:val="00D868F8"/>
    <w:rsid w:val="00D90DC8"/>
    <w:rsid w:val="00D91727"/>
    <w:rsid w:val="00D91816"/>
    <w:rsid w:val="00D935C8"/>
    <w:rsid w:val="00D941CC"/>
    <w:rsid w:val="00D94DC5"/>
    <w:rsid w:val="00D9542C"/>
    <w:rsid w:val="00D958F2"/>
    <w:rsid w:val="00DA6EBA"/>
    <w:rsid w:val="00DB035E"/>
    <w:rsid w:val="00DB0458"/>
    <w:rsid w:val="00DB2CE0"/>
    <w:rsid w:val="00DB3320"/>
    <w:rsid w:val="00DB41CD"/>
    <w:rsid w:val="00DC1885"/>
    <w:rsid w:val="00DC362F"/>
    <w:rsid w:val="00DD1D56"/>
    <w:rsid w:val="00DD568E"/>
    <w:rsid w:val="00DD6DA4"/>
    <w:rsid w:val="00DE4DBC"/>
    <w:rsid w:val="00DE5F62"/>
    <w:rsid w:val="00DE6045"/>
    <w:rsid w:val="00DE65E1"/>
    <w:rsid w:val="00DF2E75"/>
    <w:rsid w:val="00DF3D30"/>
    <w:rsid w:val="00DF77F1"/>
    <w:rsid w:val="00E00258"/>
    <w:rsid w:val="00E00D8F"/>
    <w:rsid w:val="00E01413"/>
    <w:rsid w:val="00E022B2"/>
    <w:rsid w:val="00E02861"/>
    <w:rsid w:val="00E03D72"/>
    <w:rsid w:val="00E04356"/>
    <w:rsid w:val="00E06167"/>
    <w:rsid w:val="00E06922"/>
    <w:rsid w:val="00E07C31"/>
    <w:rsid w:val="00E310E7"/>
    <w:rsid w:val="00E33FDF"/>
    <w:rsid w:val="00E34C53"/>
    <w:rsid w:val="00E61511"/>
    <w:rsid w:val="00E70D6E"/>
    <w:rsid w:val="00E7144B"/>
    <w:rsid w:val="00E725DB"/>
    <w:rsid w:val="00E73D2B"/>
    <w:rsid w:val="00E74A07"/>
    <w:rsid w:val="00E7572F"/>
    <w:rsid w:val="00E777D5"/>
    <w:rsid w:val="00E801EB"/>
    <w:rsid w:val="00E850C2"/>
    <w:rsid w:val="00E85E25"/>
    <w:rsid w:val="00E86FC5"/>
    <w:rsid w:val="00E927EA"/>
    <w:rsid w:val="00E93730"/>
    <w:rsid w:val="00E93C75"/>
    <w:rsid w:val="00E94876"/>
    <w:rsid w:val="00EA0DA8"/>
    <w:rsid w:val="00EA19A1"/>
    <w:rsid w:val="00EA5967"/>
    <w:rsid w:val="00EA658D"/>
    <w:rsid w:val="00EB6536"/>
    <w:rsid w:val="00EC1CBA"/>
    <w:rsid w:val="00EC3DD1"/>
    <w:rsid w:val="00EC5E5A"/>
    <w:rsid w:val="00EC61B0"/>
    <w:rsid w:val="00EC7A09"/>
    <w:rsid w:val="00ED13AC"/>
    <w:rsid w:val="00ED6575"/>
    <w:rsid w:val="00EE0330"/>
    <w:rsid w:val="00EE2775"/>
    <w:rsid w:val="00EE43E7"/>
    <w:rsid w:val="00EF009B"/>
    <w:rsid w:val="00EF52A3"/>
    <w:rsid w:val="00EF7909"/>
    <w:rsid w:val="00EF7C8B"/>
    <w:rsid w:val="00F106FE"/>
    <w:rsid w:val="00F112DF"/>
    <w:rsid w:val="00F16599"/>
    <w:rsid w:val="00F166EB"/>
    <w:rsid w:val="00F21005"/>
    <w:rsid w:val="00F22A5E"/>
    <w:rsid w:val="00F2352B"/>
    <w:rsid w:val="00F30193"/>
    <w:rsid w:val="00F415D8"/>
    <w:rsid w:val="00F4335F"/>
    <w:rsid w:val="00F455A3"/>
    <w:rsid w:val="00F45EC9"/>
    <w:rsid w:val="00F463F2"/>
    <w:rsid w:val="00F54FB4"/>
    <w:rsid w:val="00F55D2A"/>
    <w:rsid w:val="00F5615B"/>
    <w:rsid w:val="00F62692"/>
    <w:rsid w:val="00F63994"/>
    <w:rsid w:val="00F65D4D"/>
    <w:rsid w:val="00F66785"/>
    <w:rsid w:val="00F70567"/>
    <w:rsid w:val="00F766F3"/>
    <w:rsid w:val="00F77D75"/>
    <w:rsid w:val="00F82670"/>
    <w:rsid w:val="00F82E63"/>
    <w:rsid w:val="00F8539C"/>
    <w:rsid w:val="00F85BB4"/>
    <w:rsid w:val="00F87BD5"/>
    <w:rsid w:val="00F918E4"/>
    <w:rsid w:val="00F9199B"/>
    <w:rsid w:val="00F94723"/>
    <w:rsid w:val="00F954E8"/>
    <w:rsid w:val="00F9633D"/>
    <w:rsid w:val="00FA13D4"/>
    <w:rsid w:val="00FA1689"/>
    <w:rsid w:val="00FA2084"/>
    <w:rsid w:val="00FB1402"/>
    <w:rsid w:val="00FB3C44"/>
    <w:rsid w:val="00FC09B2"/>
    <w:rsid w:val="00FC6114"/>
    <w:rsid w:val="00FD2554"/>
    <w:rsid w:val="00FD3821"/>
    <w:rsid w:val="00FD4747"/>
    <w:rsid w:val="00FD6116"/>
    <w:rsid w:val="00FD6818"/>
    <w:rsid w:val="00FE037B"/>
    <w:rsid w:val="00FE704D"/>
    <w:rsid w:val="00FE711A"/>
    <w:rsid w:val="00FE7525"/>
    <w:rsid w:val="00FF2570"/>
    <w:rsid w:val="00FF38E8"/>
    <w:rsid w:val="00FF48D5"/>
    <w:rsid w:val="00FF4C03"/>
    <w:rsid w:val="00FF5058"/>
    <w:rsid w:val="00FF6333"/>
    <w:rsid w:val="00FF7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22709"/>
  <w15:chartTrackingRefBased/>
  <w15:docId w15:val="{5F0D5152-F70B-475C-8E3C-0496025E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38E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eastAsia="lt-LT"/>
    </w:rPr>
  </w:style>
  <w:style w:type="paragraph" w:styleId="Pagrindiniotekstotrauka">
    <w:name w:val="Body Text Indent"/>
    <w:basedOn w:val="prastasis"/>
    <w:semiHidden/>
    <w:pPr>
      <w:ind w:right="-108" w:firstLine="720"/>
      <w:jc w:val="both"/>
    </w:pPr>
    <w:rPr>
      <w:rFonts w:eastAsia="Calibri"/>
    </w:rPr>
  </w:style>
  <w:style w:type="paragraph" w:customStyle="1" w:styleId="Sraopastraipa1">
    <w:name w:val="Sąrašo pastraipa1"/>
    <w:basedOn w:val="prastasis"/>
    <w:qFormat/>
    <w:pPr>
      <w:ind w:left="720"/>
    </w:pPr>
    <w:rPr>
      <w:rFonts w:ascii="Calibri" w:eastAsia="Calibri" w:hAnsi="Calibri"/>
      <w:sz w:val="22"/>
      <w:szCs w:val="22"/>
      <w:lang w:val="en-US"/>
    </w:rPr>
  </w:style>
  <w:style w:type="paragraph" w:customStyle="1" w:styleId="Betarp1">
    <w:name w:val="Be tarpų1"/>
    <w:basedOn w:val="prastasis"/>
    <w:qFormat/>
    <w:rPr>
      <w:rFonts w:ascii="Calibri" w:hAnsi="Calibri"/>
      <w:sz w:val="22"/>
      <w:szCs w:val="22"/>
      <w:lang w:eastAsia="lt-LT"/>
    </w:r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character" w:styleId="Hipersaitas">
    <w:name w:val="Hyperlink"/>
    <w:semiHidden/>
    <w:unhideWhenUsed/>
    <w:rPr>
      <w:color w:val="0000FF"/>
      <w:u w:val="single"/>
    </w:rPr>
  </w:style>
  <w:style w:type="character" w:styleId="Perirtashipersaitas">
    <w:name w:val="FollowedHyperlink"/>
    <w:semiHidden/>
    <w:rPr>
      <w:color w:val="800080"/>
      <w:u w:val="single"/>
    </w:rPr>
  </w:style>
  <w:style w:type="character" w:styleId="Grietas">
    <w:name w:val="Strong"/>
    <w:qFormat/>
    <w:rPr>
      <w:b/>
      <w:bCs/>
    </w:rPr>
  </w:style>
  <w:style w:type="paragraph" w:styleId="Debesliotekstas">
    <w:name w:val="Balloon Text"/>
    <w:basedOn w:val="prastasis"/>
    <w:link w:val="DebesliotekstasDiagrama"/>
    <w:uiPriority w:val="99"/>
    <w:semiHidden/>
    <w:unhideWhenUsed/>
    <w:rsid w:val="00A20C0F"/>
    <w:rPr>
      <w:rFonts w:ascii="Segoe UI" w:hAnsi="Segoe UI" w:cs="Segoe UI"/>
      <w:sz w:val="18"/>
      <w:szCs w:val="18"/>
    </w:rPr>
  </w:style>
  <w:style w:type="character" w:customStyle="1" w:styleId="DebesliotekstasDiagrama">
    <w:name w:val="Debesėlio tekstas Diagrama"/>
    <w:link w:val="Debesliotekstas"/>
    <w:uiPriority w:val="99"/>
    <w:semiHidden/>
    <w:rsid w:val="00A20C0F"/>
    <w:rPr>
      <w:rFonts w:ascii="Segoe UI" w:hAnsi="Segoe UI" w:cs="Segoe UI"/>
      <w:sz w:val="18"/>
      <w:szCs w:val="18"/>
      <w:lang w:val="en-GB"/>
    </w:rPr>
  </w:style>
  <w:style w:type="character" w:styleId="Komentaronuoroda">
    <w:name w:val="annotation reference"/>
    <w:uiPriority w:val="99"/>
    <w:semiHidden/>
    <w:unhideWhenUsed/>
    <w:rsid w:val="00CB6F8C"/>
    <w:rPr>
      <w:sz w:val="16"/>
      <w:szCs w:val="16"/>
    </w:rPr>
  </w:style>
  <w:style w:type="paragraph" w:styleId="Komentarotekstas">
    <w:name w:val="annotation text"/>
    <w:basedOn w:val="prastasis"/>
    <w:link w:val="KomentarotekstasDiagrama"/>
    <w:uiPriority w:val="99"/>
    <w:semiHidden/>
    <w:unhideWhenUsed/>
    <w:rsid w:val="00CB6F8C"/>
    <w:rPr>
      <w:sz w:val="20"/>
      <w:szCs w:val="20"/>
    </w:rPr>
  </w:style>
  <w:style w:type="character" w:customStyle="1" w:styleId="KomentarotekstasDiagrama">
    <w:name w:val="Komentaro tekstas Diagrama"/>
    <w:link w:val="Komentarotekstas"/>
    <w:uiPriority w:val="99"/>
    <w:semiHidden/>
    <w:rsid w:val="00CB6F8C"/>
    <w:rPr>
      <w:lang w:val="en-GB"/>
    </w:rPr>
  </w:style>
  <w:style w:type="paragraph" w:styleId="Komentarotema">
    <w:name w:val="annotation subject"/>
    <w:basedOn w:val="Komentarotekstas"/>
    <w:next w:val="Komentarotekstas"/>
    <w:link w:val="KomentarotemaDiagrama"/>
    <w:uiPriority w:val="99"/>
    <w:semiHidden/>
    <w:unhideWhenUsed/>
    <w:rsid w:val="00CB6F8C"/>
    <w:rPr>
      <w:b/>
      <w:bCs/>
    </w:rPr>
  </w:style>
  <w:style w:type="character" w:customStyle="1" w:styleId="KomentarotemaDiagrama">
    <w:name w:val="Komentaro tema Diagrama"/>
    <w:link w:val="Komentarotema"/>
    <w:uiPriority w:val="99"/>
    <w:semiHidden/>
    <w:rsid w:val="00CB6F8C"/>
    <w:rPr>
      <w:b/>
      <w:bCs/>
      <w:lang w:val="en-GB"/>
    </w:rPr>
  </w:style>
  <w:style w:type="paragraph" w:styleId="Sraopastraipa">
    <w:name w:val="List Paragraph"/>
    <w:basedOn w:val="prastasis"/>
    <w:uiPriority w:val="34"/>
    <w:qFormat/>
    <w:rsid w:val="00866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355972">
      <w:bodyDiv w:val="1"/>
      <w:marLeft w:val="0"/>
      <w:marRight w:val="0"/>
      <w:marTop w:val="0"/>
      <w:marBottom w:val="0"/>
      <w:divBdr>
        <w:top w:val="none" w:sz="0" w:space="0" w:color="auto"/>
        <w:left w:val="none" w:sz="0" w:space="0" w:color="auto"/>
        <w:bottom w:val="none" w:sz="0" w:space="0" w:color="auto"/>
        <w:right w:val="none" w:sz="0" w:space="0" w:color="auto"/>
      </w:divBdr>
    </w:div>
    <w:div w:id="189021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8206C-C71E-4DA9-8F50-602B352D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7005</Words>
  <Characters>3994</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TECHNINĖ SPECIFIKACIJA</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andrius</dc:creator>
  <cp:keywords/>
  <cp:lastModifiedBy>Andrius Drungys</cp:lastModifiedBy>
  <cp:revision>16</cp:revision>
  <cp:lastPrinted>2026-01-22T08:56:00Z</cp:lastPrinted>
  <dcterms:created xsi:type="dcterms:W3CDTF">2026-02-18T09:18:00Z</dcterms:created>
  <dcterms:modified xsi:type="dcterms:W3CDTF">2026-03-02T12:45:00Z</dcterms:modified>
</cp:coreProperties>
</file>