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280"/>
        <w:tblW w:w="2693" w:type="dxa"/>
        <w:tblLook w:val="01E0" w:firstRow="1" w:lastRow="1" w:firstColumn="1" w:lastColumn="1" w:noHBand="0" w:noVBand="0"/>
      </w:tblPr>
      <w:tblGrid>
        <w:gridCol w:w="2693"/>
      </w:tblGrid>
      <w:tr w:rsidR="00E1415C" w14:paraId="12373064" w14:textId="77777777" w:rsidTr="00A5394B">
        <w:trPr>
          <w:trHeight w:val="267"/>
        </w:trPr>
        <w:tc>
          <w:tcPr>
            <w:tcW w:w="2693" w:type="dxa"/>
          </w:tcPr>
          <w:p w14:paraId="51FA8117" w14:textId="77777777" w:rsidR="00E1415C" w:rsidRPr="00F06D55" w:rsidRDefault="00E1415C" w:rsidP="00A5394B">
            <w:pPr>
              <w:widowControl w:val="0"/>
            </w:pPr>
            <w:r w:rsidRPr="00F06D55">
              <w:rPr>
                <w:rFonts w:eastAsia="Calibri"/>
                <w:lang w:eastAsia="lt-LT"/>
              </w:rPr>
              <w:br w:type="page"/>
            </w:r>
            <w:r w:rsidRPr="00F06D55">
              <w:br w:type="page"/>
            </w:r>
            <w:r w:rsidRPr="00F06D55">
              <w:br w:type="page"/>
            </w:r>
            <w:r w:rsidRPr="00F06D55">
              <w:br w:type="page"/>
              <w:t>Konkurso sąlygų aprašo</w:t>
            </w:r>
          </w:p>
        </w:tc>
      </w:tr>
      <w:tr w:rsidR="00E1415C" w14:paraId="6D4384A2" w14:textId="77777777" w:rsidTr="00A5394B">
        <w:trPr>
          <w:trHeight w:val="258"/>
        </w:trPr>
        <w:tc>
          <w:tcPr>
            <w:tcW w:w="2693" w:type="dxa"/>
          </w:tcPr>
          <w:p w14:paraId="6A48286B" w14:textId="184F0716" w:rsidR="00E1415C" w:rsidRPr="00F06D55" w:rsidRDefault="00E1415C" w:rsidP="00A5394B">
            <w:pPr>
              <w:widowControl w:val="0"/>
            </w:pPr>
            <w:r w:rsidRPr="00F06D55">
              <w:t>2 priedas</w:t>
            </w:r>
          </w:p>
        </w:tc>
      </w:tr>
    </w:tbl>
    <w:p w14:paraId="2B70BCF5" w14:textId="77777777" w:rsidR="00E1415C" w:rsidRDefault="00E1415C" w:rsidP="00EC4996">
      <w:pPr>
        <w:jc w:val="center"/>
        <w:rPr>
          <w:rFonts w:eastAsia="LiberationSerif"/>
          <w:b/>
        </w:rPr>
      </w:pPr>
    </w:p>
    <w:p w14:paraId="70B60975" w14:textId="77777777" w:rsidR="00E1415C" w:rsidRDefault="00E1415C" w:rsidP="00EC4996">
      <w:pPr>
        <w:jc w:val="center"/>
        <w:rPr>
          <w:rFonts w:eastAsia="LiberationSerif"/>
          <w:b/>
        </w:rPr>
      </w:pPr>
    </w:p>
    <w:p w14:paraId="524D31FD" w14:textId="551469D6" w:rsidR="00EC4996" w:rsidRDefault="00E1415C" w:rsidP="00EC4996">
      <w:pPr>
        <w:jc w:val="center"/>
        <w:rPr>
          <w:b/>
          <w:bCs/>
          <w:caps/>
          <w:color w:val="000000"/>
          <w:lang w:eastAsia="lt-LT"/>
        </w:rPr>
      </w:pPr>
      <w:r w:rsidRPr="00A917D2">
        <w:rPr>
          <w:b/>
          <w:color w:val="000000" w:themeColor="text1"/>
        </w:rPr>
        <w:t>UŽSAKOVO UŽDUOTIS (TECHNINĖ SPECIFIKACIJA)</w:t>
      </w:r>
      <w:r w:rsidR="00EC4996" w:rsidRPr="00975971">
        <w:rPr>
          <w:b/>
          <w:bCs/>
          <w:caps/>
          <w:color w:val="000000"/>
          <w:lang w:eastAsia="lt-LT"/>
        </w:rPr>
        <w:t xml:space="preserve"> </w:t>
      </w:r>
    </w:p>
    <w:p w14:paraId="064E731F" w14:textId="0AA328BC" w:rsidR="00950331" w:rsidRDefault="00950331" w:rsidP="00EC4996">
      <w:pPr>
        <w:jc w:val="center"/>
        <w:rPr>
          <w:b/>
          <w:bCs/>
          <w:caps/>
          <w:color w:val="000000"/>
          <w:lang w:eastAsia="lt-LT"/>
        </w:rPr>
      </w:pPr>
    </w:p>
    <w:p w14:paraId="0616C829" w14:textId="77777777" w:rsidR="00A719C5" w:rsidRPr="00A828A1" w:rsidRDefault="00A719C5" w:rsidP="00A719C5">
      <w:pPr>
        <w:rPr>
          <w:vanish/>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12190"/>
      </w:tblGrid>
      <w:tr w:rsidR="001C5ABB" w14:paraId="6AF25699" w14:textId="77777777" w:rsidTr="0019061F">
        <w:trPr>
          <w:trHeight w:val="94"/>
        </w:trPr>
        <w:tc>
          <w:tcPr>
            <w:tcW w:w="15055" w:type="dxa"/>
            <w:gridSpan w:val="3"/>
            <w:tcBorders>
              <w:top w:val="single" w:sz="4" w:space="0" w:color="auto"/>
              <w:left w:val="single" w:sz="4" w:space="0" w:color="auto"/>
              <w:bottom w:val="single" w:sz="4" w:space="0" w:color="auto"/>
              <w:right w:val="single" w:sz="4" w:space="0" w:color="auto"/>
            </w:tcBorders>
            <w:hideMark/>
          </w:tcPr>
          <w:p w14:paraId="68B10AA5" w14:textId="77777777" w:rsidR="001C5ABB" w:rsidRDefault="001C5ABB" w:rsidP="00A626F7">
            <w:pPr>
              <w:rPr>
                <w:b/>
                <w:bCs/>
                <w:color w:val="000000"/>
              </w:rPr>
            </w:pPr>
            <w:r>
              <w:rPr>
                <w:b/>
                <w:bCs/>
                <w:color w:val="000000"/>
              </w:rPr>
              <w:t>1. Bendri duomenys:</w:t>
            </w:r>
          </w:p>
        </w:tc>
      </w:tr>
      <w:tr w:rsidR="001C5ABB" w14:paraId="52E79C5F" w14:textId="77777777" w:rsidTr="0019061F">
        <w:trPr>
          <w:trHeight w:val="384"/>
        </w:trPr>
        <w:tc>
          <w:tcPr>
            <w:tcW w:w="710" w:type="dxa"/>
            <w:tcBorders>
              <w:top w:val="single" w:sz="4" w:space="0" w:color="auto"/>
              <w:left w:val="single" w:sz="4" w:space="0" w:color="auto"/>
              <w:bottom w:val="single" w:sz="4" w:space="0" w:color="auto"/>
              <w:right w:val="single" w:sz="4" w:space="0" w:color="auto"/>
            </w:tcBorders>
            <w:hideMark/>
          </w:tcPr>
          <w:p w14:paraId="6DF112AE" w14:textId="77777777" w:rsidR="001C5ABB" w:rsidRDefault="001C5ABB" w:rsidP="00A626F7">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54669B04" w14:textId="77777777" w:rsidR="001C5ABB" w:rsidRDefault="001C5ABB" w:rsidP="00A626F7">
            <w:pPr>
              <w:rPr>
                <w:color w:val="000000"/>
              </w:rPr>
            </w:pPr>
            <w:r>
              <w:rPr>
                <w:color w:val="000000"/>
              </w:rPr>
              <w:t xml:space="preserve"> Statytojo (Užsakovo) pavadinimas, adresas, kontaktinis asmuo</w:t>
            </w:r>
          </w:p>
        </w:tc>
        <w:tc>
          <w:tcPr>
            <w:tcW w:w="12190" w:type="dxa"/>
            <w:tcBorders>
              <w:top w:val="single" w:sz="4" w:space="0" w:color="auto"/>
              <w:left w:val="single" w:sz="4" w:space="0" w:color="auto"/>
              <w:bottom w:val="single" w:sz="4" w:space="0" w:color="auto"/>
              <w:right w:val="single" w:sz="4" w:space="0" w:color="auto"/>
            </w:tcBorders>
            <w:hideMark/>
          </w:tcPr>
          <w:p w14:paraId="7F55C164" w14:textId="73E67A71" w:rsidR="001C5ABB" w:rsidRPr="00BB6256" w:rsidRDefault="001C5ABB" w:rsidP="00A626F7">
            <w:pPr>
              <w:ind w:firstLine="6"/>
              <w:jc w:val="both"/>
            </w:pPr>
            <w:r w:rsidRPr="00BB6256">
              <w:t>Klaipėdos mies</w:t>
            </w:r>
            <w:r w:rsidR="003E74BF" w:rsidRPr="00BB6256">
              <w:t>to savivaldybė, a. k. 111100775</w:t>
            </w:r>
          </w:p>
          <w:p w14:paraId="17E90A79" w14:textId="77777777" w:rsidR="001C5ABB" w:rsidRPr="00BB6256" w:rsidRDefault="001C5ABB" w:rsidP="00A626F7">
            <w:pPr>
              <w:ind w:firstLine="6"/>
              <w:jc w:val="both"/>
            </w:pPr>
            <w:r w:rsidRPr="00BB6256">
              <w:t>Liepų g. 11, LT-91502 Klaipėda.</w:t>
            </w:r>
          </w:p>
          <w:p w14:paraId="62438238" w14:textId="1B458C12" w:rsidR="001C5ABB" w:rsidRPr="00BB6256" w:rsidRDefault="001C5ABB" w:rsidP="003E74BF">
            <w:pPr>
              <w:widowControl w:val="0"/>
              <w:autoSpaceDE w:val="0"/>
              <w:autoSpaceDN w:val="0"/>
              <w:adjustRightInd w:val="0"/>
              <w:ind w:firstLine="6"/>
              <w:jc w:val="both"/>
              <w:rPr>
                <w:u w:val="single"/>
                <w:lang w:val="en-US"/>
              </w:rPr>
            </w:pPr>
            <w:r w:rsidRPr="00BB6256">
              <w:t xml:space="preserve">Kontaktinis asmuo: </w:t>
            </w:r>
            <w:r w:rsidR="00A97EF5">
              <w:t xml:space="preserve">Miesto vystymo ir priežiūros departamento </w:t>
            </w:r>
            <w:r w:rsidR="00F85F2D">
              <w:t>M</w:t>
            </w:r>
            <w:r w:rsidR="00A97EF5">
              <w:t xml:space="preserve">iesto tvarkymo skyriaus vyriausioji </w:t>
            </w:r>
            <w:r w:rsidR="00F85F2D">
              <w:t>specialistė</w:t>
            </w:r>
            <w:r w:rsidR="00A97EF5">
              <w:t xml:space="preserve"> </w:t>
            </w:r>
            <w:r w:rsidR="00DB0F10">
              <w:t xml:space="preserve">Audra </w:t>
            </w:r>
            <w:proofErr w:type="spellStart"/>
            <w:r w:rsidR="00DB0F10">
              <w:t>Čepiene</w:t>
            </w:r>
            <w:proofErr w:type="spellEnd"/>
            <w:r w:rsidRPr="00BB6256">
              <w:t xml:space="preserve"> tel. (8 46</w:t>
            </w:r>
            <w:r w:rsidR="003E74BF" w:rsidRPr="00BB6256">
              <w:t xml:space="preserve">) 396089 </w:t>
            </w:r>
            <w:r w:rsidRPr="00BB6256">
              <w:t>el.</w:t>
            </w:r>
            <w:r w:rsidR="003E74BF" w:rsidRPr="00BB6256">
              <w:t xml:space="preserve"> </w:t>
            </w:r>
            <w:r w:rsidRPr="00BB6256">
              <w:t xml:space="preserve">p. </w:t>
            </w:r>
            <w:r w:rsidR="00DB0F10">
              <w:t>audra.cepiene</w:t>
            </w:r>
            <w:r w:rsidR="003E74BF" w:rsidRPr="00BB6256">
              <w:t>@klaipeda.lt</w:t>
            </w:r>
          </w:p>
        </w:tc>
      </w:tr>
      <w:tr w:rsidR="001C5ABB" w14:paraId="777EAD5E" w14:textId="77777777" w:rsidTr="0019061F">
        <w:trPr>
          <w:trHeight w:val="892"/>
        </w:trPr>
        <w:tc>
          <w:tcPr>
            <w:tcW w:w="710" w:type="dxa"/>
            <w:tcBorders>
              <w:top w:val="single" w:sz="4" w:space="0" w:color="auto"/>
              <w:left w:val="single" w:sz="4" w:space="0" w:color="auto"/>
              <w:bottom w:val="single" w:sz="4" w:space="0" w:color="auto"/>
              <w:right w:val="single" w:sz="4" w:space="0" w:color="auto"/>
            </w:tcBorders>
            <w:hideMark/>
          </w:tcPr>
          <w:p w14:paraId="1A66D649" w14:textId="77777777" w:rsidR="001C5ABB" w:rsidRDefault="001C5ABB" w:rsidP="00A626F7">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763765F7" w14:textId="77777777" w:rsidR="001C5ABB" w:rsidRDefault="001C5ABB" w:rsidP="00A626F7">
            <w:pPr>
              <w:rPr>
                <w:spacing w:val="-1"/>
              </w:rPr>
            </w:pPr>
            <w:r>
              <w:rPr>
                <w:spacing w:val="-1"/>
              </w:rPr>
              <w:t>Statinys (pavadinimas, adresas)</w:t>
            </w:r>
          </w:p>
        </w:tc>
        <w:tc>
          <w:tcPr>
            <w:tcW w:w="12190" w:type="dxa"/>
            <w:tcBorders>
              <w:top w:val="single" w:sz="4" w:space="0" w:color="auto"/>
              <w:left w:val="single" w:sz="4" w:space="0" w:color="auto"/>
              <w:bottom w:val="single" w:sz="4" w:space="0" w:color="auto"/>
              <w:right w:val="single" w:sz="4" w:space="0" w:color="auto"/>
            </w:tcBorders>
            <w:vAlign w:val="center"/>
          </w:tcPr>
          <w:p w14:paraId="464F9E74" w14:textId="1FE6831D" w:rsidR="001F2BDF" w:rsidRPr="00BB6256" w:rsidRDefault="00F31F04" w:rsidP="00B00989">
            <w:pPr>
              <w:pStyle w:val="Sraopastraipa"/>
              <w:tabs>
                <w:tab w:val="left" w:pos="488"/>
              </w:tabs>
              <w:ind w:left="63"/>
              <w:jc w:val="both"/>
              <w:rPr>
                <w:b/>
                <w:sz w:val="24"/>
                <w:szCs w:val="24"/>
              </w:rPr>
            </w:pPr>
            <w:bookmarkStart w:id="0" w:name="_Hlk210743364"/>
            <w:r w:rsidRPr="00F31F04">
              <w:rPr>
                <w:b/>
                <w:sz w:val="24"/>
                <w:szCs w:val="24"/>
              </w:rPr>
              <w:t>Automobilių stovėjimo aikštelių, pėsčiųjų takų Naujakiemio g. 10, 12, 14, 16, 18, 20, 22, 24</w:t>
            </w:r>
            <w:r w:rsidR="00F6173A">
              <w:rPr>
                <w:b/>
                <w:sz w:val="24"/>
                <w:szCs w:val="24"/>
              </w:rPr>
              <w:t>,</w:t>
            </w:r>
            <w:r w:rsidRPr="00F31F04">
              <w:rPr>
                <w:b/>
                <w:sz w:val="24"/>
                <w:szCs w:val="24"/>
              </w:rPr>
              <w:t xml:space="preserve"> Klaipėdos mieste</w:t>
            </w:r>
            <w:r w:rsidR="00F6173A">
              <w:rPr>
                <w:b/>
                <w:sz w:val="24"/>
                <w:szCs w:val="24"/>
              </w:rPr>
              <w:t>,</w:t>
            </w:r>
            <w:r w:rsidRPr="00F31F04">
              <w:rPr>
                <w:b/>
                <w:sz w:val="24"/>
                <w:szCs w:val="24"/>
              </w:rPr>
              <w:t xml:space="preserve"> rekonstravimo</w:t>
            </w:r>
            <w:bookmarkEnd w:id="0"/>
            <w:r w:rsidR="00824264">
              <w:rPr>
                <w:b/>
                <w:sz w:val="24"/>
                <w:szCs w:val="24"/>
              </w:rPr>
              <w:t xml:space="preserve"> darbai</w:t>
            </w:r>
          </w:p>
        </w:tc>
      </w:tr>
      <w:tr w:rsidR="001C5ABB" w14:paraId="32CF3D7C" w14:textId="77777777" w:rsidTr="0019061F">
        <w:trPr>
          <w:trHeight w:val="455"/>
        </w:trPr>
        <w:tc>
          <w:tcPr>
            <w:tcW w:w="710" w:type="dxa"/>
            <w:tcBorders>
              <w:top w:val="single" w:sz="4" w:space="0" w:color="auto"/>
              <w:left w:val="single" w:sz="4" w:space="0" w:color="auto"/>
              <w:bottom w:val="single" w:sz="4" w:space="0" w:color="auto"/>
              <w:right w:val="single" w:sz="4" w:space="0" w:color="auto"/>
            </w:tcBorders>
            <w:hideMark/>
          </w:tcPr>
          <w:p w14:paraId="51CDD832" w14:textId="77777777" w:rsidR="001C5ABB" w:rsidRDefault="001C5ABB" w:rsidP="00A626F7">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60EBE97A" w14:textId="77777777" w:rsidR="001C5ABB" w:rsidRDefault="001C5ABB" w:rsidP="00A626F7">
            <w:pPr>
              <w:rPr>
                <w:color w:val="000000"/>
              </w:rPr>
            </w:pPr>
            <w:r>
              <w:rPr>
                <w:color w:val="000000"/>
              </w:rPr>
              <w:t>Statinių kategorija,  ir naudojimo paskirtis</w:t>
            </w:r>
          </w:p>
        </w:tc>
        <w:tc>
          <w:tcPr>
            <w:tcW w:w="12190" w:type="dxa"/>
            <w:tcBorders>
              <w:top w:val="single" w:sz="4" w:space="0" w:color="auto"/>
              <w:left w:val="single" w:sz="4" w:space="0" w:color="auto"/>
              <w:bottom w:val="single" w:sz="4" w:space="0" w:color="auto"/>
              <w:right w:val="single" w:sz="4" w:space="0" w:color="auto"/>
            </w:tcBorders>
            <w:hideMark/>
          </w:tcPr>
          <w:p w14:paraId="033298C9" w14:textId="10E54890" w:rsidR="00F6173A" w:rsidRDefault="00F6173A" w:rsidP="00A626F7">
            <w:pPr>
              <w:tabs>
                <w:tab w:val="left" w:pos="488"/>
              </w:tabs>
              <w:ind w:firstLine="63"/>
              <w:jc w:val="both"/>
            </w:pPr>
            <w:r>
              <w:t>Statinio rūšis: Rekonstravimas/nauja statyba</w:t>
            </w:r>
          </w:p>
          <w:p w14:paraId="4ADE4B61" w14:textId="40727D02" w:rsidR="001A2BFE" w:rsidRDefault="001C5ABB" w:rsidP="00A626F7">
            <w:pPr>
              <w:tabs>
                <w:tab w:val="left" w:pos="488"/>
              </w:tabs>
              <w:ind w:firstLine="63"/>
              <w:jc w:val="both"/>
            </w:pPr>
            <w:r w:rsidRPr="005663C8">
              <w:t xml:space="preserve">Statinio kategorija: </w:t>
            </w:r>
            <w:r w:rsidR="00B71E24" w:rsidRPr="00B71E24">
              <w:t>Neypatingieji statiniai</w:t>
            </w:r>
          </w:p>
          <w:p w14:paraId="5568DC10" w14:textId="52C907A6" w:rsidR="001C5ABB" w:rsidRPr="005663C8" w:rsidRDefault="001C5ABB" w:rsidP="00A626F7">
            <w:pPr>
              <w:tabs>
                <w:tab w:val="left" w:pos="488"/>
              </w:tabs>
              <w:ind w:firstLine="63"/>
              <w:jc w:val="both"/>
            </w:pPr>
            <w:r w:rsidRPr="005663C8">
              <w:t xml:space="preserve"> </w:t>
            </w:r>
          </w:p>
        </w:tc>
      </w:tr>
      <w:tr w:rsidR="001C5ABB" w14:paraId="0FEF5CDD" w14:textId="77777777" w:rsidTr="0019061F">
        <w:trPr>
          <w:trHeight w:val="495"/>
        </w:trPr>
        <w:tc>
          <w:tcPr>
            <w:tcW w:w="710" w:type="dxa"/>
            <w:tcBorders>
              <w:top w:val="single" w:sz="4" w:space="0" w:color="auto"/>
              <w:left w:val="single" w:sz="4" w:space="0" w:color="auto"/>
              <w:bottom w:val="single" w:sz="4" w:space="0" w:color="auto"/>
              <w:right w:val="single" w:sz="4" w:space="0" w:color="auto"/>
            </w:tcBorders>
            <w:hideMark/>
          </w:tcPr>
          <w:p w14:paraId="5376988F" w14:textId="77777777" w:rsidR="001C5ABB" w:rsidRDefault="001C5ABB" w:rsidP="00A626F7">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07C78FFA" w14:textId="77777777" w:rsidR="001C5ABB" w:rsidRDefault="001C5ABB" w:rsidP="00A626F7">
            <w:pPr>
              <w:rPr>
                <w:color w:val="000000"/>
              </w:rPr>
            </w:pPr>
            <w:r>
              <w:rPr>
                <w:color w:val="000000"/>
              </w:rPr>
              <w:t>Statinio apibūdinimas, esama padėtis</w:t>
            </w:r>
          </w:p>
        </w:tc>
        <w:tc>
          <w:tcPr>
            <w:tcW w:w="12190" w:type="dxa"/>
            <w:tcBorders>
              <w:top w:val="single" w:sz="4" w:space="0" w:color="auto"/>
              <w:left w:val="single" w:sz="4" w:space="0" w:color="auto"/>
              <w:bottom w:val="single" w:sz="4" w:space="0" w:color="auto"/>
              <w:right w:val="single" w:sz="4" w:space="0" w:color="auto"/>
            </w:tcBorders>
            <w:vAlign w:val="center"/>
            <w:hideMark/>
          </w:tcPr>
          <w:p w14:paraId="33283C57" w14:textId="77777777" w:rsidR="001C5ABB" w:rsidRDefault="001C5ABB" w:rsidP="00D4132C">
            <w:pPr>
              <w:tabs>
                <w:tab w:val="left" w:pos="488"/>
              </w:tabs>
              <w:jc w:val="both"/>
            </w:pPr>
            <w:r w:rsidRPr="00A62F24">
              <w:t>Statinio savininkas ir naudotojas – Klaipėdos miesto savivaldybė. Rekonstruojamos esamos kiemo aikštelės, įrengiant detaliaisiais planais suplanuotas automobilių sustojimo vietas</w:t>
            </w:r>
          </w:p>
          <w:p w14:paraId="0DEB1E20" w14:textId="05373CE8" w:rsidR="002203AD" w:rsidRPr="00A62F24" w:rsidRDefault="002203AD" w:rsidP="00D4132C">
            <w:pPr>
              <w:tabs>
                <w:tab w:val="left" w:pos="488"/>
              </w:tabs>
              <w:jc w:val="both"/>
              <w:rPr>
                <w:b/>
              </w:rPr>
            </w:pPr>
          </w:p>
        </w:tc>
      </w:tr>
    </w:tbl>
    <w:p w14:paraId="6CCA3657" w14:textId="77777777" w:rsidR="001C5ABB" w:rsidRDefault="001C5ABB" w:rsidP="001C5ABB">
      <w:pPr>
        <w:rPr>
          <w:vanish/>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12190"/>
      </w:tblGrid>
      <w:tr w:rsidR="001C5ABB" w14:paraId="4E7A0EE1" w14:textId="77777777" w:rsidTr="0019061F">
        <w:tc>
          <w:tcPr>
            <w:tcW w:w="15055" w:type="dxa"/>
            <w:gridSpan w:val="3"/>
            <w:tcBorders>
              <w:top w:val="single" w:sz="4" w:space="0" w:color="auto"/>
              <w:left w:val="single" w:sz="4" w:space="0" w:color="auto"/>
              <w:bottom w:val="single" w:sz="4" w:space="0" w:color="auto"/>
              <w:right w:val="single" w:sz="4" w:space="0" w:color="auto"/>
            </w:tcBorders>
            <w:hideMark/>
          </w:tcPr>
          <w:p w14:paraId="2493A051" w14:textId="77777777" w:rsidR="001C5ABB" w:rsidRDefault="001C5ABB" w:rsidP="00A626F7">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1C5ABB" w:rsidRPr="005663C8" w14:paraId="7D8C1F4B" w14:textId="77777777" w:rsidTr="0019061F">
        <w:trPr>
          <w:trHeight w:val="983"/>
        </w:trPr>
        <w:tc>
          <w:tcPr>
            <w:tcW w:w="710" w:type="dxa"/>
            <w:tcBorders>
              <w:top w:val="single" w:sz="4" w:space="0" w:color="auto"/>
              <w:left w:val="single" w:sz="4" w:space="0" w:color="auto"/>
              <w:bottom w:val="single" w:sz="4" w:space="0" w:color="auto"/>
              <w:right w:val="single" w:sz="4" w:space="0" w:color="auto"/>
            </w:tcBorders>
            <w:hideMark/>
          </w:tcPr>
          <w:p w14:paraId="3B99A435" w14:textId="77777777" w:rsidR="001C5ABB" w:rsidRDefault="001C5ABB" w:rsidP="00A626F7">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103D5043" w14:textId="77777777" w:rsidR="001C5ABB" w:rsidRDefault="001C5ABB" w:rsidP="00A626F7">
            <w:r>
              <w:t>Perkamų darbų ir susijusių paslaugų apimtis</w:t>
            </w:r>
          </w:p>
        </w:tc>
        <w:tc>
          <w:tcPr>
            <w:tcW w:w="12190" w:type="dxa"/>
            <w:tcBorders>
              <w:top w:val="single" w:sz="4" w:space="0" w:color="auto"/>
              <w:left w:val="single" w:sz="4" w:space="0" w:color="auto"/>
              <w:bottom w:val="single" w:sz="4" w:space="0" w:color="auto"/>
              <w:right w:val="single" w:sz="4" w:space="0" w:color="auto"/>
            </w:tcBorders>
            <w:shd w:val="clear" w:color="auto" w:fill="auto"/>
            <w:hideMark/>
          </w:tcPr>
          <w:p w14:paraId="2A0ABDFD" w14:textId="5E346C35" w:rsidR="00C44A42" w:rsidRPr="008311C1" w:rsidRDefault="001C5ABB" w:rsidP="001F2BDF">
            <w:pPr>
              <w:jc w:val="both"/>
            </w:pPr>
            <w:r w:rsidRPr="005663C8">
              <w:t>Perkami darbai pagal UAB „</w:t>
            </w:r>
            <w:r w:rsidR="002203AD">
              <w:t>Skaitmeninis lapas</w:t>
            </w:r>
            <w:r w:rsidRPr="005663C8">
              <w:t xml:space="preserve">“ parengtą </w:t>
            </w:r>
            <w:r w:rsidR="00C44A42">
              <w:t xml:space="preserve">2024 m. </w:t>
            </w:r>
            <w:r w:rsidRPr="008311C1">
              <w:t>projektą „</w:t>
            </w:r>
            <w:r w:rsidR="00713298" w:rsidRPr="008311C1">
              <w:t>Automobilių stovėjimo aikštelių, pėsčiųjų takų Naujakiemio g. 10, 12, 14, 16, 18, 20, 22, 24, Klaipėdos mieste, rekonstravimo techninis darbo projektas</w:t>
            </w:r>
            <w:r w:rsidR="00D4132C" w:rsidRPr="008311C1">
              <w:t>“.</w:t>
            </w:r>
          </w:p>
          <w:p w14:paraId="287EDCA5" w14:textId="0F3958E7" w:rsidR="00136AF3" w:rsidRDefault="008311C1" w:rsidP="001F2BDF">
            <w:pPr>
              <w:jc w:val="both"/>
              <w:rPr>
                <w:rFonts w:eastAsia="Calibri"/>
                <w:b/>
                <w:iCs/>
                <w:lang w:eastAsia="lt-LT"/>
              </w:rPr>
            </w:pPr>
            <w:r w:rsidRPr="008311C1">
              <w:rPr>
                <w:rFonts w:eastAsia="Calibri"/>
                <w:b/>
                <w:iCs/>
                <w:lang w:eastAsia="lt-LT"/>
              </w:rPr>
              <w:t>Perkami darbai vykdomi projekto apimtyje.</w:t>
            </w:r>
          </w:p>
          <w:p w14:paraId="2614443A" w14:textId="77777777" w:rsidR="00441837" w:rsidRDefault="00441837" w:rsidP="001F2BDF">
            <w:pPr>
              <w:jc w:val="both"/>
            </w:pPr>
          </w:p>
          <w:p w14:paraId="432A9804" w14:textId="200231B3" w:rsidR="001F2BDF" w:rsidRPr="00C44A42" w:rsidRDefault="00C44A42" w:rsidP="001F2BDF">
            <w:pPr>
              <w:jc w:val="both"/>
            </w:pPr>
            <w:r>
              <w:rPr>
                <w:rFonts w:eastAsia="Calibri"/>
                <w:b/>
                <w:iCs/>
                <w:lang w:eastAsia="lt-LT"/>
              </w:rPr>
              <w:t xml:space="preserve"> - </w:t>
            </w:r>
            <w:r w:rsidR="001F2BDF" w:rsidRPr="001F2BDF">
              <w:rPr>
                <w:rFonts w:eastAsia="Calibri"/>
                <w:b/>
                <w:iCs/>
                <w:lang w:eastAsia="lt-LT"/>
              </w:rPr>
              <w:t xml:space="preserve">Energijos skirstymo operatoriaus (toliau - ESO) nuosavybės teise priklausančius elektros ir įrenginių suprojektuotus rangos darbus atlieka ESO paskirtas rangovas. Į pasiūlymo kainą </w:t>
            </w:r>
            <w:r w:rsidR="00C670A1">
              <w:rPr>
                <w:rFonts w:eastAsia="Calibri"/>
                <w:b/>
                <w:iCs/>
                <w:lang w:eastAsia="lt-LT"/>
              </w:rPr>
              <w:t xml:space="preserve">šių </w:t>
            </w:r>
            <w:r w:rsidR="001F2BDF" w:rsidRPr="0061729C">
              <w:rPr>
                <w:rFonts w:eastAsia="Calibri"/>
                <w:b/>
                <w:iCs/>
                <w:lang w:eastAsia="lt-LT"/>
              </w:rPr>
              <w:t>darb</w:t>
            </w:r>
            <w:r w:rsidR="00C670A1">
              <w:rPr>
                <w:rFonts w:eastAsia="Calibri"/>
                <w:b/>
                <w:iCs/>
                <w:lang w:eastAsia="lt-LT"/>
              </w:rPr>
              <w:t xml:space="preserve">ų </w:t>
            </w:r>
            <w:r w:rsidR="001F2BDF" w:rsidRPr="0061729C">
              <w:rPr>
                <w:rFonts w:eastAsia="Calibri"/>
                <w:b/>
                <w:iCs/>
                <w:lang w:eastAsia="lt-LT"/>
              </w:rPr>
              <w:t>nevertin</w:t>
            </w:r>
            <w:r w:rsidR="00C670A1">
              <w:rPr>
                <w:rFonts w:eastAsia="Calibri"/>
                <w:b/>
                <w:iCs/>
                <w:lang w:eastAsia="lt-LT"/>
              </w:rPr>
              <w:t>ti</w:t>
            </w:r>
            <w:r w:rsidR="001F2BDF" w:rsidRPr="0061729C">
              <w:rPr>
                <w:rFonts w:eastAsia="Calibri"/>
                <w:b/>
                <w:iCs/>
                <w:lang w:eastAsia="lt-LT"/>
              </w:rPr>
              <w:t>.</w:t>
            </w:r>
          </w:p>
          <w:p w14:paraId="6D8430D0" w14:textId="77777777" w:rsidR="00C44A42" w:rsidRDefault="00C44A42" w:rsidP="00A626F7">
            <w:pPr>
              <w:contextualSpacing/>
              <w:jc w:val="both"/>
              <w:rPr>
                <w:rFonts w:eastAsia="Calibri"/>
                <w:b/>
                <w:iCs/>
                <w:lang w:eastAsia="lt-LT"/>
              </w:rPr>
            </w:pPr>
            <w:r>
              <w:rPr>
                <w:rFonts w:eastAsia="Calibri"/>
                <w:b/>
                <w:iCs/>
                <w:lang w:eastAsia="lt-LT"/>
              </w:rPr>
              <w:t xml:space="preserve">  - </w:t>
            </w:r>
            <w:r w:rsidR="00713298">
              <w:rPr>
                <w:rFonts w:eastAsia="Calibri"/>
                <w:b/>
                <w:iCs/>
                <w:lang w:eastAsia="lt-LT"/>
              </w:rPr>
              <w:t>Į pasiūlymo kainą nevertinti želdinių atkuriamosios vertės.</w:t>
            </w:r>
          </w:p>
          <w:p w14:paraId="37190952" w14:textId="40B9B18F" w:rsidR="00366ADB" w:rsidRPr="00C44A42" w:rsidRDefault="00C44A42" w:rsidP="00A626F7">
            <w:pPr>
              <w:contextualSpacing/>
              <w:jc w:val="both"/>
              <w:rPr>
                <w:rFonts w:eastAsia="Calibri"/>
                <w:b/>
                <w:iCs/>
                <w:lang w:eastAsia="lt-LT"/>
              </w:rPr>
            </w:pPr>
            <w:r>
              <w:rPr>
                <w:rFonts w:eastAsia="Calibri"/>
                <w:b/>
                <w:iCs/>
                <w:lang w:eastAsia="lt-LT"/>
              </w:rPr>
              <w:t xml:space="preserve">  - </w:t>
            </w:r>
            <w:r w:rsidR="0023082C" w:rsidRPr="00356B5A">
              <w:rPr>
                <w:rFonts w:eastAsia="Calibri"/>
                <w:b/>
                <w:iCs/>
                <w:lang w:eastAsia="lt-LT"/>
              </w:rPr>
              <w:t xml:space="preserve">Į pasiūlymo kainą </w:t>
            </w:r>
            <w:r w:rsidR="0023082C" w:rsidRPr="00356B5A">
              <w:rPr>
                <w:rFonts w:eastAsia="Calibri"/>
                <w:b/>
                <w:bCs/>
                <w:iCs/>
                <w:lang w:eastAsia="lt-LT"/>
              </w:rPr>
              <w:t>įskaičiuo</w:t>
            </w:r>
            <w:r w:rsidR="0023082C">
              <w:rPr>
                <w:rFonts w:eastAsia="Calibri"/>
                <w:b/>
                <w:bCs/>
                <w:iCs/>
                <w:lang w:eastAsia="lt-LT"/>
              </w:rPr>
              <w:t xml:space="preserve">ti </w:t>
            </w:r>
            <w:r w:rsidR="0023082C" w:rsidRPr="00356B5A">
              <w:rPr>
                <w:rFonts w:eastAsia="Calibri"/>
                <w:b/>
                <w:iCs/>
                <w:lang w:eastAsia="lt-LT"/>
              </w:rPr>
              <w:t>medžių kirtimo</w:t>
            </w:r>
            <w:r w:rsidR="0023082C">
              <w:rPr>
                <w:rFonts w:eastAsia="Calibri"/>
                <w:b/>
                <w:iCs/>
                <w:lang w:eastAsia="lt-LT"/>
              </w:rPr>
              <w:t xml:space="preserve"> ir kelmų šalinimo</w:t>
            </w:r>
            <w:r w:rsidR="0023082C" w:rsidRPr="00356B5A">
              <w:rPr>
                <w:rFonts w:eastAsia="Calibri"/>
                <w:b/>
                <w:iCs/>
                <w:lang w:eastAsia="lt-LT"/>
              </w:rPr>
              <w:t xml:space="preserve"> darb</w:t>
            </w:r>
            <w:r w:rsidR="0023082C">
              <w:rPr>
                <w:rFonts w:eastAsia="Calibri"/>
                <w:b/>
                <w:iCs/>
                <w:lang w:eastAsia="lt-LT"/>
              </w:rPr>
              <w:t>us</w:t>
            </w:r>
            <w:r w:rsidR="00356B5A" w:rsidRPr="00356B5A">
              <w:rPr>
                <w:rFonts w:eastAsia="Calibri"/>
                <w:b/>
                <w:iCs/>
                <w:lang w:eastAsia="lt-LT"/>
              </w:rPr>
              <w:t xml:space="preserve">. </w:t>
            </w:r>
          </w:p>
          <w:p w14:paraId="1C359FA0" w14:textId="77777777" w:rsidR="00356B5A" w:rsidRDefault="00356B5A" w:rsidP="00356B5A">
            <w:pPr>
              <w:jc w:val="both"/>
            </w:pPr>
          </w:p>
          <w:p w14:paraId="7531A399" w14:textId="550463BC" w:rsidR="001C5ABB" w:rsidRPr="00F06D55" w:rsidRDefault="001C5ABB" w:rsidP="00356B5A">
            <w:pPr>
              <w:jc w:val="both"/>
            </w:pPr>
            <w:r w:rsidRPr="00F06D55">
              <w:t>Reikalavimai:</w:t>
            </w:r>
          </w:p>
          <w:p w14:paraId="24730767" w14:textId="1AC5EC2E" w:rsidR="00F13029" w:rsidRPr="00F06D55" w:rsidRDefault="00F13029" w:rsidP="00356B5A">
            <w:pPr>
              <w:jc w:val="both"/>
            </w:pPr>
            <w:r w:rsidRPr="00F06D55">
              <w:t>- Rangovo dokumentai pateikiami skaitmeniniu formatu, o teisės aktų numatytais atvejais ir (ar) Užsakovo prašymu - ir popierine forma. Rangovas privalo pateikti (perdavus užbaigtus statybos darbus) Užsakovui įrenginių ir gaminių naudojimo instrukcijas lietuvių kalba.</w:t>
            </w:r>
          </w:p>
          <w:p w14:paraId="36025B61" w14:textId="53BA9DD4" w:rsidR="00F13029" w:rsidRPr="00F06D55" w:rsidRDefault="00F13029" w:rsidP="00356B5A">
            <w:pPr>
              <w:jc w:val="both"/>
              <w:rPr>
                <w:rFonts w:eastAsia="Calibri"/>
                <w:b/>
              </w:rPr>
            </w:pPr>
            <w:r w:rsidRPr="00F06D55">
              <w:lastRenderedPageBreak/>
              <w:t>- Užsakovas privalo išnagrinėti Rangovo pirmą kartą pateiktą Rangovo dokumentą kaip galima greičiau, bet ne ilgiau nei per 10 darbo dienų nuo raštu pateikto Rangovo prašymo.</w:t>
            </w:r>
          </w:p>
          <w:p w14:paraId="2AA33456" w14:textId="05DD7863" w:rsidR="00976966" w:rsidRPr="00F06D55" w:rsidRDefault="00976966" w:rsidP="00AC5BA0">
            <w:pPr>
              <w:numPr>
                <w:ilvl w:val="0"/>
                <w:numId w:val="5"/>
              </w:numPr>
              <w:tabs>
                <w:tab w:val="left" w:pos="335"/>
                <w:tab w:val="left" w:pos="417"/>
              </w:tabs>
              <w:ind w:left="0" w:firstLine="0"/>
              <w:jc w:val="both"/>
            </w:pPr>
            <w:r w:rsidRPr="002524A3">
              <w:rPr>
                <w:rFonts w:eastAsiaTheme="minorHAnsi"/>
                <w:b/>
                <w:bCs/>
              </w:rPr>
              <w:t>Statybvietė Rangovui perduodama (statybvietės perdavimo ir priėmimo aktas pasirašomas) ne vėliau kaip per 1 mėn. nuo Sutarties įsigaliojimo dienos</w:t>
            </w:r>
            <w:r w:rsidRPr="00F06D55">
              <w:rPr>
                <w:rFonts w:eastAsiaTheme="minorHAnsi"/>
              </w:rPr>
              <w:t>.</w:t>
            </w:r>
          </w:p>
          <w:p w14:paraId="0C5E16B4" w14:textId="13C93FD9" w:rsidR="001C5ABB" w:rsidRPr="00513024" w:rsidRDefault="001C5ABB" w:rsidP="00AC5BA0">
            <w:pPr>
              <w:numPr>
                <w:ilvl w:val="0"/>
                <w:numId w:val="5"/>
              </w:numPr>
              <w:tabs>
                <w:tab w:val="left" w:pos="335"/>
                <w:tab w:val="left" w:pos="417"/>
              </w:tabs>
              <w:ind w:left="0" w:firstLine="0"/>
              <w:jc w:val="both"/>
            </w:pPr>
            <w:r w:rsidRPr="005663C8">
              <w:t xml:space="preserve">statybvietės, laikinų privažiavimo kelių įsirengimas, energetinių išteklių </w:t>
            </w:r>
            <w:r w:rsidRPr="00513024">
              <w:t>užsitikrinimas statybos darbų vykdymui ir jų kaštų padengimas statybos laikotarpiu;</w:t>
            </w:r>
          </w:p>
          <w:p w14:paraId="10999D15" w14:textId="77777777" w:rsidR="001C5ABB" w:rsidRPr="00513024" w:rsidRDefault="001C5ABB" w:rsidP="00AC5BA0">
            <w:pPr>
              <w:numPr>
                <w:ilvl w:val="0"/>
                <w:numId w:val="5"/>
              </w:numPr>
              <w:tabs>
                <w:tab w:val="left" w:pos="335"/>
              </w:tabs>
              <w:ind w:left="0" w:firstLine="0"/>
              <w:contextualSpacing/>
              <w:jc w:val="both"/>
              <w:rPr>
                <w:b/>
              </w:rPr>
            </w:pPr>
            <w:r w:rsidRPr="00513024">
              <w:t>aiškinamojo – informacinio stendo (po sutarties pasirašymo, prieš pradedant darbus) įrengimas statybos laikotarpiu;</w:t>
            </w:r>
          </w:p>
          <w:p w14:paraId="702BF01D" w14:textId="77777777" w:rsidR="001C5ABB" w:rsidRPr="001E326F" w:rsidRDefault="001C5ABB" w:rsidP="00AC5BA0">
            <w:pPr>
              <w:numPr>
                <w:ilvl w:val="0"/>
                <w:numId w:val="5"/>
              </w:numPr>
              <w:tabs>
                <w:tab w:val="left" w:pos="335"/>
              </w:tabs>
              <w:ind w:left="0" w:firstLine="0"/>
              <w:contextualSpacing/>
              <w:jc w:val="both"/>
            </w:pPr>
            <w:r w:rsidRPr="00513024">
              <w:t>statybos darbų</w:t>
            </w:r>
            <w:r w:rsidRPr="005663C8">
              <w:t xml:space="preserve"> organizavimo plano su eismo organizavimo schemomis parengimas, nustatyta tvarka jas derinant su eismo organizavimo, leidimo </w:t>
            </w:r>
            <w:r w:rsidRPr="001E326F">
              <w:t>eismo uždarymui ar ribojimui gavimas, užtikrinant patekimą į savininkų ar naudotojų teritorijas (jei reikia);</w:t>
            </w:r>
          </w:p>
          <w:p w14:paraId="7CE11588" w14:textId="65E0A569" w:rsidR="00D675E5" w:rsidRDefault="00FA779D" w:rsidP="00FE6221">
            <w:pPr>
              <w:numPr>
                <w:ilvl w:val="0"/>
                <w:numId w:val="5"/>
              </w:numPr>
              <w:tabs>
                <w:tab w:val="left" w:pos="335"/>
              </w:tabs>
              <w:ind w:left="0" w:firstLine="0"/>
              <w:jc w:val="both"/>
            </w:pPr>
            <w:r>
              <w:t>p</w:t>
            </w:r>
            <w:r w:rsidR="001E326F" w:rsidRPr="001E326F">
              <w:t>agaminti ir įr</w:t>
            </w:r>
            <w:r w:rsidR="001E326F" w:rsidRPr="007C1CED">
              <w:t xml:space="preserve">engti </w:t>
            </w:r>
            <w:r w:rsidR="00C44A42">
              <w:t xml:space="preserve">2 vnt. </w:t>
            </w:r>
            <w:r w:rsidR="001E326F" w:rsidRPr="007C1CED">
              <w:t>ženkl</w:t>
            </w:r>
            <w:r w:rsidR="000144A8">
              <w:t>ų</w:t>
            </w:r>
            <w:r w:rsidR="001E326F" w:rsidRPr="007C1CED">
              <w:t xml:space="preserve"> </w:t>
            </w:r>
            <w:bookmarkStart w:id="1" w:name="_Hlk194570085"/>
            <w:r w:rsidR="001E326F" w:rsidRPr="007C1CED">
              <w:t>„</w:t>
            </w:r>
            <w:bookmarkStart w:id="2" w:name="_Hlk200640206"/>
            <w:r w:rsidR="001E326F" w:rsidRPr="007C1CED">
              <w:t>Čia išmestas darbų inkaras</w:t>
            </w:r>
            <w:bookmarkEnd w:id="1"/>
            <w:bookmarkEnd w:id="2"/>
            <w:r w:rsidR="001E326F" w:rsidRPr="007C1CED">
              <w:t xml:space="preserve">“, </w:t>
            </w:r>
            <w:r w:rsidR="001E326F" w:rsidRPr="001E326F">
              <w:t xml:space="preserve">informuojančius </w:t>
            </w:r>
            <w:r w:rsidR="00C44A42">
              <w:t>gyventojus</w:t>
            </w:r>
            <w:r w:rsidR="001E326F" w:rsidRPr="001E326F">
              <w:t xml:space="preserve"> apie laikinus nepatogumus. </w:t>
            </w:r>
            <w:r w:rsidR="008C175F" w:rsidRPr="007D762D">
              <w:t>Ženklo spaudą ant tento ar lentel</w:t>
            </w:r>
            <w:r w:rsidR="008C175F">
              <w:t>e</w:t>
            </w:r>
            <w:r w:rsidR="008C175F" w:rsidRPr="007D762D">
              <w:t>s gaminti iš aliuminio kompozito</w:t>
            </w:r>
            <w:r w:rsidR="008C175F">
              <w:t xml:space="preserve"> (arba lygiaver</w:t>
            </w:r>
            <w:r w:rsidR="000144A8">
              <w:t>čio gaminio</w:t>
            </w:r>
            <w:r w:rsidR="008C175F">
              <w:t xml:space="preserve">). </w:t>
            </w:r>
            <w:r w:rsidR="008C175F" w:rsidRPr="007D762D">
              <w:t>Maketų specifikacijos dydis – 150x100 cm (1:1).</w:t>
            </w:r>
            <w:r w:rsidR="008C175F">
              <w:t xml:space="preserve"> </w:t>
            </w:r>
            <w:r w:rsidR="008C175F" w:rsidRPr="007D762D">
              <w:t>Spaudos gamybos specifikacijos sudėtis kelio darbų žymėjimui su lentele – stulpai,</w:t>
            </w:r>
            <w:r w:rsidR="008C175F">
              <w:t xml:space="preserve">  a</w:t>
            </w:r>
            <w:r w:rsidR="008C175F" w:rsidRPr="007D762D">
              <w:t>liuminio kompozitas ir laminuotas lipdukas</w:t>
            </w:r>
            <w:r w:rsidR="00D675E5">
              <w:t>“:</w:t>
            </w:r>
          </w:p>
          <w:p w14:paraId="50187EA8" w14:textId="2DDADFD2" w:rsidR="00D675E5" w:rsidRDefault="00D675E5" w:rsidP="00D675E5">
            <w:pPr>
              <w:tabs>
                <w:tab w:val="left" w:pos="335"/>
              </w:tabs>
              <w:jc w:val="both"/>
            </w:pPr>
            <w:r>
              <w:rPr>
                <w:noProof/>
              </w:rPr>
              <w:drawing>
                <wp:inline distT="0" distB="0" distL="0" distR="0" wp14:anchorId="40C94F49" wp14:editId="6E49734D">
                  <wp:extent cx="5320145" cy="3081646"/>
                  <wp:effectExtent l="0" t="0" r="0" b="508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stretch>
                            <a:fillRect/>
                          </a:stretch>
                        </pic:blipFill>
                        <pic:spPr>
                          <a:xfrm>
                            <a:off x="0" y="0"/>
                            <a:ext cx="5343463" cy="3095153"/>
                          </a:xfrm>
                          <a:prstGeom prst="rect">
                            <a:avLst/>
                          </a:prstGeom>
                        </pic:spPr>
                      </pic:pic>
                    </a:graphicData>
                  </a:graphic>
                </wp:inline>
              </w:drawing>
            </w:r>
          </w:p>
          <w:p w14:paraId="14CB5CB4" w14:textId="77777777" w:rsidR="001C5ABB" w:rsidRPr="00A26169" w:rsidRDefault="001C5ABB" w:rsidP="00AC5BA0">
            <w:pPr>
              <w:numPr>
                <w:ilvl w:val="0"/>
                <w:numId w:val="5"/>
              </w:numPr>
              <w:tabs>
                <w:tab w:val="left" w:pos="335"/>
              </w:tabs>
              <w:ind w:left="0" w:firstLine="0"/>
              <w:jc w:val="both"/>
            </w:pPr>
            <w:r w:rsidRPr="001E326F">
              <w:t>statybos darbus vykdyti vadovaujantis inžinerinių</w:t>
            </w:r>
            <w:r w:rsidRPr="005663C8">
              <w:t xml:space="preserve"> tinklų operatorių (savininkų) išduotomis sąlygomis, prieš pradedant darbus būtina apie tai </w:t>
            </w:r>
            <w:r w:rsidRPr="00A26169">
              <w:t>informuoti inžinerinių tinklų operatorius (savininkus);</w:t>
            </w:r>
          </w:p>
          <w:p w14:paraId="6B0CDE8B" w14:textId="77777777" w:rsidR="00041CFC" w:rsidRPr="001F2BDF" w:rsidRDefault="00041CFC" w:rsidP="00041CFC">
            <w:pPr>
              <w:pStyle w:val="Sraopastraipa"/>
              <w:numPr>
                <w:ilvl w:val="0"/>
                <w:numId w:val="5"/>
              </w:numPr>
              <w:tabs>
                <w:tab w:val="left" w:pos="173"/>
                <w:tab w:val="left" w:pos="335"/>
              </w:tabs>
              <w:ind w:left="0" w:firstLine="0"/>
              <w:jc w:val="both"/>
            </w:pPr>
            <w:r w:rsidRPr="00041CFC">
              <w:rPr>
                <w:sz w:val="23"/>
                <w:szCs w:val="23"/>
              </w:rPr>
              <w:t>derinti tarpusavio statybos darbus su AB „Energijos skirstymo operatorius“ elektros tinklų statybos rangovu.</w:t>
            </w:r>
          </w:p>
          <w:p w14:paraId="58B033EA" w14:textId="2B94E565" w:rsidR="001C5ABB" w:rsidRPr="006F0981" w:rsidRDefault="001C5ABB" w:rsidP="00AC5BA0">
            <w:pPr>
              <w:pStyle w:val="Sraopastraipa"/>
              <w:numPr>
                <w:ilvl w:val="0"/>
                <w:numId w:val="5"/>
              </w:numPr>
              <w:tabs>
                <w:tab w:val="left" w:pos="173"/>
                <w:tab w:val="left" w:pos="335"/>
                <w:tab w:val="left" w:pos="743"/>
              </w:tabs>
              <w:ind w:left="0" w:firstLine="0"/>
              <w:jc w:val="both"/>
            </w:pPr>
            <w:r w:rsidRPr="00A26169">
              <w:rPr>
                <w:sz w:val="24"/>
                <w:szCs w:val="24"/>
              </w:rPr>
              <w:lastRenderedPageBreak/>
              <w:t>elektroninio statybos darbų žurnalo užsakymas (prenumeratos užsakymas, statybos žurnalo pildymas ir saugojimas ir po statybos</w:t>
            </w:r>
            <w:r w:rsidRPr="00E9608F">
              <w:rPr>
                <w:sz w:val="24"/>
                <w:szCs w:val="24"/>
              </w:rPr>
              <w:t xml:space="preserve"> darbų baigimo jo pilnas perleidimas </w:t>
            </w:r>
            <w:r w:rsidRPr="00A26169">
              <w:rPr>
                <w:sz w:val="24"/>
                <w:szCs w:val="24"/>
              </w:rPr>
              <w:t>Užsakovui)</w:t>
            </w:r>
            <w:r w:rsidR="00B4444A">
              <w:rPr>
                <w:sz w:val="24"/>
                <w:szCs w:val="24"/>
              </w:rPr>
              <w:t>.</w:t>
            </w:r>
            <w:r w:rsidRPr="00A26169">
              <w:rPr>
                <w:sz w:val="24"/>
                <w:szCs w:val="24"/>
              </w:rPr>
              <w:t xml:space="preserve"> Statybos darbų žurnalas turi būti pildomas vadovaujantis STR 1.06.01:2016 „Statybos</w:t>
            </w:r>
            <w:r w:rsidRPr="00E9608F">
              <w:rPr>
                <w:sz w:val="24"/>
                <w:szCs w:val="24"/>
              </w:rPr>
              <w:t xml:space="preserve"> darbai. Statinio statybos priežiūra“ 4 priedo „Statybos darbų žurnalo pildymo tvarkos </w:t>
            </w:r>
            <w:r w:rsidRPr="006F0981">
              <w:rPr>
                <w:sz w:val="24"/>
                <w:szCs w:val="24"/>
              </w:rPr>
              <w:t xml:space="preserve">aprašo“ nuostatomis. </w:t>
            </w:r>
          </w:p>
          <w:p w14:paraId="7AC47FA1" w14:textId="77777777" w:rsidR="001C5ABB" w:rsidRPr="006F0981" w:rsidRDefault="001C5ABB" w:rsidP="00AC5BA0">
            <w:pPr>
              <w:numPr>
                <w:ilvl w:val="0"/>
                <w:numId w:val="5"/>
              </w:numPr>
              <w:tabs>
                <w:tab w:val="left" w:pos="335"/>
                <w:tab w:val="left" w:pos="743"/>
              </w:tabs>
              <w:ind w:left="0" w:firstLine="0"/>
              <w:contextualSpacing/>
              <w:jc w:val="both"/>
            </w:pPr>
            <w:r w:rsidRPr="006F0981">
              <w:t>pranešimo apie statybos pradžią informacinėje sistemoje „</w:t>
            </w:r>
            <w:proofErr w:type="spellStart"/>
            <w:r w:rsidRPr="006F0981">
              <w:t>Infostatyba</w:t>
            </w:r>
            <w:proofErr w:type="spellEnd"/>
            <w:r w:rsidRPr="006F0981">
              <w:t>“ ir išankstinio pranešimo apie statybos pradžią  Valstybinei darbo inspekcijai (jei reikia) pateikimas, nurodant statytoją – Klaipėdos miesto savivaldybės administraciją;</w:t>
            </w:r>
          </w:p>
          <w:p w14:paraId="5F614BB5" w14:textId="77777777" w:rsidR="001C5ABB" w:rsidRPr="005663C8" w:rsidRDefault="001C5ABB" w:rsidP="00AC5BA0">
            <w:pPr>
              <w:numPr>
                <w:ilvl w:val="0"/>
                <w:numId w:val="5"/>
              </w:numPr>
              <w:tabs>
                <w:tab w:val="left" w:pos="335"/>
              </w:tabs>
              <w:ind w:left="0" w:firstLine="0"/>
              <w:contextualSpacing/>
              <w:jc w:val="both"/>
            </w:pPr>
            <w:r w:rsidRPr="006F0981">
              <w:rPr>
                <w:szCs w:val="22"/>
              </w:rPr>
              <w:t>žemės sklypo su statiniais geodezinių</w:t>
            </w:r>
            <w:r w:rsidRPr="005663C8">
              <w:rPr>
                <w:szCs w:val="22"/>
              </w:rPr>
              <w:t xml:space="preserve"> nuotraukų atlikimas;</w:t>
            </w:r>
          </w:p>
          <w:p w14:paraId="32A24149" w14:textId="77777777" w:rsidR="001C5ABB" w:rsidRPr="005663C8" w:rsidRDefault="001C5ABB" w:rsidP="00AC5BA0">
            <w:pPr>
              <w:numPr>
                <w:ilvl w:val="0"/>
                <w:numId w:val="5"/>
              </w:numPr>
              <w:tabs>
                <w:tab w:val="left" w:pos="335"/>
              </w:tabs>
              <w:ind w:left="0" w:firstLine="0"/>
              <w:contextualSpacing/>
              <w:jc w:val="both"/>
            </w:pPr>
            <w:r w:rsidRPr="005663C8">
              <w:rPr>
                <w:szCs w:val="22"/>
              </w:rPr>
              <w:t>požeminių inžinerinių tinklų geodezinių nuotraukų atlikimas;</w:t>
            </w:r>
          </w:p>
          <w:p w14:paraId="15AF61E4" w14:textId="77777777" w:rsidR="001C5ABB" w:rsidRPr="005663C8" w:rsidRDefault="001C5ABB" w:rsidP="00AC5BA0">
            <w:pPr>
              <w:numPr>
                <w:ilvl w:val="0"/>
                <w:numId w:val="5"/>
              </w:numPr>
              <w:tabs>
                <w:tab w:val="left" w:pos="335"/>
              </w:tabs>
              <w:ind w:left="0" w:firstLine="0"/>
              <w:contextualSpacing/>
              <w:jc w:val="both"/>
            </w:pPr>
            <w:r w:rsidRPr="005663C8">
              <w:t>technologinių inžinerinių sistemų ir statinio inžinerinių sistemų išbandymas su ataskaitų pateikimu ir naudotojo personalo apmokymas, tame tarpe ir inžinerinių tinklų TV apžiūra ir ataskaitų pateikimas;</w:t>
            </w:r>
          </w:p>
          <w:p w14:paraId="044B2F8A" w14:textId="77777777" w:rsidR="001C5ABB" w:rsidRPr="005663C8" w:rsidRDefault="001C5ABB" w:rsidP="00AC5BA0">
            <w:pPr>
              <w:numPr>
                <w:ilvl w:val="0"/>
                <w:numId w:val="5"/>
              </w:numPr>
              <w:tabs>
                <w:tab w:val="left" w:pos="335"/>
              </w:tabs>
              <w:ind w:left="0" w:firstLine="0"/>
              <w:contextualSpacing/>
              <w:jc w:val="both"/>
            </w:pPr>
            <w:r w:rsidRPr="005663C8">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5B1DCB13" w14:textId="7C271A85" w:rsidR="00E358AB" w:rsidRPr="005663C8" w:rsidRDefault="00E358AB" w:rsidP="00AC5BA0">
            <w:pPr>
              <w:numPr>
                <w:ilvl w:val="0"/>
                <w:numId w:val="5"/>
              </w:numPr>
              <w:tabs>
                <w:tab w:val="left" w:pos="335"/>
              </w:tabs>
              <w:ind w:left="0" w:firstLine="0"/>
              <w:contextualSpacing/>
              <w:jc w:val="both"/>
            </w:pPr>
            <w:r w:rsidRPr="005663C8">
              <w:t>statybinių medžiagų, gaminių, paslėptų darbų kokybės tyrim</w:t>
            </w:r>
            <w:r>
              <w:t>ų ataskaitos</w:t>
            </w:r>
            <w:r w:rsidRPr="005663C8">
              <w:t xml:space="preserve"> (rangovo savikontrol</w:t>
            </w:r>
            <w:r w:rsidR="009D6863">
              <w:t>ei</w:t>
            </w:r>
            <w:r w:rsidRPr="005663C8">
              <w:t>)</w:t>
            </w:r>
            <w:r>
              <w:t xml:space="preserve"> </w:t>
            </w:r>
            <w:r w:rsidRPr="00E358AB">
              <w:t>pateikim</w:t>
            </w:r>
            <w:r>
              <w:t>a</w:t>
            </w:r>
            <w:r w:rsidRPr="00E358AB">
              <w:t>s Statytojui</w:t>
            </w:r>
            <w:r>
              <w:t>;</w:t>
            </w:r>
          </w:p>
          <w:p w14:paraId="41768D05" w14:textId="77777777" w:rsidR="00E358AB" w:rsidRPr="005663C8" w:rsidRDefault="00E358AB" w:rsidP="00AC5BA0">
            <w:pPr>
              <w:numPr>
                <w:ilvl w:val="0"/>
                <w:numId w:val="5"/>
              </w:numPr>
              <w:tabs>
                <w:tab w:val="left" w:pos="335"/>
              </w:tabs>
              <w:ind w:left="0" w:firstLine="0"/>
              <w:contextualSpacing/>
              <w:jc w:val="both"/>
            </w:pPr>
            <w:r w:rsidRPr="005663C8">
              <w:t>vis</w:t>
            </w:r>
            <w:r>
              <w:t xml:space="preserve">os </w:t>
            </w:r>
            <w:r w:rsidRPr="005663C8">
              <w:t>reikaling</w:t>
            </w:r>
            <w:r>
              <w:t>os</w:t>
            </w:r>
            <w:r w:rsidRPr="005663C8">
              <w:t xml:space="preserve"> išpildomo</w:t>
            </w:r>
            <w:r>
              <w:t>sios</w:t>
            </w:r>
            <w:r w:rsidRPr="005663C8">
              <w:t xml:space="preserve"> dokumentacij</w:t>
            </w:r>
            <w:r>
              <w:t>os</w:t>
            </w:r>
            <w:r w:rsidRPr="005663C8">
              <w:t xml:space="preserve"> objekto pridavimui įteisin</w:t>
            </w:r>
            <w:r>
              <w:t>imas</w:t>
            </w:r>
            <w:r w:rsidRPr="005663C8">
              <w:t>;</w:t>
            </w:r>
          </w:p>
          <w:p w14:paraId="536B6E17" w14:textId="45F839AE" w:rsidR="001C5ABB" w:rsidRPr="005663C8" w:rsidRDefault="001C5ABB" w:rsidP="00AC5BA0">
            <w:pPr>
              <w:numPr>
                <w:ilvl w:val="0"/>
                <w:numId w:val="5"/>
              </w:numPr>
              <w:tabs>
                <w:tab w:val="left" w:pos="335"/>
              </w:tabs>
              <w:ind w:left="0" w:firstLine="0"/>
              <w:contextualSpacing/>
              <w:jc w:val="both"/>
            </w:pPr>
            <w:r w:rsidRPr="005663C8">
              <w:t>užbaigus statybos rangos darbus visa rangos metu pažeista/ sugadinta infrastruktūra, inžineriniai tinklai, želdiniai ir kt. objektai/ elementai privalo būti atstatyti į buvusią padėtį;</w:t>
            </w:r>
          </w:p>
          <w:p w14:paraId="44EFF324" w14:textId="77777777" w:rsidR="00AC5BA0" w:rsidRDefault="001C5ABB" w:rsidP="00AC5BA0">
            <w:pPr>
              <w:numPr>
                <w:ilvl w:val="0"/>
                <w:numId w:val="5"/>
              </w:numPr>
              <w:tabs>
                <w:tab w:val="left" w:pos="335"/>
              </w:tabs>
              <w:ind w:left="0" w:firstLine="0"/>
              <w:contextualSpacing/>
              <w:jc w:val="both"/>
            </w:pPr>
            <w:r w:rsidRPr="005663C8">
              <w:t>nekilnojamojo daikto kadastro duomenų bylų parengimas/ patikslinimas/ papildymas su kadastro tvarkytojo išankstine patikra ir suderinimas su VĮ Registrų centru;</w:t>
            </w:r>
          </w:p>
          <w:p w14:paraId="37D014F5" w14:textId="4BED72E3" w:rsidR="001C5ABB" w:rsidRPr="00AC5BA0" w:rsidRDefault="001C5ABB" w:rsidP="00AC5BA0">
            <w:pPr>
              <w:numPr>
                <w:ilvl w:val="0"/>
                <w:numId w:val="5"/>
              </w:numPr>
              <w:tabs>
                <w:tab w:val="left" w:pos="335"/>
              </w:tabs>
              <w:ind w:left="0" w:firstLine="0"/>
              <w:contextualSpacing/>
              <w:jc w:val="both"/>
            </w:pPr>
            <w:r w:rsidRPr="005663C8">
              <w:t>geodezin</w:t>
            </w:r>
            <w:r w:rsidR="00AC5BA0">
              <w:t>ės</w:t>
            </w:r>
            <w:r w:rsidRPr="005663C8">
              <w:t xml:space="preserve"> (topografin</w:t>
            </w:r>
            <w:r w:rsidR="00AC5BA0">
              <w:t>ės</w:t>
            </w:r>
            <w:r w:rsidRPr="005663C8">
              <w:t>) nuotrauk</w:t>
            </w:r>
            <w:r w:rsidR="00AC5BA0">
              <w:t>os</w:t>
            </w:r>
            <w:r w:rsidRPr="005663C8">
              <w:t xml:space="preserve"> atlikus visus statybinius darbus</w:t>
            </w:r>
            <w:r w:rsidR="00AC5BA0" w:rsidRPr="005663C8">
              <w:t xml:space="preserve"> suderin</w:t>
            </w:r>
            <w:r w:rsidR="00AC5BA0">
              <w:t>imas</w:t>
            </w:r>
            <w:r w:rsidR="00AC5BA0" w:rsidRPr="005663C8">
              <w:t xml:space="preserve"> su Klaipėdos m. sav</w:t>
            </w:r>
            <w:r w:rsidR="00AC5BA0">
              <w:t>ivaldybės</w:t>
            </w:r>
            <w:r w:rsidR="00AC5BA0" w:rsidRPr="005663C8">
              <w:t xml:space="preserve"> </w:t>
            </w:r>
            <w:r w:rsidR="00AC5BA0" w:rsidRPr="00AC5BA0">
              <w:t>Išmanaus skaitmeninio miesto skyriumi</w:t>
            </w:r>
            <w:r w:rsidR="00AC5BA0">
              <w:t>;</w:t>
            </w:r>
          </w:p>
          <w:p w14:paraId="44C0BC91" w14:textId="03F696CC" w:rsidR="001C5ABB" w:rsidRPr="006F0981" w:rsidRDefault="001C5ABB" w:rsidP="00AC5BA0">
            <w:pPr>
              <w:numPr>
                <w:ilvl w:val="0"/>
                <w:numId w:val="5"/>
              </w:numPr>
              <w:tabs>
                <w:tab w:val="left" w:pos="335"/>
              </w:tabs>
              <w:ind w:left="0" w:firstLine="0"/>
              <w:jc w:val="both"/>
            </w:pPr>
            <w:r w:rsidRPr="005663C8">
              <w:t xml:space="preserve">žemės sklypo kadastro </w:t>
            </w:r>
            <w:r w:rsidRPr="006F0981">
              <w:t>duomenų pakeitimas</w:t>
            </w:r>
            <w:r w:rsidR="006F0981" w:rsidRPr="006F0981">
              <w:t>;</w:t>
            </w:r>
          </w:p>
          <w:p w14:paraId="310EDE0B" w14:textId="1B7E3051" w:rsidR="001C5ABB" w:rsidRPr="006F0981" w:rsidRDefault="001C5ABB" w:rsidP="00AC5BA0">
            <w:pPr>
              <w:numPr>
                <w:ilvl w:val="0"/>
                <w:numId w:val="5"/>
              </w:numPr>
              <w:tabs>
                <w:tab w:val="left" w:pos="335"/>
              </w:tabs>
              <w:ind w:left="0" w:firstLine="0"/>
              <w:jc w:val="both"/>
            </w:pPr>
            <w:r w:rsidRPr="006F0981">
              <w:t xml:space="preserve">apmokėjimas už </w:t>
            </w:r>
            <w:r w:rsidR="002904B0" w:rsidRPr="002904B0">
              <w:t>Statybos užbaigimo deklaracij</w:t>
            </w:r>
            <w:r w:rsidR="002904B0">
              <w:t>os</w:t>
            </w:r>
            <w:r w:rsidR="002904B0" w:rsidRPr="002904B0">
              <w:t xml:space="preserve"> </w:t>
            </w:r>
            <w:r w:rsidRPr="006F0981">
              <w:t>išdavimą, teikiant dokumentaciją per „</w:t>
            </w:r>
            <w:proofErr w:type="spellStart"/>
            <w:r w:rsidRPr="006F0981">
              <w:t>Infostatybą</w:t>
            </w:r>
            <w:proofErr w:type="spellEnd"/>
            <w:r w:rsidRPr="006F0981">
              <w:t>“.</w:t>
            </w:r>
          </w:p>
          <w:p w14:paraId="0192F34A" w14:textId="6F96F435" w:rsidR="001F2BDF" w:rsidRPr="005663C8" w:rsidRDefault="001C5ABB" w:rsidP="001C699E">
            <w:pPr>
              <w:pStyle w:val="Sraopastraipa"/>
              <w:numPr>
                <w:ilvl w:val="0"/>
                <w:numId w:val="5"/>
              </w:numPr>
              <w:tabs>
                <w:tab w:val="left" w:pos="173"/>
                <w:tab w:val="left" w:pos="335"/>
              </w:tabs>
              <w:ind w:left="0" w:firstLine="0"/>
              <w:jc w:val="both"/>
            </w:pPr>
            <w:r w:rsidRPr="006F0981">
              <w:rPr>
                <w:sz w:val="24"/>
                <w:szCs w:val="24"/>
              </w:rPr>
              <w:t xml:space="preserve">užsakovui suteikus </w:t>
            </w:r>
            <w:r w:rsidRPr="00041CFC">
              <w:rPr>
                <w:sz w:val="24"/>
                <w:szCs w:val="24"/>
              </w:rPr>
              <w:t>įgaliojimą</w:t>
            </w:r>
            <w:r w:rsidR="002904B0">
              <w:rPr>
                <w:sz w:val="24"/>
                <w:szCs w:val="24"/>
              </w:rPr>
              <w:t>,</w:t>
            </w:r>
            <w:r w:rsidRPr="00041CFC">
              <w:rPr>
                <w:sz w:val="24"/>
                <w:szCs w:val="24"/>
              </w:rPr>
              <w:t xml:space="preserve"> teikti prašymą į el. sistemą „</w:t>
            </w:r>
            <w:proofErr w:type="spellStart"/>
            <w:r w:rsidRPr="00041CFC">
              <w:rPr>
                <w:sz w:val="24"/>
                <w:szCs w:val="24"/>
              </w:rPr>
              <w:t>Infostatyba</w:t>
            </w:r>
            <w:proofErr w:type="spellEnd"/>
            <w:r w:rsidRPr="00041CFC">
              <w:rPr>
                <w:sz w:val="24"/>
                <w:szCs w:val="24"/>
              </w:rPr>
              <w:t>“ dėl objekto pripažin</w:t>
            </w:r>
            <w:r w:rsidR="00041CFC">
              <w:rPr>
                <w:sz w:val="24"/>
                <w:szCs w:val="24"/>
              </w:rPr>
              <w:t>imo</w:t>
            </w:r>
            <w:r w:rsidRPr="00041CFC">
              <w:rPr>
                <w:sz w:val="24"/>
                <w:szCs w:val="24"/>
              </w:rPr>
              <w:t xml:space="preserve"> tinkam</w:t>
            </w:r>
            <w:r w:rsidR="000F73E2" w:rsidRPr="00041CFC">
              <w:rPr>
                <w:sz w:val="24"/>
                <w:szCs w:val="24"/>
              </w:rPr>
              <w:t>u</w:t>
            </w:r>
            <w:r w:rsidRPr="00041CFC">
              <w:rPr>
                <w:sz w:val="24"/>
                <w:szCs w:val="24"/>
              </w:rPr>
              <w:t xml:space="preserve"> naudoti ir gauti </w:t>
            </w:r>
            <w:r w:rsidR="002904B0">
              <w:rPr>
                <w:sz w:val="24"/>
                <w:szCs w:val="24"/>
              </w:rPr>
              <w:t xml:space="preserve">Deklaraciją apie statinio </w:t>
            </w:r>
            <w:r w:rsidRPr="00041CFC">
              <w:rPr>
                <w:sz w:val="24"/>
                <w:szCs w:val="24"/>
              </w:rPr>
              <w:t>statybos užbaigim</w:t>
            </w:r>
            <w:r w:rsidR="002904B0">
              <w:rPr>
                <w:sz w:val="24"/>
                <w:szCs w:val="24"/>
              </w:rPr>
              <w:t>ą</w:t>
            </w:r>
            <w:r w:rsidR="00A763C5">
              <w:rPr>
                <w:sz w:val="24"/>
                <w:szCs w:val="24"/>
              </w:rPr>
              <w:t>.</w:t>
            </w:r>
            <w:r w:rsidRPr="00041CFC">
              <w:rPr>
                <w:sz w:val="24"/>
                <w:szCs w:val="24"/>
              </w:rPr>
              <w:t xml:space="preserve"> </w:t>
            </w:r>
          </w:p>
        </w:tc>
      </w:tr>
      <w:tr w:rsidR="001C5ABB" w14:paraId="306C1550" w14:textId="77777777" w:rsidTr="0019061F">
        <w:trPr>
          <w:trHeight w:val="384"/>
        </w:trPr>
        <w:tc>
          <w:tcPr>
            <w:tcW w:w="15055" w:type="dxa"/>
            <w:gridSpan w:val="3"/>
            <w:tcBorders>
              <w:top w:val="single" w:sz="4" w:space="0" w:color="auto"/>
              <w:left w:val="single" w:sz="4" w:space="0" w:color="auto"/>
              <w:bottom w:val="single" w:sz="4" w:space="0" w:color="auto"/>
              <w:right w:val="single" w:sz="4" w:space="0" w:color="auto"/>
            </w:tcBorders>
            <w:hideMark/>
          </w:tcPr>
          <w:p w14:paraId="0399700B" w14:textId="41A44DE2" w:rsidR="001C5ABB" w:rsidRPr="00071936" w:rsidRDefault="001C5ABB" w:rsidP="00AC5BA0">
            <w:pPr>
              <w:pStyle w:val="Sraopastraipa"/>
              <w:numPr>
                <w:ilvl w:val="0"/>
                <w:numId w:val="6"/>
              </w:numPr>
              <w:tabs>
                <w:tab w:val="left" w:pos="-33"/>
                <w:tab w:val="left" w:pos="335"/>
              </w:tabs>
              <w:jc w:val="both"/>
              <w:rPr>
                <w:b/>
                <w:sz w:val="24"/>
                <w:szCs w:val="24"/>
              </w:rPr>
            </w:pPr>
            <w:r w:rsidRPr="00071936">
              <w:rPr>
                <w:b/>
                <w:sz w:val="24"/>
                <w:szCs w:val="24"/>
              </w:rPr>
              <w:lastRenderedPageBreak/>
              <w:t>Kiti reikalavimai:</w:t>
            </w:r>
          </w:p>
        </w:tc>
      </w:tr>
      <w:tr w:rsidR="001C5ABB" w14:paraId="1AE6052F" w14:textId="77777777" w:rsidTr="0019061F">
        <w:tc>
          <w:tcPr>
            <w:tcW w:w="710" w:type="dxa"/>
            <w:tcBorders>
              <w:top w:val="single" w:sz="4" w:space="0" w:color="auto"/>
              <w:left w:val="single" w:sz="4" w:space="0" w:color="auto"/>
              <w:bottom w:val="single" w:sz="4" w:space="0" w:color="auto"/>
              <w:right w:val="single" w:sz="4" w:space="0" w:color="auto"/>
            </w:tcBorders>
            <w:hideMark/>
          </w:tcPr>
          <w:p w14:paraId="3D7A6432" w14:textId="77777777" w:rsidR="001C5ABB" w:rsidRDefault="001C5ABB" w:rsidP="00A626F7">
            <w:r>
              <w:t>3.1.</w:t>
            </w:r>
          </w:p>
        </w:tc>
        <w:tc>
          <w:tcPr>
            <w:tcW w:w="2155" w:type="dxa"/>
            <w:tcBorders>
              <w:top w:val="single" w:sz="4" w:space="0" w:color="auto"/>
              <w:left w:val="single" w:sz="4" w:space="0" w:color="auto"/>
              <w:bottom w:val="single" w:sz="4" w:space="0" w:color="auto"/>
              <w:right w:val="single" w:sz="4" w:space="0" w:color="auto"/>
            </w:tcBorders>
            <w:hideMark/>
          </w:tcPr>
          <w:p w14:paraId="1B62AC9B" w14:textId="77777777" w:rsidR="001C5ABB" w:rsidRDefault="001C5ABB" w:rsidP="00A626F7">
            <w:r>
              <w:t xml:space="preserve">Papildomi reikalavimai </w:t>
            </w:r>
          </w:p>
        </w:tc>
        <w:tc>
          <w:tcPr>
            <w:tcW w:w="12190" w:type="dxa"/>
            <w:tcBorders>
              <w:top w:val="single" w:sz="4" w:space="0" w:color="auto"/>
              <w:left w:val="single" w:sz="4" w:space="0" w:color="auto"/>
              <w:bottom w:val="single" w:sz="4" w:space="0" w:color="auto"/>
              <w:right w:val="single" w:sz="4" w:space="0" w:color="auto"/>
            </w:tcBorders>
            <w:hideMark/>
          </w:tcPr>
          <w:p w14:paraId="33847300" w14:textId="77777777" w:rsidR="001C5ABB" w:rsidRDefault="001C5ABB" w:rsidP="00A626F7">
            <w:pPr>
              <w:tabs>
                <w:tab w:val="left" w:pos="335"/>
              </w:tabs>
              <w:jc w:val="both"/>
            </w:pPr>
            <w:r>
              <w:t>- Tiekėjas privalo netrukdyti dirbti specialistams, vykdantiems techninę, valstybinę priežiūrą bei atsižvelgti į jų teikiamas pastabas ir reikalavimus;</w:t>
            </w:r>
          </w:p>
          <w:p w14:paraId="7B3CA5C8" w14:textId="77777777" w:rsidR="001C5ABB" w:rsidRDefault="001C5ABB" w:rsidP="00A626F7">
            <w:pPr>
              <w:tabs>
                <w:tab w:val="left" w:pos="335"/>
              </w:tabs>
              <w:jc w:val="both"/>
            </w:pPr>
            <w:r>
              <w:t>-  tinkamai ir saugiai įrengti statybvietę, turėti įrengtas patalpas joje  su galimybe organizuoti gamybinius pasitarimus;</w:t>
            </w:r>
          </w:p>
          <w:p w14:paraId="60B0E13D" w14:textId="77777777" w:rsidR="001C5ABB" w:rsidRDefault="001C5ABB" w:rsidP="00A626F7">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2C404830" w14:textId="77777777" w:rsidR="001C5ABB" w:rsidRPr="00F06D55" w:rsidRDefault="001C5ABB" w:rsidP="00A626F7">
            <w:pPr>
              <w:tabs>
                <w:tab w:val="left" w:pos="335"/>
              </w:tabs>
              <w:jc w:val="both"/>
            </w:pPr>
            <w:r>
              <w:t xml:space="preserve">-  darbų vykdymo eigoje susidariusias atliekas tvarkyti laikantis visų galiojančių įstatymų, Klaipėdos miesto atliekų tvarkymo taisyklių, </w:t>
            </w:r>
            <w:r w:rsidRPr="00F06D55">
              <w:t>patvirtintų Klaipėdos miesto savivaldybės tarybos 2011-11-24 sprendimu Nr. T2-370 (</w:t>
            </w:r>
            <w:r w:rsidR="00F11A9C" w:rsidRPr="00F06D55">
              <w:t>vadovautis nauja redakcija</w:t>
            </w:r>
            <w:r w:rsidRPr="00F06D55">
              <w:t>)</w:t>
            </w:r>
            <w:r w:rsidR="00F526CC" w:rsidRPr="00F06D55">
              <w:t>;</w:t>
            </w:r>
          </w:p>
          <w:p w14:paraId="7E1B3BB7" w14:textId="77777777" w:rsidR="001A72F3" w:rsidRPr="00F06D55" w:rsidRDefault="00F526CC" w:rsidP="001A72F3">
            <w:pPr>
              <w:tabs>
                <w:tab w:val="left" w:pos="335"/>
              </w:tabs>
              <w:jc w:val="both"/>
            </w:pPr>
            <w:r w:rsidRPr="00F06D55">
              <w:t xml:space="preserve">- jei apibūdinant pirkimo objektą šioje Užsakovo užduotyje (techninėje specifikacijoje), Techniniame darbo projekte ar kituose pirkimo dokumentuose yra nurodytas konkretus modelis ar tiekimo šaltinis, konkretus procesas, būdingas konkretaus </w:t>
            </w:r>
            <w:r w:rsidRPr="00F06D55">
              <w:lastRenderedPageBreak/>
              <w:t>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darbo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A72F3" w:rsidRPr="00F06D55">
              <w:t>;</w:t>
            </w:r>
          </w:p>
          <w:p w14:paraId="32CB87BE" w14:textId="54B38B9F" w:rsidR="001A72F3" w:rsidRPr="00F06D55" w:rsidRDefault="001A72F3" w:rsidP="001A72F3">
            <w:pPr>
              <w:tabs>
                <w:tab w:val="left" w:pos="335"/>
              </w:tabs>
              <w:jc w:val="both"/>
            </w:pPr>
            <w:r w:rsidRPr="00F06D55">
              <w:t>- Rangovas turi pateikti Užsakovui</w:t>
            </w:r>
            <w:r w:rsidRPr="00F06D55">
              <w:rPr>
                <w:b/>
                <w:bCs/>
              </w:rPr>
              <w:t xml:space="preserve"> Sutarties kainos (įkainių) detalizacijos žiniaraštį ne vėliau kaip per </w:t>
            </w:r>
            <w:r w:rsidR="008A12FF" w:rsidRPr="00F06D55">
              <w:rPr>
                <w:b/>
                <w:bCs/>
              </w:rPr>
              <w:t xml:space="preserve">14 k. d. </w:t>
            </w:r>
            <w:r w:rsidRPr="00F06D55">
              <w:rPr>
                <w:b/>
                <w:bCs/>
              </w:rPr>
              <w:t xml:space="preserve">nuo Sutarties įsigaliojimo dienos </w:t>
            </w:r>
            <w:r w:rsidRPr="00F06D55">
              <w:t>pagal Sutarties Bendrųjų sąlygų 15.4.1 p.;</w:t>
            </w:r>
          </w:p>
          <w:p w14:paraId="4005768C" w14:textId="77777777" w:rsidR="001A72F3" w:rsidRPr="00F06D55" w:rsidRDefault="001A72F3" w:rsidP="001A72F3">
            <w:pPr>
              <w:tabs>
                <w:tab w:val="left" w:pos="335"/>
              </w:tabs>
              <w:jc w:val="both"/>
            </w:pPr>
            <w:r w:rsidRPr="00F06D55">
              <w:t xml:space="preserve">- Rangovas turi parengti ir </w:t>
            </w:r>
            <w:r w:rsidRPr="00F06D55">
              <w:rPr>
                <w:b/>
                <w:bCs/>
              </w:rPr>
              <w:t>pateikti Užsakovui Grafiką</w:t>
            </w:r>
            <w:r w:rsidRPr="00F06D55">
              <w:t xml:space="preserve"> (Sutarties Specialiųjų sąlygų </w:t>
            </w:r>
            <w:r w:rsidRPr="0059609E">
              <w:t xml:space="preserve">priedas Nr. 15), </w:t>
            </w:r>
            <w:r w:rsidRPr="00F06D55">
              <w:t xml:space="preserve">kuriame turi numatyti kalendoriniais metų ketvirčiais suskirstytus vykdomus darbus, darbų vykdymo eiliškumą ir tarpusavio priklausomybę, laikydamasis darbų galutinio termino (dalių galutinių terminų), </w:t>
            </w:r>
            <w:r w:rsidRPr="00F06D55">
              <w:rPr>
                <w:b/>
                <w:bCs/>
              </w:rPr>
              <w:t>ne vėliau kaip per 14 k. d. nuo Sutarties įsigaliojimo dienos</w:t>
            </w:r>
            <w:r w:rsidRPr="00F06D55">
              <w:t>;</w:t>
            </w:r>
          </w:p>
          <w:p w14:paraId="6218129D" w14:textId="77777777" w:rsidR="001A72F3" w:rsidRDefault="001A72F3" w:rsidP="001A72F3">
            <w:pPr>
              <w:tabs>
                <w:tab w:val="left" w:pos="335"/>
              </w:tabs>
              <w:jc w:val="both"/>
            </w:pPr>
            <w:r w:rsidRPr="00F06D55">
              <w:t>- Rangovas įsipareigoja Lietuvos Respublikos statybos įstatymo (toliau – Statybos įstatymas) 22</w:t>
            </w:r>
            <w:r w:rsidRPr="00F06D55">
              <w:rPr>
                <w:vertAlign w:val="superscript"/>
              </w:rPr>
              <w:t>1</w:t>
            </w:r>
            <w:r w:rsidRPr="00F06D55">
              <w:t xml:space="preserve"> str. nustatyta tvarka (</w:t>
            </w:r>
            <w:hyperlink r:id="rId9" w:history="1">
              <w:r w:rsidRPr="00F06D55">
                <w:rPr>
                  <w:color w:val="0000FF"/>
                  <w:u w:val="single"/>
                </w:rPr>
                <w:t>https://e-seimas.lrs.lt/portal/legalAct/lt/TAD/TAIS.26250/asr/</w:t>
              </w:r>
            </w:hyperlink>
            <w:r w:rsidRPr="00F06D55">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F06D55">
              <w:rPr>
                <w:vertAlign w:val="superscript"/>
              </w:rPr>
              <w:t>1</w:t>
            </w:r>
            <w:r w:rsidRPr="00F06D55">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F06D55">
              <w:rPr>
                <w:vertAlign w:val="superscript"/>
              </w:rPr>
              <w:t>1</w:t>
            </w:r>
            <w:r w:rsidRPr="00F06D55">
              <w:t xml:space="preserve"> str.;</w:t>
            </w:r>
          </w:p>
          <w:p w14:paraId="7CBDDD76" w14:textId="2488F917" w:rsidR="008B0CB9" w:rsidRDefault="001A72F3" w:rsidP="008B0CB9">
            <w:pPr>
              <w:tabs>
                <w:tab w:val="left" w:pos="335"/>
              </w:tabs>
              <w:jc w:val="both"/>
            </w:pPr>
            <w:r>
              <w:t xml:space="preserve">- </w:t>
            </w:r>
            <w:r w:rsidRPr="008B0CB9">
              <w:t>m</w:t>
            </w:r>
            <w:r w:rsidRPr="008B0CB9">
              <w:rPr>
                <w:rFonts w:eastAsia="Calibri"/>
                <w:lang w:eastAsia="lt-LT"/>
              </w:rPr>
              <w:t xml:space="preserve">okėjimai Rangovui už atliktus darbus atliekami pateikus dokumentus, patvirtinančius atliktus darbus (sąskaitą faktūrą, atliktų darbų priėmimo perdavimo aktą sąmatų, kurias teikia po Sutarties pasirašymo, forma) ne vėliau kaip per </w:t>
            </w:r>
            <w:r w:rsidR="009953E6" w:rsidRPr="008B0CB9">
              <w:rPr>
                <w:rFonts w:eastAsia="Calibri"/>
                <w:lang w:eastAsia="lt-LT"/>
              </w:rPr>
              <w:t>60</w:t>
            </w:r>
            <w:r w:rsidRPr="008B0CB9">
              <w:rPr>
                <w:rFonts w:eastAsia="Calibri"/>
                <w:lang w:eastAsia="lt-LT"/>
              </w:rPr>
              <w:t xml:space="preserve"> kalendorinių dienų nuo tinkamų mokėjimo dokumentų gavimo dienos</w:t>
            </w:r>
            <w:r w:rsidRPr="008B0CB9">
              <w:t>.</w:t>
            </w:r>
            <w:r w:rsidR="008B0CB9" w:rsidRPr="008B0CB9">
              <w:t xml:space="preserve"> Vadovaujantis Mokėjimų, atliekamų pagal komercinius sandorius, vėlavimo prevencijos įstatymo (aktualia redakcija) 5 str. 3 d., už darbus apmokama per 60 dienų nuo pateiktų mokėjimo dokumentų patvirtinimo, nes Užsakovas mokėjimus atliks tik gavęs finansavimą iš įgyvendinančios institucijos, o mokėjimo prašymų pateikimui, jų patikrinimui ir kitų procedūrų atlikimui būtinos laiko sąnaudos.</w:t>
            </w:r>
          </w:p>
        </w:tc>
      </w:tr>
      <w:tr w:rsidR="0019061F" w14:paraId="442327D9" w14:textId="77777777" w:rsidTr="0019061F">
        <w:tc>
          <w:tcPr>
            <w:tcW w:w="710" w:type="dxa"/>
            <w:tcBorders>
              <w:top w:val="single" w:sz="4" w:space="0" w:color="auto"/>
              <w:left w:val="single" w:sz="4" w:space="0" w:color="auto"/>
              <w:bottom w:val="single" w:sz="4" w:space="0" w:color="auto"/>
              <w:right w:val="single" w:sz="4" w:space="0" w:color="auto"/>
            </w:tcBorders>
          </w:tcPr>
          <w:p w14:paraId="27D242E3" w14:textId="7CDADFA5" w:rsidR="0019061F" w:rsidRDefault="0019061F" w:rsidP="00A626F7">
            <w:r>
              <w:lastRenderedPageBreak/>
              <w:t xml:space="preserve">3.2. </w:t>
            </w:r>
          </w:p>
        </w:tc>
        <w:tc>
          <w:tcPr>
            <w:tcW w:w="2155" w:type="dxa"/>
            <w:tcBorders>
              <w:top w:val="single" w:sz="4" w:space="0" w:color="auto"/>
              <w:left w:val="single" w:sz="4" w:space="0" w:color="auto"/>
              <w:bottom w:val="single" w:sz="4" w:space="0" w:color="auto"/>
              <w:right w:val="single" w:sz="4" w:space="0" w:color="auto"/>
            </w:tcBorders>
          </w:tcPr>
          <w:p w14:paraId="485CD1A3" w14:textId="6DF9C9A9" w:rsidR="0019061F" w:rsidRDefault="0019061F" w:rsidP="00A626F7">
            <w:r>
              <w:t>Aplinkosauginiai reikalavimai</w:t>
            </w:r>
          </w:p>
        </w:tc>
        <w:tc>
          <w:tcPr>
            <w:tcW w:w="12190" w:type="dxa"/>
            <w:tcBorders>
              <w:top w:val="single" w:sz="4" w:space="0" w:color="auto"/>
              <w:left w:val="single" w:sz="4" w:space="0" w:color="auto"/>
              <w:bottom w:val="single" w:sz="4" w:space="0" w:color="auto"/>
              <w:right w:val="single" w:sz="4" w:space="0" w:color="auto"/>
            </w:tcBorders>
          </w:tcPr>
          <w:p w14:paraId="0439ACC2" w14:textId="2A5913AD" w:rsidR="0019061F" w:rsidRDefault="0019061F" w:rsidP="0019061F">
            <w:pPr>
              <w:pStyle w:val="Sraopastraipa"/>
              <w:tabs>
                <w:tab w:val="left" w:pos="314"/>
                <w:tab w:val="left" w:pos="346"/>
                <w:tab w:val="left" w:pos="388"/>
              </w:tabs>
              <w:ind w:left="0" w:firstLine="15"/>
              <w:jc w:val="both"/>
              <w:rPr>
                <w:sz w:val="24"/>
                <w:szCs w:val="24"/>
              </w:rPr>
            </w:pPr>
            <w:r>
              <w:rPr>
                <w:sz w:val="24"/>
                <w:szCs w:val="24"/>
              </w:rPr>
              <w:t xml:space="preserve">Vadovaujantis </w:t>
            </w:r>
            <w:hyperlink r:id="rId10" w:history="1">
              <w:r>
                <w:rPr>
                  <w:rStyle w:val="Hipersaitas"/>
                  <w:sz w:val="24"/>
                  <w:szCs w:val="24"/>
                </w:rPr>
                <w:t>Aplinkos apsaugos kriterijų</w:t>
              </w:r>
              <w:r w:rsidR="00E43DAE">
                <w:rPr>
                  <w:rStyle w:val="Hipersaitas"/>
                  <w:sz w:val="24"/>
                  <w:szCs w:val="24"/>
                </w:rPr>
                <w:t xml:space="preserve"> </w:t>
              </w:r>
              <w:r>
                <w:rPr>
                  <w:rStyle w:val="Hipersaitas"/>
                  <w:sz w:val="24"/>
                  <w:szCs w:val="24"/>
                </w:rPr>
                <w:t>taikymo</w:t>
              </w:r>
              <w:r w:rsidR="00E43DAE">
                <w:rPr>
                  <w:rStyle w:val="Hipersaitas"/>
                  <w:sz w:val="24"/>
                  <w:szCs w:val="24"/>
                </w:rPr>
                <w:t xml:space="preserve">, vykdant žaliuosius pirkimus, </w:t>
              </w:r>
              <w:r>
                <w:rPr>
                  <w:rStyle w:val="Hipersaitas"/>
                  <w:sz w:val="24"/>
                  <w:szCs w:val="24"/>
                </w:rPr>
                <w:t>tvarkos aprašo, patvirtinto Lietuvos Respublikos aplinkos ministro 2011 m. birželio 28 d. įsakymu Nr. D1-508</w:t>
              </w:r>
            </w:hyperlink>
            <w:r>
              <w:rPr>
                <w:sz w:val="24"/>
                <w:szCs w:val="24"/>
              </w:rPr>
              <w:t xml:space="preserve"> (toliau – Aprašas)</w:t>
            </w:r>
            <w:r w:rsidR="00E43DAE">
              <w:rPr>
                <w:sz w:val="24"/>
                <w:szCs w:val="24"/>
              </w:rPr>
              <w:t xml:space="preserve">, </w:t>
            </w:r>
            <w:r>
              <w:rPr>
                <w:sz w:val="24"/>
                <w:szCs w:val="24"/>
              </w:rPr>
              <w:t>taikomi minimalūs aplinkos apsaugos kriterijai:</w:t>
            </w:r>
          </w:p>
          <w:p w14:paraId="6661EF98" w14:textId="77777777" w:rsidR="00E43DAE" w:rsidRDefault="0019061F" w:rsidP="0019061F">
            <w:pPr>
              <w:widowControl w:val="0"/>
              <w:tabs>
                <w:tab w:val="left" w:pos="426"/>
                <w:tab w:val="left" w:pos="1276"/>
                <w:tab w:val="left" w:pos="1418"/>
              </w:tabs>
              <w:jc w:val="both"/>
              <w:rPr>
                <w:lang w:eastAsia="lt-LT"/>
              </w:rPr>
            </w:pPr>
            <w:r>
              <w:rPr>
                <w:lang w:eastAsia="lt-LT"/>
              </w:rPr>
              <w:t>1)</w:t>
            </w:r>
            <w:r>
              <w:rPr>
                <w:b/>
                <w:bCs/>
                <w:lang w:eastAsia="lt-LT"/>
              </w:rPr>
              <w:t xml:space="preserve"> pagal </w:t>
            </w:r>
            <w:r>
              <w:rPr>
                <w:b/>
                <w:bCs/>
              </w:rPr>
              <w:t xml:space="preserve">Aprašo 2 priedo XVII skyriaus </w:t>
            </w:r>
            <w:r>
              <w:rPr>
                <w:b/>
                <w:bCs/>
                <w:lang w:eastAsia="lt-LT"/>
              </w:rPr>
              <w:t>26.1 p.:</w:t>
            </w:r>
            <w:r>
              <w:rPr>
                <w:lang w:eastAsia="lt-LT"/>
              </w:rPr>
              <w:t xml:space="preserve"> Rangovas atliekamiems statybos darbams per visą jų vykdymo laikotarpį taiko aplinkos apsaugos vadybos sistemos reikalavimus pagal standartą LST EN ISO 14001</w:t>
            </w:r>
            <w:r>
              <w:rPr>
                <w:color w:val="000000"/>
              </w:rPr>
              <w:t xml:space="preserve"> „Aplinkos vadybos sistemos. Reikalavimai ir naudojimo gairės“ </w:t>
            </w:r>
            <w:r>
              <w:rPr>
                <w:lang w:eastAsia="lt-LT"/>
              </w:rPr>
              <w:t xml:space="preserve">arba </w:t>
            </w:r>
            <w:r>
              <w:rPr>
                <w:color w:val="000000"/>
              </w:rPr>
              <w:t>Europos Sąjungos aplinkosaugos vadybos ir audito sistemą (</w:t>
            </w:r>
            <w:r>
              <w:rPr>
                <w:lang w:eastAsia="lt-LT"/>
              </w:rPr>
              <w:t xml:space="preserve">EMAS) ar kitus aplinkos apsaugos vadybos standartus, pagrįstus atitinkamais Europos arba tarptautinių standartizacijos organizacijų priimtais </w:t>
            </w:r>
            <w:r>
              <w:rPr>
                <w:lang w:eastAsia="lt-LT"/>
              </w:rPr>
              <w:lastRenderedPageBreak/>
              <w:t xml:space="preserve">standartais, ar kitais Rangovo pateiktais lygiaverčiais įrodymais. </w:t>
            </w:r>
          </w:p>
          <w:p w14:paraId="641ACC43" w14:textId="77777777" w:rsidR="00340AA5" w:rsidRDefault="0019061F" w:rsidP="00340AA5">
            <w:pPr>
              <w:widowControl w:val="0"/>
              <w:tabs>
                <w:tab w:val="left" w:pos="426"/>
                <w:tab w:val="left" w:pos="1276"/>
                <w:tab w:val="left" w:pos="1418"/>
                <w:tab w:val="left" w:pos="1620"/>
              </w:tabs>
              <w:jc w:val="both"/>
              <w:rPr>
                <w:bCs/>
                <w:color w:val="000000"/>
                <w:lang w:eastAsia="lt-LT"/>
              </w:rPr>
            </w:pPr>
            <w:r>
              <w:rPr>
                <w:b/>
                <w:color w:val="000000"/>
                <w:lang w:eastAsia="lt-LT"/>
              </w:rPr>
              <w:t xml:space="preserve">Rangovas įsipareigoja ne vėliau kaip per 10 darbo </w:t>
            </w:r>
            <w:r w:rsidRPr="006A1E28">
              <w:rPr>
                <w:b/>
                <w:color w:val="000000"/>
                <w:lang w:eastAsia="lt-LT"/>
              </w:rPr>
              <w:t>dienų iki darbų vykdymo pradžios Užsakovui pateikti</w:t>
            </w:r>
            <w:r w:rsidR="00340AA5" w:rsidRPr="006A1E28">
              <w:rPr>
                <w:b/>
                <w:color w:val="000000"/>
                <w:lang w:eastAsia="lt-LT"/>
              </w:rPr>
              <w:t xml:space="preserve"> </w:t>
            </w:r>
            <w:r w:rsidR="00340AA5" w:rsidRPr="006A1E28">
              <w:rPr>
                <w:b/>
                <w:bCs/>
              </w:rPr>
              <w:t>arba (1)</w:t>
            </w:r>
            <w:r w:rsidR="00340AA5" w:rsidRPr="006A1E28">
              <w:t xml:space="preserve"> </w:t>
            </w:r>
            <w:r w:rsidR="00340AA5" w:rsidRPr="006A1E28">
              <w:rPr>
                <w:b/>
                <w:bCs/>
              </w:rPr>
              <w:t>nepriklausomos įstaigos išduotą galiojantį sertifikatą dėl n</w:t>
            </w:r>
            <w:r w:rsidR="00340AA5" w:rsidRPr="00000D3C">
              <w:rPr>
                <w:b/>
                <w:bCs/>
              </w:rPr>
              <w:t>ustatytų aplinkos apsaugos vadybos sistemos standartų arba (2) kitus lygiaverčius apli</w:t>
            </w:r>
            <w:r w:rsidR="00340AA5" w:rsidRPr="009B4AFA">
              <w:rPr>
                <w:b/>
                <w:bCs/>
              </w:rPr>
              <w:t>nkos apsaugos vadybos užtikrinimo priemonių įrodymus</w:t>
            </w:r>
            <w:r w:rsidR="00340AA5" w:rsidRPr="009B4AFA">
              <w:t>, kurie patvirtintų, kad Rangovo siūlomos aplinkos apsaugos vadybos užtikrinimo priemonės atitinka reikalaujamus aplinkos apsaugos vadybos sistemos standartus (</w:t>
            </w:r>
            <w:r w:rsidR="00340AA5" w:rsidRPr="009B4AFA">
              <w:rPr>
                <w:i/>
                <w:iCs/>
              </w:rPr>
              <w:t>pvz. tai gali būti Rangovo taikomų aplinkos apsaugos vadybos priemonių aprašymas, atitinkantis visus Aprašo</w:t>
            </w:r>
            <w:r w:rsidR="00340AA5" w:rsidRPr="009B4AFA">
              <w:t xml:space="preserve"> </w:t>
            </w:r>
            <w:r w:rsidR="00340AA5" w:rsidRPr="009B4AFA">
              <w:rPr>
                <w:i/>
                <w:iCs/>
              </w:rPr>
              <w:t>10 punkte nustatytus reikalavimus</w:t>
            </w:r>
            <w:r w:rsidR="00340AA5" w:rsidRPr="009B4AFA">
              <w:t xml:space="preserve">). Užsakovas pripažįsta lygiaverčius sertifikatus, išduotus kitose valstybėse narėse įsteigtų nepriklausomų įstaigų. </w:t>
            </w:r>
            <w:r w:rsidR="00340AA5" w:rsidRPr="009B4AFA">
              <w:rPr>
                <w:b/>
                <w:bCs/>
              </w:rPr>
              <w:t>Rangovui laiku nepateikus</w:t>
            </w:r>
            <w:r w:rsidR="00340AA5" w:rsidRPr="009B4AFA">
              <w:rPr>
                <w:b/>
              </w:rPr>
              <w:t xml:space="preserve"> ties numeriu (1</w:t>
            </w:r>
            <w:r w:rsidR="00340AA5" w:rsidRPr="006C5F08">
              <w:rPr>
                <w:b/>
              </w:rPr>
              <w:t xml:space="preserve">) arba (2) nurodytų dokumentų/informacijos, </w:t>
            </w:r>
            <w:r w:rsidR="00340AA5" w:rsidRPr="006C5F08">
              <w:rPr>
                <w:b/>
                <w:bCs/>
              </w:rPr>
              <w:t xml:space="preserve">Rangovui taikoma </w:t>
            </w:r>
            <w:r w:rsidR="00340AA5" w:rsidRPr="006C5F08">
              <w:rPr>
                <w:b/>
              </w:rPr>
              <w:t xml:space="preserve">Sutarties Specialiosiose sąlygose </w:t>
            </w:r>
            <w:r w:rsidR="00340AA5" w:rsidRPr="006C5F08">
              <w:rPr>
                <w:b/>
                <w:lang w:eastAsia="lt-LT"/>
              </w:rPr>
              <w:t>numatyta atsakomybė</w:t>
            </w:r>
            <w:r>
              <w:rPr>
                <w:bCs/>
                <w:color w:val="000000"/>
                <w:lang w:eastAsia="lt-LT"/>
              </w:rPr>
              <w:t>.</w:t>
            </w:r>
          </w:p>
          <w:p w14:paraId="061F277D" w14:textId="05067749" w:rsidR="00340AA5" w:rsidRPr="00340AA5" w:rsidRDefault="00340AA5" w:rsidP="00340AA5">
            <w:pPr>
              <w:widowControl w:val="0"/>
              <w:tabs>
                <w:tab w:val="left" w:pos="426"/>
                <w:tab w:val="left" w:pos="1276"/>
                <w:tab w:val="left" w:pos="1418"/>
                <w:tab w:val="left" w:pos="1620"/>
              </w:tabs>
              <w:jc w:val="both"/>
              <w:rPr>
                <w:bCs/>
                <w:color w:val="000000"/>
                <w:lang w:eastAsia="lt-LT"/>
              </w:rPr>
            </w:pPr>
            <w:r w:rsidRPr="00082569">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subrangovo (jei vykdant Sutartį pasitelkiamas)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6C5E2E">
              <w:rPr>
                <w:b/>
              </w:rPr>
              <w:t xml:space="preserve">Jei Rangovas nepateikia reikalaujamo sertifikato, ar Užsakovui nustačius, kad Rangovas nesilaiko šiame papunktyje nurodytų įsipareigojimų, </w:t>
            </w:r>
            <w:r w:rsidRPr="006C5E2E">
              <w:rPr>
                <w:b/>
                <w:bCs/>
              </w:rPr>
              <w:t xml:space="preserve">Rangovui taikoma </w:t>
            </w:r>
            <w:r w:rsidRPr="006C5E2E">
              <w:rPr>
                <w:b/>
              </w:rPr>
              <w:t xml:space="preserve">Sutarties Specialiosiose sąlygose </w:t>
            </w:r>
            <w:r w:rsidRPr="006C5E2E">
              <w:rPr>
                <w:b/>
                <w:lang w:eastAsia="lt-LT"/>
              </w:rPr>
              <w:t>numatyta atsakomybė</w:t>
            </w:r>
            <w:r w:rsidRPr="006C5E2E">
              <w:rPr>
                <w:bCs/>
              </w:rPr>
              <w:t xml:space="preserve">. </w:t>
            </w:r>
            <w:r w:rsidRPr="006C5E2E">
              <w:t>Jei aplinkos apsaugos vadybos sistemos sertifikatas pasibaigtų ir nebūtų pratęstas arba būtų sustabdytas, ar nutrauktas jo galiojimas, Užsakovas turi teisę nutraukti sutartį.</w:t>
            </w:r>
          </w:p>
          <w:p w14:paraId="1EBD8B12" w14:textId="743A9A2F" w:rsidR="0019061F" w:rsidRDefault="00340AA5" w:rsidP="00340AA5">
            <w:pPr>
              <w:widowControl w:val="0"/>
              <w:tabs>
                <w:tab w:val="left" w:pos="1134"/>
              </w:tabs>
              <w:jc w:val="both"/>
            </w:pPr>
            <w:r w:rsidRPr="008422F3">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8422F3">
              <w:rPr>
                <w:b/>
                <w:bCs/>
              </w:rPr>
              <w:t xml:space="preserve">Nustačius, kad Rangovas nesilaiko šiame papunktyje nurodytų įsipareigojimų, Rangovui taikoma </w:t>
            </w:r>
            <w:r w:rsidRPr="008422F3">
              <w:rPr>
                <w:b/>
              </w:rPr>
              <w:t xml:space="preserve">Sutarties Specialiosiose sąlygose </w:t>
            </w:r>
            <w:r w:rsidRPr="008422F3">
              <w:rPr>
                <w:b/>
                <w:lang w:eastAsia="lt-LT"/>
              </w:rPr>
              <w:t>numatyta atsakomybė</w:t>
            </w:r>
            <w:r w:rsidR="0019061F">
              <w:t xml:space="preserve">. </w:t>
            </w:r>
          </w:p>
          <w:p w14:paraId="688D05C2" w14:textId="20177505" w:rsidR="0019061F" w:rsidRDefault="0019061F" w:rsidP="0019061F">
            <w:pPr>
              <w:jc w:val="both"/>
              <w:rPr>
                <w:b/>
                <w:bCs/>
                <w:lang w:eastAsia="lt-LT"/>
              </w:rPr>
            </w:pPr>
            <w:r>
              <w:t>2)</w:t>
            </w:r>
            <w:r>
              <w:rPr>
                <w:b/>
                <w:bCs/>
              </w:rPr>
              <w:t xml:space="preserve"> pagal Aprašo 2 priedo XVII skyriaus </w:t>
            </w:r>
            <w:r>
              <w:rPr>
                <w:b/>
                <w:bCs/>
                <w:lang w:eastAsia="lt-LT"/>
              </w:rPr>
              <w:t xml:space="preserve">26.2.1 p.: </w:t>
            </w:r>
            <w:r w:rsidR="0090784C">
              <w:rPr>
                <w:color w:val="000000"/>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0090784C">
              <w:rPr>
                <w:strike/>
                <w:color w:val="000000"/>
              </w:rPr>
              <w:t> </w:t>
            </w:r>
            <w:r w:rsidR="0090784C">
              <w:rPr>
                <w:color w:val="000000"/>
              </w:rPr>
              <w:t>pagal nustatytus minimalius aplinkos apsaugos kriterijus</w:t>
            </w:r>
            <w:r>
              <w:rPr>
                <w:color w:val="000000"/>
                <w:lang w:eastAsia="lt-LT"/>
              </w:rPr>
              <w:t>:</w:t>
            </w:r>
          </w:p>
          <w:p w14:paraId="0119CFFB" w14:textId="1E308F03" w:rsidR="0090784C" w:rsidRPr="0090784C" w:rsidRDefault="0019061F" w:rsidP="0090784C">
            <w:pPr>
              <w:jc w:val="both"/>
              <w:rPr>
                <w:color w:val="000000"/>
                <w:lang w:eastAsia="lt-LT"/>
              </w:rPr>
            </w:pPr>
            <w:bookmarkStart w:id="3" w:name="part_3cdbe0474e2a4c6fb3bc982a4c501ffa"/>
            <w:bookmarkEnd w:id="3"/>
            <w:r>
              <w:rPr>
                <w:color w:val="000000"/>
                <w:lang w:eastAsia="lt-LT"/>
              </w:rPr>
              <w:t>2.1) medžiagos ar produkto minimalus kiekis turi atitikti nustatytas vertes šioje lentelėje:</w:t>
            </w:r>
          </w:p>
          <w:tbl>
            <w:tblPr>
              <w:tblW w:w="11934" w:type="dxa"/>
              <w:tblLayout w:type="fixed"/>
              <w:tblCellMar>
                <w:left w:w="0" w:type="dxa"/>
                <w:right w:w="0" w:type="dxa"/>
              </w:tblCellMar>
              <w:tblLook w:val="04A0" w:firstRow="1" w:lastRow="0" w:firstColumn="1" w:lastColumn="0" w:noHBand="0" w:noVBand="1"/>
            </w:tblPr>
            <w:tblGrid>
              <w:gridCol w:w="2619"/>
              <w:gridCol w:w="3220"/>
              <w:gridCol w:w="2835"/>
              <w:gridCol w:w="3260"/>
            </w:tblGrid>
            <w:tr w:rsidR="0090784C" w:rsidRPr="0090784C" w14:paraId="526920B9" w14:textId="77777777" w:rsidTr="0090784C">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C8D8D" w14:textId="77777777" w:rsidR="0090784C" w:rsidRPr="0090784C" w:rsidRDefault="0090784C" w:rsidP="0090784C">
                  <w:pPr>
                    <w:jc w:val="center"/>
                    <w:rPr>
                      <w:lang w:eastAsia="lt-LT"/>
                    </w:rPr>
                  </w:pPr>
                  <w:r w:rsidRPr="0090784C">
                    <w:rPr>
                      <w:lang w:eastAsia="lt-LT"/>
                    </w:rPr>
                    <w:t>Kelio dangos konstrukcijos sluoksnis</w:t>
                  </w:r>
                </w:p>
              </w:tc>
              <w:tc>
                <w:tcPr>
                  <w:tcW w:w="3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DF2AFF" w14:textId="77777777" w:rsidR="0090784C" w:rsidRPr="0090784C" w:rsidRDefault="0090784C" w:rsidP="0090784C">
                  <w:pPr>
                    <w:jc w:val="center"/>
                    <w:rPr>
                      <w:lang w:eastAsia="lt-LT"/>
                    </w:rPr>
                  </w:pPr>
                  <w:r w:rsidRPr="0090784C">
                    <w:rPr>
                      <w:lang w:eastAsia="lt-LT"/>
                    </w:rPr>
                    <w:t xml:space="preserve">Mažiausias užpildų ir priedų kiekis iš perdirbtų medžiagų, nepavojingų atliekų ir (ar) </w:t>
                  </w:r>
                  <w:r w:rsidRPr="0090784C">
                    <w:rPr>
                      <w:lang w:eastAsia="lt-LT"/>
                    </w:rPr>
                    <w:lastRenderedPageBreak/>
                    <w:t>šalutinių gamybos produktų, proc.</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815698" w14:textId="77777777" w:rsidR="0090784C" w:rsidRPr="0090784C" w:rsidRDefault="0090784C" w:rsidP="0090784C">
                  <w:pPr>
                    <w:jc w:val="center"/>
                    <w:rPr>
                      <w:lang w:eastAsia="lt-LT"/>
                    </w:rPr>
                  </w:pPr>
                  <w:r w:rsidRPr="0090784C">
                    <w:rPr>
                      <w:lang w:eastAsia="lt-LT"/>
                    </w:rPr>
                    <w:lastRenderedPageBreak/>
                    <w:t xml:space="preserve">Mažiausias antrinio panaudojimo užpildų ir kelių tiesimo medžiagų </w:t>
                  </w:r>
                  <w:r w:rsidRPr="0090784C">
                    <w:rPr>
                      <w:lang w:eastAsia="lt-LT"/>
                    </w:rPr>
                    <w:lastRenderedPageBreak/>
                    <w:t>(kitam kelio konstrukcijos sluoksniui) kiekis, proc.</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E3FCE0" w14:textId="77777777" w:rsidR="0090784C" w:rsidRPr="0090784C" w:rsidRDefault="0090784C" w:rsidP="0090784C">
                  <w:pPr>
                    <w:jc w:val="center"/>
                    <w:rPr>
                      <w:lang w:eastAsia="lt-LT"/>
                    </w:rPr>
                  </w:pPr>
                  <w:r w:rsidRPr="0090784C">
                    <w:rPr>
                      <w:lang w:eastAsia="lt-LT"/>
                    </w:rPr>
                    <w:lastRenderedPageBreak/>
                    <w:t xml:space="preserve">Mažiausias pakartotinio panaudojimo užpildų ir kelių tiesimo medžiagų (tam pačiam </w:t>
                  </w:r>
                  <w:r w:rsidRPr="0090784C">
                    <w:rPr>
                      <w:lang w:eastAsia="lt-LT"/>
                    </w:rPr>
                    <w:lastRenderedPageBreak/>
                    <w:t>kelio dangos konstrukcijos sluoksniui) kiekis, proc.</w:t>
                  </w:r>
                </w:p>
              </w:tc>
            </w:tr>
            <w:tr w:rsidR="0090784C" w:rsidRPr="0090784C" w14:paraId="7064D875" w14:textId="77777777" w:rsidTr="0090784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94315" w14:textId="77777777" w:rsidR="0090784C" w:rsidRPr="0090784C" w:rsidRDefault="0090784C" w:rsidP="0090784C">
                  <w:pPr>
                    <w:jc w:val="both"/>
                    <w:rPr>
                      <w:lang w:eastAsia="lt-LT"/>
                    </w:rPr>
                  </w:pPr>
                  <w:r w:rsidRPr="0090784C">
                    <w:rPr>
                      <w:lang w:eastAsia="lt-LT"/>
                    </w:rPr>
                    <w:lastRenderedPageBreak/>
                    <w:t>Asfalto apatinis sluoksnis ir asfalto pagrindo dangos</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F495B" w14:textId="77777777" w:rsidR="0090784C" w:rsidRPr="0090784C" w:rsidRDefault="0090784C" w:rsidP="0090784C">
                  <w:pPr>
                    <w:jc w:val="center"/>
                    <w:rPr>
                      <w:lang w:eastAsia="lt-LT"/>
                    </w:rPr>
                  </w:pPr>
                  <w:r w:rsidRPr="0090784C">
                    <w:rPr>
                      <w:lang w:eastAsia="lt-LT"/>
                    </w:rPr>
                    <w:t>0,3</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1E01E5" w14:textId="77777777" w:rsidR="0090784C" w:rsidRPr="0090784C" w:rsidRDefault="0090784C" w:rsidP="0090784C">
                  <w:pPr>
                    <w:jc w:val="center"/>
                    <w:rPr>
                      <w:lang w:eastAsia="lt-LT"/>
                    </w:rPr>
                  </w:pPr>
                  <w:r w:rsidRPr="0090784C">
                    <w:rPr>
                      <w:lang w:eastAsia="lt-LT"/>
                    </w:rPr>
                    <w:t>15,0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BA63A" w14:textId="77777777" w:rsidR="0090784C" w:rsidRPr="0090784C" w:rsidRDefault="0090784C" w:rsidP="0090784C">
                  <w:pPr>
                    <w:jc w:val="center"/>
                    <w:rPr>
                      <w:lang w:eastAsia="lt-LT"/>
                    </w:rPr>
                  </w:pPr>
                  <w:r w:rsidRPr="0090784C">
                    <w:rPr>
                      <w:lang w:eastAsia="lt-LT"/>
                    </w:rPr>
                    <w:t>5,0</w:t>
                  </w:r>
                </w:p>
              </w:tc>
            </w:tr>
            <w:tr w:rsidR="0090784C" w:rsidRPr="0090784C" w14:paraId="5EFC4F59" w14:textId="77777777" w:rsidTr="0090784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0F517" w14:textId="77777777" w:rsidR="0090784C" w:rsidRPr="0090784C" w:rsidRDefault="0090784C" w:rsidP="0090784C">
                  <w:pPr>
                    <w:jc w:val="both"/>
                    <w:rPr>
                      <w:lang w:eastAsia="lt-LT"/>
                    </w:rPr>
                  </w:pPr>
                  <w:r w:rsidRPr="0090784C">
                    <w:rPr>
                      <w:lang w:eastAsia="lt-LT"/>
                    </w:rPr>
                    <w:t>Asfalto pagrindas </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76578" w14:textId="77777777" w:rsidR="0090784C" w:rsidRPr="0090784C" w:rsidRDefault="0090784C" w:rsidP="0090784C">
                  <w:pPr>
                    <w:jc w:val="center"/>
                    <w:rPr>
                      <w:lang w:eastAsia="lt-LT"/>
                    </w:rPr>
                  </w:pPr>
                  <w:r w:rsidRPr="0090784C">
                    <w:rPr>
                      <w:lang w:eastAsia="lt-LT"/>
                    </w:rPr>
                    <w:t>1,0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C9EEE" w14:textId="77777777" w:rsidR="0090784C" w:rsidRPr="0090784C" w:rsidRDefault="0090784C" w:rsidP="0090784C">
                  <w:pPr>
                    <w:jc w:val="center"/>
                    <w:rPr>
                      <w:lang w:eastAsia="lt-LT"/>
                    </w:rPr>
                  </w:pPr>
                  <w:r w:rsidRPr="0090784C">
                    <w:rPr>
                      <w:lang w:eastAsia="lt-LT"/>
                    </w:rPr>
                    <w:t>15,0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A17B5" w14:textId="77777777" w:rsidR="0090784C" w:rsidRPr="0090784C" w:rsidRDefault="0090784C" w:rsidP="0090784C">
                  <w:pPr>
                    <w:jc w:val="center"/>
                    <w:rPr>
                      <w:lang w:eastAsia="lt-LT"/>
                    </w:rPr>
                  </w:pPr>
                  <w:r w:rsidRPr="0090784C">
                    <w:rPr>
                      <w:lang w:eastAsia="lt-LT"/>
                    </w:rPr>
                    <w:t>5,0</w:t>
                  </w:r>
                </w:p>
              </w:tc>
            </w:tr>
            <w:tr w:rsidR="0090784C" w:rsidRPr="0090784C" w14:paraId="666F9A45" w14:textId="77777777" w:rsidTr="0090784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CE5F2" w14:textId="77777777" w:rsidR="0090784C" w:rsidRPr="0090784C" w:rsidRDefault="0090784C" w:rsidP="0090784C">
                  <w:pPr>
                    <w:jc w:val="both"/>
                    <w:rPr>
                      <w:lang w:eastAsia="lt-LT"/>
                    </w:rPr>
                  </w:pPr>
                  <w:r w:rsidRPr="0090784C">
                    <w:rPr>
                      <w:lang w:eastAsia="lt-LT"/>
                    </w:rPr>
                    <w:t>Pagrindas su rišikliais, šaltai regeneruotas pagrindas</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E3BE0" w14:textId="77777777" w:rsidR="0090784C" w:rsidRPr="0090784C" w:rsidRDefault="0090784C" w:rsidP="0090784C">
                  <w:pPr>
                    <w:jc w:val="center"/>
                    <w:rPr>
                      <w:lang w:eastAsia="lt-LT"/>
                    </w:rPr>
                  </w:pPr>
                  <w:r w:rsidRPr="0090784C">
                    <w:rPr>
                      <w:lang w:eastAsia="lt-LT"/>
                    </w:rPr>
                    <w:t>1,0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BB460" w14:textId="77777777" w:rsidR="0090784C" w:rsidRPr="0090784C" w:rsidRDefault="0090784C" w:rsidP="0090784C">
                  <w:pPr>
                    <w:jc w:val="center"/>
                    <w:rPr>
                      <w:lang w:eastAsia="lt-LT"/>
                    </w:rPr>
                  </w:pPr>
                  <w:r w:rsidRPr="0090784C">
                    <w:rPr>
                      <w:lang w:eastAsia="lt-LT"/>
                    </w:rPr>
                    <w:t>25,0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63A2F7" w14:textId="77777777" w:rsidR="0090784C" w:rsidRPr="0090784C" w:rsidRDefault="0090784C" w:rsidP="0090784C">
                  <w:pPr>
                    <w:jc w:val="center"/>
                    <w:rPr>
                      <w:lang w:eastAsia="lt-LT"/>
                    </w:rPr>
                  </w:pPr>
                  <w:r w:rsidRPr="0090784C">
                    <w:rPr>
                      <w:lang w:eastAsia="lt-LT"/>
                    </w:rPr>
                    <w:t>15,0</w:t>
                  </w:r>
                </w:p>
              </w:tc>
            </w:tr>
            <w:tr w:rsidR="0090784C" w:rsidRPr="0090784C" w14:paraId="222BD092" w14:textId="77777777" w:rsidTr="0090784C">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E4047" w14:textId="77777777" w:rsidR="0090784C" w:rsidRPr="0090784C" w:rsidRDefault="0090784C" w:rsidP="0090784C">
                  <w:pPr>
                    <w:jc w:val="both"/>
                    <w:rPr>
                      <w:lang w:eastAsia="lt-LT"/>
                    </w:rPr>
                  </w:pPr>
                  <w:r w:rsidRPr="0090784C">
                    <w:rPr>
                      <w:lang w:eastAsia="lt-LT"/>
                    </w:rPr>
                    <w:t>Pagrindas be rišiklių,</w:t>
                  </w:r>
                </w:p>
                <w:p w14:paraId="2074C8B9" w14:textId="77777777" w:rsidR="0090784C" w:rsidRPr="0090784C" w:rsidRDefault="0090784C" w:rsidP="0090784C">
                  <w:pPr>
                    <w:jc w:val="both"/>
                    <w:rPr>
                      <w:lang w:eastAsia="lt-LT"/>
                    </w:rPr>
                  </w:pPr>
                  <w:r w:rsidRPr="0090784C">
                    <w:rPr>
                      <w:lang w:eastAsia="lt-LT"/>
                    </w:rPr>
                    <w:t>kelkraščių apatinis ir viršutinis sluoksniai</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452E62" w14:textId="77777777" w:rsidR="0090784C" w:rsidRPr="0090784C" w:rsidRDefault="0090784C" w:rsidP="0090784C">
                  <w:pPr>
                    <w:jc w:val="center"/>
                    <w:rPr>
                      <w:lang w:eastAsia="lt-LT"/>
                    </w:rPr>
                  </w:pPr>
                  <w:r w:rsidRPr="0090784C">
                    <w:rPr>
                      <w:lang w:eastAsia="lt-LT"/>
                    </w:rPr>
                    <w:t>15,0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1142E3" w14:textId="77777777" w:rsidR="0090784C" w:rsidRPr="0090784C" w:rsidRDefault="0090784C" w:rsidP="0090784C">
                  <w:pPr>
                    <w:jc w:val="center"/>
                    <w:rPr>
                      <w:lang w:eastAsia="lt-LT"/>
                    </w:rPr>
                  </w:pPr>
                  <w:r w:rsidRPr="0090784C">
                    <w:rPr>
                      <w:lang w:eastAsia="lt-LT"/>
                    </w:rPr>
                    <w:t>15,0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FDDC5" w14:textId="77777777" w:rsidR="0090784C" w:rsidRPr="0090784C" w:rsidRDefault="0090784C" w:rsidP="0090784C">
                  <w:pPr>
                    <w:jc w:val="center"/>
                    <w:rPr>
                      <w:lang w:eastAsia="lt-LT"/>
                    </w:rPr>
                  </w:pPr>
                  <w:r w:rsidRPr="0090784C">
                    <w:rPr>
                      <w:lang w:eastAsia="lt-LT"/>
                    </w:rPr>
                    <w:t>15,0</w:t>
                  </w:r>
                </w:p>
              </w:tc>
            </w:tr>
            <w:tr w:rsidR="0090784C" w:rsidRPr="0090784C" w14:paraId="0AE30A62" w14:textId="77777777" w:rsidTr="0090784C">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D2A37" w14:textId="77777777" w:rsidR="0090784C" w:rsidRPr="0090784C" w:rsidRDefault="0090784C" w:rsidP="0090784C">
                  <w:pPr>
                    <w:jc w:val="both"/>
                    <w:rPr>
                      <w:lang w:eastAsia="lt-LT"/>
                    </w:rPr>
                  </w:pPr>
                  <w:r w:rsidRPr="0090784C">
                    <w:rPr>
                      <w:lang w:eastAsia="lt-LT"/>
                    </w:rPr>
                    <w:t>Žemės sankasa ir pylimai</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923CB" w14:textId="77777777" w:rsidR="0090784C" w:rsidRPr="0090784C" w:rsidRDefault="0090784C" w:rsidP="0090784C">
                  <w:pPr>
                    <w:jc w:val="center"/>
                    <w:rPr>
                      <w:lang w:eastAsia="lt-LT"/>
                    </w:rPr>
                  </w:pPr>
                  <w:r w:rsidRPr="0090784C">
                    <w:rPr>
                      <w:lang w:eastAsia="lt-LT"/>
                    </w:rPr>
                    <w:t>15,0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F1C35" w14:textId="77777777" w:rsidR="0090784C" w:rsidRPr="0090784C" w:rsidRDefault="0090784C" w:rsidP="0090784C">
                  <w:pPr>
                    <w:jc w:val="center"/>
                    <w:rPr>
                      <w:lang w:eastAsia="lt-LT"/>
                    </w:rPr>
                  </w:pPr>
                  <w:r w:rsidRPr="0090784C">
                    <w:rPr>
                      <w:lang w:eastAsia="lt-LT"/>
                    </w:rPr>
                    <w:t>15,0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C9E1A9" w14:textId="77777777" w:rsidR="0090784C" w:rsidRPr="0090784C" w:rsidRDefault="0090784C" w:rsidP="0090784C">
                  <w:pPr>
                    <w:jc w:val="center"/>
                    <w:rPr>
                      <w:lang w:eastAsia="lt-LT"/>
                    </w:rPr>
                  </w:pPr>
                  <w:r w:rsidRPr="0090784C">
                    <w:rPr>
                      <w:lang w:eastAsia="lt-LT"/>
                    </w:rPr>
                    <w:t>-</w:t>
                  </w:r>
                </w:p>
              </w:tc>
            </w:tr>
            <w:tr w:rsidR="0090784C" w:rsidRPr="0090784C" w14:paraId="5998FD6A" w14:textId="77777777" w:rsidTr="0090784C">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1F9FD" w14:textId="77777777" w:rsidR="0090784C" w:rsidRPr="0090784C" w:rsidRDefault="0090784C" w:rsidP="0090784C">
                  <w:pPr>
                    <w:jc w:val="both"/>
                    <w:rPr>
                      <w:lang w:eastAsia="lt-LT"/>
                    </w:rPr>
                  </w:pPr>
                  <w:r w:rsidRPr="0090784C">
                    <w:rPr>
                      <w:lang w:eastAsia="lt-LT"/>
                    </w:rPr>
                    <w:t>Apdorota žemės sankasa</w:t>
                  </w:r>
                </w:p>
              </w:tc>
              <w:tc>
                <w:tcPr>
                  <w:tcW w:w="3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03514" w14:textId="77777777" w:rsidR="0090784C" w:rsidRPr="0090784C" w:rsidRDefault="0090784C" w:rsidP="0090784C">
                  <w:pPr>
                    <w:jc w:val="center"/>
                    <w:rPr>
                      <w:lang w:eastAsia="lt-LT"/>
                    </w:rPr>
                  </w:pPr>
                  <w:r w:rsidRPr="0090784C">
                    <w:rPr>
                      <w:lang w:eastAsia="lt-LT"/>
                    </w:rPr>
                    <w:t>1,5</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115C2" w14:textId="77777777" w:rsidR="0090784C" w:rsidRPr="0090784C" w:rsidRDefault="0090784C" w:rsidP="0090784C">
                  <w:pPr>
                    <w:jc w:val="center"/>
                    <w:rPr>
                      <w:lang w:eastAsia="lt-LT"/>
                    </w:rPr>
                  </w:pPr>
                  <w:r w:rsidRPr="0090784C">
                    <w:rPr>
                      <w:lang w:eastAsia="lt-LT"/>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C96FB" w14:textId="77777777" w:rsidR="0090784C" w:rsidRPr="0090784C" w:rsidRDefault="0090784C" w:rsidP="0090784C">
                  <w:pPr>
                    <w:jc w:val="center"/>
                    <w:rPr>
                      <w:lang w:eastAsia="lt-LT"/>
                    </w:rPr>
                  </w:pPr>
                  <w:r w:rsidRPr="0090784C">
                    <w:rPr>
                      <w:lang w:eastAsia="lt-LT"/>
                    </w:rPr>
                    <w:t>-</w:t>
                  </w:r>
                </w:p>
              </w:tc>
            </w:tr>
            <w:tr w:rsidR="0090784C" w:rsidRPr="0090784C" w14:paraId="102A7EAB" w14:textId="77777777" w:rsidTr="0090784C">
              <w:tc>
                <w:tcPr>
                  <w:tcW w:w="119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EAA71" w14:textId="77777777" w:rsidR="0090784C" w:rsidRPr="0090784C" w:rsidRDefault="0090784C" w:rsidP="0090784C">
                  <w:pPr>
                    <w:jc w:val="both"/>
                    <w:rPr>
                      <w:lang w:eastAsia="lt-LT"/>
                    </w:rPr>
                  </w:pPr>
                  <w:r w:rsidRPr="0090784C">
                    <w:rPr>
                      <w:lang w:eastAsia="lt-LT"/>
                    </w:rPr>
                    <w:t>Pastabos:</w:t>
                  </w:r>
                </w:p>
                <w:p w14:paraId="31323552" w14:textId="6B313109" w:rsidR="0090784C" w:rsidRPr="0090784C" w:rsidRDefault="0090784C" w:rsidP="0090784C">
                  <w:pPr>
                    <w:ind w:left="25" w:firstLine="709"/>
                    <w:jc w:val="both"/>
                    <w:rPr>
                      <w:lang w:eastAsia="lt-LT"/>
                    </w:rPr>
                  </w:pPr>
                  <w:r w:rsidRPr="0090784C">
                    <w:rPr>
                      <w:lang w:eastAsia="lt-LT"/>
                    </w:rPr>
                    <w:t>1</w:t>
                  </w:r>
                  <w:r>
                    <w:rPr>
                      <w:lang w:eastAsia="lt-LT"/>
                    </w:rPr>
                    <w:t xml:space="preserve">. </w:t>
                  </w:r>
                  <w:r w:rsidRPr="0090784C">
                    <w:rPr>
                      <w:lang w:eastAsia="lt-LT"/>
                    </w:rPr>
                    <w:t xml:space="preserve">Jei pagrįstais skaičiavimais, bandymais, stebėjimais arba būvio ciklo analize (vadovaujantis </w:t>
                  </w:r>
                  <w:r>
                    <w:rPr>
                      <w:lang w:eastAsia="lt-LT"/>
                    </w:rPr>
                    <w:t>A</w:t>
                  </w:r>
                  <w:r w:rsidRPr="0090784C">
                    <w:rPr>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E344C20" w14:textId="59B47CC6" w:rsidR="0090784C" w:rsidRPr="0090784C" w:rsidRDefault="00D91F40" w:rsidP="0090784C">
                  <w:pPr>
                    <w:ind w:left="27" w:firstLine="716"/>
                    <w:jc w:val="both"/>
                    <w:rPr>
                      <w:lang w:eastAsia="lt-LT"/>
                    </w:rPr>
                  </w:pPr>
                  <w:r>
                    <w:rPr>
                      <w:lang w:eastAsia="lt-LT"/>
                    </w:rPr>
                    <w:t>2</w:t>
                  </w:r>
                  <w:r w:rsidR="0090784C" w:rsidRPr="0090784C">
                    <w:rPr>
                      <w:lang w:eastAsia="lt-LT"/>
                    </w:rPr>
                    <w:t>. Dangos konstrukcijai įrengti naudotini medžiagų pavyzdžiai, pasirenkant:</w:t>
                  </w:r>
                </w:p>
                <w:p w14:paraId="67595073" w14:textId="7D8D4DDD" w:rsidR="0090784C" w:rsidRPr="0090784C" w:rsidRDefault="00D91F40" w:rsidP="0090784C">
                  <w:pPr>
                    <w:ind w:left="27" w:firstLine="716"/>
                    <w:jc w:val="both"/>
                    <w:rPr>
                      <w:lang w:eastAsia="lt-LT"/>
                    </w:rPr>
                  </w:pPr>
                  <w:r>
                    <w:rPr>
                      <w:lang w:eastAsia="lt-LT"/>
                    </w:rPr>
                    <w:t>2</w:t>
                  </w:r>
                  <w:r w:rsidR="0090784C" w:rsidRPr="0090784C">
                    <w:rPr>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68702A1C" w14:textId="28B50F79" w:rsidR="0090784C" w:rsidRPr="0090784C" w:rsidRDefault="00D91F40" w:rsidP="0090784C">
                  <w:pPr>
                    <w:ind w:left="27" w:firstLine="716"/>
                    <w:jc w:val="both"/>
                    <w:rPr>
                      <w:lang w:eastAsia="lt-LT"/>
                    </w:rPr>
                  </w:pPr>
                  <w:r>
                    <w:rPr>
                      <w:lang w:eastAsia="lt-LT"/>
                    </w:rPr>
                    <w:t>2</w:t>
                  </w:r>
                  <w:r w:rsidR="0090784C" w:rsidRPr="0090784C">
                    <w:rPr>
                      <w:lang w:eastAsia="lt-LT"/>
                    </w:rPr>
                    <w:t>.2. atliekų deginimo įrenginiuose susidarę nepavojingieji pelenai ir šlakas, kt.;</w:t>
                  </w:r>
                </w:p>
                <w:p w14:paraId="320C6850" w14:textId="60EA854A" w:rsidR="0090784C" w:rsidRPr="0090784C" w:rsidRDefault="00D91F40" w:rsidP="0090784C">
                  <w:pPr>
                    <w:ind w:left="27" w:firstLine="716"/>
                    <w:jc w:val="both"/>
                    <w:rPr>
                      <w:lang w:eastAsia="lt-LT"/>
                    </w:rPr>
                  </w:pPr>
                  <w:r>
                    <w:rPr>
                      <w:lang w:eastAsia="lt-LT"/>
                    </w:rPr>
                    <w:t>2</w:t>
                  </w:r>
                  <w:r w:rsidR="0090784C" w:rsidRPr="0090784C">
                    <w:rPr>
                      <w:lang w:eastAsia="lt-LT"/>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210A8D5F" w14:textId="7AF5E389" w:rsidR="0090784C" w:rsidRPr="0090784C" w:rsidRDefault="00D91F40" w:rsidP="0090784C">
                  <w:pPr>
                    <w:ind w:left="27" w:firstLine="716"/>
                    <w:jc w:val="both"/>
                    <w:rPr>
                      <w:lang w:eastAsia="lt-LT"/>
                    </w:rPr>
                  </w:pPr>
                  <w:r>
                    <w:rPr>
                      <w:lang w:eastAsia="lt-LT"/>
                    </w:rPr>
                    <w:t>2</w:t>
                  </w:r>
                  <w:r w:rsidR="0090784C" w:rsidRPr="0090784C">
                    <w:rPr>
                      <w:lang w:eastAsia="lt-LT"/>
                    </w:rPr>
                    <w:t>.4. antrinio panaudojimo užpildus ir kelių tiesimo medžiagas (angl. </w:t>
                  </w:r>
                  <w:proofErr w:type="spellStart"/>
                  <w:r w:rsidR="0090784C" w:rsidRPr="0090784C">
                    <w:rPr>
                      <w:i/>
                      <w:iCs/>
                      <w:lang w:eastAsia="lt-LT"/>
                    </w:rPr>
                    <w:t>recycling</w:t>
                  </w:r>
                  <w:proofErr w:type="spellEnd"/>
                  <w:r w:rsidR="0090784C" w:rsidRPr="0090784C">
                    <w:rPr>
                      <w:lang w:eastAsia="lt-LT"/>
                    </w:rPr>
                    <w:t>): naudoto asfalto granulės, naudoti nesurištieji mišiniai ir kt. taikant šaltojo regeneravimo, karštojo regeneravimo ir kitus technologinius būdus kitam kelio dangos konstrukcijos sluoksniui;</w:t>
                  </w:r>
                </w:p>
                <w:p w14:paraId="2CDE33DB" w14:textId="5FEE1557" w:rsidR="0090784C" w:rsidRPr="0090784C" w:rsidRDefault="00D91F40" w:rsidP="0090784C">
                  <w:pPr>
                    <w:ind w:left="27" w:firstLine="716"/>
                    <w:jc w:val="both"/>
                    <w:rPr>
                      <w:lang w:eastAsia="lt-LT"/>
                    </w:rPr>
                  </w:pPr>
                  <w:r>
                    <w:rPr>
                      <w:lang w:eastAsia="lt-LT"/>
                    </w:rPr>
                    <w:t>2</w:t>
                  </w:r>
                  <w:r w:rsidR="0090784C" w:rsidRPr="0090784C">
                    <w:rPr>
                      <w:lang w:eastAsia="lt-LT"/>
                    </w:rPr>
                    <w:t>.5. pakartotinio panaudojimo užpildus ir kelių tiesimo medžiagas (angl. </w:t>
                  </w:r>
                  <w:proofErr w:type="spellStart"/>
                  <w:r w:rsidR="0090784C" w:rsidRPr="0090784C">
                    <w:rPr>
                      <w:i/>
                      <w:iCs/>
                      <w:lang w:eastAsia="lt-LT"/>
                    </w:rPr>
                    <w:t>re-use</w:t>
                  </w:r>
                  <w:proofErr w:type="spellEnd"/>
                  <w:r w:rsidR="0090784C" w:rsidRPr="0090784C">
                    <w:rPr>
                      <w:lang w:eastAsia="lt-LT"/>
                    </w:rPr>
                    <w:t>): naudoto asfalto granulės, naudoti nesurištieji mišiniai ir kt. taikant šaltojo regeneravimo, karštojo regeneravimo ir kitus technologinius būdus tam pačiam kelio konstrukcijos sluoksniui.</w:t>
                  </w:r>
                </w:p>
                <w:p w14:paraId="637810D4" w14:textId="489E2CF4" w:rsidR="0090784C" w:rsidRPr="0090784C" w:rsidRDefault="00D91F40" w:rsidP="0090784C">
                  <w:pPr>
                    <w:ind w:left="27" w:firstLine="716"/>
                    <w:jc w:val="both"/>
                    <w:rPr>
                      <w:lang w:eastAsia="lt-LT"/>
                    </w:rPr>
                  </w:pPr>
                  <w:r>
                    <w:rPr>
                      <w:lang w:eastAsia="lt-LT"/>
                    </w:rPr>
                    <w:lastRenderedPageBreak/>
                    <w:t>3</w:t>
                  </w:r>
                  <w:r w:rsidR="0090784C" w:rsidRPr="0090784C">
                    <w:rPr>
                      <w:lang w:eastAsia="lt-LT"/>
                    </w:rPr>
                    <w:t>. Pritaikius </w:t>
                  </w:r>
                  <w:r w:rsidR="00C55A4B">
                    <w:rPr>
                      <w:lang w:eastAsia="lt-LT"/>
                    </w:rPr>
                    <w:t xml:space="preserve">Aprašo </w:t>
                  </w:r>
                  <w:r w:rsidR="0090784C" w:rsidRPr="0090784C">
                    <w:rPr>
                      <w:lang w:eastAsia="lt-LT"/>
                    </w:rPr>
                    <w:t>26.2.1.1 papunktyje nustatytus minimalius aplinkos apsaugos kriterijus ne mažiau kaip dviem kelio dangos konstrukcijos sluoksniams, laikytina, kad 26.2 papunktis įgyvendintas.</w:t>
                  </w:r>
                </w:p>
              </w:tc>
            </w:tr>
          </w:tbl>
          <w:p w14:paraId="5BB6DEB4" w14:textId="31541800" w:rsidR="0019061F" w:rsidRDefault="00F81941" w:rsidP="0019061F">
            <w:pPr>
              <w:widowControl w:val="0"/>
              <w:tabs>
                <w:tab w:val="left" w:pos="426"/>
                <w:tab w:val="left" w:pos="1560"/>
              </w:tabs>
              <w:jc w:val="both"/>
              <w:rPr>
                <w:color w:val="000000" w:themeColor="text1"/>
              </w:rPr>
            </w:pPr>
            <w:r w:rsidRPr="00146FE2">
              <w:rPr>
                <w:color w:val="000000"/>
                <w:lang w:eastAsia="lt-LT"/>
              </w:rPr>
              <w:lastRenderedPageBreak/>
              <w:t>Atitiktį įrodantys dokumentai</w:t>
            </w:r>
            <w:r w:rsidRPr="00146FE2">
              <w:rPr>
                <w:color w:val="000000" w:themeColor="text1"/>
              </w:rPr>
              <w:t xml:space="preserve"> pateikiami </w:t>
            </w:r>
            <w:r w:rsidRPr="00146FE2">
              <w:rPr>
                <w:color w:val="000000" w:themeColor="text1"/>
                <w:lang w:eastAsia="lt-LT"/>
              </w:rPr>
              <w:t xml:space="preserve">iki šių darbų vykdymo pradžios </w:t>
            </w:r>
            <w:r w:rsidRPr="00146FE2">
              <w:rPr>
                <w:color w:val="000000" w:themeColor="text1"/>
              </w:rPr>
              <w:t>techniniam prižiūrėtojui ir Užsakovui</w:t>
            </w:r>
            <w:r w:rsidR="0019061F">
              <w:rPr>
                <w:color w:val="000000"/>
                <w:lang w:eastAsia="lt-LT"/>
              </w:rPr>
              <w:t xml:space="preserve">: </w:t>
            </w:r>
            <w:r w:rsidRPr="00F81941">
              <w:rPr>
                <w:color w:val="000000"/>
                <w:lang w:eastAsia="lt-LT"/>
              </w:rPr>
              <w:t>a) techniniai dokumentai arba</w:t>
            </w:r>
            <w:r>
              <w:rPr>
                <w:color w:val="000000"/>
                <w:lang w:eastAsia="lt-LT"/>
              </w:rPr>
              <w:t xml:space="preserve"> </w:t>
            </w:r>
            <w:r w:rsidRPr="00F81941">
              <w:rPr>
                <w:color w:val="000000"/>
                <w:lang w:eastAsia="lt-LT"/>
              </w:rPr>
              <w:t>b) pripažintos įstaigos arba paskelbtosios (notifikuotos) institucijos bandymų protokolas, tyrimų ataskaita ar pažyma, arba</w:t>
            </w:r>
            <w:r>
              <w:rPr>
                <w:color w:val="000000"/>
                <w:lang w:eastAsia="lt-LT"/>
              </w:rPr>
              <w:t xml:space="preserve"> </w:t>
            </w:r>
            <w:r w:rsidRPr="00F81941">
              <w:rPr>
                <w:color w:val="000000"/>
                <w:lang w:eastAsia="lt-LT"/>
              </w:rPr>
              <w:t>c) gamintojo ir (ar) tiekėjo deklaracija (pateikiant objektyvius įrodymus), arba d) kiti lygiaverčiai įrodymai</w:t>
            </w:r>
            <w:r w:rsidR="0019061F">
              <w:rPr>
                <w:color w:val="000000"/>
                <w:lang w:eastAsia="lt-LT"/>
              </w:rPr>
              <w:t>.</w:t>
            </w:r>
            <w:r w:rsidR="0019061F">
              <w:rPr>
                <w:color w:val="000000" w:themeColor="text1"/>
              </w:rPr>
              <w:t xml:space="preserve"> </w:t>
            </w:r>
            <w:r w:rsidRPr="00D342BD">
              <w:rPr>
                <w:b/>
                <w:bCs/>
                <w:color w:val="000000" w:themeColor="text1"/>
              </w:rPr>
              <w:t>Užsakovui nustačius, kad Rangovas nesilaiko šiame papunktyje nurodyto įsipareigojimo, Rangovas privalo sumokėti Užsakovui Sutarties Specialiosiose sąlygose nurodytą baudą ir trūkumus ištaisyti</w:t>
            </w:r>
            <w:r>
              <w:rPr>
                <w:color w:val="000000" w:themeColor="text1"/>
              </w:rPr>
              <w:t>.</w:t>
            </w:r>
          </w:p>
          <w:p w14:paraId="3969CEDB" w14:textId="77777777" w:rsidR="000C6C07" w:rsidRDefault="0019061F" w:rsidP="0019061F">
            <w:pPr>
              <w:jc w:val="both"/>
              <w:rPr>
                <w:color w:val="000000"/>
                <w:lang w:eastAsia="lt-LT"/>
              </w:rPr>
            </w:pPr>
            <w:bookmarkStart w:id="4" w:name="part_4452c017b2e24d7a98df537953d73f42"/>
            <w:bookmarkEnd w:id="4"/>
            <w:r>
              <w:rPr>
                <w:color w:val="000000"/>
                <w:lang w:eastAsia="lt-LT"/>
              </w:rPr>
              <w:t>2.2)</w:t>
            </w:r>
            <w:r>
              <w:rPr>
                <w:b/>
                <w:bCs/>
                <w:color w:val="000000"/>
                <w:lang w:eastAsia="lt-LT"/>
              </w:rPr>
              <w:t xml:space="preserve"> </w:t>
            </w:r>
            <w:r w:rsidR="0089136F">
              <w:rPr>
                <w:color w:val="000000"/>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Pr>
                <w:color w:val="000000"/>
                <w:lang w:eastAsia="lt-LT"/>
              </w:rPr>
              <w:t>.</w:t>
            </w:r>
            <w:r w:rsidR="0089136F">
              <w:rPr>
                <w:color w:val="000000"/>
                <w:lang w:eastAsia="lt-LT"/>
              </w:rPr>
              <w:t xml:space="preserve"> </w:t>
            </w:r>
          </w:p>
          <w:p w14:paraId="0B113ED0" w14:textId="1CC7649B" w:rsidR="0019061F" w:rsidRDefault="000C6C07" w:rsidP="0019061F">
            <w:pPr>
              <w:jc w:val="both"/>
              <w:rPr>
                <w:color w:val="000000" w:themeColor="text1"/>
              </w:rPr>
            </w:pPr>
            <w:r w:rsidRPr="002570DD">
              <w:rPr>
                <w:color w:val="000000"/>
                <w:lang w:eastAsia="lt-LT"/>
              </w:rPr>
              <w:t>Atitiktį įrodantys dokumentai pateikiami iki šių darbų vykdymo pradžios techniniam prižiūrėtojui ir Užsakovui</w:t>
            </w:r>
            <w:r w:rsidR="0019061F">
              <w:rPr>
                <w:color w:val="000000"/>
                <w:lang w:eastAsia="lt-LT"/>
              </w:rPr>
              <w:t xml:space="preserve">: </w:t>
            </w:r>
            <w:r w:rsidRPr="000C6C07">
              <w:rPr>
                <w:color w:val="000000"/>
                <w:lang w:eastAsia="lt-LT"/>
              </w:rPr>
              <w:t>a)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arba b) kiti lygiaverčiai įrodymai</w:t>
            </w:r>
            <w:r w:rsidR="0019061F">
              <w:rPr>
                <w:color w:val="000000"/>
                <w:lang w:eastAsia="lt-LT"/>
              </w:rPr>
              <w:t xml:space="preserve">. </w:t>
            </w:r>
            <w:r w:rsidRPr="008A14F7">
              <w:rPr>
                <w:b/>
                <w:bCs/>
                <w:color w:val="000000"/>
                <w:lang w:eastAsia="lt-LT"/>
              </w:rPr>
              <w:t>Užsakovui nustačius, kad Rangovas nesilaiko šiame papunktyje nurodyto įsipareigojimo, Rangovas privalo sumokėti Užsakovui Sutarties Specialiosiose sąlygose nurodytą baudą ir trūkumus ištaisyti</w:t>
            </w:r>
            <w:r w:rsidR="0019061F">
              <w:rPr>
                <w:color w:val="000000" w:themeColor="text1"/>
              </w:rPr>
              <w:t>.</w:t>
            </w:r>
          </w:p>
          <w:p w14:paraId="2FA364BD" w14:textId="1EB70E31" w:rsidR="0019061F" w:rsidRDefault="0019061F" w:rsidP="0019061F">
            <w:pPr>
              <w:jc w:val="both"/>
              <w:rPr>
                <w:b/>
                <w:bCs/>
              </w:rPr>
            </w:pPr>
            <w:r>
              <w:rPr>
                <w:color w:val="000000"/>
                <w:lang w:eastAsia="lt-LT"/>
              </w:rPr>
              <w:t xml:space="preserve">3) </w:t>
            </w:r>
            <w:r w:rsidR="00A13797">
              <w:rPr>
                <w:b/>
                <w:bCs/>
                <w:color w:val="000000"/>
                <w:lang w:eastAsia="lt-LT"/>
              </w:rPr>
              <w:t>p</w:t>
            </w:r>
            <w:r>
              <w:rPr>
                <w:b/>
                <w:bCs/>
                <w:color w:val="000000"/>
                <w:lang w:eastAsia="lt-LT"/>
              </w:rPr>
              <w:t>agal Aprašo 2 priedo</w:t>
            </w:r>
            <w:r>
              <w:rPr>
                <w:color w:val="000000"/>
                <w:lang w:eastAsia="lt-LT"/>
              </w:rPr>
              <w:t xml:space="preserve"> </w:t>
            </w:r>
            <w:r>
              <w:rPr>
                <w:b/>
                <w:bCs/>
              </w:rPr>
              <w:t>XVII skyriaus 26.2.3 p.</w:t>
            </w:r>
            <w:r w:rsidR="00A13797">
              <w:rPr>
                <w:b/>
                <w:bCs/>
              </w:rPr>
              <w:t xml:space="preserve">: </w:t>
            </w:r>
            <w:r w:rsidR="00A13797">
              <w:rPr>
                <w:color w:val="000000"/>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t>;</w:t>
            </w:r>
          </w:p>
          <w:p w14:paraId="2A5C82D3" w14:textId="13F7E5C6" w:rsidR="0019061F" w:rsidRDefault="00A13797" w:rsidP="0019061F">
            <w:pPr>
              <w:widowControl w:val="0"/>
              <w:tabs>
                <w:tab w:val="left" w:pos="1134"/>
              </w:tabs>
              <w:jc w:val="both"/>
            </w:pPr>
            <w:r w:rsidRPr="000D5A48">
              <w:t>Atitiktį įrodantys dokumentai pateikiami iki šių darbų vykdymo pradžios techniniam prižiūrėtojui ir Užsakovui</w:t>
            </w:r>
            <w:r w:rsidR="0019061F">
              <w:t xml:space="preserve">: </w:t>
            </w:r>
            <w:r w:rsidRPr="00A13797">
              <w:t>a) Aplinkosauginės produktų deklaracijos (EPD) arba</w:t>
            </w:r>
            <w:r>
              <w:t xml:space="preserve"> </w:t>
            </w:r>
            <w:r w:rsidRPr="00A13797">
              <w:t>b) kiti lygiaverčiai įrodymai</w:t>
            </w:r>
            <w:r w:rsidR="0019061F">
              <w:t xml:space="preserve">. </w:t>
            </w:r>
            <w:r w:rsidRPr="001A2947">
              <w:rPr>
                <w:b/>
                <w:bCs/>
              </w:rPr>
              <w:t>Užsakovui nustačius, kad Rangovas nesilaiko šiame papunktyje nurodyto įsipareigojimo, Rangovas privalo sumokėti Užsakovui Sutarties Specialiosiose sąlygose nurodytą baudą</w:t>
            </w:r>
            <w:r>
              <w:t>.</w:t>
            </w:r>
          </w:p>
          <w:p w14:paraId="3A139C2A" w14:textId="3BEB513C" w:rsidR="0019061F" w:rsidRDefault="0019061F" w:rsidP="0019061F">
            <w:pPr>
              <w:widowControl w:val="0"/>
              <w:tabs>
                <w:tab w:val="left" w:pos="1134"/>
              </w:tabs>
              <w:jc w:val="both"/>
            </w:pPr>
            <w:r>
              <w:t xml:space="preserve">4) </w:t>
            </w:r>
            <w:r w:rsidR="00BB63A5" w:rsidRPr="00BB63A5">
              <w:rPr>
                <w:b/>
                <w:bCs/>
              </w:rPr>
              <w:t>pagal A</w:t>
            </w:r>
            <w:r>
              <w:rPr>
                <w:b/>
                <w:bCs/>
              </w:rPr>
              <w:t>prašo 2 priedo XVII skyriaus 27.1 p. (</w:t>
            </w:r>
            <w:r>
              <w:rPr>
                <w:b/>
                <w:bCs/>
                <w:lang w:eastAsia="lt-LT"/>
              </w:rPr>
              <w:t>kelio ženklai)</w:t>
            </w:r>
            <w:r>
              <w:rPr>
                <w:b/>
                <w:bCs/>
              </w:rPr>
              <w:t>:</w:t>
            </w:r>
            <w:r>
              <w:t xml:space="preserve"> </w:t>
            </w:r>
            <w:bookmarkStart w:id="5" w:name="part_aedf1d5063b24b5394e27456518688b8"/>
            <w:bookmarkEnd w:id="5"/>
            <w:r w:rsidR="004B62FB">
              <w:rPr>
                <w:color w:val="000000"/>
              </w:rPr>
              <w:t>kelio ženklams naudojami produktai turi būti sudaryti panaudojant antrinio panaudojimo medžiagas, ir (ar) pakartotinio panaudojimo medžiagas, ir (ar) perdirbtas medžiagas, jeigu tai neprieštaraujama galiojantiems kelio ženklams taikomiems standartams</w:t>
            </w:r>
            <w:r>
              <w:rPr>
                <w:lang w:eastAsia="lt-LT"/>
              </w:rPr>
              <w:t xml:space="preserve">. Galimi atitiktį įrodantys dokumentai: </w:t>
            </w:r>
            <w:r w:rsidR="004B62FB" w:rsidRPr="004B62FB">
              <w:rPr>
                <w:lang w:eastAsia="lt-LT"/>
              </w:rPr>
              <w:t>a)</w:t>
            </w:r>
            <w:r w:rsidR="004B62FB">
              <w:rPr>
                <w:lang w:eastAsia="lt-LT"/>
              </w:rPr>
              <w:t xml:space="preserve"> g</w:t>
            </w:r>
            <w:r w:rsidR="004B62FB" w:rsidRPr="004B62FB">
              <w:rPr>
                <w:lang w:eastAsia="lt-LT"/>
              </w:rPr>
              <w:t>amintojo techniniai dokumentai arba</w:t>
            </w:r>
            <w:r w:rsidR="004B62FB">
              <w:rPr>
                <w:lang w:eastAsia="lt-LT"/>
              </w:rPr>
              <w:t xml:space="preserve"> </w:t>
            </w:r>
            <w:r w:rsidR="004B62FB" w:rsidRPr="004B62FB">
              <w:rPr>
                <w:lang w:eastAsia="lt-LT"/>
              </w:rPr>
              <w:t>b) tiekėjo pateiktas šių medžiagų aprašymas (nurodant medžiagų sudėtį ir kiekį), arba</w:t>
            </w:r>
            <w:r w:rsidR="004B62FB">
              <w:rPr>
                <w:lang w:eastAsia="lt-LT"/>
              </w:rPr>
              <w:t xml:space="preserve"> </w:t>
            </w:r>
            <w:r w:rsidR="004B62FB" w:rsidRPr="004B62FB">
              <w:rPr>
                <w:lang w:eastAsia="lt-LT"/>
              </w:rPr>
              <w:t>c) kiti lygiaverčiai įrodymai</w:t>
            </w:r>
            <w:r>
              <w:t xml:space="preserve">. </w:t>
            </w:r>
            <w:r w:rsidR="004B62FB">
              <w:t>A</w:t>
            </w:r>
            <w:r w:rsidR="004B62FB" w:rsidRPr="00D75967">
              <w:rPr>
                <w:lang w:eastAsia="lt-LT"/>
              </w:rPr>
              <w:t>titiktį įrodantys dokumentai</w:t>
            </w:r>
            <w:r w:rsidR="004B62FB" w:rsidRPr="00D75967">
              <w:t xml:space="preserve"> pateikiami </w:t>
            </w:r>
            <w:r w:rsidR="004B62FB" w:rsidRPr="00D75967">
              <w:rPr>
                <w:lang w:eastAsia="lt-LT"/>
              </w:rPr>
              <w:t xml:space="preserve">iki šių darbų vykdymo pradžios </w:t>
            </w:r>
            <w:r w:rsidR="004B62FB" w:rsidRPr="00D75967">
              <w:t xml:space="preserve">techniniam prižiūrėtojui ir Užsakovui. </w:t>
            </w:r>
            <w:r w:rsidR="004B62FB" w:rsidRPr="00820878">
              <w:rPr>
                <w:b/>
                <w:bCs/>
              </w:rPr>
              <w:t>Užsakovui nustačius, kad Rangovas nesilaiko šiame papunktyje nurodyto įsipareigojimo, Rangovas privalo sumokėti Užsakovui Sutarties Specialiosiose sąlygose nurodytą baudą</w:t>
            </w:r>
            <w:r w:rsidR="004B62FB">
              <w:t>.</w:t>
            </w:r>
          </w:p>
          <w:p w14:paraId="1D5AC3FD" w14:textId="57C14DFF" w:rsidR="0019061F" w:rsidRDefault="0019061F" w:rsidP="0019061F">
            <w:pPr>
              <w:widowControl w:val="0"/>
              <w:tabs>
                <w:tab w:val="left" w:pos="1134"/>
              </w:tabs>
              <w:jc w:val="both"/>
            </w:pPr>
            <w:r>
              <w:lastRenderedPageBreak/>
              <w:t>5)</w:t>
            </w:r>
            <w:r>
              <w:rPr>
                <w:b/>
                <w:bCs/>
              </w:rPr>
              <w:t xml:space="preserve"> </w:t>
            </w:r>
            <w:r w:rsidR="00660AAB">
              <w:rPr>
                <w:b/>
                <w:bCs/>
              </w:rPr>
              <w:t xml:space="preserve">pagal </w:t>
            </w:r>
            <w:r>
              <w:rPr>
                <w:b/>
                <w:bCs/>
              </w:rPr>
              <w:t>Aprašo 2 priedo</w:t>
            </w:r>
            <w:r>
              <w:t xml:space="preserve"> </w:t>
            </w:r>
            <w:r>
              <w:rPr>
                <w:b/>
                <w:bCs/>
              </w:rPr>
              <w:t>XVII skyriaus 27.2 p. (</w:t>
            </w:r>
            <w:r>
              <w:rPr>
                <w:b/>
                <w:bCs/>
                <w:lang w:eastAsia="lt-LT"/>
              </w:rPr>
              <w:t xml:space="preserve">kelio </w:t>
            </w:r>
            <w:r>
              <w:rPr>
                <w:b/>
                <w:bCs/>
              </w:rPr>
              <w:t>ženklinimas</w:t>
            </w:r>
            <w:r>
              <w:rPr>
                <w:b/>
                <w:bCs/>
                <w:lang w:eastAsia="lt-LT"/>
              </w:rPr>
              <w:t>)</w:t>
            </w:r>
            <w:r>
              <w:rPr>
                <w:b/>
                <w:bCs/>
              </w:rPr>
              <w:t>:</w:t>
            </w:r>
            <w:r>
              <w:t xml:space="preserve"> </w:t>
            </w:r>
            <w:r w:rsidR="00660AAB">
              <w:rPr>
                <w:color w:val="000000"/>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660AAB">
              <w:rPr>
                <w:color w:val="000000"/>
              </w:rPr>
              <w:t>ppm</w:t>
            </w:r>
            <w:proofErr w:type="spellEnd"/>
            <w:r w:rsidR="00660AAB">
              <w:rPr>
                <w:color w:val="000000"/>
              </w:rPr>
              <w:t>, jeigu tai neprieštarauja galiojantiems kelių ženklinimui taikomiems standartams</w:t>
            </w:r>
            <w:r>
              <w:rPr>
                <w:lang w:eastAsia="lt-LT"/>
              </w:rPr>
              <w:t xml:space="preserve">. Galimi atitiktį įrodantys dokumentai: </w:t>
            </w:r>
            <w:r w:rsidR="00660AAB" w:rsidRPr="00660AAB">
              <w:rPr>
                <w:lang w:eastAsia="lt-LT"/>
              </w:rPr>
              <w:t xml:space="preserve">a) Ekologinis ženklas </w:t>
            </w:r>
            <w:proofErr w:type="spellStart"/>
            <w:r w:rsidR="00660AAB" w:rsidRPr="00660AAB">
              <w:rPr>
                <w:lang w:eastAsia="lt-LT"/>
              </w:rPr>
              <w:t>European</w:t>
            </w:r>
            <w:proofErr w:type="spellEnd"/>
            <w:r w:rsidR="00660AAB" w:rsidRPr="00660AAB">
              <w:rPr>
                <w:lang w:eastAsia="lt-LT"/>
              </w:rPr>
              <w:t xml:space="preserve"> </w:t>
            </w:r>
            <w:proofErr w:type="spellStart"/>
            <w:r w:rsidR="00660AAB" w:rsidRPr="00660AAB">
              <w:rPr>
                <w:lang w:eastAsia="lt-LT"/>
              </w:rPr>
              <w:t>Ecolabel</w:t>
            </w:r>
            <w:proofErr w:type="spellEnd"/>
            <w:r w:rsidR="00660AAB" w:rsidRPr="00660AAB">
              <w:rPr>
                <w:lang w:eastAsia="lt-LT"/>
              </w:rPr>
              <w:t xml:space="preserve"> arba kitas I tipo ekologinis ženklas (sertifikatas), kuris įrodytų atitiktį nustatytam reikalavimui, arba</w:t>
            </w:r>
            <w:r w:rsidR="00660AAB">
              <w:rPr>
                <w:lang w:eastAsia="lt-LT"/>
              </w:rPr>
              <w:t xml:space="preserve"> </w:t>
            </w:r>
            <w:r w:rsidR="00660AAB" w:rsidRPr="00660AAB">
              <w:rPr>
                <w:lang w:eastAsia="lt-LT"/>
              </w:rPr>
              <w:t>b) gamintojo techniniai dokumentai, arba</w:t>
            </w:r>
            <w:r w:rsidR="00660AAB">
              <w:rPr>
                <w:lang w:eastAsia="lt-LT"/>
              </w:rPr>
              <w:t xml:space="preserve"> </w:t>
            </w:r>
            <w:r w:rsidR="00660AAB" w:rsidRPr="00660AAB">
              <w:rPr>
                <w:lang w:eastAsia="lt-LT"/>
              </w:rPr>
              <w:t>c) saugos duomenų lapas, arba</w:t>
            </w:r>
            <w:r w:rsidR="00660AAB">
              <w:rPr>
                <w:lang w:eastAsia="lt-LT"/>
              </w:rPr>
              <w:t xml:space="preserve"> </w:t>
            </w:r>
            <w:r w:rsidR="00660AAB" w:rsidRPr="00660AAB">
              <w:rPr>
                <w:lang w:eastAsia="lt-LT"/>
              </w:rPr>
              <w:t>d) pripažintos įstaigos arba paskelbtosios (notifikuotos) institucijos bandymų protokolas, tyrimų ataskaita ar pažyma arba</w:t>
            </w:r>
            <w:r w:rsidR="00660AAB">
              <w:rPr>
                <w:lang w:eastAsia="lt-LT"/>
              </w:rPr>
              <w:t xml:space="preserve"> </w:t>
            </w:r>
            <w:r w:rsidR="00660AAB" w:rsidRPr="00660AAB">
              <w:rPr>
                <w:lang w:eastAsia="lt-LT"/>
              </w:rPr>
              <w:t>e) kiti lygiaverčiai įrodymai</w:t>
            </w:r>
            <w:r>
              <w:t xml:space="preserve">. </w:t>
            </w:r>
            <w:r w:rsidR="00660AAB">
              <w:t>A</w:t>
            </w:r>
            <w:r w:rsidR="00660AAB" w:rsidRPr="00D75967">
              <w:rPr>
                <w:lang w:eastAsia="lt-LT"/>
              </w:rPr>
              <w:t>titiktį įrodantys dokumentai</w:t>
            </w:r>
            <w:r w:rsidR="00660AAB" w:rsidRPr="00D75967">
              <w:t xml:space="preserve"> pateikiami </w:t>
            </w:r>
            <w:r w:rsidR="00660AAB" w:rsidRPr="00D75967">
              <w:rPr>
                <w:lang w:eastAsia="lt-LT"/>
              </w:rPr>
              <w:t xml:space="preserve">iki šių darbų vykdymo pradžios </w:t>
            </w:r>
            <w:r w:rsidR="00660AAB" w:rsidRPr="00D75967">
              <w:t xml:space="preserve">techniniam prižiūrėtojui ir Užsakovui. </w:t>
            </w:r>
            <w:r w:rsidR="00660AAB" w:rsidRPr="0032014B">
              <w:rPr>
                <w:b/>
                <w:bCs/>
              </w:rPr>
              <w:t>Užsakovui nustačius, kad Rangovas nesilaiko šiame papunktyje nurodyto įsipareigojimo, Rangovas privalo sumokėti Užsakovui Sutarties Specialiosiose sąlygose nurodytą baudą</w:t>
            </w:r>
            <w:r w:rsidR="00660AAB">
              <w:t>.</w:t>
            </w:r>
          </w:p>
          <w:p w14:paraId="2BE32585" w14:textId="614655EA" w:rsidR="0019061F" w:rsidRDefault="0019061F" w:rsidP="0019061F">
            <w:pPr>
              <w:tabs>
                <w:tab w:val="left" w:pos="335"/>
              </w:tabs>
              <w:jc w:val="both"/>
            </w:pPr>
            <w:r>
              <w:t>6)</w:t>
            </w:r>
            <w:r>
              <w:rPr>
                <w:b/>
                <w:bCs/>
              </w:rPr>
              <w:t xml:space="preserve"> </w:t>
            </w:r>
            <w:r w:rsidR="00660AAB">
              <w:rPr>
                <w:b/>
                <w:bCs/>
              </w:rPr>
              <w:t xml:space="preserve">pagal </w:t>
            </w:r>
            <w:r>
              <w:rPr>
                <w:b/>
                <w:bCs/>
              </w:rPr>
              <w:t>Aprašo</w:t>
            </w:r>
            <w:r>
              <w:t xml:space="preserve"> </w:t>
            </w:r>
            <w:r>
              <w:rPr>
                <w:b/>
                <w:bCs/>
              </w:rPr>
              <w:t>2 priedo</w:t>
            </w:r>
            <w:r>
              <w:t xml:space="preserve"> </w:t>
            </w:r>
            <w:r>
              <w:rPr>
                <w:b/>
                <w:bCs/>
              </w:rPr>
              <w:t>XVII skyriaus 28.1 p. (</w:t>
            </w:r>
            <w:r>
              <w:rPr>
                <w:b/>
                <w:bCs/>
                <w:lang w:eastAsia="lt-LT"/>
              </w:rPr>
              <w:t>gatvių apšvietimo įranga)</w:t>
            </w:r>
            <w:r>
              <w:rPr>
                <w:b/>
                <w:bCs/>
              </w:rPr>
              <w:t>:</w:t>
            </w:r>
            <w:r>
              <w:t xml:space="preserve"> </w:t>
            </w:r>
            <w:bookmarkStart w:id="6" w:name="part_c1baef170b2b427bac33f63641a68c18"/>
            <w:bookmarkStart w:id="7" w:name="part_bc75e30259ea435e92d5e5c8e5fbeecd"/>
            <w:bookmarkStart w:id="8" w:name="part_12d755ad726c44b2a19d165854207d31"/>
            <w:bookmarkStart w:id="9" w:name="part_1615e0d130b04f84b3cf7633e05784b0"/>
            <w:bookmarkEnd w:id="6"/>
            <w:bookmarkEnd w:id="7"/>
            <w:bookmarkEnd w:id="8"/>
            <w:bookmarkEnd w:id="9"/>
            <w:r>
              <w:t>LED (angl. </w:t>
            </w:r>
            <w:proofErr w:type="spellStart"/>
            <w:r>
              <w:rPr>
                <w:i/>
                <w:iCs/>
              </w:rPr>
              <w:t>Light</w:t>
            </w:r>
            <w:proofErr w:type="spellEnd"/>
            <w:r>
              <w:rPr>
                <w:i/>
                <w:iCs/>
              </w:rPr>
              <w:t xml:space="preserve"> </w:t>
            </w:r>
            <w:proofErr w:type="spellStart"/>
            <w:r>
              <w:rPr>
                <w:i/>
                <w:iCs/>
              </w:rPr>
              <w:t>Emitting</w:t>
            </w:r>
            <w:proofErr w:type="spellEnd"/>
            <w:r>
              <w:rPr>
                <w:i/>
                <w:iCs/>
              </w:rPr>
              <w:t xml:space="preserve"> Diode</w:t>
            </w:r>
            <w:r>
              <w:t> – šviesą skleidžiantis diodas) gatvių apšvietimo įranga turi būti 100 proc. (vienetais) LED</w:t>
            </w:r>
            <w:r>
              <w:rPr>
                <w:lang w:eastAsia="lt-LT"/>
              </w:rPr>
              <w:t>. Galimi atitiktį įrodantys dokumentai:</w:t>
            </w:r>
            <w:r w:rsidR="00660AAB">
              <w:rPr>
                <w:lang w:eastAsia="lt-LT"/>
              </w:rPr>
              <w:t xml:space="preserve"> </w:t>
            </w:r>
            <w:r w:rsidR="00660AAB" w:rsidRPr="00660AAB">
              <w:rPr>
                <w:lang w:eastAsia="lt-LT"/>
              </w:rPr>
              <w:t xml:space="preserve">a) </w:t>
            </w:r>
            <w:r w:rsidR="0032014B">
              <w:rPr>
                <w:lang w:eastAsia="lt-LT"/>
              </w:rPr>
              <w:t>g</w:t>
            </w:r>
            <w:r w:rsidR="00660AAB" w:rsidRPr="00660AAB">
              <w:rPr>
                <w:lang w:eastAsia="lt-LT"/>
              </w:rPr>
              <w:t>amintojo techniniai dokumentai arba b) kiti lygiaverčiai įrodymai</w:t>
            </w:r>
            <w:r>
              <w:t xml:space="preserve">. </w:t>
            </w:r>
            <w:r w:rsidR="00660AAB">
              <w:t>A</w:t>
            </w:r>
            <w:r w:rsidR="00660AAB" w:rsidRPr="00D75967">
              <w:rPr>
                <w:lang w:eastAsia="lt-LT"/>
              </w:rPr>
              <w:t xml:space="preserve">titiktį įrodantys dokumentai </w:t>
            </w:r>
            <w:r w:rsidR="00660AAB" w:rsidRPr="00D75967">
              <w:t xml:space="preserve">pateikiami </w:t>
            </w:r>
            <w:r w:rsidR="00660AAB" w:rsidRPr="00D75967">
              <w:rPr>
                <w:lang w:eastAsia="lt-LT"/>
              </w:rPr>
              <w:t xml:space="preserve">iki šių darbų vykdymo pradžios </w:t>
            </w:r>
            <w:r w:rsidR="00660AAB" w:rsidRPr="00D75967">
              <w:t xml:space="preserve">techniniam prižiūrėtojui ir Užsakovui. </w:t>
            </w:r>
            <w:r w:rsidR="00660AAB" w:rsidRPr="0032014B">
              <w:rPr>
                <w:b/>
                <w:bCs/>
              </w:rPr>
              <w:t>Užsakovui nustačius, kad Rangovas nesilaiko šiame papunktyje nurodyto įsipareigojimo, Rangovas privalo sumokėti Užsakovui Sutarties Specialiosiose sąlygose nurodytą baudą</w:t>
            </w:r>
            <w:r>
              <w:t>.</w:t>
            </w:r>
          </w:p>
        </w:tc>
      </w:tr>
    </w:tbl>
    <w:p w14:paraId="3D6286B1" w14:textId="75D399C2" w:rsidR="002236EE" w:rsidRDefault="002236EE" w:rsidP="00660AAB">
      <w:pPr>
        <w:jc w:val="both"/>
      </w:pPr>
    </w:p>
    <w:sectPr w:rsidR="002236EE" w:rsidSect="00E1415C">
      <w:pgSz w:w="16840" w:h="11907" w:orient="landscape"/>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29F6" w14:textId="77777777" w:rsidR="00F06619" w:rsidRDefault="00F06619" w:rsidP="000E15EF">
      <w:r>
        <w:separator/>
      </w:r>
    </w:p>
  </w:endnote>
  <w:endnote w:type="continuationSeparator" w:id="0">
    <w:p w14:paraId="2F350B91" w14:textId="77777777" w:rsidR="00F06619" w:rsidRDefault="00F0661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34C7" w14:textId="77777777" w:rsidR="00F06619" w:rsidRDefault="00F06619" w:rsidP="000E15EF">
      <w:r>
        <w:separator/>
      </w:r>
    </w:p>
  </w:footnote>
  <w:footnote w:type="continuationSeparator" w:id="0">
    <w:p w14:paraId="3C8B9689" w14:textId="77777777" w:rsidR="00F06619" w:rsidRDefault="00F06619" w:rsidP="000E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A8B0A7F"/>
    <w:multiLevelType w:val="hybridMultilevel"/>
    <w:tmpl w:val="EB6AF270"/>
    <w:lvl w:ilvl="0" w:tplc="5BC4C528">
      <w:start w:val="1"/>
      <w:numFmt w:val="decimal"/>
      <w:pStyle w:val="Sraassunumeriais"/>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574C3560"/>
    <w:multiLevelType w:val="hybridMultilevel"/>
    <w:tmpl w:val="69F671B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5A298B"/>
    <w:multiLevelType w:val="multilevel"/>
    <w:tmpl w:val="3F3E8FFA"/>
    <w:lvl w:ilvl="0">
      <w:start w:val="1"/>
      <w:numFmt w:val="decimal"/>
      <w:pStyle w:val="Style154"/>
      <w:lvlText w:val="%1."/>
      <w:lvlJc w:val="left"/>
      <w:pPr>
        <w:ind w:left="720" w:hanging="360"/>
      </w:p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C9662C0"/>
    <w:multiLevelType w:val="multilevel"/>
    <w:tmpl w:val="78E686BA"/>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1296"/>
  <w:hyphenationZone w:val="396"/>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EB9"/>
    <w:rsid w:val="0000110D"/>
    <w:rsid w:val="00001787"/>
    <w:rsid w:val="00003297"/>
    <w:rsid w:val="000034DE"/>
    <w:rsid w:val="00003CF0"/>
    <w:rsid w:val="000047E8"/>
    <w:rsid w:val="000058D2"/>
    <w:rsid w:val="000060F1"/>
    <w:rsid w:val="000076FA"/>
    <w:rsid w:val="00007C03"/>
    <w:rsid w:val="00007EFB"/>
    <w:rsid w:val="0001144B"/>
    <w:rsid w:val="00011AE1"/>
    <w:rsid w:val="00011C64"/>
    <w:rsid w:val="00011DD7"/>
    <w:rsid w:val="00012B31"/>
    <w:rsid w:val="00013C55"/>
    <w:rsid w:val="00013E20"/>
    <w:rsid w:val="000144A8"/>
    <w:rsid w:val="000144B6"/>
    <w:rsid w:val="00014650"/>
    <w:rsid w:val="0001552E"/>
    <w:rsid w:val="00015763"/>
    <w:rsid w:val="00015893"/>
    <w:rsid w:val="00016090"/>
    <w:rsid w:val="000169BD"/>
    <w:rsid w:val="000177A3"/>
    <w:rsid w:val="00017D64"/>
    <w:rsid w:val="00017DF4"/>
    <w:rsid w:val="00020207"/>
    <w:rsid w:val="000208F1"/>
    <w:rsid w:val="0002195F"/>
    <w:rsid w:val="00021A1C"/>
    <w:rsid w:val="00021FA5"/>
    <w:rsid w:val="00023E35"/>
    <w:rsid w:val="00024A97"/>
    <w:rsid w:val="00025783"/>
    <w:rsid w:val="000259C4"/>
    <w:rsid w:val="00025D49"/>
    <w:rsid w:val="00027152"/>
    <w:rsid w:val="0003053A"/>
    <w:rsid w:val="000314D9"/>
    <w:rsid w:val="0003175B"/>
    <w:rsid w:val="000325D9"/>
    <w:rsid w:val="00033594"/>
    <w:rsid w:val="00034953"/>
    <w:rsid w:val="00034C5A"/>
    <w:rsid w:val="00036102"/>
    <w:rsid w:val="00036F10"/>
    <w:rsid w:val="00036F93"/>
    <w:rsid w:val="000374C4"/>
    <w:rsid w:val="0003753B"/>
    <w:rsid w:val="00037790"/>
    <w:rsid w:val="00037C27"/>
    <w:rsid w:val="0004008C"/>
    <w:rsid w:val="000406F2"/>
    <w:rsid w:val="0004151C"/>
    <w:rsid w:val="00041AF4"/>
    <w:rsid w:val="00041CFC"/>
    <w:rsid w:val="00043114"/>
    <w:rsid w:val="000439C5"/>
    <w:rsid w:val="00044060"/>
    <w:rsid w:val="000441CA"/>
    <w:rsid w:val="0004514E"/>
    <w:rsid w:val="00045E5B"/>
    <w:rsid w:val="000462FD"/>
    <w:rsid w:val="00046BE3"/>
    <w:rsid w:val="00047676"/>
    <w:rsid w:val="00050033"/>
    <w:rsid w:val="000505B7"/>
    <w:rsid w:val="00050B2A"/>
    <w:rsid w:val="00051622"/>
    <w:rsid w:val="000522E3"/>
    <w:rsid w:val="0005255F"/>
    <w:rsid w:val="000538BF"/>
    <w:rsid w:val="0005391D"/>
    <w:rsid w:val="00053EC3"/>
    <w:rsid w:val="00053EE8"/>
    <w:rsid w:val="00054868"/>
    <w:rsid w:val="00056514"/>
    <w:rsid w:val="00056758"/>
    <w:rsid w:val="00056AF4"/>
    <w:rsid w:val="000605AB"/>
    <w:rsid w:val="0006079E"/>
    <w:rsid w:val="000615A7"/>
    <w:rsid w:val="00061694"/>
    <w:rsid w:val="00061E66"/>
    <w:rsid w:val="0006255D"/>
    <w:rsid w:val="00063592"/>
    <w:rsid w:val="0006393D"/>
    <w:rsid w:val="00063AC0"/>
    <w:rsid w:val="00063D16"/>
    <w:rsid w:val="00063D93"/>
    <w:rsid w:val="00063F8F"/>
    <w:rsid w:val="000640AA"/>
    <w:rsid w:val="000649AA"/>
    <w:rsid w:val="00064AF8"/>
    <w:rsid w:val="00065173"/>
    <w:rsid w:val="00065470"/>
    <w:rsid w:val="00065562"/>
    <w:rsid w:val="0006581A"/>
    <w:rsid w:val="000661A4"/>
    <w:rsid w:val="00066428"/>
    <w:rsid w:val="000670C3"/>
    <w:rsid w:val="00071936"/>
    <w:rsid w:val="00071A32"/>
    <w:rsid w:val="0007226A"/>
    <w:rsid w:val="000740E9"/>
    <w:rsid w:val="00074313"/>
    <w:rsid w:val="000743B6"/>
    <w:rsid w:val="000745FE"/>
    <w:rsid w:val="00075002"/>
    <w:rsid w:val="000753F1"/>
    <w:rsid w:val="00075568"/>
    <w:rsid w:val="00076FF1"/>
    <w:rsid w:val="0007757A"/>
    <w:rsid w:val="00077AE9"/>
    <w:rsid w:val="00077FD9"/>
    <w:rsid w:val="00080087"/>
    <w:rsid w:val="00080928"/>
    <w:rsid w:val="000812F6"/>
    <w:rsid w:val="000815DC"/>
    <w:rsid w:val="000820E7"/>
    <w:rsid w:val="000826FD"/>
    <w:rsid w:val="00083790"/>
    <w:rsid w:val="0008435A"/>
    <w:rsid w:val="00084873"/>
    <w:rsid w:val="000852D5"/>
    <w:rsid w:val="00085B0A"/>
    <w:rsid w:val="00086412"/>
    <w:rsid w:val="000866F1"/>
    <w:rsid w:val="00086EA7"/>
    <w:rsid w:val="000877F9"/>
    <w:rsid w:val="00087F19"/>
    <w:rsid w:val="0009104C"/>
    <w:rsid w:val="0009285F"/>
    <w:rsid w:val="00093C7E"/>
    <w:rsid w:val="00093D3E"/>
    <w:rsid w:val="0009471E"/>
    <w:rsid w:val="00094B7B"/>
    <w:rsid w:val="00095167"/>
    <w:rsid w:val="000952FC"/>
    <w:rsid w:val="00095469"/>
    <w:rsid w:val="0009586D"/>
    <w:rsid w:val="00096134"/>
    <w:rsid w:val="00096658"/>
    <w:rsid w:val="000968F9"/>
    <w:rsid w:val="00096A9E"/>
    <w:rsid w:val="000A0058"/>
    <w:rsid w:val="000A0A34"/>
    <w:rsid w:val="000A0AC9"/>
    <w:rsid w:val="000A0D8E"/>
    <w:rsid w:val="000A11BB"/>
    <w:rsid w:val="000A1996"/>
    <w:rsid w:val="000A1A8C"/>
    <w:rsid w:val="000A1C06"/>
    <w:rsid w:val="000A1EAE"/>
    <w:rsid w:val="000A3082"/>
    <w:rsid w:val="000A30B8"/>
    <w:rsid w:val="000A30E8"/>
    <w:rsid w:val="000A323F"/>
    <w:rsid w:val="000A34B8"/>
    <w:rsid w:val="000A356E"/>
    <w:rsid w:val="000A3EA0"/>
    <w:rsid w:val="000A4E05"/>
    <w:rsid w:val="000A5957"/>
    <w:rsid w:val="000A6A1E"/>
    <w:rsid w:val="000A7061"/>
    <w:rsid w:val="000A7738"/>
    <w:rsid w:val="000A78D0"/>
    <w:rsid w:val="000B0039"/>
    <w:rsid w:val="000B2B0D"/>
    <w:rsid w:val="000B2D29"/>
    <w:rsid w:val="000B36E9"/>
    <w:rsid w:val="000B4A55"/>
    <w:rsid w:val="000B5BF9"/>
    <w:rsid w:val="000B708B"/>
    <w:rsid w:val="000C106F"/>
    <w:rsid w:val="000C1386"/>
    <w:rsid w:val="000C1926"/>
    <w:rsid w:val="000C1CEE"/>
    <w:rsid w:val="000C268C"/>
    <w:rsid w:val="000C278C"/>
    <w:rsid w:val="000C2E03"/>
    <w:rsid w:val="000C376F"/>
    <w:rsid w:val="000C3A06"/>
    <w:rsid w:val="000C6B1C"/>
    <w:rsid w:val="000C6C07"/>
    <w:rsid w:val="000C6CEB"/>
    <w:rsid w:val="000D08C3"/>
    <w:rsid w:val="000D1DA9"/>
    <w:rsid w:val="000D1F93"/>
    <w:rsid w:val="000D24AE"/>
    <w:rsid w:val="000D282D"/>
    <w:rsid w:val="000D3DA5"/>
    <w:rsid w:val="000D3DED"/>
    <w:rsid w:val="000D4243"/>
    <w:rsid w:val="000D4822"/>
    <w:rsid w:val="000D5B5F"/>
    <w:rsid w:val="000D5EB0"/>
    <w:rsid w:val="000D728C"/>
    <w:rsid w:val="000E006E"/>
    <w:rsid w:val="000E0551"/>
    <w:rsid w:val="000E0D0D"/>
    <w:rsid w:val="000E0F7C"/>
    <w:rsid w:val="000E15EF"/>
    <w:rsid w:val="000E23C8"/>
    <w:rsid w:val="000E2BC2"/>
    <w:rsid w:val="000E2EA0"/>
    <w:rsid w:val="000E3AB0"/>
    <w:rsid w:val="000E436C"/>
    <w:rsid w:val="000E4455"/>
    <w:rsid w:val="000E4C30"/>
    <w:rsid w:val="000E502E"/>
    <w:rsid w:val="000E5064"/>
    <w:rsid w:val="000E539F"/>
    <w:rsid w:val="000E554E"/>
    <w:rsid w:val="000E5D1D"/>
    <w:rsid w:val="000E610C"/>
    <w:rsid w:val="000E7BF1"/>
    <w:rsid w:val="000E7C17"/>
    <w:rsid w:val="000F0231"/>
    <w:rsid w:val="000F1177"/>
    <w:rsid w:val="000F1229"/>
    <w:rsid w:val="000F36AE"/>
    <w:rsid w:val="000F3C4F"/>
    <w:rsid w:val="000F4205"/>
    <w:rsid w:val="000F63CE"/>
    <w:rsid w:val="000F73E2"/>
    <w:rsid w:val="000F7524"/>
    <w:rsid w:val="001003D5"/>
    <w:rsid w:val="00100500"/>
    <w:rsid w:val="001006DB"/>
    <w:rsid w:val="00100FA3"/>
    <w:rsid w:val="001013CC"/>
    <w:rsid w:val="00102CFB"/>
    <w:rsid w:val="00103678"/>
    <w:rsid w:val="00104890"/>
    <w:rsid w:val="0010524F"/>
    <w:rsid w:val="001058E6"/>
    <w:rsid w:val="001058F2"/>
    <w:rsid w:val="00106891"/>
    <w:rsid w:val="00106B20"/>
    <w:rsid w:val="00106C6A"/>
    <w:rsid w:val="001072B7"/>
    <w:rsid w:val="00107A6D"/>
    <w:rsid w:val="00107A93"/>
    <w:rsid w:val="00107C72"/>
    <w:rsid w:val="001115D8"/>
    <w:rsid w:val="00111959"/>
    <w:rsid w:val="0011202C"/>
    <w:rsid w:val="00112B34"/>
    <w:rsid w:val="0011301B"/>
    <w:rsid w:val="00115795"/>
    <w:rsid w:val="0011605B"/>
    <w:rsid w:val="00116A59"/>
    <w:rsid w:val="00117734"/>
    <w:rsid w:val="001208CD"/>
    <w:rsid w:val="00121982"/>
    <w:rsid w:val="00122DD0"/>
    <w:rsid w:val="00123F68"/>
    <w:rsid w:val="00125045"/>
    <w:rsid w:val="00125412"/>
    <w:rsid w:val="00125F72"/>
    <w:rsid w:val="001262C8"/>
    <w:rsid w:val="00126934"/>
    <w:rsid w:val="00126959"/>
    <w:rsid w:val="00127E1E"/>
    <w:rsid w:val="001300FB"/>
    <w:rsid w:val="001308ED"/>
    <w:rsid w:val="00131100"/>
    <w:rsid w:val="00131E3A"/>
    <w:rsid w:val="00132955"/>
    <w:rsid w:val="00133319"/>
    <w:rsid w:val="00135478"/>
    <w:rsid w:val="00135723"/>
    <w:rsid w:val="00135B0C"/>
    <w:rsid w:val="00135C2C"/>
    <w:rsid w:val="00135E50"/>
    <w:rsid w:val="0013643F"/>
    <w:rsid w:val="001364B7"/>
    <w:rsid w:val="00136AF3"/>
    <w:rsid w:val="00137018"/>
    <w:rsid w:val="001370D6"/>
    <w:rsid w:val="00137248"/>
    <w:rsid w:val="00137834"/>
    <w:rsid w:val="00137870"/>
    <w:rsid w:val="00140D79"/>
    <w:rsid w:val="00140DCD"/>
    <w:rsid w:val="00141327"/>
    <w:rsid w:val="0014203B"/>
    <w:rsid w:val="00142F41"/>
    <w:rsid w:val="001430D5"/>
    <w:rsid w:val="00143CAF"/>
    <w:rsid w:val="00144160"/>
    <w:rsid w:val="0014500A"/>
    <w:rsid w:val="0014551C"/>
    <w:rsid w:val="00146804"/>
    <w:rsid w:val="00146980"/>
    <w:rsid w:val="00146E17"/>
    <w:rsid w:val="00147305"/>
    <w:rsid w:val="00147361"/>
    <w:rsid w:val="00147E08"/>
    <w:rsid w:val="001527A8"/>
    <w:rsid w:val="00153357"/>
    <w:rsid w:val="00153C80"/>
    <w:rsid w:val="00154AD2"/>
    <w:rsid w:val="00155211"/>
    <w:rsid w:val="001552C8"/>
    <w:rsid w:val="00155885"/>
    <w:rsid w:val="001558E6"/>
    <w:rsid w:val="00156091"/>
    <w:rsid w:val="0015682B"/>
    <w:rsid w:val="00156A83"/>
    <w:rsid w:val="00157BA8"/>
    <w:rsid w:val="00160951"/>
    <w:rsid w:val="00160C57"/>
    <w:rsid w:val="00160FD6"/>
    <w:rsid w:val="00161D83"/>
    <w:rsid w:val="00162671"/>
    <w:rsid w:val="001626D2"/>
    <w:rsid w:val="00163426"/>
    <w:rsid w:val="00163ACB"/>
    <w:rsid w:val="001641CB"/>
    <w:rsid w:val="00164466"/>
    <w:rsid w:val="00164B2D"/>
    <w:rsid w:val="00165742"/>
    <w:rsid w:val="00165824"/>
    <w:rsid w:val="001665B4"/>
    <w:rsid w:val="001670D8"/>
    <w:rsid w:val="00167F11"/>
    <w:rsid w:val="001700A3"/>
    <w:rsid w:val="001701C4"/>
    <w:rsid w:val="001706EE"/>
    <w:rsid w:val="00170E0C"/>
    <w:rsid w:val="0017187B"/>
    <w:rsid w:val="001720E3"/>
    <w:rsid w:val="00172483"/>
    <w:rsid w:val="001736C7"/>
    <w:rsid w:val="00174633"/>
    <w:rsid w:val="00174E15"/>
    <w:rsid w:val="00177151"/>
    <w:rsid w:val="0017777F"/>
    <w:rsid w:val="00177E07"/>
    <w:rsid w:val="00180D6F"/>
    <w:rsid w:val="0018115F"/>
    <w:rsid w:val="00181224"/>
    <w:rsid w:val="001849CA"/>
    <w:rsid w:val="00185161"/>
    <w:rsid w:val="00185252"/>
    <w:rsid w:val="00185F06"/>
    <w:rsid w:val="00186027"/>
    <w:rsid w:val="00186652"/>
    <w:rsid w:val="00187528"/>
    <w:rsid w:val="0019061F"/>
    <w:rsid w:val="00191229"/>
    <w:rsid w:val="00191479"/>
    <w:rsid w:val="001919F4"/>
    <w:rsid w:val="00191A17"/>
    <w:rsid w:val="00191B51"/>
    <w:rsid w:val="001920D9"/>
    <w:rsid w:val="0019322D"/>
    <w:rsid w:val="001939D2"/>
    <w:rsid w:val="0019440B"/>
    <w:rsid w:val="00194529"/>
    <w:rsid w:val="00194962"/>
    <w:rsid w:val="00194E3B"/>
    <w:rsid w:val="00195DDE"/>
    <w:rsid w:val="00195E52"/>
    <w:rsid w:val="00195F6B"/>
    <w:rsid w:val="00196AE6"/>
    <w:rsid w:val="00197AE0"/>
    <w:rsid w:val="00197C06"/>
    <w:rsid w:val="00197E96"/>
    <w:rsid w:val="001A04DD"/>
    <w:rsid w:val="001A14ED"/>
    <w:rsid w:val="001A181A"/>
    <w:rsid w:val="001A18B9"/>
    <w:rsid w:val="001A1A35"/>
    <w:rsid w:val="001A1B70"/>
    <w:rsid w:val="001A1F2C"/>
    <w:rsid w:val="001A25EE"/>
    <w:rsid w:val="001A2947"/>
    <w:rsid w:val="001A2BFE"/>
    <w:rsid w:val="001A2EB3"/>
    <w:rsid w:val="001A49FB"/>
    <w:rsid w:val="001A4D3C"/>
    <w:rsid w:val="001A4FE0"/>
    <w:rsid w:val="001A5135"/>
    <w:rsid w:val="001A54B7"/>
    <w:rsid w:val="001A60C1"/>
    <w:rsid w:val="001A62A2"/>
    <w:rsid w:val="001A6710"/>
    <w:rsid w:val="001A72F3"/>
    <w:rsid w:val="001A7536"/>
    <w:rsid w:val="001A787C"/>
    <w:rsid w:val="001A79EF"/>
    <w:rsid w:val="001A7FAE"/>
    <w:rsid w:val="001B0559"/>
    <w:rsid w:val="001B0B2F"/>
    <w:rsid w:val="001B1089"/>
    <w:rsid w:val="001B11B0"/>
    <w:rsid w:val="001B1888"/>
    <w:rsid w:val="001B3897"/>
    <w:rsid w:val="001B39EE"/>
    <w:rsid w:val="001B3DCC"/>
    <w:rsid w:val="001B4062"/>
    <w:rsid w:val="001B476C"/>
    <w:rsid w:val="001B4C62"/>
    <w:rsid w:val="001B51C5"/>
    <w:rsid w:val="001B5320"/>
    <w:rsid w:val="001B5561"/>
    <w:rsid w:val="001B70E7"/>
    <w:rsid w:val="001C001C"/>
    <w:rsid w:val="001C209F"/>
    <w:rsid w:val="001C3901"/>
    <w:rsid w:val="001C3CB5"/>
    <w:rsid w:val="001C51BF"/>
    <w:rsid w:val="001C5ABB"/>
    <w:rsid w:val="001C699E"/>
    <w:rsid w:val="001C7B38"/>
    <w:rsid w:val="001C7E24"/>
    <w:rsid w:val="001D06F3"/>
    <w:rsid w:val="001D24EC"/>
    <w:rsid w:val="001D27DE"/>
    <w:rsid w:val="001D300B"/>
    <w:rsid w:val="001D40A2"/>
    <w:rsid w:val="001D45AB"/>
    <w:rsid w:val="001D489B"/>
    <w:rsid w:val="001D5AEB"/>
    <w:rsid w:val="001D5C0C"/>
    <w:rsid w:val="001D611F"/>
    <w:rsid w:val="001D6C39"/>
    <w:rsid w:val="001E015B"/>
    <w:rsid w:val="001E0435"/>
    <w:rsid w:val="001E1281"/>
    <w:rsid w:val="001E12F0"/>
    <w:rsid w:val="001E2165"/>
    <w:rsid w:val="001E238D"/>
    <w:rsid w:val="001E25E6"/>
    <w:rsid w:val="001E263A"/>
    <w:rsid w:val="001E2746"/>
    <w:rsid w:val="001E2AAC"/>
    <w:rsid w:val="001E326F"/>
    <w:rsid w:val="001E500D"/>
    <w:rsid w:val="001E5E6D"/>
    <w:rsid w:val="001E61CF"/>
    <w:rsid w:val="001E7427"/>
    <w:rsid w:val="001E7B92"/>
    <w:rsid w:val="001E7DF5"/>
    <w:rsid w:val="001F00F6"/>
    <w:rsid w:val="001F09EF"/>
    <w:rsid w:val="001F1C45"/>
    <w:rsid w:val="001F23CA"/>
    <w:rsid w:val="001F2BDF"/>
    <w:rsid w:val="001F2CFD"/>
    <w:rsid w:val="001F326D"/>
    <w:rsid w:val="001F37CF"/>
    <w:rsid w:val="001F45AC"/>
    <w:rsid w:val="001F4980"/>
    <w:rsid w:val="001F4DA4"/>
    <w:rsid w:val="001F5E97"/>
    <w:rsid w:val="001F661F"/>
    <w:rsid w:val="001F691D"/>
    <w:rsid w:val="001F69B3"/>
    <w:rsid w:val="002002DA"/>
    <w:rsid w:val="00200838"/>
    <w:rsid w:val="002016D9"/>
    <w:rsid w:val="00201E23"/>
    <w:rsid w:val="002032A2"/>
    <w:rsid w:val="00203A6E"/>
    <w:rsid w:val="00204766"/>
    <w:rsid w:val="0020572A"/>
    <w:rsid w:val="0020582C"/>
    <w:rsid w:val="002074F4"/>
    <w:rsid w:val="00207A8B"/>
    <w:rsid w:val="00210043"/>
    <w:rsid w:val="00210868"/>
    <w:rsid w:val="002110FA"/>
    <w:rsid w:val="002118D4"/>
    <w:rsid w:val="00212493"/>
    <w:rsid w:val="0021255D"/>
    <w:rsid w:val="00212D67"/>
    <w:rsid w:val="00213340"/>
    <w:rsid w:val="00213CCA"/>
    <w:rsid w:val="002147A5"/>
    <w:rsid w:val="002149B8"/>
    <w:rsid w:val="00214A3B"/>
    <w:rsid w:val="002152D0"/>
    <w:rsid w:val="00215E24"/>
    <w:rsid w:val="00215E29"/>
    <w:rsid w:val="00216006"/>
    <w:rsid w:val="0021604F"/>
    <w:rsid w:val="002167C6"/>
    <w:rsid w:val="002167C8"/>
    <w:rsid w:val="002167F8"/>
    <w:rsid w:val="00216A58"/>
    <w:rsid w:val="002203AD"/>
    <w:rsid w:val="00221318"/>
    <w:rsid w:val="00221B27"/>
    <w:rsid w:val="00221DD5"/>
    <w:rsid w:val="00222C0C"/>
    <w:rsid w:val="00222DC2"/>
    <w:rsid w:val="002236EE"/>
    <w:rsid w:val="002237CE"/>
    <w:rsid w:val="002241F2"/>
    <w:rsid w:val="00225242"/>
    <w:rsid w:val="002256B4"/>
    <w:rsid w:val="002265E6"/>
    <w:rsid w:val="002305D6"/>
    <w:rsid w:val="00230779"/>
    <w:rsid w:val="0023082C"/>
    <w:rsid w:val="0023094C"/>
    <w:rsid w:val="00231B62"/>
    <w:rsid w:val="00232097"/>
    <w:rsid w:val="0023246E"/>
    <w:rsid w:val="00232DC8"/>
    <w:rsid w:val="0023300E"/>
    <w:rsid w:val="00233E0A"/>
    <w:rsid w:val="002349EA"/>
    <w:rsid w:val="00234A85"/>
    <w:rsid w:val="00234D25"/>
    <w:rsid w:val="00234D35"/>
    <w:rsid w:val="00235E6B"/>
    <w:rsid w:val="00235F39"/>
    <w:rsid w:val="002361FB"/>
    <w:rsid w:val="00237B4F"/>
    <w:rsid w:val="00237CCC"/>
    <w:rsid w:val="00237ECF"/>
    <w:rsid w:val="00237EDD"/>
    <w:rsid w:val="0024003D"/>
    <w:rsid w:val="002400B9"/>
    <w:rsid w:val="0024025D"/>
    <w:rsid w:val="00240B4E"/>
    <w:rsid w:val="002411BF"/>
    <w:rsid w:val="00241487"/>
    <w:rsid w:val="00241FEE"/>
    <w:rsid w:val="00242077"/>
    <w:rsid w:val="0024236C"/>
    <w:rsid w:val="0024247B"/>
    <w:rsid w:val="00242550"/>
    <w:rsid w:val="002429D9"/>
    <w:rsid w:val="00242E57"/>
    <w:rsid w:val="002449FA"/>
    <w:rsid w:val="00244E5A"/>
    <w:rsid w:val="002459E0"/>
    <w:rsid w:val="00246B33"/>
    <w:rsid w:val="00251539"/>
    <w:rsid w:val="00251B5F"/>
    <w:rsid w:val="002524A3"/>
    <w:rsid w:val="002534C7"/>
    <w:rsid w:val="002540C8"/>
    <w:rsid w:val="002544BB"/>
    <w:rsid w:val="00254DE2"/>
    <w:rsid w:val="002554D5"/>
    <w:rsid w:val="00255C66"/>
    <w:rsid w:val="0025645F"/>
    <w:rsid w:val="00256940"/>
    <w:rsid w:val="00256F47"/>
    <w:rsid w:val="00257884"/>
    <w:rsid w:val="00257C4D"/>
    <w:rsid w:val="00260F52"/>
    <w:rsid w:val="00261982"/>
    <w:rsid w:val="00261E76"/>
    <w:rsid w:val="00262ED4"/>
    <w:rsid w:val="002648E8"/>
    <w:rsid w:val="00264903"/>
    <w:rsid w:val="0026774D"/>
    <w:rsid w:val="00267DE7"/>
    <w:rsid w:val="002700B1"/>
    <w:rsid w:val="002701D8"/>
    <w:rsid w:val="0027081C"/>
    <w:rsid w:val="00270886"/>
    <w:rsid w:val="002713C4"/>
    <w:rsid w:val="00271677"/>
    <w:rsid w:val="00272BD0"/>
    <w:rsid w:val="00272D04"/>
    <w:rsid w:val="00273051"/>
    <w:rsid w:val="0027321E"/>
    <w:rsid w:val="00274B72"/>
    <w:rsid w:val="00276B63"/>
    <w:rsid w:val="00276E9C"/>
    <w:rsid w:val="002776D4"/>
    <w:rsid w:val="002776FB"/>
    <w:rsid w:val="00277930"/>
    <w:rsid w:val="0028028F"/>
    <w:rsid w:val="0028070D"/>
    <w:rsid w:val="00280BAE"/>
    <w:rsid w:val="00282504"/>
    <w:rsid w:val="00285171"/>
    <w:rsid w:val="00285E2A"/>
    <w:rsid w:val="00286B02"/>
    <w:rsid w:val="00287B89"/>
    <w:rsid w:val="002904B0"/>
    <w:rsid w:val="002910F2"/>
    <w:rsid w:val="002911E1"/>
    <w:rsid w:val="002913C8"/>
    <w:rsid w:val="002918E1"/>
    <w:rsid w:val="00291B8E"/>
    <w:rsid w:val="00292545"/>
    <w:rsid w:val="00292C99"/>
    <w:rsid w:val="00292F23"/>
    <w:rsid w:val="0029411B"/>
    <w:rsid w:val="00294B45"/>
    <w:rsid w:val="00295034"/>
    <w:rsid w:val="0029536E"/>
    <w:rsid w:val="00295ACA"/>
    <w:rsid w:val="00295D02"/>
    <w:rsid w:val="00296BA0"/>
    <w:rsid w:val="00297310"/>
    <w:rsid w:val="002979AE"/>
    <w:rsid w:val="00297B26"/>
    <w:rsid w:val="00297F22"/>
    <w:rsid w:val="002A00FB"/>
    <w:rsid w:val="002A0632"/>
    <w:rsid w:val="002A0819"/>
    <w:rsid w:val="002A180E"/>
    <w:rsid w:val="002A1DD8"/>
    <w:rsid w:val="002A3797"/>
    <w:rsid w:val="002A3BC4"/>
    <w:rsid w:val="002A3CA0"/>
    <w:rsid w:val="002A3F3C"/>
    <w:rsid w:val="002A48A8"/>
    <w:rsid w:val="002A519E"/>
    <w:rsid w:val="002A56BA"/>
    <w:rsid w:val="002A7282"/>
    <w:rsid w:val="002A78DE"/>
    <w:rsid w:val="002B0023"/>
    <w:rsid w:val="002B05AB"/>
    <w:rsid w:val="002B2A54"/>
    <w:rsid w:val="002B3064"/>
    <w:rsid w:val="002B33F5"/>
    <w:rsid w:val="002B37C4"/>
    <w:rsid w:val="002B39B5"/>
    <w:rsid w:val="002B5057"/>
    <w:rsid w:val="002B5285"/>
    <w:rsid w:val="002B5573"/>
    <w:rsid w:val="002B5858"/>
    <w:rsid w:val="002B6594"/>
    <w:rsid w:val="002B671D"/>
    <w:rsid w:val="002B7018"/>
    <w:rsid w:val="002B76ED"/>
    <w:rsid w:val="002B7CAD"/>
    <w:rsid w:val="002C05EA"/>
    <w:rsid w:val="002C1B38"/>
    <w:rsid w:val="002C1E4F"/>
    <w:rsid w:val="002C3772"/>
    <w:rsid w:val="002C3C97"/>
    <w:rsid w:val="002C439C"/>
    <w:rsid w:val="002C498F"/>
    <w:rsid w:val="002C5D48"/>
    <w:rsid w:val="002C5E65"/>
    <w:rsid w:val="002C6D36"/>
    <w:rsid w:val="002C7045"/>
    <w:rsid w:val="002C7189"/>
    <w:rsid w:val="002C7A01"/>
    <w:rsid w:val="002C7B39"/>
    <w:rsid w:val="002D01C5"/>
    <w:rsid w:val="002D1FC4"/>
    <w:rsid w:val="002D2060"/>
    <w:rsid w:val="002D20F1"/>
    <w:rsid w:val="002D2468"/>
    <w:rsid w:val="002D4094"/>
    <w:rsid w:val="002D4BB9"/>
    <w:rsid w:val="002D5BFD"/>
    <w:rsid w:val="002D5CF9"/>
    <w:rsid w:val="002D5F8E"/>
    <w:rsid w:val="002D6336"/>
    <w:rsid w:val="002D6D08"/>
    <w:rsid w:val="002D72B2"/>
    <w:rsid w:val="002E1194"/>
    <w:rsid w:val="002E144E"/>
    <w:rsid w:val="002E16E9"/>
    <w:rsid w:val="002E21A1"/>
    <w:rsid w:val="002E3146"/>
    <w:rsid w:val="002E37CF"/>
    <w:rsid w:val="002E4059"/>
    <w:rsid w:val="002E40F1"/>
    <w:rsid w:val="002E493B"/>
    <w:rsid w:val="002E4FB4"/>
    <w:rsid w:val="002E52BB"/>
    <w:rsid w:val="002E5450"/>
    <w:rsid w:val="002E6954"/>
    <w:rsid w:val="002E7153"/>
    <w:rsid w:val="002E7B3F"/>
    <w:rsid w:val="002E7D93"/>
    <w:rsid w:val="002F1E2B"/>
    <w:rsid w:val="002F2E37"/>
    <w:rsid w:val="002F3079"/>
    <w:rsid w:val="002F330D"/>
    <w:rsid w:val="002F3FA6"/>
    <w:rsid w:val="002F4C90"/>
    <w:rsid w:val="002F4E75"/>
    <w:rsid w:val="002F5630"/>
    <w:rsid w:val="002F575E"/>
    <w:rsid w:val="002F58BE"/>
    <w:rsid w:val="002F5F12"/>
    <w:rsid w:val="002F641A"/>
    <w:rsid w:val="002F6939"/>
    <w:rsid w:val="002F6F95"/>
    <w:rsid w:val="002F7FF4"/>
    <w:rsid w:val="00301F61"/>
    <w:rsid w:val="0030255C"/>
    <w:rsid w:val="00302B52"/>
    <w:rsid w:val="003031FF"/>
    <w:rsid w:val="00303584"/>
    <w:rsid w:val="0030362D"/>
    <w:rsid w:val="003036FC"/>
    <w:rsid w:val="00303C9E"/>
    <w:rsid w:val="00304126"/>
    <w:rsid w:val="0030467F"/>
    <w:rsid w:val="003058DA"/>
    <w:rsid w:val="00305E67"/>
    <w:rsid w:val="00306F8C"/>
    <w:rsid w:val="003074B4"/>
    <w:rsid w:val="003075CB"/>
    <w:rsid w:val="00310593"/>
    <w:rsid w:val="00310D1E"/>
    <w:rsid w:val="00311109"/>
    <w:rsid w:val="00311289"/>
    <w:rsid w:val="00311C1D"/>
    <w:rsid w:val="00311FB0"/>
    <w:rsid w:val="003122F0"/>
    <w:rsid w:val="003135D6"/>
    <w:rsid w:val="00313D89"/>
    <w:rsid w:val="003149D4"/>
    <w:rsid w:val="0031543A"/>
    <w:rsid w:val="00315F29"/>
    <w:rsid w:val="0031703D"/>
    <w:rsid w:val="003172C1"/>
    <w:rsid w:val="0032014B"/>
    <w:rsid w:val="00320352"/>
    <w:rsid w:val="00320971"/>
    <w:rsid w:val="003233E1"/>
    <w:rsid w:val="00323994"/>
    <w:rsid w:val="003243F7"/>
    <w:rsid w:val="00325F39"/>
    <w:rsid w:val="00326010"/>
    <w:rsid w:val="00326C83"/>
    <w:rsid w:val="00327C19"/>
    <w:rsid w:val="00327FBB"/>
    <w:rsid w:val="003312DD"/>
    <w:rsid w:val="0033146E"/>
    <w:rsid w:val="00331916"/>
    <w:rsid w:val="00331C76"/>
    <w:rsid w:val="00331D34"/>
    <w:rsid w:val="00331D7B"/>
    <w:rsid w:val="00332E21"/>
    <w:rsid w:val="00332FE9"/>
    <w:rsid w:val="0033354A"/>
    <w:rsid w:val="00333A23"/>
    <w:rsid w:val="003341DF"/>
    <w:rsid w:val="00334239"/>
    <w:rsid w:val="003349DF"/>
    <w:rsid w:val="00335825"/>
    <w:rsid w:val="00335A10"/>
    <w:rsid w:val="003363A2"/>
    <w:rsid w:val="003365A5"/>
    <w:rsid w:val="00336639"/>
    <w:rsid w:val="00337043"/>
    <w:rsid w:val="003372B2"/>
    <w:rsid w:val="00337856"/>
    <w:rsid w:val="00337BD1"/>
    <w:rsid w:val="00337EF3"/>
    <w:rsid w:val="003401C0"/>
    <w:rsid w:val="003409FB"/>
    <w:rsid w:val="00340AA5"/>
    <w:rsid w:val="0034106C"/>
    <w:rsid w:val="00341085"/>
    <w:rsid w:val="0034160F"/>
    <w:rsid w:val="003418FF"/>
    <w:rsid w:val="00341B22"/>
    <w:rsid w:val="0034266C"/>
    <w:rsid w:val="003426E7"/>
    <w:rsid w:val="00343659"/>
    <w:rsid w:val="003436D8"/>
    <w:rsid w:val="0034374A"/>
    <w:rsid w:val="003437CB"/>
    <w:rsid w:val="003440E1"/>
    <w:rsid w:val="00345C59"/>
    <w:rsid w:val="00345D86"/>
    <w:rsid w:val="00346477"/>
    <w:rsid w:val="00347556"/>
    <w:rsid w:val="0034799E"/>
    <w:rsid w:val="00347EB4"/>
    <w:rsid w:val="00350AEA"/>
    <w:rsid w:val="003518E5"/>
    <w:rsid w:val="00351ABF"/>
    <w:rsid w:val="00352AC3"/>
    <w:rsid w:val="003530B3"/>
    <w:rsid w:val="00353296"/>
    <w:rsid w:val="00354495"/>
    <w:rsid w:val="003544B4"/>
    <w:rsid w:val="003558E2"/>
    <w:rsid w:val="00356B5A"/>
    <w:rsid w:val="00356F9B"/>
    <w:rsid w:val="003576DE"/>
    <w:rsid w:val="00357B04"/>
    <w:rsid w:val="00357B60"/>
    <w:rsid w:val="00360973"/>
    <w:rsid w:val="00360A80"/>
    <w:rsid w:val="00361655"/>
    <w:rsid w:val="0036259A"/>
    <w:rsid w:val="003652FC"/>
    <w:rsid w:val="003656CA"/>
    <w:rsid w:val="003657CC"/>
    <w:rsid w:val="003658B2"/>
    <w:rsid w:val="00365EDE"/>
    <w:rsid w:val="00366481"/>
    <w:rsid w:val="00366ADB"/>
    <w:rsid w:val="00366DC3"/>
    <w:rsid w:val="00367513"/>
    <w:rsid w:val="00367554"/>
    <w:rsid w:val="00370B97"/>
    <w:rsid w:val="00371CB0"/>
    <w:rsid w:val="00371E7C"/>
    <w:rsid w:val="003722D9"/>
    <w:rsid w:val="0037407E"/>
    <w:rsid w:val="00374F85"/>
    <w:rsid w:val="003759EA"/>
    <w:rsid w:val="00375FC1"/>
    <w:rsid w:val="00376295"/>
    <w:rsid w:val="00376BB8"/>
    <w:rsid w:val="00376CFE"/>
    <w:rsid w:val="003819F7"/>
    <w:rsid w:val="00382024"/>
    <w:rsid w:val="003821C3"/>
    <w:rsid w:val="0038291E"/>
    <w:rsid w:val="00384726"/>
    <w:rsid w:val="00385CE9"/>
    <w:rsid w:val="00386818"/>
    <w:rsid w:val="00386B44"/>
    <w:rsid w:val="00390009"/>
    <w:rsid w:val="003903D4"/>
    <w:rsid w:val="00390555"/>
    <w:rsid w:val="0039153E"/>
    <w:rsid w:val="00391687"/>
    <w:rsid w:val="0039202B"/>
    <w:rsid w:val="00392395"/>
    <w:rsid w:val="0039258C"/>
    <w:rsid w:val="00392B46"/>
    <w:rsid w:val="00393AD9"/>
    <w:rsid w:val="00393D0A"/>
    <w:rsid w:val="003951DE"/>
    <w:rsid w:val="00395242"/>
    <w:rsid w:val="00395DCE"/>
    <w:rsid w:val="0039657D"/>
    <w:rsid w:val="00396ADE"/>
    <w:rsid w:val="0039716A"/>
    <w:rsid w:val="00397A92"/>
    <w:rsid w:val="00397EBF"/>
    <w:rsid w:val="003A039B"/>
    <w:rsid w:val="003A107F"/>
    <w:rsid w:val="003A126E"/>
    <w:rsid w:val="003A1C94"/>
    <w:rsid w:val="003A1CC0"/>
    <w:rsid w:val="003A2AFB"/>
    <w:rsid w:val="003A5E82"/>
    <w:rsid w:val="003A61BB"/>
    <w:rsid w:val="003A6F72"/>
    <w:rsid w:val="003A7AA3"/>
    <w:rsid w:val="003B097F"/>
    <w:rsid w:val="003B0A55"/>
    <w:rsid w:val="003B1C0C"/>
    <w:rsid w:val="003B2238"/>
    <w:rsid w:val="003B2645"/>
    <w:rsid w:val="003B2E43"/>
    <w:rsid w:val="003B335E"/>
    <w:rsid w:val="003B39D8"/>
    <w:rsid w:val="003B3A7F"/>
    <w:rsid w:val="003B4CB3"/>
    <w:rsid w:val="003B5737"/>
    <w:rsid w:val="003B5DF7"/>
    <w:rsid w:val="003B68C2"/>
    <w:rsid w:val="003B7322"/>
    <w:rsid w:val="003C0BF3"/>
    <w:rsid w:val="003C0F28"/>
    <w:rsid w:val="003C10DD"/>
    <w:rsid w:val="003C4AEE"/>
    <w:rsid w:val="003C5638"/>
    <w:rsid w:val="003C5849"/>
    <w:rsid w:val="003C615C"/>
    <w:rsid w:val="003C66B3"/>
    <w:rsid w:val="003C69A4"/>
    <w:rsid w:val="003C6EC0"/>
    <w:rsid w:val="003D09E0"/>
    <w:rsid w:val="003D1086"/>
    <w:rsid w:val="003D1773"/>
    <w:rsid w:val="003D2472"/>
    <w:rsid w:val="003D2DCD"/>
    <w:rsid w:val="003D36FD"/>
    <w:rsid w:val="003D3C1E"/>
    <w:rsid w:val="003D3C92"/>
    <w:rsid w:val="003D4074"/>
    <w:rsid w:val="003D41D8"/>
    <w:rsid w:val="003D484B"/>
    <w:rsid w:val="003D5612"/>
    <w:rsid w:val="003D6B77"/>
    <w:rsid w:val="003E0650"/>
    <w:rsid w:val="003E071A"/>
    <w:rsid w:val="003E07FA"/>
    <w:rsid w:val="003E0BE1"/>
    <w:rsid w:val="003E0C52"/>
    <w:rsid w:val="003E4393"/>
    <w:rsid w:val="003E4555"/>
    <w:rsid w:val="003E502F"/>
    <w:rsid w:val="003E5B55"/>
    <w:rsid w:val="003E60F3"/>
    <w:rsid w:val="003E6190"/>
    <w:rsid w:val="003E635C"/>
    <w:rsid w:val="003E6D8B"/>
    <w:rsid w:val="003E73C1"/>
    <w:rsid w:val="003E74BF"/>
    <w:rsid w:val="003E7832"/>
    <w:rsid w:val="003F0D33"/>
    <w:rsid w:val="003F35DD"/>
    <w:rsid w:val="003F3B7F"/>
    <w:rsid w:val="003F4867"/>
    <w:rsid w:val="003F52F6"/>
    <w:rsid w:val="003F627C"/>
    <w:rsid w:val="003F6340"/>
    <w:rsid w:val="003F696A"/>
    <w:rsid w:val="003F697A"/>
    <w:rsid w:val="003F73AC"/>
    <w:rsid w:val="003F7B04"/>
    <w:rsid w:val="00400065"/>
    <w:rsid w:val="0040029D"/>
    <w:rsid w:val="00400E2D"/>
    <w:rsid w:val="00401524"/>
    <w:rsid w:val="00401814"/>
    <w:rsid w:val="0040183F"/>
    <w:rsid w:val="004022C5"/>
    <w:rsid w:val="004034DC"/>
    <w:rsid w:val="00403E1A"/>
    <w:rsid w:val="004053E3"/>
    <w:rsid w:val="00405479"/>
    <w:rsid w:val="004054ED"/>
    <w:rsid w:val="00405976"/>
    <w:rsid w:val="00405A79"/>
    <w:rsid w:val="004068A4"/>
    <w:rsid w:val="00406971"/>
    <w:rsid w:val="00406D7F"/>
    <w:rsid w:val="0040701B"/>
    <w:rsid w:val="0040791E"/>
    <w:rsid w:val="00407CD7"/>
    <w:rsid w:val="00410478"/>
    <w:rsid w:val="0041165F"/>
    <w:rsid w:val="00411C3A"/>
    <w:rsid w:val="00414323"/>
    <w:rsid w:val="00414B93"/>
    <w:rsid w:val="00414BEC"/>
    <w:rsid w:val="004154AD"/>
    <w:rsid w:val="00415C3D"/>
    <w:rsid w:val="00415D76"/>
    <w:rsid w:val="0041625A"/>
    <w:rsid w:val="004174E0"/>
    <w:rsid w:val="00417C8A"/>
    <w:rsid w:val="00417F7A"/>
    <w:rsid w:val="00420443"/>
    <w:rsid w:val="00420486"/>
    <w:rsid w:val="00420E2C"/>
    <w:rsid w:val="00421207"/>
    <w:rsid w:val="004215CB"/>
    <w:rsid w:val="00421BB4"/>
    <w:rsid w:val="00421E79"/>
    <w:rsid w:val="00422A9E"/>
    <w:rsid w:val="004231DB"/>
    <w:rsid w:val="00423721"/>
    <w:rsid w:val="004242B2"/>
    <w:rsid w:val="00424997"/>
    <w:rsid w:val="00425224"/>
    <w:rsid w:val="00425C52"/>
    <w:rsid w:val="004260D8"/>
    <w:rsid w:val="00426334"/>
    <w:rsid w:val="00430519"/>
    <w:rsid w:val="00431294"/>
    <w:rsid w:val="00431500"/>
    <w:rsid w:val="00431821"/>
    <w:rsid w:val="004318BF"/>
    <w:rsid w:val="00431EC0"/>
    <w:rsid w:val="00432484"/>
    <w:rsid w:val="004332E3"/>
    <w:rsid w:val="00433360"/>
    <w:rsid w:val="00433457"/>
    <w:rsid w:val="00433CB7"/>
    <w:rsid w:val="00434386"/>
    <w:rsid w:val="00434795"/>
    <w:rsid w:val="00434C69"/>
    <w:rsid w:val="00435391"/>
    <w:rsid w:val="004357BE"/>
    <w:rsid w:val="00436725"/>
    <w:rsid w:val="00436852"/>
    <w:rsid w:val="00437441"/>
    <w:rsid w:val="004374D9"/>
    <w:rsid w:val="00441837"/>
    <w:rsid w:val="00441C02"/>
    <w:rsid w:val="00442C9C"/>
    <w:rsid w:val="00443483"/>
    <w:rsid w:val="00443511"/>
    <w:rsid w:val="00443C7E"/>
    <w:rsid w:val="00444268"/>
    <w:rsid w:val="00444790"/>
    <w:rsid w:val="00445268"/>
    <w:rsid w:val="00445526"/>
    <w:rsid w:val="00446338"/>
    <w:rsid w:val="004469EB"/>
    <w:rsid w:val="00446F46"/>
    <w:rsid w:val="00447073"/>
    <w:rsid w:val="004476DD"/>
    <w:rsid w:val="004477C0"/>
    <w:rsid w:val="00450776"/>
    <w:rsid w:val="00450D44"/>
    <w:rsid w:val="004512C8"/>
    <w:rsid w:val="00451308"/>
    <w:rsid w:val="00452757"/>
    <w:rsid w:val="004540DE"/>
    <w:rsid w:val="00454791"/>
    <w:rsid w:val="00455217"/>
    <w:rsid w:val="00455B6A"/>
    <w:rsid w:val="004564B3"/>
    <w:rsid w:val="00460E5F"/>
    <w:rsid w:val="00461782"/>
    <w:rsid w:val="00461A3A"/>
    <w:rsid w:val="00462142"/>
    <w:rsid w:val="00462630"/>
    <w:rsid w:val="00462CD3"/>
    <w:rsid w:val="00462CF7"/>
    <w:rsid w:val="00462E44"/>
    <w:rsid w:val="00463137"/>
    <w:rsid w:val="004638DF"/>
    <w:rsid w:val="00463999"/>
    <w:rsid w:val="0046443A"/>
    <w:rsid w:val="00464B33"/>
    <w:rsid w:val="00464BC0"/>
    <w:rsid w:val="004660BB"/>
    <w:rsid w:val="004660E2"/>
    <w:rsid w:val="00466668"/>
    <w:rsid w:val="00466781"/>
    <w:rsid w:val="0046752D"/>
    <w:rsid w:val="0046762D"/>
    <w:rsid w:val="00470DB6"/>
    <w:rsid w:val="00470F2F"/>
    <w:rsid w:val="00471260"/>
    <w:rsid w:val="00472376"/>
    <w:rsid w:val="00472379"/>
    <w:rsid w:val="004724D4"/>
    <w:rsid w:val="00472CD7"/>
    <w:rsid w:val="00473B15"/>
    <w:rsid w:val="00473F19"/>
    <w:rsid w:val="0047439E"/>
    <w:rsid w:val="00474689"/>
    <w:rsid w:val="0047539C"/>
    <w:rsid w:val="004755ED"/>
    <w:rsid w:val="004763A3"/>
    <w:rsid w:val="00476B1F"/>
    <w:rsid w:val="00476BC6"/>
    <w:rsid w:val="00477218"/>
    <w:rsid w:val="00480103"/>
    <w:rsid w:val="00480D02"/>
    <w:rsid w:val="0048106D"/>
    <w:rsid w:val="00481135"/>
    <w:rsid w:val="00481E9E"/>
    <w:rsid w:val="0048276B"/>
    <w:rsid w:val="00482EC6"/>
    <w:rsid w:val="00483E8E"/>
    <w:rsid w:val="00484DAB"/>
    <w:rsid w:val="00486D46"/>
    <w:rsid w:val="00486E22"/>
    <w:rsid w:val="00486EB0"/>
    <w:rsid w:val="0048716E"/>
    <w:rsid w:val="0048762A"/>
    <w:rsid w:val="004908BA"/>
    <w:rsid w:val="00490A1D"/>
    <w:rsid w:val="00491C00"/>
    <w:rsid w:val="0049252A"/>
    <w:rsid w:val="00492AD6"/>
    <w:rsid w:val="0049331B"/>
    <w:rsid w:val="00493AE1"/>
    <w:rsid w:val="00493F1E"/>
    <w:rsid w:val="00494DBF"/>
    <w:rsid w:val="00494F56"/>
    <w:rsid w:val="00495283"/>
    <w:rsid w:val="0049551A"/>
    <w:rsid w:val="004958A6"/>
    <w:rsid w:val="00495944"/>
    <w:rsid w:val="00496ACF"/>
    <w:rsid w:val="00496C6A"/>
    <w:rsid w:val="00496E39"/>
    <w:rsid w:val="00497035"/>
    <w:rsid w:val="00497433"/>
    <w:rsid w:val="004976E6"/>
    <w:rsid w:val="00497AA0"/>
    <w:rsid w:val="004A0A25"/>
    <w:rsid w:val="004A191B"/>
    <w:rsid w:val="004A2324"/>
    <w:rsid w:val="004A34CC"/>
    <w:rsid w:val="004A3576"/>
    <w:rsid w:val="004A3B7F"/>
    <w:rsid w:val="004A403B"/>
    <w:rsid w:val="004A4047"/>
    <w:rsid w:val="004A4B3D"/>
    <w:rsid w:val="004A5414"/>
    <w:rsid w:val="004A5417"/>
    <w:rsid w:val="004A6BA4"/>
    <w:rsid w:val="004A706A"/>
    <w:rsid w:val="004A7113"/>
    <w:rsid w:val="004A72E8"/>
    <w:rsid w:val="004A7ACA"/>
    <w:rsid w:val="004B019C"/>
    <w:rsid w:val="004B0384"/>
    <w:rsid w:val="004B08CF"/>
    <w:rsid w:val="004B18B8"/>
    <w:rsid w:val="004B1E75"/>
    <w:rsid w:val="004B2104"/>
    <w:rsid w:val="004B2410"/>
    <w:rsid w:val="004B42BB"/>
    <w:rsid w:val="004B462B"/>
    <w:rsid w:val="004B5847"/>
    <w:rsid w:val="004B5C1E"/>
    <w:rsid w:val="004B619C"/>
    <w:rsid w:val="004B62FB"/>
    <w:rsid w:val="004B6FC1"/>
    <w:rsid w:val="004B798D"/>
    <w:rsid w:val="004B7D61"/>
    <w:rsid w:val="004B7E3A"/>
    <w:rsid w:val="004C18B1"/>
    <w:rsid w:val="004C3A55"/>
    <w:rsid w:val="004C3A97"/>
    <w:rsid w:val="004C410C"/>
    <w:rsid w:val="004C4A49"/>
    <w:rsid w:val="004C4E74"/>
    <w:rsid w:val="004C5BC2"/>
    <w:rsid w:val="004C7087"/>
    <w:rsid w:val="004C7FA0"/>
    <w:rsid w:val="004D0639"/>
    <w:rsid w:val="004D1692"/>
    <w:rsid w:val="004D16CA"/>
    <w:rsid w:val="004D20F1"/>
    <w:rsid w:val="004D230D"/>
    <w:rsid w:val="004D2D25"/>
    <w:rsid w:val="004D318E"/>
    <w:rsid w:val="004D3C8B"/>
    <w:rsid w:val="004D41EA"/>
    <w:rsid w:val="004D4584"/>
    <w:rsid w:val="004D48BF"/>
    <w:rsid w:val="004D5041"/>
    <w:rsid w:val="004D524B"/>
    <w:rsid w:val="004D5ECE"/>
    <w:rsid w:val="004D6600"/>
    <w:rsid w:val="004D7279"/>
    <w:rsid w:val="004D7364"/>
    <w:rsid w:val="004D7DAF"/>
    <w:rsid w:val="004D7ECB"/>
    <w:rsid w:val="004E05F9"/>
    <w:rsid w:val="004E0AD8"/>
    <w:rsid w:val="004E0BB3"/>
    <w:rsid w:val="004E1C17"/>
    <w:rsid w:val="004E1EE6"/>
    <w:rsid w:val="004E24C0"/>
    <w:rsid w:val="004E3B3A"/>
    <w:rsid w:val="004E4D12"/>
    <w:rsid w:val="004E56CF"/>
    <w:rsid w:val="004E58EB"/>
    <w:rsid w:val="004E5C77"/>
    <w:rsid w:val="004E79E1"/>
    <w:rsid w:val="004E7B44"/>
    <w:rsid w:val="004F0167"/>
    <w:rsid w:val="004F0A63"/>
    <w:rsid w:val="004F0AE1"/>
    <w:rsid w:val="004F0CE4"/>
    <w:rsid w:val="004F1E1C"/>
    <w:rsid w:val="004F2F7B"/>
    <w:rsid w:val="004F5795"/>
    <w:rsid w:val="004F5899"/>
    <w:rsid w:val="004F6651"/>
    <w:rsid w:val="004F6AC2"/>
    <w:rsid w:val="004F6F58"/>
    <w:rsid w:val="004F78A3"/>
    <w:rsid w:val="005003AA"/>
    <w:rsid w:val="005004BC"/>
    <w:rsid w:val="00500705"/>
    <w:rsid w:val="00500BF3"/>
    <w:rsid w:val="0050145A"/>
    <w:rsid w:val="005017BD"/>
    <w:rsid w:val="00503DE6"/>
    <w:rsid w:val="00504D4B"/>
    <w:rsid w:val="00504EA1"/>
    <w:rsid w:val="005051DE"/>
    <w:rsid w:val="0050529C"/>
    <w:rsid w:val="0050535B"/>
    <w:rsid w:val="00505401"/>
    <w:rsid w:val="005060BF"/>
    <w:rsid w:val="00506CD5"/>
    <w:rsid w:val="00507F46"/>
    <w:rsid w:val="0051049D"/>
    <w:rsid w:val="005110BF"/>
    <w:rsid w:val="005113DB"/>
    <w:rsid w:val="00511839"/>
    <w:rsid w:val="005118D1"/>
    <w:rsid w:val="00511DEC"/>
    <w:rsid w:val="00512847"/>
    <w:rsid w:val="00512A39"/>
    <w:rsid w:val="00513024"/>
    <w:rsid w:val="0051348A"/>
    <w:rsid w:val="00513623"/>
    <w:rsid w:val="005138BF"/>
    <w:rsid w:val="005148BF"/>
    <w:rsid w:val="00516D9B"/>
    <w:rsid w:val="0051768A"/>
    <w:rsid w:val="00520125"/>
    <w:rsid w:val="005203A1"/>
    <w:rsid w:val="005206BA"/>
    <w:rsid w:val="005231F4"/>
    <w:rsid w:val="0052320F"/>
    <w:rsid w:val="00525084"/>
    <w:rsid w:val="00525758"/>
    <w:rsid w:val="00525789"/>
    <w:rsid w:val="005261F1"/>
    <w:rsid w:val="00526ACE"/>
    <w:rsid w:val="005276CC"/>
    <w:rsid w:val="00527863"/>
    <w:rsid w:val="00527C5B"/>
    <w:rsid w:val="00527E78"/>
    <w:rsid w:val="005306A3"/>
    <w:rsid w:val="005320E2"/>
    <w:rsid w:val="00532470"/>
    <w:rsid w:val="00532545"/>
    <w:rsid w:val="00532ED4"/>
    <w:rsid w:val="00533643"/>
    <w:rsid w:val="00533692"/>
    <w:rsid w:val="0053468F"/>
    <w:rsid w:val="00534955"/>
    <w:rsid w:val="00535CB7"/>
    <w:rsid w:val="00537198"/>
    <w:rsid w:val="005375E7"/>
    <w:rsid w:val="00537A7B"/>
    <w:rsid w:val="00537B25"/>
    <w:rsid w:val="00540257"/>
    <w:rsid w:val="00540329"/>
    <w:rsid w:val="005407A3"/>
    <w:rsid w:val="00540BC9"/>
    <w:rsid w:val="00541538"/>
    <w:rsid w:val="0054203B"/>
    <w:rsid w:val="005423AD"/>
    <w:rsid w:val="005430F5"/>
    <w:rsid w:val="005431DA"/>
    <w:rsid w:val="00543586"/>
    <w:rsid w:val="005445B4"/>
    <w:rsid w:val="00544EE6"/>
    <w:rsid w:val="00544FC1"/>
    <w:rsid w:val="00545E2A"/>
    <w:rsid w:val="0054614F"/>
    <w:rsid w:val="0054629C"/>
    <w:rsid w:val="00546DEA"/>
    <w:rsid w:val="00547037"/>
    <w:rsid w:val="00547946"/>
    <w:rsid w:val="00547F1E"/>
    <w:rsid w:val="00550365"/>
    <w:rsid w:val="0055081E"/>
    <w:rsid w:val="00550A36"/>
    <w:rsid w:val="00551D7C"/>
    <w:rsid w:val="00552BBD"/>
    <w:rsid w:val="00552F0D"/>
    <w:rsid w:val="0055356C"/>
    <w:rsid w:val="00554066"/>
    <w:rsid w:val="00554414"/>
    <w:rsid w:val="00555490"/>
    <w:rsid w:val="00555B14"/>
    <w:rsid w:val="00555FEE"/>
    <w:rsid w:val="0055613F"/>
    <w:rsid w:val="00556707"/>
    <w:rsid w:val="00556836"/>
    <w:rsid w:val="005568D6"/>
    <w:rsid w:val="00557749"/>
    <w:rsid w:val="00557EDF"/>
    <w:rsid w:val="00557F2F"/>
    <w:rsid w:val="005609D8"/>
    <w:rsid w:val="0056230F"/>
    <w:rsid w:val="00562CAF"/>
    <w:rsid w:val="0056418C"/>
    <w:rsid w:val="00567765"/>
    <w:rsid w:val="00572A4F"/>
    <w:rsid w:val="00572E43"/>
    <w:rsid w:val="00572F0A"/>
    <w:rsid w:val="005738A6"/>
    <w:rsid w:val="00574828"/>
    <w:rsid w:val="00574E95"/>
    <w:rsid w:val="00575004"/>
    <w:rsid w:val="00575402"/>
    <w:rsid w:val="00575C28"/>
    <w:rsid w:val="00576023"/>
    <w:rsid w:val="00576678"/>
    <w:rsid w:val="005766D6"/>
    <w:rsid w:val="0057749F"/>
    <w:rsid w:val="005775F1"/>
    <w:rsid w:val="00577FEA"/>
    <w:rsid w:val="00582546"/>
    <w:rsid w:val="00584ADF"/>
    <w:rsid w:val="00585002"/>
    <w:rsid w:val="00585227"/>
    <w:rsid w:val="005865CB"/>
    <w:rsid w:val="005865D5"/>
    <w:rsid w:val="00586B02"/>
    <w:rsid w:val="00586D75"/>
    <w:rsid w:val="00591F60"/>
    <w:rsid w:val="005920AA"/>
    <w:rsid w:val="005934C7"/>
    <w:rsid w:val="00593C85"/>
    <w:rsid w:val="005946ED"/>
    <w:rsid w:val="0059480E"/>
    <w:rsid w:val="00594E61"/>
    <w:rsid w:val="00595124"/>
    <w:rsid w:val="0059609E"/>
    <w:rsid w:val="00596C5F"/>
    <w:rsid w:val="00596DC5"/>
    <w:rsid w:val="00596F43"/>
    <w:rsid w:val="005973F7"/>
    <w:rsid w:val="00597869"/>
    <w:rsid w:val="00597EE8"/>
    <w:rsid w:val="005A01C3"/>
    <w:rsid w:val="005A06DE"/>
    <w:rsid w:val="005A0FD4"/>
    <w:rsid w:val="005A1046"/>
    <w:rsid w:val="005A120A"/>
    <w:rsid w:val="005A17AF"/>
    <w:rsid w:val="005A2149"/>
    <w:rsid w:val="005A2520"/>
    <w:rsid w:val="005A35B9"/>
    <w:rsid w:val="005A36BC"/>
    <w:rsid w:val="005A3D95"/>
    <w:rsid w:val="005A4A21"/>
    <w:rsid w:val="005A5074"/>
    <w:rsid w:val="005A560D"/>
    <w:rsid w:val="005A5BC0"/>
    <w:rsid w:val="005A5CE8"/>
    <w:rsid w:val="005A63BF"/>
    <w:rsid w:val="005A6640"/>
    <w:rsid w:val="005A77D6"/>
    <w:rsid w:val="005B0251"/>
    <w:rsid w:val="005B14C0"/>
    <w:rsid w:val="005B298C"/>
    <w:rsid w:val="005B29E4"/>
    <w:rsid w:val="005B56FF"/>
    <w:rsid w:val="005B6DB4"/>
    <w:rsid w:val="005B6EA1"/>
    <w:rsid w:val="005B7919"/>
    <w:rsid w:val="005B7A96"/>
    <w:rsid w:val="005C127E"/>
    <w:rsid w:val="005C16EA"/>
    <w:rsid w:val="005C2816"/>
    <w:rsid w:val="005C374A"/>
    <w:rsid w:val="005C44CD"/>
    <w:rsid w:val="005C52CD"/>
    <w:rsid w:val="005C6543"/>
    <w:rsid w:val="005C6A58"/>
    <w:rsid w:val="005C6C96"/>
    <w:rsid w:val="005C7085"/>
    <w:rsid w:val="005C73EA"/>
    <w:rsid w:val="005C79AB"/>
    <w:rsid w:val="005C7DB5"/>
    <w:rsid w:val="005D00A4"/>
    <w:rsid w:val="005D01AE"/>
    <w:rsid w:val="005D0610"/>
    <w:rsid w:val="005D0E35"/>
    <w:rsid w:val="005D11F1"/>
    <w:rsid w:val="005D1BF2"/>
    <w:rsid w:val="005D1CB7"/>
    <w:rsid w:val="005D2C2B"/>
    <w:rsid w:val="005D39E7"/>
    <w:rsid w:val="005D3FF4"/>
    <w:rsid w:val="005D413F"/>
    <w:rsid w:val="005D4BDA"/>
    <w:rsid w:val="005D4D77"/>
    <w:rsid w:val="005D7183"/>
    <w:rsid w:val="005E069F"/>
    <w:rsid w:val="005E06D3"/>
    <w:rsid w:val="005E0D7F"/>
    <w:rsid w:val="005E19D8"/>
    <w:rsid w:val="005E20FB"/>
    <w:rsid w:val="005E2236"/>
    <w:rsid w:val="005E2577"/>
    <w:rsid w:val="005E298A"/>
    <w:rsid w:val="005E36DC"/>
    <w:rsid w:val="005E5EA3"/>
    <w:rsid w:val="005E6733"/>
    <w:rsid w:val="005E6964"/>
    <w:rsid w:val="005E70E5"/>
    <w:rsid w:val="005E755E"/>
    <w:rsid w:val="005E76C9"/>
    <w:rsid w:val="005F00A0"/>
    <w:rsid w:val="005F0180"/>
    <w:rsid w:val="005F3198"/>
    <w:rsid w:val="005F348E"/>
    <w:rsid w:val="005F3550"/>
    <w:rsid w:val="005F386A"/>
    <w:rsid w:val="005F43C8"/>
    <w:rsid w:val="005F495C"/>
    <w:rsid w:val="005F546E"/>
    <w:rsid w:val="005F5C4A"/>
    <w:rsid w:val="005F6111"/>
    <w:rsid w:val="005F671F"/>
    <w:rsid w:val="005F74D2"/>
    <w:rsid w:val="005F7C7A"/>
    <w:rsid w:val="00600136"/>
    <w:rsid w:val="00600BF5"/>
    <w:rsid w:val="00601470"/>
    <w:rsid w:val="00601A6B"/>
    <w:rsid w:val="006022EA"/>
    <w:rsid w:val="00602C90"/>
    <w:rsid w:val="00603630"/>
    <w:rsid w:val="00603B82"/>
    <w:rsid w:val="00604617"/>
    <w:rsid w:val="00604D1E"/>
    <w:rsid w:val="00606663"/>
    <w:rsid w:val="00606744"/>
    <w:rsid w:val="006067CC"/>
    <w:rsid w:val="006070B5"/>
    <w:rsid w:val="006071AC"/>
    <w:rsid w:val="00607C6C"/>
    <w:rsid w:val="006101B1"/>
    <w:rsid w:val="0061061A"/>
    <w:rsid w:val="006111C2"/>
    <w:rsid w:val="00612255"/>
    <w:rsid w:val="00613391"/>
    <w:rsid w:val="00613876"/>
    <w:rsid w:val="006145D5"/>
    <w:rsid w:val="0061694C"/>
    <w:rsid w:val="00616B08"/>
    <w:rsid w:val="00616DC0"/>
    <w:rsid w:val="0061729C"/>
    <w:rsid w:val="00620AC3"/>
    <w:rsid w:val="006215C2"/>
    <w:rsid w:val="0062178D"/>
    <w:rsid w:val="0062236C"/>
    <w:rsid w:val="006226E2"/>
    <w:rsid w:val="00623B20"/>
    <w:rsid w:val="00623DA6"/>
    <w:rsid w:val="00625709"/>
    <w:rsid w:val="00625C02"/>
    <w:rsid w:val="006266E7"/>
    <w:rsid w:val="006269F1"/>
    <w:rsid w:val="00626B5E"/>
    <w:rsid w:val="00627E98"/>
    <w:rsid w:val="006301BF"/>
    <w:rsid w:val="006306A6"/>
    <w:rsid w:val="00630AF3"/>
    <w:rsid w:val="00630DF1"/>
    <w:rsid w:val="00632414"/>
    <w:rsid w:val="006325E1"/>
    <w:rsid w:val="006332CC"/>
    <w:rsid w:val="006336C0"/>
    <w:rsid w:val="00633A5D"/>
    <w:rsid w:val="006341AC"/>
    <w:rsid w:val="006342EC"/>
    <w:rsid w:val="00635964"/>
    <w:rsid w:val="00636DD0"/>
    <w:rsid w:val="00637355"/>
    <w:rsid w:val="00640751"/>
    <w:rsid w:val="006426C2"/>
    <w:rsid w:val="006430F9"/>
    <w:rsid w:val="006431B2"/>
    <w:rsid w:val="006433C6"/>
    <w:rsid w:val="006445D6"/>
    <w:rsid w:val="00644E04"/>
    <w:rsid w:val="00645110"/>
    <w:rsid w:val="006451B9"/>
    <w:rsid w:val="006452ED"/>
    <w:rsid w:val="00646137"/>
    <w:rsid w:val="0064615C"/>
    <w:rsid w:val="00646B51"/>
    <w:rsid w:val="00647029"/>
    <w:rsid w:val="00647C1B"/>
    <w:rsid w:val="0065012A"/>
    <w:rsid w:val="0065083E"/>
    <w:rsid w:val="006509AD"/>
    <w:rsid w:val="0065177F"/>
    <w:rsid w:val="006518F1"/>
    <w:rsid w:val="00651CB4"/>
    <w:rsid w:val="00651D9D"/>
    <w:rsid w:val="006521E2"/>
    <w:rsid w:val="006532F0"/>
    <w:rsid w:val="00653D6E"/>
    <w:rsid w:val="00654DE3"/>
    <w:rsid w:val="00655151"/>
    <w:rsid w:val="00655176"/>
    <w:rsid w:val="006553CC"/>
    <w:rsid w:val="00655765"/>
    <w:rsid w:val="00656579"/>
    <w:rsid w:val="006574C6"/>
    <w:rsid w:val="0066003D"/>
    <w:rsid w:val="00660311"/>
    <w:rsid w:val="00660AAB"/>
    <w:rsid w:val="006625D4"/>
    <w:rsid w:val="00663CAD"/>
    <w:rsid w:val="006640AF"/>
    <w:rsid w:val="0066436E"/>
    <w:rsid w:val="0066576C"/>
    <w:rsid w:val="00665A48"/>
    <w:rsid w:val="00665CB9"/>
    <w:rsid w:val="00665D47"/>
    <w:rsid w:val="00665D5A"/>
    <w:rsid w:val="006676AF"/>
    <w:rsid w:val="00670F36"/>
    <w:rsid w:val="006712DD"/>
    <w:rsid w:val="0067177B"/>
    <w:rsid w:val="006727D4"/>
    <w:rsid w:val="00672E4D"/>
    <w:rsid w:val="006737B9"/>
    <w:rsid w:val="006737C4"/>
    <w:rsid w:val="0067382C"/>
    <w:rsid w:val="006741BA"/>
    <w:rsid w:val="00674613"/>
    <w:rsid w:val="00675C13"/>
    <w:rsid w:val="00675CFE"/>
    <w:rsid w:val="006760DF"/>
    <w:rsid w:val="00676A75"/>
    <w:rsid w:val="00676F84"/>
    <w:rsid w:val="00677566"/>
    <w:rsid w:val="00677A9C"/>
    <w:rsid w:val="00677ADB"/>
    <w:rsid w:val="006807B4"/>
    <w:rsid w:val="00681045"/>
    <w:rsid w:val="00681514"/>
    <w:rsid w:val="006815CE"/>
    <w:rsid w:val="00681ADE"/>
    <w:rsid w:val="00681F25"/>
    <w:rsid w:val="00682005"/>
    <w:rsid w:val="0068238C"/>
    <w:rsid w:val="00682E48"/>
    <w:rsid w:val="0068334B"/>
    <w:rsid w:val="00683378"/>
    <w:rsid w:val="006859F2"/>
    <w:rsid w:val="006862D4"/>
    <w:rsid w:val="00687DA0"/>
    <w:rsid w:val="00690197"/>
    <w:rsid w:val="0069070D"/>
    <w:rsid w:val="00690CE5"/>
    <w:rsid w:val="00691DAF"/>
    <w:rsid w:val="00692227"/>
    <w:rsid w:val="0069420A"/>
    <w:rsid w:val="006949D2"/>
    <w:rsid w:val="00694D59"/>
    <w:rsid w:val="006962FF"/>
    <w:rsid w:val="00696400"/>
    <w:rsid w:val="006966AF"/>
    <w:rsid w:val="00697759"/>
    <w:rsid w:val="00697BF7"/>
    <w:rsid w:val="00697F33"/>
    <w:rsid w:val="006A02A6"/>
    <w:rsid w:val="006A102D"/>
    <w:rsid w:val="006A135A"/>
    <w:rsid w:val="006A1E28"/>
    <w:rsid w:val="006A1F3D"/>
    <w:rsid w:val="006A27F7"/>
    <w:rsid w:val="006A31E8"/>
    <w:rsid w:val="006A3B9F"/>
    <w:rsid w:val="006A3F16"/>
    <w:rsid w:val="006A4459"/>
    <w:rsid w:val="006A4B5B"/>
    <w:rsid w:val="006A51E4"/>
    <w:rsid w:val="006A55CE"/>
    <w:rsid w:val="006A5C42"/>
    <w:rsid w:val="006A5E95"/>
    <w:rsid w:val="006A5FFD"/>
    <w:rsid w:val="006A6C22"/>
    <w:rsid w:val="006A6D73"/>
    <w:rsid w:val="006A7933"/>
    <w:rsid w:val="006A7FDE"/>
    <w:rsid w:val="006B0284"/>
    <w:rsid w:val="006B0C4D"/>
    <w:rsid w:val="006B1121"/>
    <w:rsid w:val="006B15DD"/>
    <w:rsid w:val="006B2446"/>
    <w:rsid w:val="006B3D54"/>
    <w:rsid w:val="006B46AA"/>
    <w:rsid w:val="006B4DD0"/>
    <w:rsid w:val="006B5A3E"/>
    <w:rsid w:val="006B5F8C"/>
    <w:rsid w:val="006B6196"/>
    <w:rsid w:val="006B7A3D"/>
    <w:rsid w:val="006B7A6A"/>
    <w:rsid w:val="006C014A"/>
    <w:rsid w:val="006C0885"/>
    <w:rsid w:val="006C0B04"/>
    <w:rsid w:val="006C1134"/>
    <w:rsid w:val="006C2315"/>
    <w:rsid w:val="006C2584"/>
    <w:rsid w:val="006C2D25"/>
    <w:rsid w:val="006C3978"/>
    <w:rsid w:val="006C3C52"/>
    <w:rsid w:val="006C3EF7"/>
    <w:rsid w:val="006C3F41"/>
    <w:rsid w:val="006C4DBA"/>
    <w:rsid w:val="006C4EE8"/>
    <w:rsid w:val="006C5C7F"/>
    <w:rsid w:val="006C6F02"/>
    <w:rsid w:val="006C7872"/>
    <w:rsid w:val="006C7F2A"/>
    <w:rsid w:val="006D01A4"/>
    <w:rsid w:val="006D0D04"/>
    <w:rsid w:val="006D0DD7"/>
    <w:rsid w:val="006D11E5"/>
    <w:rsid w:val="006D1558"/>
    <w:rsid w:val="006D1CB4"/>
    <w:rsid w:val="006D252F"/>
    <w:rsid w:val="006D3002"/>
    <w:rsid w:val="006D3AD9"/>
    <w:rsid w:val="006D3FA2"/>
    <w:rsid w:val="006D4352"/>
    <w:rsid w:val="006D48E8"/>
    <w:rsid w:val="006D5880"/>
    <w:rsid w:val="006D5EA3"/>
    <w:rsid w:val="006D6BBF"/>
    <w:rsid w:val="006D6D14"/>
    <w:rsid w:val="006D70C2"/>
    <w:rsid w:val="006D7C6E"/>
    <w:rsid w:val="006E0AB1"/>
    <w:rsid w:val="006E0BCA"/>
    <w:rsid w:val="006E0BD0"/>
    <w:rsid w:val="006E155F"/>
    <w:rsid w:val="006E24AA"/>
    <w:rsid w:val="006E2F47"/>
    <w:rsid w:val="006E30BC"/>
    <w:rsid w:val="006E331D"/>
    <w:rsid w:val="006E386C"/>
    <w:rsid w:val="006E43DD"/>
    <w:rsid w:val="006E49DA"/>
    <w:rsid w:val="006E57FC"/>
    <w:rsid w:val="006E5D62"/>
    <w:rsid w:val="006E5FDC"/>
    <w:rsid w:val="006E60C7"/>
    <w:rsid w:val="006E65AA"/>
    <w:rsid w:val="006F0981"/>
    <w:rsid w:val="006F0D4E"/>
    <w:rsid w:val="006F3DEC"/>
    <w:rsid w:val="006F4150"/>
    <w:rsid w:val="006F47AE"/>
    <w:rsid w:val="006F4986"/>
    <w:rsid w:val="006F4B59"/>
    <w:rsid w:val="006F60AD"/>
    <w:rsid w:val="006F6BF5"/>
    <w:rsid w:val="00700B3F"/>
    <w:rsid w:val="00701349"/>
    <w:rsid w:val="0070145C"/>
    <w:rsid w:val="007018C2"/>
    <w:rsid w:val="00701928"/>
    <w:rsid w:val="00701AC6"/>
    <w:rsid w:val="00703031"/>
    <w:rsid w:val="00704118"/>
    <w:rsid w:val="00704C56"/>
    <w:rsid w:val="00704CB5"/>
    <w:rsid w:val="007052ED"/>
    <w:rsid w:val="00705774"/>
    <w:rsid w:val="007059AA"/>
    <w:rsid w:val="00705AC5"/>
    <w:rsid w:val="007073BE"/>
    <w:rsid w:val="00707DA4"/>
    <w:rsid w:val="00707DCD"/>
    <w:rsid w:val="00711DDB"/>
    <w:rsid w:val="00713069"/>
    <w:rsid w:val="00713298"/>
    <w:rsid w:val="00713B30"/>
    <w:rsid w:val="00714844"/>
    <w:rsid w:val="007148D8"/>
    <w:rsid w:val="00714BD5"/>
    <w:rsid w:val="0071699D"/>
    <w:rsid w:val="00716C4B"/>
    <w:rsid w:val="00716CFE"/>
    <w:rsid w:val="00716F05"/>
    <w:rsid w:val="007177E2"/>
    <w:rsid w:val="00717AFF"/>
    <w:rsid w:val="00720B85"/>
    <w:rsid w:val="007249FC"/>
    <w:rsid w:val="00724CA8"/>
    <w:rsid w:val="0072642C"/>
    <w:rsid w:val="007264A1"/>
    <w:rsid w:val="007267FB"/>
    <w:rsid w:val="007272B6"/>
    <w:rsid w:val="007273F0"/>
    <w:rsid w:val="007311F9"/>
    <w:rsid w:val="00731B32"/>
    <w:rsid w:val="00731DCD"/>
    <w:rsid w:val="0073217D"/>
    <w:rsid w:val="00733C94"/>
    <w:rsid w:val="0073414B"/>
    <w:rsid w:val="00734638"/>
    <w:rsid w:val="00736E87"/>
    <w:rsid w:val="007375A7"/>
    <w:rsid w:val="0074076B"/>
    <w:rsid w:val="00740FA1"/>
    <w:rsid w:val="007415EE"/>
    <w:rsid w:val="00742198"/>
    <w:rsid w:val="00742455"/>
    <w:rsid w:val="00744634"/>
    <w:rsid w:val="0074478E"/>
    <w:rsid w:val="00745525"/>
    <w:rsid w:val="007459B4"/>
    <w:rsid w:val="00745F60"/>
    <w:rsid w:val="0074611E"/>
    <w:rsid w:val="007462AC"/>
    <w:rsid w:val="00746C01"/>
    <w:rsid w:val="00747120"/>
    <w:rsid w:val="0074788F"/>
    <w:rsid w:val="00747D77"/>
    <w:rsid w:val="007507E3"/>
    <w:rsid w:val="00750D05"/>
    <w:rsid w:val="00751A3E"/>
    <w:rsid w:val="00751DE8"/>
    <w:rsid w:val="00752506"/>
    <w:rsid w:val="0075269E"/>
    <w:rsid w:val="00752A57"/>
    <w:rsid w:val="007539C3"/>
    <w:rsid w:val="00754296"/>
    <w:rsid w:val="00754C47"/>
    <w:rsid w:val="00754CBB"/>
    <w:rsid w:val="00754DEB"/>
    <w:rsid w:val="007556B1"/>
    <w:rsid w:val="007569E6"/>
    <w:rsid w:val="00757EA9"/>
    <w:rsid w:val="007607B8"/>
    <w:rsid w:val="00761405"/>
    <w:rsid w:val="007616F3"/>
    <w:rsid w:val="00761796"/>
    <w:rsid w:val="0076200C"/>
    <w:rsid w:val="0076319E"/>
    <w:rsid w:val="007638F5"/>
    <w:rsid w:val="007643E3"/>
    <w:rsid w:val="007646D6"/>
    <w:rsid w:val="00766BE8"/>
    <w:rsid w:val="007671E6"/>
    <w:rsid w:val="00767356"/>
    <w:rsid w:val="0076738E"/>
    <w:rsid w:val="0076744B"/>
    <w:rsid w:val="0077182A"/>
    <w:rsid w:val="007727CD"/>
    <w:rsid w:val="007732CE"/>
    <w:rsid w:val="007736C1"/>
    <w:rsid w:val="00773730"/>
    <w:rsid w:val="007743E0"/>
    <w:rsid w:val="00774E0B"/>
    <w:rsid w:val="00775BBC"/>
    <w:rsid w:val="00775C45"/>
    <w:rsid w:val="00776454"/>
    <w:rsid w:val="00776AEB"/>
    <w:rsid w:val="007779BC"/>
    <w:rsid w:val="00777A50"/>
    <w:rsid w:val="0078075E"/>
    <w:rsid w:val="007812ED"/>
    <w:rsid w:val="00781CD1"/>
    <w:rsid w:val="00783563"/>
    <w:rsid w:val="007840DB"/>
    <w:rsid w:val="007842C6"/>
    <w:rsid w:val="007844CB"/>
    <w:rsid w:val="007852BB"/>
    <w:rsid w:val="00785339"/>
    <w:rsid w:val="0078538A"/>
    <w:rsid w:val="00785C09"/>
    <w:rsid w:val="007868A8"/>
    <w:rsid w:val="007871EE"/>
    <w:rsid w:val="0078740A"/>
    <w:rsid w:val="007879DE"/>
    <w:rsid w:val="007906E7"/>
    <w:rsid w:val="0079146C"/>
    <w:rsid w:val="00793860"/>
    <w:rsid w:val="007942AE"/>
    <w:rsid w:val="007947D0"/>
    <w:rsid w:val="00794B39"/>
    <w:rsid w:val="00795D6D"/>
    <w:rsid w:val="007A0B57"/>
    <w:rsid w:val="007A1A99"/>
    <w:rsid w:val="007A1DA8"/>
    <w:rsid w:val="007A20D6"/>
    <w:rsid w:val="007A2B82"/>
    <w:rsid w:val="007A2DED"/>
    <w:rsid w:val="007A30F8"/>
    <w:rsid w:val="007A3280"/>
    <w:rsid w:val="007A3438"/>
    <w:rsid w:val="007A3898"/>
    <w:rsid w:val="007A3BA1"/>
    <w:rsid w:val="007A4BC8"/>
    <w:rsid w:val="007A4FC2"/>
    <w:rsid w:val="007A56F0"/>
    <w:rsid w:val="007A58BF"/>
    <w:rsid w:val="007A617E"/>
    <w:rsid w:val="007B00FD"/>
    <w:rsid w:val="007B0AF8"/>
    <w:rsid w:val="007B0C98"/>
    <w:rsid w:val="007B0D06"/>
    <w:rsid w:val="007B0ED7"/>
    <w:rsid w:val="007B109D"/>
    <w:rsid w:val="007B1980"/>
    <w:rsid w:val="007B3614"/>
    <w:rsid w:val="007B3E63"/>
    <w:rsid w:val="007B4CC1"/>
    <w:rsid w:val="007B4D71"/>
    <w:rsid w:val="007B627D"/>
    <w:rsid w:val="007B66C6"/>
    <w:rsid w:val="007B751A"/>
    <w:rsid w:val="007B759F"/>
    <w:rsid w:val="007B7926"/>
    <w:rsid w:val="007C19E5"/>
    <w:rsid w:val="007C1AF3"/>
    <w:rsid w:val="007C1CED"/>
    <w:rsid w:val="007C1D48"/>
    <w:rsid w:val="007C2387"/>
    <w:rsid w:val="007C2B7D"/>
    <w:rsid w:val="007C2CAA"/>
    <w:rsid w:val="007C2DB2"/>
    <w:rsid w:val="007C3621"/>
    <w:rsid w:val="007C3769"/>
    <w:rsid w:val="007C3F7B"/>
    <w:rsid w:val="007C477B"/>
    <w:rsid w:val="007C497D"/>
    <w:rsid w:val="007C515A"/>
    <w:rsid w:val="007C572E"/>
    <w:rsid w:val="007C6E6D"/>
    <w:rsid w:val="007C6F4F"/>
    <w:rsid w:val="007C73A1"/>
    <w:rsid w:val="007C7B36"/>
    <w:rsid w:val="007C7C7E"/>
    <w:rsid w:val="007D012D"/>
    <w:rsid w:val="007D030C"/>
    <w:rsid w:val="007D040D"/>
    <w:rsid w:val="007D0624"/>
    <w:rsid w:val="007D0F9C"/>
    <w:rsid w:val="007D18A7"/>
    <w:rsid w:val="007D1EF8"/>
    <w:rsid w:val="007D2DD7"/>
    <w:rsid w:val="007D3695"/>
    <w:rsid w:val="007D3A4D"/>
    <w:rsid w:val="007D429C"/>
    <w:rsid w:val="007D42A8"/>
    <w:rsid w:val="007D489B"/>
    <w:rsid w:val="007D4905"/>
    <w:rsid w:val="007D4B1C"/>
    <w:rsid w:val="007D4EDE"/>
    <w:rsid w:val="007D54B0"/>
    <w:rsid w:val="007D560A"/>
    <w:rsid w:val="007D5847"/>
    <w:rsid w:val="007D5F3A"/>
    <w:rsid w:val="007D718A"/>
    <w:rsid w:val="007D78D3"/>
    <w:rsid w:val="007D7B39"/>
    <w:rsid w:val="007D7EB3"/>
    <w:rsid w:val="007D7F28"/>
    <w:rsid w:val="007E0525"/>
    <w:rsid w:val="007E0867"/>
    <w:rsid w:val="007E1B23"/>
    <w:rsid w:val="007E1C53"/>
    <w:rsid w:val="007E213E"/>
    <w:rsid w:val="007E2510"/>
    <w:rsid w:val="007E3D07"/>
    <w:rsid w:val="007E47E2"/>
    <w:rsid w:val="007E49FD"/>
    <w:rsid w:val="007E4C0F"/>
    <w:rsid w:val="007E4F02"/>
    <w:rsid w:val="007E5445"/>
    <w:rsid w:val="007E5A81"/>
    <w:rsid w:val="007E5F1C"/>
    <w:rsid w:val="007F01CC"/>
    <w:rsid w:val="007F0B04"/>
    <w:rsid w:val="007F1DDF"/>
    <w:rsid w:val="007F1E93"/>
    <w:rsid w:val="007F1F7B"/>
    <w:rsid w:val="007F20C5"/>
    <w:rsid w:val="007F388D"/>
    <w:rsid w:val="007F3F57"/>
    <w:rsid w:val="007F403B"/>
    <w:rsid w:val="007F41DC"/>
    <w:rsid w:val="007F4479"/>
    <w:rsid w:val="007F6984"/>
    <w:rsid w:val="007F6DA9"/>
    <w:rsid w:val="007F7CC1"/>
    <w:rsid w:val="00800884"/>
    <w:rsid w:val="00800B47"/>
    <w:rsid w:val="00801394"/>
    <w:rsid w:val="008018A9"/>
    <w:rsid w:val="008024CB"/>
    <w:rsid w:val="00802538"/>
    <w:rsid w:val="008025CB"/>
    <w:rsid w:val="008035EA"/>
    <w:rsid w:val="00803C54"/>
    <w:rsid w:val="00803FF3"/>
    <w:rsid w:val="0080425B"/>
    <w:rsid w:val="00804287"/>
    <w:rsid w:val="00804A91"/>
    <w:rsid w:val="00804C42"/>
    <w:rsid w:val="00804D5C"/>
    <w:rsid w:val="00804FFC"/>
    <w:rsid w:val="0080580A"/>
    <w:rsid w:val="00805A8F"/>
    <w:rsid w:val="00805ACB"/>
    <w:rsid w:val="0080632C"/>
    <w:rsid w:val="00806D95"/>
    <w:rsid w:val="00807F1E"/>
    <w:rsid w:val="008103C4"/>
    <w:rsid w:val="00810A29"/>
    <w:rsid w:val="0081191A"/>
    <w:rsid w:val="00812982"/>
    <w:rsid w:val="00813E46"/>
    <w:rsid w:val="00813F8F"/>
    <w:rsid w:val="008147CD"/>
    <w:rsid w:val="00814AB2"/>
    <w:rsid w:val="00814BD0"/>
    <w:rsid w:val="0081513F"/>
    <w:rsid w:val="00815C0E"/>
    <w:rsid w:val="00815DDC"/>
    <w:rsid w:val="008161F2"/>
    <w:rsid w:val="00816372"/>
    <w:rsid w:val="00816644"/>
    <w:rsid w:val="00816C2B"/>
    <w:rsid w:val="008170F2"/>
    <w:rsid w:val="008172E5"/>
    <w:rsid w:val="0082043E"/>
    <w:rsid w:val="00820877"/>
    <w:rsid w:val="00820878"/>
    <w:rsid w:val="00820F7E"/>
    <w:rsid w:val="008210B0"/>
    <w:rsid w:val="008213EA"/>
    <w:rsid w:val="00821E41"/>
    <w:rsid w:val="0082212B"/>
    <w:rsid w:val="00822394"/>
    <w:rsid w:val="008224F7"/>
    <w:rsid w:val="00822C83"/>
    <w:rsid w:val="00822C97"/>
    <w:rsid w:val="00822DB0"/>
    <w:rsid w:val="00823452"/>
    <w:rsid w:val="008239E4"/>
    <w:rsid w:val="00823A72"/>
    <w:rsid w:val="00823B51"/>
    <w:rsid w:val="00823C9E"/>
    <w:rsid w:val="00824264"/>
    <w:rsid w:val="0082488E"/>
    <w:rsid w:val="00824BAD"/>
    <w:rsid w:val="00824BF0"/>
    <w:rsid w:val="008253D4"/>
    <w:rsid w:val="008254ED"/>
    <w:rsid w:val="008256F5"/>
    <w:rsid w:val="0082596A"/>
    <w:rsid w:val="00826B88"/>
    <w:rsid w:val="00827198"/>
    <w:rsid w:val="00827C4D"/>
    <w:rsid w:val="00830504"/>
    <w:rsid w:val="0083095D"/>
    <w:rsid w:val="008311C1"/>
    <w:rsid w:val="0083168F"/>
    <w:rsid w:val="00832798"/>
    <w:rsid w:val="00832E5A"/>
    <w:rsid w:val="00834D30"/>
    <w:rsid w:val="0083518E"/>
    <w:rsid w:val="008351D4"/>
    <w:rsid w:val="008354D5"/>
    <w:rsid w:val="00835DDB"/>
    <w:rsid w:val="00836225"/>
    <w:rsid w:val="00836A4B"/>
    <w:rsid w:val="008375A5"/>
    <w:rsid w:val="008401B0"/>
    <w:rsid w:val="0084073A"/>
    <w:rsid w:val="00841119"/>
    <w:rsid w:val="0084313B"/>
    <w:rsid w:val="0084345D"/>
    <w:rsid w:val="00843800"/>
    <w:rsid w:val="00845BB5"/>
    <w:rsid w:val="00845F87"/>
    <w:rsid w:val="0084619E"/>
    <w:rsid w:val="00847F19"/>
    <w:rsid w:val="00850434"/>
    <w:rsid w:val="00850483"/>
    <w:rsid w:val="00850819"/>
    <w:rsid w:val="00851487"/>
    <w:rsid w:val="008519F2"/>
    <w:rsid w:val="00851E10"/>
    <w:rsid w:val="0085240A"/>
    <w:rsid w:val="00852528"/>
    <w:rsid w:val="00852DAD"/>
    <w:rsid w:val="00852F87"/>
    <w:rsid w:val="008531DE"/>
    <w:rsid w:val="00853441"/>
    <w:rsid w:val="00853840"/>
    <w:rsid w:val="008541DE"/>
    <w:rsid w:val="00854D1F"/>
    <w:rsid w:val="00854D78"/>
    <w:rsid w:val="00854F1A"/>
    <w:rsid w:val="0085553E"/>
    <w:rsid w:val="008558CB"/>
    <w:rsid w:val="00855BF6"/>
    <w:rsid w:val="008565E1"/>
    <w:rsid w:val="00856672"/>
    <w:rsid w:val="00856939"/>
    <w:rsid w:val="00856999"/>
    <w:rsid w:val="0085787C"/>
    <w:rsid w:val="0086062D"/>
    <w:rsid w:val="00860CC7"/>
    <w:rsid w:val="0086154F"/>
    <w:rsid w:val="00862399"/>
    <w:rsid w:val="008633D6"/>
    <w:rsid w:val="00863B1C"/>
    <w:rsid w:val="00863E90"/>
    <w:rsid w:val="00864BC3"/>
    <w:rsid w:val="00864EBC"/>
    <w:rsid w:val="00865E24"/>
    <w:rsid w:val="00866940"/>
    <w:rsid w:val="00866FC3"/>
    <w:rsid w:val="0086779E"/>
    <w:rsid w:val="00867B17"/>
    <w:rsid w:val="008710EF"/>
    <w:rsid w:val="008715F4"/>
    <w:rsid w:val="008718BF"/>
    <w:rsid w:val="00871C34"/>
    <w:rsid w:val="0087234A"/>
    <w:rsid w:val="0087258C"/>
    <w:rsid w:val="00872C8A"/>
    <w:rsid w:val="008745FD"/>
    <w:rsid w:val="00874930"/>
    <w:rsid w:val="008749AC"/>
    <w:rsid w:val="00874EB1"/>
    <w:rsid w:val="00875697"/>
    <w:rsid w:val="0087634F"/>
    <w:rsid w:val="00876890"/>
    <w:rsid w:val="00877570"/>
    <w:rsid w:val="00877579"/>
    <w:rsid w:val="00880F71"/>
    <w:rsid w:val="008812D3"/>
    <w:rsid w:val="008814A9"/>
    <w:rsid w:val="00882B9A"/>
    <w:rsid w:val="00882E28"/>
    <w:rsid w:val="008834B5"/>
    <w:rsid w:val="008835B8"/>
    <w:rsid w:val="008836A6"/>
    <w:rsid w:val="008837A4"/>
    <w:rsid w:val="0088380E"/>
    <w:rsid w:val="00884844"/>
    <w:rsid w:val="008861F6"/>
    <w:rsid w:val="00886CF6"/>
    <w:rsid w:val="008870E2"/>
    <w:rsid w:val="00890E2C"/>
    <w:rsid w:val="0089136F"/>
    <w:rsid w:val="00891857"/>
    <w:rsid w:val="0089209C"/>
    <w:rsid w:val="00892529"/>
    <w:rsid w:val="008928E5"/>
    <w:rsid w:val="0089385D"/>
    <w:rsid w:val="00893CB7"/>
    <w:rsid w:val="00893E12"/>
    <w:rsid w:val="00894B2E"/>
    <w:rsid w:val="0089582B"/>
    <w:rsid w:val="00895ED1"/>
    <w:rsid w:val="00896FB5"/>
    <w:rsid w:val="008974FB"/>
    <w:rsid w:val="008976C9"/>
    <w:rsid w:val="008A019E"/>
    <w:rsid w:val="008A0283"/>
    <w:rsid w:val="008A07AE"/>
    <w:rsid w:val="008A0885"/>
    <w:rsid w:val="008A12FF"/>
    <w:rsid w:val="008A14F7"/>
    <w:rsid w:val="008A17E9"/>
    <w:rsid w:val="008A2053"/>
    <w:rsid w:val="008A2757"/>
    <w:rsid w:val="008A2BB1"/>
    <w:rsid w:val="008A2CF1"/>
    <w:rsid w:val="008A2D75"/>
    <w:rsid w:val="008A2DE4"/>
    <w:rsid w:val="008A4560"/>
    <w:rsid w:val="008A6257"/>
    <w:rsid w:val="008A659C"/>
    <w:rsid w:val="008A7B31"/>
    <w:rsid w:val="008B0CB9"/>
    <w:rsid w:val="008B24C7"/>
    <w:rsid w:val="008B52EA"/>
    <w:rsid w:val="008B5554"/>
    <w:rsid w:val="008B5AED"/>
    <w:rsid w:val="008B6077"/>
    <w:rsid w:val="008B6A43"/>
    <w:rsid w:val="008B6B96"/>
    <w:rsid w:val="008B6E34"/>
    <w:rsid w:val="008B718E"/>
    <w:rsid w:val="008B7C5A"/>
    <w:rsid w:val="008B7CE6"/>
    <w:rsid w:val="008C147B"/>
    <w:rsid w:val="008C175F"/>
    <w:rsid w:val="008C2560"/>
    <w:rsid w:val="008C2906"/>
    <w:rsid w:val="008C3168"/>
    <w:rsid w:val="008C46B0"/>
    <w:rsid w:val="008C4717"/>
    <w:rsid w:val="008C49B6"/>
    <w:rsid w:val="008C4D97"/>
    <w:rsid w:val="008C52ED"/>
    <w:rsid w:val="008C5492"/>
    <w:rsid w:val="008C5607"/>
    <w:rsid w:val="008C5892"/>
    <w:rsid w:val="008C5BB8"/>
    <w:rsid w:val="008C6956"/>
    <w:rsid w:val="008C6E66"/>
    <w:rsid w:val="008C7198"/>
    <w:rsid w:val="008C74BB"/>
    <w:rsid w:val="008C7A3D"/>
    <w:rsid w:val="008D0EB7"/>
    <w:rsid w:val="008D143C"/>
    <w:rsid w:val="008D1693"/>
    <w:rsid w:val="008D1C63"/>
    <w:rsid w:val="008D1F05"/>
    <w:rsid w:val="008D269A"/>
    <w:rsid w:val="008D5150"/>
    <w:rsid w:val="008D518E"/>
    <w:rsid w:val="008D53CD"/>
    <w:rsid w:val="008D6876"/>
    <w:rsid w:val="008D731E"/>
    <w:rsid w:val="008D7C0D"/>
    <w:rsid w:val="008D7CA8"/>
    <w:rsid w:val="008E0262"/>
    <w:rsid w:val="008E09D3"/>
    <w:rsid w:val="008E1556"/>
    <w:rsid w:val="008E2F4A"/>
    <w:rsid w:val="008E349E"/>
    <w:rsid w:val="008E3B7B"/>
    <w:rsid w:val="008E4054"/>
    <w:rsid w:val="008E50F9"/>
    <w:rsid w:val="008E54FE"/>
    <w:rsid w:val="008E5AA4"/>
    <w:rsid w:val="008E6E82"/>
    <w:rsid w:val="008E7BDD"/>
    <w:rsid w:val="008E7C1C"/>
    <w:rsid w:val="008F05BF"/>
    <w:rsid w:val="008F0AAA"/>
    <w:rsid w:val="008F1108"/>
    <w:rsid w:val="008F1B4F"/>
    <w:rsid w:val="008F243B"/>
    <w:rsid w:val="008F2542"/>
    <w:rsid w:val="008F2741"/>
    <w:rsid w:val="008F28F6"/>
    <w:rsid w:val="008F2DAA"/>
    <w:rsid w:val="008F3283"/>
    <w:rsid w:val="008F3F0E"/>
    <w:rsid w:val="008F411E"/>
    <w:rsid w:val="008F483A"/>
    <w:rsid w:val="008F4E97"/>
    <w:rsid w:val="008F59BC"/>
    <w:rsid w:val="008F5AB5"/>
    <w:rsid w:val="008F63FD"/>
    <w:rsid w:val="008F68D1"/>
    <w:rsid w:val="00900217"/>
    <w:rsid w:val="0090079F"/>
    <w:rsid w:val="009010E9"/>
    <w:rsid w:val="00901332"/>
    <w:rsid w:val="009015E7"/>
    <w:rsid w:val="00901AE5"/>
    <w:rsid w:val="00901B94"/>
    <w:rsid w:val="00901D2C"/>
    <w:rsid w:val="00903F02"/>
    <w:rsid w:val="00904632"/>
    <w:rsid w:val="00904F9F"/>
    <w:rsid w:val="00905165"/>
    <w:rsid w:val="009057E6"/>
    <w:rsid w:val="00905CC7"/>
    <w:rsid w:val="009063AE"/>
    <w:rsid w:val="0090784C"/>
    <w:rsid w:val="009122C3"/>
    <w:rsid w:val="00912935"/>
    <w:rsid w:val="00913017"/>
    <w:rsid w:val="009147A9"/>
    <w:rsid w:val="0091496C"/>
    <w:rsid w:val="009156F6"/>
    <w:rsid w:val="00915795"/>
    <w:rsid w:val="00915ADD"/>
    <w:rsid w:val="00915BC2"/>
    <w:rsid w:val="009162E5"/>
    <w:rsid w:val="009164F9"/>
    <w:rsid w:val="0091683E"/>
    <w:rsid w:val="00916872"/>
    <w:rsid w:val="00916D3B"/>
    <w:rsid w:val="00917821"/>
    <w:rsid w:val="009179BB"/>
    <w:rsid w:val="00917C32"/>
    <w:rsid w:val="00917C55"/>
    <w:rsid w:val="00917ED2"/>
    <w:rsid w:val="009201A7"/>
    <w:rsid w:val="00920675"/>
    <w:rsid w:val="009211D7"/>
    <w:rsid w:val="0092121E"/>
    <w:rsid w:val="0092148F"/>
    <w:rsid w:val="00922353"/>
    <w:rsid w:val="00923364"/>
    <w:rsid w:val="009237DE"/>
    <w:rsid w:val="00923DBA"/>
    <w:rsid w:val="009241D7"/>
    <w:rsid w:val="009248F6"/>
    <w:rsid w:val="0092504C"/>
    <w:rsid w:val="00925371"/>
    <w:rsid w:val="00925B88"/>
    <w:rsid w:val="00926170"/>
    <w:rsid w:val="009263BF"/>
    <w:rsid w:val="00926762"/>
    <w:rsid w:val="009272CB"/>
    <w:rsid w:val="00927F83"/>
    <w:rsid w:val="009309D9"/>
    <w:rsid w:val="00931694"/>
    <w:rsid w:val="00931814"/>
    <w:rsid w:val="009321A9"/>
    <w:rsid w:val="00932697"/>
    <w:rsid w:val="009326BD"/>
    <w:rsid w:val="00932B4F"/>
    <w:rsid w:val="009332EB"/>
    <w:rsid w:val="0093335C"/>
    <w:rsid w:val="00933394"/>
    <w:rsid w:val="00933A84"/>
    <w:rsid w:val="00933B0C"/>
    <w:rsid w:val="00933F3A"/>
    <w:rsid w:val="00935388"/>
    <w:rsid w:val="00935B7F"/>
    <w:rsid w:val="009361C6"/>
    <w:rsid w:val="00936CE1"/>
    <w:rsid w:val="009375EE"/>
    <w:rsid w:val="00937D07"/>
    <w:rsid w:val="0094012E"/>
    <w:rsid w:val="00940799"/>
    <w:rsid w:val="00941545"/>
    <w:rsid w:val="00941653"/>
    <w:rsid w:val="00941AD7"/>
    <w:rsid w:val="00943688"/>
    <w:rsid w:val="0094413B"/>
    <w:rsid w:val="00944A88"/>
    <w:rsid w:val="00944B72"/>
    <w:rsid w:val="00944EAD"/>
    <w:rsid w:val="00946609"/>
    <w:rsid w:val="00947C1F"/>
    <w:rsid w:val="00950331"/>
    <w:rsid w:val="00950503"/>
    <w:rsid w:val="009506EF"/>
    <w:rsid w:val="00950704"/>
    <w:rsid w:val="00951083"/>
    <w:rsid w:val="0095297B"/>
    <w:rsid w:val="009541AA"/>
    <w:rsid w:val="009542D7"/>
    <w:rsid w:val="00954E4C"/>
    <w:rsid w:val="009553E3"/>
    <w:rsid w:val="009557C3"/>
    <w:rsid w:val="00956DA7"/>
    <w:rsid w:val="009570F5"/>
    <w:rsid w:val="009571C6"/>
    <w:rsid w:val="00960653"/>
    <w:rsid w:val="00960744"/>
    <w:rsid w:val="00961EC1"/>
    <w:rsid w:val="009622F3"/>
    <w:rsid w:val="009628DF"/>
    <w:rsid w:val="00962F34"/>
    <w:rsid w:val="00963C8F"/>
    <w:rsid w:val="00963CD7"/>
    <w:rsid w:val="00965047"/>
    <w:rsid w:val="00965573"/>
    <w:rsid w:val="0096656B"/>
    <w:rsid w:val="009665E2"/>
    <w:rsid w:val="009673CA"/>
    <w:rsid w:val="00967EEB"/>
    <w:rsid w:val="00967F49"/>
    <w:rsid w:val="009700D3"/>
    <w:rsid w:val="00970BB4"/>
    <w:rsid w:val="00970C1B"/>
    <w:rsid w:val="00970DCA"/>
    <w:rsid w:val="009726C9"/>
    <w:rsid w:val="00973742"/>
    <w:rsid w:val="00974349"/>
    <w:rsid w:val="00974406"/>
    <w:rsid w:val="009757F3"/>
    <w:rsid w:val="00975971"/>
    <w:rsid w:val="00975E4C"/>
    <w:rsid w:val="00975F52"/>
    <w:rsid w:val="00976025"/>
    <w:rsid w:val="00976966"/>
    <w:rsid w:val="0098068E"/>
    <w:rsid w:val="00980E6C"/>
    <w:rsid w:val="009824D1"/>
    <w:rsid w:val="009831AC"/>
    <w:rsid w:val="00986281"/>
    <w:rsid w:val="00986C46"/>
    <w:rsid w:val="00987296"/>
    <w:rsid w:val="009872EB"/>
    <w:rsid w:val="00987526"/>
    <w:rsid w:val="00990A4B"/>
    <w:rsid w:val="00990D1F"/>
    <w:rsid w:val="009914CE"/>
    <w:rsid w:val="0099230F"/>
    <w:rsid w:val="00992513"/>
    <w:rsid w:val="009928A7"/>
    <w:rsid w:val="00992B3C"/>
    <w:rsid w:val="00992C53"/>
    <w:rsid w:val="00992D72"/>
    <w:rsid w:val="00993B7F"/>
    <w:rsid w:val="00994306"/>
    <w:rsid w:val="009953E6"/>
    <w:rsid w:val="00995488"/>
    <w:rsid w:val="009968D4"/>
    <w:rsid w:val="009969E1"/>
    <w:rsid w:val="00997C2A"/>
    <w:rsid w:val="00997E11"/>
    <w:rsid w:val="009A018F"/>
    <w:rsid w:val="009A05FB"/>
    <w:rsid w:val="009A0851"/>
    <w:rsid w:val="009A0A6E"/>
    <w:rsid w:val="009A0E8B"/>
    <w:rsid w:val="009A11DA"/>
    <w:rsid w:val="009A1A63"/>
    <w:rsid w:val="009A2BF9"/>
    <w:rsid w:val="009A366C"/>
    <w:rsid w:val="009A3936"/>
    <w:rsid w:val="009A53DA"/>
    <w:rsid w:val="009A6A0D"/>
    <w:rsid w:val="009A711A"/>
    <w:rsid w:val="009A76C0"/>
    <w:rsid w:val="009A782A"/>
    <w:rsid w:val="009B06EE"/>
    <w:rsid w:val="009B076B"/>
    <w:rsid w:val="009B0FAB"/>
    <w:rsid w:val="009B10CB"/>
    <w:rsid w:val="009B12D5"/>
    <w:rsid w:val="009B1D31"/>
    <w:rsid w:val="009B21CB"/>
    <w:rsid w:val="009B2BA1"/>
    <w:rsid w:val="009B2C45"/>
    <w:rsid w:val="009B3642"/>
    <w:rsid w:val="009B53E2"/>
    <w:rsid w:val="009B623F"/>
    <w:rsid w:val="009B6FC0"/>
    <w:rsid w:val="009B75B1"/>
    <w:rsid w:val="009B7C72"/>
    <w:rsid w:val="009B7C88"/>
    <w:rsid w:val="009B7F10"/>
    <w:rsid w:val="009C20FB"/>
    <w:rsid w:val="009C229F"/>
    <w:rsid w:val="009C282A"/>
    <w:rsid w:val="009C2884"/>
    <w:rsid w:val="009C2B3A"/>
    <w:rsid w:val="009C3DC8"/>
    <w:rsid w:val="009C50B6"/>
    <w:rsid w:val="009C5EC0"/>
    <w:rsid w:val="009C6092"/>
    <w:rsid w:val="009C6815"/>
    <w:rsid w:val="009C7C0C"/>
    <w:rsid w:val="009D01C3"/>
    <w:rsid w:val="009D211D"/>
    <w:rsid w:val="009D2C7F"/>
    <w:rsid w:val="009D37CE"/>
    <w:rsid w:val="009D41F1"/>
    <w:rsid w:val="009D4501"/>
    <w:rsid w:val="009D4A39"/>
    <w:rsid w:val="009D607E"/>
    <w:rsid w:val="009D6863"/>
    <w:rsid w:val="009D6B13"/>
    <w:rsid w:val="009E0042"/>
    <w:rsid w:val="009E1427"/>
    <w:rsid w:val="009E2EE2"/>
    <w:rsid w:val="009E4E72"/>
    <w:rsid w:val="009E671C"/>
    <w:rsid w:val="009F056F"/>
    <w:rsid w:val="009F0A32"/>
    <w:rsid w:val="009F1CE3"/>
    <w:rsid w:val="009F317E"/>
    <w:rsid w:val="009F3482"/>
    <w:rsid w:val="009F3B83"/>
    <w:rsid w:val="009F551B"/>
    <w:rsid w:val="009F6620"/>
    <w:rsid w:val="009F72AC"/>
    <w:rsid w:val="009F740E"/>
    <w:rsid w:val="009F7F44"/>
    <w:rsid w:val="00A01453"/>
    <w:rsid w:val="00A03B6B"/>
    <w:rsid w:val="00A041D7"/>
    <w:rsid w:val="00A05573"/>
    <w:rsid w:val="00A05A4E"/>
    <w:rsid w:val="00A063E7"/>
    <w:rsid w:val="00A06F74"/>
    <w:rsid w:val="00A0721D"/>
    <w:rsid w:val="00A07480"/>
    <w:rsid w:val="00A07923"/>
    <w:rsid w:val="00A10ACB"/>
    <w:rsid w:val="00A134D2"/>
    <w:rsid w:val="00A13779"/>
    <w:rsid w:val="00A13797"/>
    <w:rsid w:val="00A14CA4"/>
    <w:rsid w:val="00A15B8C"/>
    <w:rsid w:val="00A1618E"/>
    <w:rsid w:val="00A1687B"/>
    <w:rsid w:val="00A170E0"/>
    <w:rsid w:val="00A17CEB"/>
    <w:rsid w:val="00A2023A"/>
    <w:rsid w:val="00A20B1A"/>
    <w:rsid w:val="00A20EF3"/>
    <w:rsid w:val="00A214C1"/>
    <w:rsid w:val="00A21A6E"/>
    <w:rsid w:val="00A21C08"/>
    <w:rsid w:val="00A220A6"/>
    <w:rsid w:val="00A22BD9"/>
    <w:rsid w:val="00A23F87"/>
    <w:rsid w:val="00A244FE"/>
    <w:rsid w:val="00A2466C"/>
    <w:rsid w:val="00A24AE5"/>
    <w:rsid w:val="00A24E7D"/>
    <w:rsid w:val="00A25C47"/>
    <w:rsid w:val="00A25F2D"/>
    <w:rsid w:val="00A26169"/>
    <w:rsid w:val="00A26284"/>
    <w:rsid w:val="00A266C2"/>
    <w:rsid w:val="00A3044E"/>
    <w:rsid w:val="00A31766"/>
    <w:rsid w:val="00A31901"/>
    <w:rsid w:val="00A31939"/>
    <w:rsid w:val="00A31D5A"/>
    <w:rsid w:val="00A31FF0"/>
    <w:rsid w:val="00A32663"/>
    <w:rsid w:val="00A333BC"/>
    <w:rsid w:val="00A33685"/>
    <w:rsid w:val="00A33C00"/>
    <w:rsid w:val="00A34A88"/>
    <w:rsid w:val="00A34D59"/>
    <w:rsid w:val="00A34F22"/>
    <w:rsid w:val="00A35020"/>
    <w:rsid w:val="00A350FA"/>
    <w:rsid w:val="00A352E6"/>
    <w:rsid w:val="00A3543C"/>
    <w:rsid w:val="00A35D15"/>
    <w:rsid w:val="00A3660B"/>
    <w:rsid w:val="00A36AFF"/>
    <w:rsid w:val="00A37068"/>
    <w:rsid w:val="00A3789F"/>
    <w:rsid w:val="00A37BBD"/>
    <w:rsid w:val="00A37F7C"/>
    <w:rsid w:val="00A40084"/>
    <w:rsid w:val="00A41059"/>
    <w:rsid w:val="00A416A7"/>
    <w:rsid w:val="00A41F6D"/>
    <w:rsid w:val="00A421B3"/>
    <w:rsid w:val="00A4299A"/>
    <w:rsid w:val="00A43C46"/>
    <w:rsid w:val="00A43E85"/>
    <w:rsid w:val="00A450E9"/>
    <w:rsid w:val="00A46985"/>
    <w:rsid w:val="00A46EA2"/>
    <w:rsid w:val="00A47477"/>
    <w:rsid w:val="00A47C14"/>
    <w:rsid w:val="00A50290"/>
    <w:rsid w:val="00A51918"/>
    <w:rsid w:val="00A51B73"/>
    <w:rsid w:val="00A51DC6"/>
    <w:rsid w:val="00A528AC"/>
    <w:rsid w:val="00A53F1F"/>
    <w:rsid w:val="00A5605B"/>
    <w:rsid w:val="00A569EC"/>
    <w:rsid w:val="00A56AED"/>
    <w:rsid w:val="00A57537"/>
    <w:rsid w:val="00A57729"/>
    <w:rsid w:val="00A57900"/>
    <w:rsid w:val="00A60321"/>
    <w:rsid w:val="00A6037A"/>
    <w:rsid w:val="00A60AF5"/>
    <w:rsid w:val="00A61471"/>
    <w:rsid w:val="00A621CC"/>
    <w:rsid w:val="00A62285"/>
    <w:rsid w:val="00A626F7"/>
    <w:rsid w:val="00A6286E"/>
    <w:rsid w:val="00A629BD"/>
    <w:rsid w:val="00A62D09"/>
    <w:rsid w:val="00A63350"/>
    <w:rsid w:val="00A646A0"/>
    <w:rsid w:val="00A65781"/>
    <w:rsid w:val="00A65E50"/>
    <w:rsid w:val="00A669DB"/>
    <w:rsid w:val="00A66F22"/>
    <w:rsid w:val="00A670D8"/>
    <w:rsid w:val="00A6771C"/>
    <w:rsid w:val="00A703F4"/>
    <w:rsid w:val="00A70E8D"/>
    <w:rsid w:val="00A715B4"/>
    <w:rsid w:val="00A717EC"/>
    <w:rsid w:val="00A719C5"/>
    <w:rsid w:val="00A72549"/>
    <w:rsid w:val="00A75434"/>
    <w:rsid w:val="00A763C5"/>
    <w:rsid w:val="00A77403"/>
    <w:rsid w:val="00A77911"/>
    <w:rsid w:val="00A80B56"/>
    <w:rsid w:val="00A8136A"/>
    <w:rsid w:val="00A8156B"/>
    <w:rsid w:val="00A841F6"/>
    <w:rsid w:val="00A85C44"/>
    <w:rsid w:val="00A86878"/>
    <w:rsid w:val="00A870DE"/>
    <w:rsid w:val="00A87420"/>
    <w:rsid w:val="00A87F35"/>
    <w:rsid w:val="00A906B3"/>
    <w:rsid w:val="00A907BA"/>
    <w:rsid w:val="00A9099A"/>
    <w:rsid w:val="00A90D5F"/>
    <w:rsid w:val="00A91677"/>
    <w:rsid w:val="00A9180B"/>
    <w:rsid w:val="00A91A5F"/>
    <w:rsid w:val="00A922E3"/>
    <w:rsid w:val="00A926EA"/>
    <w:rsid w:val="00A93281"/>
    <w:rsid w:val="00A93912"/>
    <w:rsid w:val="00A949A9"/>
    <w:rsid w:val="00A949F3"/>
    <w:rsid w:val="00A95883"/>
    <w:rsid w:val="00A96B45"/>
    <w:rsid w:val="00A97614"/>
    <w:rsid w:val="00A9796E"/>
    <w:rsid w:val="00A97A86"/>
    <w:rsid w:val="00A97BF2"/>
    <w:rsid w:val="00A97EF5"/>
    <w:rsid w:val="00AA05E4"/>
    <w:rsid w:val="00AA091A"/>
    <w:rsid w:val="00AA0F7A"/>
    <w:rsid w:val="00AA2B4B"/>
    <w:rsid w:val="00AA31B8"/>
    <w:rsid w:val="00AA3EED"/>
    <w:rsid w:val="00AA5335"/>
    <w:rsid w:val="00AA5443"/>
    <w:rsid w:val="00AA5545"/>
    <w:rsid w:val="00AA5B8C"/>
    <w:rsid w:val="00AA5C2A"/>
    <w:rsid w:val="00AA66EE"/>
    <w:rsid w:val="00AA68E0"/>
    <w:rsid w:val="00AA6A15"/>
    <w:rsid w:val="00AA76EB"/>
    <w:rsid w:val="00AB15A5"/>
    <w:rsid w:val="00AB2017"/>
    <w:rsid w:val="00AB227E"/>
    <w:rsid w:val="00AB282C"/>
    <w:rsid w:val="00AB2AD2"/>
    <w:rsid w:val="00AB2B76"/>
    <w:rsid w:val="00AB2B8B"/>
    <w:rsid w:val="00AB2E5E"/>
    <w:rsid w:val="00AB2F21"/>
    <w:rsid w:val="00AB3C0E"/>
    <w:rsid w:val="00AB4DB2"/>
    <w:rsid w:val="00AB5E08"/>
    <w:rsid w:val="00AB6026"/>
    <w:rsid w:val="00AB607D"/>
    <w:rsid w:val="00AB6724"/>
    <w:rsid w:val="00AB69AA"/>
    <w:rsid w:val="00AB6F18"/>
    <w:rsid w:val="00AB71D5"/>
    <w:rsid w:val="00AC0120"/>
    <w:rsid w:val="00AC07B0"/>
    <w:rsid w:val="00AC1244"/>
    <w:rsid w:val="00AC15C9"/>
    <w:rsid w:val="00AC215D"/>
    <w:rsid w:val="00AC2882"/>
    <w:rsid w:val="00AC33EE"/>
    <w:rsid w:val="00AC5620"/>
    <w:rsid w:val="00AC5BA0"/>
    <w:rsid w:val="00AC5DEE"/>
    <w:rsid w:val="00AC5E87"/>
    <w:rsid w:val="00AC639F"/>
    <w:rsid w:val="00AC642B"/>
    <w:rsid w:val="00AC6A64"/>
    <w:rsid w:val="00AC7B2D"/>
    <w:rsid w:val="00AC7DCC"/>
    <w:rsid w:val="00AD0060"/>
    <w:rsid w:val="00AD17AD"/>
    <w:rsid w:val="00AD222A"/>
    <w:rsid w:val="00AD2522"/>
    <w:rsid w:val="00AD2554"/>
    <w:rsid w:val="00AD322E"/>
    <w:rsid w:val="00AD376C"/>
    <w:rsid w:val="00AD379A"/>
    <w:rsid w:val="00AD37F1"/>
    <w:rsid w:val="00AD3826"/>
    <w:rsid w:val="00AD3B60"/>
    <w:rsid w:val="00AD436D"/>
    <w:rsid w:val="00AD4537"/>
    <w:rsid w:val="00AD476F"/>
    <w:rsid w:val="00AD4D7C"/>
    <w:rsid w:val="00AD56D3"/>
    <w:rsid w:val="00AD664A"/>
    <w:rsid w:val="00AD7050"/>
    <w:rsid w:val="00AD725A"/>
    <w:rsid w:val="00AD7CD4"/>
    <w:rsid w:val="00AE0A30"/>
    <w:rsid w:val="00AE1FC5"/>
    <w:rsid w:val="00AE238A"/>
    <w:rsid w:val="00AE2858"/>
    <w:rsid w:val="00AE2B21"/>
    <w:rsid w:val="00AE3C8A"/>
    <w:rsid w:val="00AE501F"/>
    <w:rsid w:val="00AE5EB7"/>
    <w:rsid w:val="00AE6481"/>
    <w:rsid w:val="00AE697A"/>
    <w:rsid w:val="00AF00D2"/>
    <w:rsid w:val="00AF0A47"/>
    <w:rsid w:val="00AF0B69"/>
    <w:rsid w:val="00AF0F2E"/>
    <w:rsid w:val="00AF1448"/>
    <w:rsid w:val="00AF1AEA"/>
    <w:rsid w:val="00AF1B9B"/>
    <w:rsid w:val="00AF3437"/>
    <w:rsid w:val="00AF3CF1"/>
    <w:rsid w:val="00AF462F"/>
    <w:rsid w:val="00AF4B21"/>
    <w:rsid w:val="00AF5002"/>
    <w:rsid w:val="00AF5BAE"/>
    <w:rsid w:val="00AF7AC2"/>
    <w:rsid w:val="00AF7D08"/>
    <w:rsid w:val="00AF7E79"/>
    <w:rsid w:val="00B0037D"/>
    <w:rsid w:val="00B00989"/>
    <w:rsid w:val="00B0111A"/>
    <w:rsid w:val="00B01E82"/>
    <w:rsid w:val="00B0232D"/>
    <w:rsid w:val="00B030C8"/>
    <w:rsid w:val="00B03244"/>
    <w:rsid w:val="00B035CC"/>
    <w:rsid w:val="00B03809"/>
    <w:rsid w:val="00B0492D"/>
    <w:rsid w:val="00B04EC2"/>
    <w:rsid w:val="00B05032"/>
    <w:rsid w:val="00B066E6"/>
    <w:rsid w:val="00B06AD3"/>
    <w:rsid w:val="00B06BDA"/>
    <w:rsid w:val="00B07371"/>
    <w:rsid w:val="00B10194"/>
    <w:rsid w:val="00B1091E"/>
    <w:rsid w:val="00B111A9"/>
    <w:rsid w:val="00B118A5"/>
    <w:rsid w:val="00B11A9F"/>
    <w:rsid w:val="00B12CB7"/>
    <w:rsid w:val="00B13FD3"/>
    <w:rsid w:val="00B15BEF"/>
    <w:rsid w:val="00B15C80"/>
    <w:rsid w:val="00B1725B"/>
    <w:rsid w:val="00B2173F"/>
    <w:rsid w:val="00B21ACD"/>
    <w:rsid w:val="00B222F0"/>
    <w:rsid w:val="00B22CF2"/>
    <w:rsid w:val="00B22E6E"/>
    <w:rsid w:val="00B23858"/>
    <w:rsid w:val="00B2401F"/>
    <w:rsid w:val="00B24702"/>
    <w:rsid w:val="00B250CB"/>
    <w:rsid w:val="00B250DF"/>
    <w:rsid w:val="00B25E5D"/>
    <w:rsid w:val="00B26898"/>
    <w:rsid w:val="00B2698C"/>
    <w:rsid w:val="00B26EAB"/>
    <w:rsid w:val="00B2770E"/>
    <w:rsid w:val="00B27C30"/>
    <w:rsid w:val="00B307AE"/>
    <w:rsid w:val="00B30EEE"/>
    <w:rsid w:val="00B31CFE"/>
    <w:rsid w:val="00B31DAD"/>
    <w:rsid w:val="00B351F9"/>
    <w:rsid w:val="00B35713"/>
    <w:rsid w:val="00B358BE"/>
    <w:rsid w:val="00B36319"/>
    <w:rsid w:val="00B370FC"/>
    <w:rsid w:val="00B37936"/>
    <w:rsid w:val="00B379B2"/>
    <w:rsid w:val="00B37BF2"/>
    <w:rsid w:val="00B40C2E"/>
    <w:rsid w:val="00B411C1"/>
    <w:rsid w:val="00B416BA"/>
    <w:rsid w:val="00B4186A"/>
    <w:rsid w:val="00B42B60"/>
    <w:rsid w:val="00B42CB7"/>
    <w:rsid w:val="00B42E86"/>
    <w:rsid w:val="00B4302D"/>
    <w:rsid w:val="00B4410D"/>
    <w:rsid w:val="00B4444A"/>
    <w:rsid w:val="00B44AA6"/>
    <w:rsid w:val="00B44C58"/>
    <w:rsid w:val="00B44D74"/>
    <w:rsid w:val="00B45AD1"/>
    <w:rsid w:val="00B46C0F"/>
    <w:rsid w:val="00B4727F"/>
    <w:rsid w:val="00B475AB"/>
    <w:rsid w:val="00B47F0A"/>
    <w:rsid w:val="00B524B9"/>
    <w:rsid w:val="00B52666"/>
    <w:rsid w:val="00B53763"/>
    <w:rsid w:val="00B541E2"/>
    <w:rsid w:val="00B543AE"/>
    <w:rsid w:val="00B545F9"/>
    <w:rsid w:val="00B54A7B"/>
    <w:rsid w:val="00B54D84"/>
    <w:rsid w:val="00B550A1"/>
    <w:rsid w:val="00B55115"/>
    <w:rsid w:val="00B551F7"/>
    <w:rsid w:val="00B5562D"/>
    <w:rsid w:val="00B566E4"/>
    <w:rsid w:val="00B56BD8"/>
    <w:rsid w:val="00B572D3"/>
    <w:rsid w:val="00B57A27"/>
    <w:rsid w:val="00B6005A"/>
    <w:rsid w:val="00B606B6"/>
    <w:rsid w:val="00B60A73"/>
    <w:rsid w:val="00B618F5"/>
    <w:rsid w:val="00B61AFE"/>
    <w:rsid w:val="00B61C44"/>
    <w:rsid w:val="00B62425"/>
    <w:rsid w:val="00B6261E"/>
    <w:rsid w:val="00B62931"/>
    <w:rsid w:val="00B62EE0"/>
    <w:rsid w:val="00B63940"/>
    <w:rsid w:val="00B641A7"/>
    <w:rsid w:val="00B648E9"/>
    <w:rsid w:val="00B64CF3"/>
    <w:rsid w:val="00B64EA1"/>
    <w:rsid w:val="00B65526"/>
    <w:rsid w:val="00B65B49"/>
    <w:rsid w:val="00B65C10"/>
    <w:rsid w:val="00B662CD"/>
    <w:rsid w:val="00B669BF"/>
    <w:rsid w:val="00B66F90"/>
    <w:rsid w:val="00B7058C"/>
    <w:rsid w:val="00B70702"/>
    <w:rsid w:val="00B70A7B"/>
    <w:rsid w:val="00B70C92"/>
    <w:rsid w:val="00B70CB3"/>
    <w:rsid w:val="00B712D7"/>
    <w:rsid w:val="00B71435"/>
    <w:rsid w:val="00B71621"/>
    <w:rsid w:val="00B718D5"/>
    <w:rsid w:val="00B71E24"/>
    <w:rsid w:val="00B71E72"/>
    <w:rsid w:val="00B721D7"/>
    <w:rsid w:val="00B724B2"/>
    <w:rsid w:val="00B7288F"/>
    <w:rsid w:val="00B7377A"/>
    <w:rsid w:val="00B739F1"/>
    <w:rsid w:val="00B7485C"/>
    <w:rsid w:val="00B750B6"/>
    <w:rsid w:val="00B756ED"/>
    <w:rsid w:val="00B762C3"/>
    <w:rsid w:val="00B763FD"/>
    <w:rsid w:val="00B77156"/>
    <w:rsid w:val="00B7749A"/>
    <w:rsid w:val="00B775B3"/>
    <w:rsid w:val="00B77611"/>
    <w:rsid w:val="00B77818"/>
    <w:rsid w:val="00B806CE"/>
    <w:rsid w:val="00B806F0"/>
    <w:rsid w:val="00B812E9"/>
    <w:rsid w:val="00B8130B"/>
    <w:rsid w:val="00B82445"/>
    <w:rsid w:val="00B82E40"/>
    <w:rsid w:val="00B82E6C"/>
    <w:rsid w:val="00B83DC1"/>
    <w:rsid w:val="00B83E2A"/>
    <w:rsid w:val="00B83EAB"/>
    <w:rsid w:val="00B840C5"/>
    <w:rsid w:val="00B84256"/>
    <w:rsid w:val="00B853F8"/>
    <w:rsid w:val="00B8555A"/>
    <w:rsid w:val="00B8594A"/>
    <w:rsid w:val="00B9082E"/>
    <w:rsid w:val="00B909EA"/>
    <w:rsid w:val="00B9114D"/>
    <w:rsid w:val="00B91DEC"/>
    <w:rsid w:val="00B9223E"/>
    <w:rsid w:val="00B932FA"/>
    <w:rsid w:val="00B93566"/>
    <w:rsid w:val="00B93596"/>
    <w:rsid w:val="00B93E17"/>
    <w:rsid w:val="00B94EFB"/>
    <w:rsid w:val="00B94F7F"/>
    <w:rsid w:val="00B962DD"/>
    <w:rsid w:val="00B96F50"/>
    <w:rsid w:val="00B977EF"/>
    <w:rsid w:val="00B9783E"/>
    <w:rsid w:val="00BA0928"/>
    <w:rsid w:val="00BA151D"/>
    <w:rsid w:val="00BA24D5"/>
    <w:rsid w:val="00BA313D"/>
    <w:rsid w:val="00BA4252"/>
    <w:rsid w:val="00BA44A3"/>
    <w:rsid w:val="00BA508E"/>
    <w:rsid w:val="00BA5CEB"/>
    <w:rsid w:val="00BA5D76"/>
    <w:rsid w:val="00BA673E"/>
    <w:rsid w:val="00BA6ACD"/>
    <w:rsid w:val="00BA72AB"/>
    <w:rsid w:val="00BA75EB"/>
    <w:rsid w:val="00BA7B4C"/>
    <w:rsid w:val="00BB034A"/>
    <w:rsid w:val="00BB0C0D"/>
    <w:rsid w:val="00BB13BD"/>
    <w:rsid w:val="00BB1CBD"/>
    <w:rsid w:val="00BB2E2D"/>
    <w:rsid w:val="00BB33FE"/>
    <w:rsid w:val="00BB53DE"/>
    <w:rsid w:val="00BB5472"/>
    <w:rsid w:val="00BB5A51"/>
    <w:rsid w:val="00BB6256"/>
    <w:rsid w:val="00BB62D4"/>
    <w:rsid w:val="00BB63A5"/>
    <w:rsid w:val="00BB755E"/>
    <w:rsid w:val="00BC066B"/>
    <w:rsid w:val="00BC0C6F"/>
    <w:rsid w:val="00BC1597"/>
    <w:rsid w:val="00BC22B5"/>
    <w:rsid w:val="00BC2846"/>
    <w:rsid w:val="00BC33EB"/>
    <w:rsid w:val="00BC3976"/>
    <w:rsid w:val="00BC3E0C"/>
    <w:rsid w:val="00BC4A10"/>
    <w:rsid w:val="00BC4E47"/>
    <w:rsid w:val="00BC4F1B"/>
    <w:rsid w:val="00BC62AF"/>
    <w:rsid w:val="00BC6CC7"/>
    <w:rsid w:val="00BC6CF4"/>
    <w:rsid w:val="00BC6F33"/>
    <w:rsid w:val="00BC7052"/>
    <w:rsid w:val="00BC7368"/>
    <w:rsid w:val="00BC740F"/>
    <w:rsid w:val="00BD0D8F"/>
    <w:rsid w:val="00BD0F6C"/>
    <w:rsid w:val="00BD1A62"/>
    <w:rsid w:val="00BD2749"/>
    <w:rsid w:val="00BD287C"/>
    <w:rsid w:val="00BD2D9F"/>
    <w:rsid w:val="00BD2FE2"/>
    <w:rsid w:val="00BD3031"/>
    <w:rsid w:val="00BD3B1E"/>
    <w:rsid w:val="00BD409B"/>
    <w:rsid w:val="00BD4CE1"/>
    <w:rsid w:val="00BD650B"/>
    <w:rsid w:val="00BD6988"/>
    <w:rsid w:val="00BD6C88"/>
    <w:rsid w:val="00BD78CD"/>
    <w:rsid w:val="00BD7D40"/>
    <w:rsid w:val="00BD7FCB"/>
    <w:rsid w:val="00BE070D"/>
    <w:rsid w:val="00BE09CF"/>
    <w:rsid w:val="00BE12C0"/>
    <w:rsid w:val="00BE1A9F"/>
    <w:rsid w:val="00BE1E83"/>
    <w:rsid w:val="00BE29BD"/>
    <w:rsid w:val="00BE2DFD"/>
    <w:rsid w:val="00BE3672"/>
    <w:rsid w:val="00BE38FF"/>
    <w:rsid w:val="00BE3CA3"/>
    <w:rsid w:val="00BE60C2"/>
    <w:rsid w:val="00BE6567"/>
    <w:rsid w:val="00BE6D80"/>
    <w:rsid w:val="00BF09DB"/>
    <w:rsid w:val="00BF14EC"/>
    <w:rsid w:val="00BF171C"/>
    <w:rsid w:val="00BF17BF"/>
    <w:rsid w:val="00BF1DC5"/>
    <w:rsid w:val="00BF60CF"/>
    <w:rsid w:val="00BF6500"/>
    <w:rsid w:val="00BF76B5"/>
    <w:rsid w:val="00C00433"/>
    <w:rsid w:val="00C015E4"/>
    <w:rsid w:val="00C01E5F"/>
    <w:rsid w:val="00C020B3"/>
    <w:rsid w:val="00C02280"/>
    <w:rsid w:val="00C022CB"/>
    <w:rsid w:val="00C02995"/>
    <w:rsid w:val="00C02CB5"/>
    <w:rsid w:val="00C030CB"/>
    <w:rsid w:val="00C033B7"/>
    <w:rsid w:val="00C03587"/>
    <w:rsid w:val="00C03EF5"/>
    <w:rsid w:val="00C04047"/>
    <w:rsid w:val="00C04A16"/>
    <w:rsid w:val="00C04CD8"/>
    <w:rsid w:val="00C05505"/>
    <w:rsid w:val="00C05BA6"/>
    <w:rsid w:val="00C06170"/>
    <w:rsid w:val="00C06649"/>
    <w:rsid w:val="00C067AD"/>
    <w:rsid w:val="00C072B1"/>
    <w:rsid w:val="00C10132"/>
    <w:rsid w:val="00C10EEE"/>
    <w:rsid w:val="00C10FE5"/>
    <w:rsid w:val="00C1148F"/>
    <w:rsid w:val="00C12050"/>
    <w:rsid w:val="00C13474"/>
    <w:rsid w:val="00C13476"/>
    <w:rsid w:val="00C155EF"/>
    <w:rsid w:val="00C157E6"/>
    <w:rsid w:val="00C16EBD"/>
    <w:rsid w:val="00C17040"/>
    <w:rsid w:val="00C174E8"/>
    <w:rsid w:val="00C177EE"/>
    <w:rsid w:val="00C17AE9"/>
    <w:rsid w:val="00C2020F"/>
    <w:rsid w:val="00C20559"/>
    <w:rsid w:val="00C205DA"/>
    <w:rsid w:val="00C206CC"/>
    <w:rsid w:val="00C20B7C"/>
    <w:rsid w:val="00C20C8C"/>
    <w:rsid w:val="00C20F84"/>
    <w:rsid w:val="00C2139E"/>
    <w:rsid w:val="00C21D0C"/>
    <w:rsid w:val="00C22773"/>
    <w:rsid w:val="00C228FB"/>
    <w:rsid w:val="00C24489"/>
    <w:rsid w:val="00C24E22"/>
    <w:rsid w:val="00C2533D"/>
    <w:rsid w:val="00C2541E"/>
    <w:rsid w:val="00C260D0"/>
    <w:rsid w:val="00C268D3"/>
    <w:rsid w:val="00C30890"/>
    <w:rsid w:val="00C31A6C"/>
    <w:rsid w:val="00C31FB9"/>
    <w:rsid w:val="00C32824"/>
    <w:rsid w:val="00C32B24"/>
    <w:rsid w:val="00C34210"/>
    <w:rsid w:val="00C350CD"/>
    <w:rsid w:val="00C35824"/>
    <w:rsid w:val="00C36292"/>
    <w:rsid w:val="00C365AF"/>
    <w:rsid w:val="00C36897"/>
    <w:rsid w:val="00C37209"/>
    <w:rsid w:val="00C37694"/>
    <w:rsid w:val="00C37E6B"/>
    <w:rsid w:val="00C414D4"/>
    <w:rsid w:val="00C41AAD"/>
    <w:rsid w:val="00C41D97"/>
    <w:rsid w:val="00C41F87"/>
    <w:rsid w:val="00C4292B"/>
    <w:rsid w:val="00C43037"/>
    <w:rsid w:val="00C43237"/>
    <w:rsid w:val="00C437BE"/>
    <w:rsid w:val="00C44575"/>
    <w:rsid w:val="00C44A42"/>
    <w:rsid w:val="00C45333"/>
    <w:rsid w:val="00C457F8"/>
    <w:rsid w:val="00C45C41"/>
    <w:rsid w:val="00C45F03"/>
    <w:rsid w:val="00C47539"/>
    <w:rsid w:val="00C47B99"/>
    <w:rsid w:val="00C47D36"/>
    <w:rsid w:val="00C52694"/>
    <w:rsid w:val="00C52A7C"/>
    <w:rsid w:val="00C53426"/>
    <w:rsid w:val="00C53E63"/>
    <w:rsid w:val="00C55774"/>
    <w:rsid w:val="00C55A4B"/>
    <w:rsid w:val="00C55C3F"/>
    <w:rsid w:val="00C55EA6"/>
    <w:rsid w:val="00C563AD"/>
    <w:rsid w:val="00C5747B"/>
    <w:rsid w:val="00C57837"/>
    <w:rsid w:val="00C57A75"/>
    <w:rsid w:val="00C57EF2"/>
    <w:rsid w:val="00C609B1"/>
    <w:rsid w:val="00C60BDD"/>
    <w:rsid w:val="00C60BF2"/>
    <w:rsid w:val="00C61938"/>
    <w:rsid w:val="00C63050"/>
    <w:rsid w:val="00C641DB"/>
    <w:rsid w:val="00C64242"/>
    <w:rsid w:val="00C648B2"/>
    <w:rsid w:val="00C64A25"/>
    <w:rsid w:val="00C64F9C"/>
    <w:rsid w:val="00C65423"/>
    <w:rsid w:val="00C65683"/>
    <w:rsid w:val="00C656C9"/>
    <w:rsid w:val="00C6618D"/>
    <w:rsid w:val="00C66FC2"/>
    <w:rsid w:val="00C670A1"/>
    <w:rsid w:val="00C676BC"/>
    <w:rsid w:val="00C67AED"/>
    <w:rsid w:val="00C67C5B"/>
    <w:rsid w:val="00C7173C"/>
    <w:rsid w:val="00C72BBF"/>
    <w:rsid w:val="00C73769"/>
    <w:rsid w:val="00C7398F"/>
    <w:rsid w:val="00C739A9"/>
    <w:rsid w:val="00C74625"/>
    <w:rsid w:val="00C74A59"/>
    <w:rsid w:val="00C74FC9"/>
    <w:rsid w:val="00C75307"/>
    <w:rsid w:val="00C75B01"/>
    <w:rsid w:val="00C77CA6"/>
    <w:rsid w:val="00C77E86"/>
    <w:rsid w:val="00C80117"/>
    <w:rsid w:val="00C812B4"/>
    <w:rsid w:val="00C81A85"/>
    <w:rsid w:val="00C81DFD"/>
    <w:rsid w:val="00C824EB"/>
    <w:rsid w:val="00C8259F"/>
    <w:rsid w:val="00C827A4"/>
    <w:rsid w:val="00C83CC8"/>
    <w:rsid w:val="00C83E34"/>
    <w:rsid w:val="00C83EC3"/>
    <w:rsid w:val="00C84C5F"/>
    <w:rsid w:val="00C855C1"/>
    <w:rsid w:val="00C860A2"/>
    <w:rsid w:val="00C86639"/>
    <w:rsid w:val="00C87247"/>
    <w:rsid w:val="00C87544"/>
    <w:rsid w:val="00C8756D"/>
    <w:rsid w:val="00C91354"/>
    <w:rsid w:val="00C91CCA"/>
    <w:rsid w:val="00C92965"/>
    <w:rsid w:val="00C92A2A"/>
    <w:rsid w:val="00C93CCA"/>
    <w:rsid w:val="00C9435C"/>
    <w:rsid w:val="00C94B9B"/>
    <w:rsid w:val="00C94E2A"/>
    <w:rsid w:val="00C95979"/>
    <w:rsid w:val="00C95DE8"/>
    <w:rsid w:val="00C96078"/>
    <w:rsid w:val="00C963F9"/>
    <w:rsid w:val="00C97BE2"/>
    <w:rsid w:val="00C97EFC"/>
    <w:rsid w:val="00CA215B"/>
    <w:rsid w:val="00CA22E8"/>
    <w:rsid w:val="00CA26F8"/>
    <w:rsid w:val="00CA319A"/>
    <w:rsid w:val="00CA36B9"/>
    <w:rsid w:val="00CA417B"/>
    <w:rsid w:val="00CA4A38"/>
    <w:rsid w:val="00CA4B7A"/>
    <w:rsid w:val="00CA4D3B"/>
    <w:rsid w:val="00CA51B5"/>
    <w:rsid w:val="00CA573A"/>
    <w:rsid w:val="00CA5C53"/>
    <w:rsid w:val="00CA60B2"/>
    <w:rsid w:val="00CA6A83"/>
    <w:rsid w:val="00CA777B"/>
    <w:rsid w:val="00CA7CB7"/>
    <w:rsid w:val="00CB0A9F"/>
    <w:rsid w:val="00CB0CD1"/>
    <w:rsid w:val="00CB1218"/>
    <w:rsid w:val="00CB1219"/>
    <w:rsid w:val="00CB1339"/>
    <w:rsid w:val="00CB1464"/>
    <w:rsid w:val="00CB1899"/>
    <w:rsid w:val="00CB19D1"/>
    <w:rsid w:val="00CB1F08"/>
    <w:rsid w:val="00CB2B15"/>
    <w:rsid w:val="00CB2ECA"/>
    <w:rsid w:val="00CB361D"/>
    <w:rsid w:val="00CB3AD5"/>
    <w:rsid w:val="00CB4DF1"/>
    <w:rsid w:val="00CB5262"/>
    <w:rsid w:val="00CB53F4"/>
    <w:rsid w:val="00CB54DC"/>
    <w:rsid w:val="00CB7476"/>
    <w:rsid w:val="00CB7AA4"/>
    <w:rsid w:val="00CC09C6"/>
    <w:rsid w:val="00CC0B84"/>
    <w:rsid w:val="00CC0C75"/>
    <w:rsid w:val="00CC0DC4"/>
    <w:rsid w:val="00CC136B"/>
    <w:rsid w:val="00CC1C0B"/>
    <w:rsid w:val="00CC1CB7"/>
    <w:rsid w:val="00CC1DC1"/>
    <w:rsid w:val="00CC234F"/>
    <w:rsid w:val="00CC3CC7"/>
    <w:rsid w:val="00CC4DB3"/>
    <w:rsid w:val="00CC6197"/>
    <w:rsid w:val="00CC6D60"/>
    <w:rsid w:val="00CC6EFD"/>
    <w:rsid w:val="00CC7848"/>
    <w:rsid w:val="00CC7AB3"/>
    <w:rsid w:val="00CC7FEF"/>
    <w:rsid w:val="00CD0717"/>
    <w:rsid w:val="00CD0B7A"/>
    <w:rsid w:val="00CD2241"/>
    <w:rsid w:val="00CD2614"/>
    <w:rsid w:val="00CD2BF9"/>
    <w:rsid w:val="00CD3341"/>
    <w:rsid w:val="00CD4AD1"/>
    <w:rsid w:val="00CD4B9F"/>
    <w:rsid w:val="00CD5CC1"/>
    <w:rsid w:val="00CD5FD3"/>
    <w:rsid w:val="00CD6EBF"/>
    <w:rsid w:val="00CD703B"/>
    <w:rsid w:val="00CD7360"/>
    <w:rsid w:val="00CD7886"/>
    <w:rsid w:val="00CE0D76"/>
    <w:rsid w:val="00CE1ADF"/>
    <w:rsid w:val="00CE1B06"/>
    <w:rsid w:val="00CE1E0E"/>
    <w:rsid w:val="00CE2B52"/>
    <w:rsid w:val="00CE2BC7"/>
    <w:rsid w:val="00CE3702"/>
    <w:rsid w:val="00CE3F02"/>
    <w:rsid w:val="00CE4711"/>
    <w:rsid w:val="00CE4B3F"/>
    <w:rsid w:val="00CE560D"/>
    <w:rsid w:val="00CE5855"/>
    <w:rsid w:val="00CE5AC9"/>
    <w:rsid w:val="00CE6C34"/>
    <w:rsid w:val="00CE6F52"/>
    <w:rsid w:val="00CE75D6"/>
    <w:rsid w:val="00CE78D8"/>
    <w:rsid w:val="00CF0035"/>
    <w:rsid w:val="00CF172E"/>
    <w:rsid w:val="00CF196D"/>
    <w:rsid w:val="00CF1B4C"/>
    <w:rsid w:val="00CF30B1"/>
    <w:rsid w:val="00CF4FFA"/>
    <w:rsid w:val="00CF559F"/>
    <w:rsid w:val="00CF57EF"/>
    <w:rsid w:val="00CF6154"/>
    <w:rsid w:val="00CF6A4B"/>
    <w:rsid w:val="00CF6B4E"/>
    <w:rsid w:val="00CF6F6C"/>
    <w:rsid w:val="00CF77CE"/>
    <w:rsid w:val="00D01B57"/>
    <w:rsid w:val="00D027A7"/>
    <w:rsid w:val="00D034C4"/>
    <w:rsid w:val="00D03A12"/>
    <w:rsid w:val="00D03F5F"/>
    <w:rsid w:val="00D04022"/>
    <w:rsid w:val="00D043C3"/>
    <w:rsid w:val="00D045AE"/>
    <w:rsid w:val="00D04988"/>
    <w:rsid w:val="00D04BB1"/>
    <w:rsid w:val="00D04EAF"/>
    <w:rsid w:val="00D04FE6"/>
    <w:rsid w:val="00D051F3"/>
    <w:rsid w:val="00D05993"/>
    <w:rsid w:val="00D05F1F"/>
    <w:rsid w:val="00D07068"/>
    <w:rsid w:val="00D077E8"/>
    <w:rsid w:val="00D100A4"/>
    <w:rsid w:val="00D105FE"/>
    <w:rsid w:val="00D10E61"/>
    <w:rsid w:val="00D1143B"/>
    <w:rsid w:val="00D11AC3"/>
    <w:rsid w:val="00D12196"/>
    <w:rsid w:val="00D124C7"/>
    <w:rsid w:val="00D134F0"/>
    <w:rsid w:val="00D1372A"/>
    <w:rsid w:val="00D14BED"/>
    <w:rsid w:val="00D15F49"/>
    <w:rsid w:val="00D162D6"/>
    <w:rsid w:val="00D165B7"/>
    <w:rsid w:val="00D1721A"/>
    <w:rsid w:val="00D1757B"/>
    <w:rsid w:val="00D1785D"/>
    <w:rsid w:val="00D17E75"/>
    <w:rsid w:val="00D20014"/>
    <w:rsid w:val="00D205AE"/>
    <w:rsid w:val="00D20791"/>
    <w:rsid w:val="00D20DE3"/>
    <w:rsid w:val="00D20F9B"/>
    <w:rsid w:val="00D218A5"/>
    <w:rsid w:val="00D21D10"/>
    <w:rsid w:val="00D243F5"/>
    <w:rsid w:val="00D25E5A"/>
    <w:rsid w:val="00D2691E"/>
    <w:rsid w:val="00D26956"/>
    <w:rsid w:val="00D26979"/>
    <w:rsid w:val="00D273E0"/>
    <w:rsid w:val="00D275CA"/>
    <w:rsid w:val="00D27AF2"/>
    <w:rsid w:val="00D27C50"/>
    <w:rsid w:val="00D3049B"/>
    <w:rsid w:val="00D3066F"/>
    <w:rsid w:val="00D30981"/>
    <w:rsid w:val="00D30B02"/>
    <w:rsid w:val="00D312A8"/>
    <w:rsid w:val="00D314D3"/>
    <w:rsid w:val="00D31970"/>
    <w:rsid w:val="00D31F10"/>
    <w:rsid w:val="00D32A29"/>
    <w:rsid w:val="00D331B0"/>
    <w:rsid w:val="00D337BD"/>
    <w:rsid w:val="00D33D61"/>
    <w:rsid w:val="00D342BD"/>
    <w:rsid w:val="00D34E66"/>
    <w:rsid w:val="00D35D4D"/>
    <w:rsid w:val="00D35E69"/>
    <w:rsid w:val="00D3642D"/>
    <w:rsid w:val="00D37C7E"/>
    <w:rsid w:val="00D40227"/>
    <w:rsid w:val="00D4087A"/>
    <w:rsid w:val="00D409FA"/>
    <w:rsid w:val="00D40AC2"/>
    <w:rsid w:val="00D4132C"/>
    <w:rsid w:val="00D41CB3"/>
    <w:rsid w:val="00D421FD"/>
    <w:rsid w:val="00D42656"/>
    <w:rsid w:val="00D42DCF"/>
    <w:rsid w:val="00D43570"/>
    <w:rsid w:val="00D442D0"/>
    <w:rsid w:val="00D44A7F"/>
    <w:rsid w:val="00D44C9A"/>
    <w:rsid w:val="00D45509"/>
    <w:rsid w:val="00D455F1"/>
    <w:rsid w:val="00D45944"/>
    <w:rsid w:val="00D45B12"/>
    <w:rsid w:val="00D45E9F"/>
    <w:rsid w:val="00D46A6B"/>
    <w:rsid w:val="00D500D3"/>
    <w:rsid w:val="00D50902"/>
    <w:rsid w:val="00D50946"/>
    <w:rsid w:val="00D50BAA"/>
    <w:rsid w:val="00D5100B"/>
    <w:rsid w:val="00D52F69"/>
    <w:rsid w:val="00D536AD"/>
    <w:rsid w:val="00D539E0"/>
    <w:rsid w:val="00D5460A"/>
    <w:rsid w:val="00D55421"/>
    <w:rsid w:val="00D5721B"/>
    <w:rsid w:val="00D608F1"/>
    <w:rsid w:val="00D60B21"/>
    <w:rsid w:val="00D61174"/>
    <w:rsid w:val="00D61D7E"/>
    <w:rsid w:val="00D62359"/>
    <w:rsid w:val="00D628FE"/>
    <w:rsid w:val="00D6299C"/>
    <w:rsid w:val="00D64D3E"/>
    <w:rsid w:val="00D653E0"/>
    <w:rsid w:val="00D659E4"/>
    <w:rsid w:val="00D65DE2"/>
    <w:rsid w:val="00D6685C"/>
    <w:rsid w:val="00D66BDB"/>
    <w:rsid w:val="00D675E5"/>
    <w:rsid w:val="00D70519"/>
    <w:rsid w:val="00D70564"/>
    <w:rsid w:val="00D715D6"/>
    <w:rsid w:val="00D726AB"/>
    <w:rsid w:val="00D731C2"/>
    <w:rsid w:val="00D737C9"/>
    <w:rsid w:val="00D75696"/>
    <w:rsid w:val="00D75C1A"/>
    <w:rsid w:val="00D764C7"/>
    <w:rsid w:val="00D76803"/>
    <w:rsid w:val="00D77A51"/>
    <w:rsid w:val="00D807E5"/>
    <w:rsid w:val="00D8100B"/>
    <w:rsid w:val="00D8127D"/>
    <w:rsid w:val="00D81989"/>
    <w:rsid w:val="00D81C35"/>
    <w:rsid w:val="00D81FCC"/>
    <w:rsid w:val="00D822CB"/>
    <w:rsid w:val="00D8234E"/>
    <w:rsid w:val="00D82AAC"/>
    <w:rsid w:val="00D82BFC"/>
    <w:rsid w:val="00D83567"/>
    <w:rsid w:val="00D83617"/>
    <w:rsid w:val="00D83862"/>
    <w:rsid w:val="00D83EC4"/>
    <w:rsid w:val="00D84E82"/>
    <w:rsid w:val="00D85F67"/>
    <w:rsid w:val="00D86077"/>
    <w:rsid w:val="00D860F5"/>
    <w:rsid w:val="00D86204"/>
    <w:rsid w:val="00D8679D"/>
    <w:rsid w:val="00D874A8"/>
    <w:rsid w:val="00D8793B"/>
    <w:rsid w:val="00D90429"/>
    <w:rsid w:val="00D908BC"/>
    <w:rsid w:val="00D91F40"/>
    <w:rsid w:val="00D928F3"/>
    <w:rsid w:val="00D92E92"/>
    <w:rsid w:val="00D93199"/>
    <w:rsid w:val="00D93B62"/>
    <w:rsid w:val="00D93F07"/>
    <w:rsid w:val="00D952CF"/>
    <w:rsid w:val="00D96D8C"/>
    <w:rsid w:val="00D97C18"/>
    <w:rsid w:val="00DA06A6"/>
    <w:rsid w:val="00DA0ADB"/>
    <w:rsid w:val="00DA1127"/>
    <w:rsid w:val="00DA1387"/>
    <w:rsid w:val="00DA171F"/>
    <w:rsid w:val="00DA234C"/>
    <w:rsid w:val="00DA2897"/>
    <w:rsid w:val="00DA4586"/>
    <w:rsid w:val="00DA6736"/>
    <w:rsid w:val="00DA6AC1"/>
    <w:rsid w:val="00DA6D16"/>
    <w:rsid w:val="00DA6F19"/>
    <w:rsid w:val="00DA73C5"/>
    <w:rsid w:val="00DA794A"/>
    <w:rsid w:val="00DA7E45"/>
    <w:rsid w:val="00DB03C5"/>
    <w:rsid w:val="00DB079F"/>
    <w:rsid w:val="00DB0F10"/>
    <w:rsid w:val="00DB1482"/>
    <w:rsid w:val="00DB16B7"/>
    <w:rsid w:val="00DB1E12"/>
    <w:rsid w:val="00DB21B4"/>
    <w:rsid w:val="00DB2346"/>
    <w:rsid w:val="00DB254D"/>
    <w:rsid w:val="00DB287D"/>
    <w:rsid w:val="00DB28CC"/>
    <w:rsid w:val="00DB320E"/>
    <w:rsid w:val="00DB483A"/>
    <w:rsid w:val="00DB561F"/>
    <w:rsid w:val="00DB63CB"/>
    <w:rsid w:val="00DB6FCD"/>
    <w:rsid w:val="00DB7464"/>
    <w:rsid w:val="00DB74D8"/>
    <w:rsid w:val="00DB7F71"/>
    <w:rsid w:val="00DC0494"/>
    <w:rsid w:val="00DC09FB"/>
    <w:rsid w:val="00DC0C7F"/>
    <w:rsid w:val="00DC1221"/>
    <w:rsid w:val="00DC1274"/>
    <w:rsid w:val="00DC26CF"/>
    <w:rsid w:val="00DC29DE"/>
    <w:rsid w:val="00DC43AC"/>
    <w:rsid w:val="00DC4C88"/>
    <w:rsid w:val="00DC62DC"/>
    <w:rsid w:val="00DC6495"/>
    <w:rsid w:val="00DC6A96"/>
    <w:rsid w:val="00DC7A6E"/>
    <w:rsid w:val="00DC7E37"/>
    <w:rsid w:val="00DD1973"/>
    <w:rsid w:val="00DD1C1A"/>
    <w:rsid w:val="00DD1F01"/>
    <w:rsid w:val="00DD2641"/>
    <w:rsid w:val="00DD2C4E"/>
    <w:rsid w:val="00DD31A1"/>
    <w:rsid w:val="00DD41D6"/>
    <w:rsid w:val="00DD6239"/>
    <w:rsid w:val="00DD6776"/>
    <w:rsid w:val="00DD679E"/>
    <w:rsid w:val="00DD67A4"/>
    <w:rsid w:val="00DD791D"/>
    <w:rsid w:val="00DD7967"/>
    <w:rsid w:val="00DD7D3C"/>
    <w:rsid w:val="00DE1951"/>
    <w:rsid w:val="00DE359B"/>
    <w:rsid w:val="00DE39C9"/>
    <w:rsid w:val="00DE407B"/>
    <w:rsid w:val="00DE520C"/>
    <w:rsid w:val="00DE563B"/>
    <w:rsid w:val="00DE566A"/>
    <w:rsid w:val="00DE584C"/>
    <w:rsid w:val="00DE6799"/>
    <w:rsid w:val="00DF13B6"/>
    <w:rsid w:val="00DF19FC"/>
    <w:rsid w:val="00DF1E6A"/>
    <w:rsid w:val="00DF4789"/>
    <w:rsid w:val="00DF4DA0"/>
    <w:rsid w:val="00DF4F0E"/>
    <w:rsid w:val="00DF54B7"/>
    <w:rsid w:val="00DF586C"/>
    <w:rsid w:val="00DF58C8"/>
    <w:rsid w:val="00DF6009"/>
    <w:rsid w:val="00DF6941"/>
    <w:rsid w:val="00DF6EF3"/>
    <w:rsid w:val="00DF6F30"/>
    <w:rsid w:val="00DF6FAA"/>
    <w:rsid w:val="00E00273"/>
    <w:rsid w:val="00E0038C"/>
    <w:rsid w:val="00E0127C"/>
    <w:rsid w:val="00E01FDA"/>
    <w:rsid w:val="00E044B8"/>
    <w:rsid w:val="00E04CA7"/>
    <w:rsid w:val="00E065F1"/>
    <w:rsid w:val="00E06B7C"/>
    <w:rsid w:val="00E07115"/>
    <w:rsid w:val="00E07829"/>
    <w:rsid w:val="00E07981"/>
    <w:rsid w:val="00E07BE8"/>
    <w:rsid w:val="00E07C96"/>
    <w:rsid w:val="00E10559"/>
    <w:rsid w:val="00E107BD"/>
    <w:rsid w:val="00E108CB"/>
    <w:rsid w:val="00E116C0"/>
    <w:rsid w:val="00E11E38"/>
    <w:rsid w:val="00E12C2B"/>
    <w:rsid w:val="00E13004"/>
    <w:rsid w:val="00E137D7"/>
    <w:rsid w:val="00E1402B"/>
    <w:rsid w:val="00E1415C"/>
    <w:rsid w:val="00E15905"/>
    <w:rsid w:val="00E1592B"/>
    <w:rsid w:val="00E15D95"/>
    <w:rsid w:val="00E15D9A"/>
    <w:rsid w:val="00E1643D"/>
    <w:rsid w:val="00E20DD3"/>
    <w:rsid w:val="00E214E6"/>
    <w:rsid w:val="00E22AF3"/>
    <w:rsid w:val="00E22F32"/>
    <w:rsid w:val="00E23ABC"/>
    <w:rsid w:val="00E23EBC"/>
    <w:rsid w:val="00E24AFD"/>
    <w:rsid w:val="00E24B76"/>
    <w:rsid w:val="00E25532"/>
    <w:rsid w:val="00E26454"/>
    <w:rsid w:val="00E27D28"/>
    <w:rsid w:val="00E27E64"/>
    <w:rsid w:val="00E316C9"/>
    <w:rsid w:val="00E32044"/>
    <w:rsid w:val="00E321C6"/>
    <w:rsid w:val="00E3294B"/>
    <w:rsid w:val="00E32C5B"/>
    <w:rsid w:val="00E33172"/>
    <w:rsid w:val="00E336B6"/>
    <w:rsid w:val="00E33871"/>
    <w:rsid w:val="00E33C28"/>
    <w:rsid w:val="00E33CBD"/>
    <w:rsid w:val="00E355AE"/>
    <w:rsid w:val="00E356C8"/>
    <w:rsid w:val="00E358AB"/>
    <w:rsid w:val="00E3650F"/>
    <w:rsid w:val="00E369D3"/>
    <w:rsid w:val="00E3712A"/>
    <w:rsid w:val="00E377E4"/>
    <w:rsid w:val="00E403C0"/>
    <w:rsid w:val="00E40536"/>
    <w:rsid w:val="00E411D3"/>
    <w:rsid w:val="00E41251"/>
    <w:rsid w:val="00E427E1"/>
    <w:rsid w:val="00E42EDD"/>
    <w:rsid w:val="00E43DAE"/>
    <w:rsid w:val="00E45F02"/>
    <w:rsid w:val="00E46DE3"/>
    <w:rsid w:val="00E47726"/>
    <w:rsid w:val="00E47A4C"/>
    <w:rsid w:val="00E47CA1"/>
    <w:rsid w:val="00E5011C"/>
    <w:rsid w:val="00E5165F"/>
    <w:rsid w:val="00E51FC6"/>
    <w:rsid w:val="00E535A1"/>
    <w:rsid w:val="00E54114"/>
    <w:rsid w:val="00E54BAC"/>
    <w:rsid w:val="00E54F63"/>
    <w:rsid w:val="00E55311"/>
    <w:rsid w:val="00E55764"/>
    <w:rsid w:val="00E56087"/>
    <w:rsid w:val="00E56E05"/>
    <w:rsid w:val="00E57405"/>
    <w:rsid w:val="00E57E0A"/>
    <w:rsid w:val="00E57E21"/>
    <w:rsid w:val="00E57F84"/>
    <w:rsid w:val="00E60A3B"/>
    <w:rsid w:val="00E60BDB"/>
    <w:rsid w:val="00E60F24"/>
    <w:rsid w:val="00E613F6"/>
    <w:rsid w:val="00E618A8"/>
    <w:rsid w:val="00E619F0"/>
    <w:rsid w:val="00E61BC0"/>
    <w:rsid w:val="00E623F9"/>
    <w:rsid w:val="00E62EFC"/>
    <w:rsid w:val="00E63846"/>
    <w:rsid w:val="00E63AB6"/>
    <w:rsid w:val="00E64392"/>
    <w:rsid w:val="00E6509F"/>
    <w:rsid w:val="00E651A9"/>
    <w:rsid w:val="00E652E4"/>
    <w:rsid w:val="00E65753"/>
    <w:rsid w:val="00E65BCD"/>
    <w:rsid w:val="00E660F4"/>
    <w:rsid w:val="00E66771"/>
    <w:rsid w:val="00E6715D"/>
    <w:rsid w:val="00E675AF"/>
    <w:rsid w:val="00E676BB"/>
    <w:rsid w:val="00E677E3"/>
    <w:rsid w:val="00E67DDF"/>
    <w:rsid w:val="00E701A4"/>
    <w:rsid w:val="00E70A90"/>
    <w:rsid w:val="00E70E78"/>
    <w:rsid w:val="00E724A9"/>
    <w:rsid w:val="00E72708"/>
    <w:rsid w:val="00E73425"/>
    <w:rsid w:val="00E73A61"/>
    <w:rsid w:val="00E741A5"/>
    <w:rsid w:val="00E747DC"/>
    <w:rsid w:val="00E748F8"/>
    <w:rsid w:val="00E74EBD"/>
    <w:rsid w:val="00E756CB"/>
    <w:rsid w:val="00E759FF"/>
    <w:rsid w:val="00E765F0"/>
    <w:rsid w:val="00E76666"/>
    <w:rsid w:val="00E80107"/>
    <w:rsid w:val="00E80464"/>
    <w:rsid w:val="00E80757"/>
    <w:rsid w:val="00E80F45"/>
    <w:rsid w:val="00E81551"/>
    <w:rsid w:val="00E81718"/>
    <w:rsid w:val="00E828EB"/>
    <w:rsid w:val="00E82F13"/>
    <w:rsid w:val="00E82F41"/>
    <w:rsid w:val="00E83B09"/>
    <w:rsid w:val="00E8492F"/>
    <w:rsid w:val="00E856DC"/>
    <w:rsid w:val="00E85760"/>
    <w:rsid w:val="00E86353"/>
    <w:rsid w:val="00E86E60"/>
    <w:rsid w:val="00E86FA3"/>
    <w:rsid w:val="00E872F5"/>
    <w:rsid w:val="00E87650"/>
    <w:rsid w:val="00E9031A"/>
    <w:rsid w:val="00E904B0"/>
    <w:rsid w:val="00E906D7"/>
    <w:rsid w:val="00E911BA"/>
    <w:rsid w:val="00E91D64"/>
    <w:rsid w:val="00E92229"/>
    <w:rsid w:val="00E92461"/>
    <w:rsid w:val="00E931F9"/>
    <w:rsid w:val="00E94D9D"/>
    <w:rsid w:val="00E94E3B"/>
    <w:rsid w:val="00E9608F"/>
    <w:rsid w:val="00E964CA"/>
    <w:rsid w:val="00E9701A"/>
    <w:rsid w:val="00E97C01"/>
    <w:rsid w:val="00EA0C6C"/>
    <w:rsid w:val="00EA10ED"/>
    <w:rsid w:val="00EA16EB"/>
    <w:rsid w:val="00EA2E13"/>
    <w:rsid w:val="00EA4A91"/>
    <w:rsid w:val="00EA4EFA"/>
    <w:rsid w:val="00EA5077"/>
    <w:rsid w:val="00EA51E4"/>
    <w:rsid w:val="00EA5599"/>
    <w:rsid w:val="00EA63D1"/>
    <w:rsid w:val="00EA704D"/>
    <w:rsid w:val="00EA79C5"/>
    <w:rsid w:val="00EA7F5F"/>
    <w:rsid w:val="00EB01AB"/>
    <w:rsid w:val="00EB0FC2"/>
    <w:rsid w:val="00EB136A"/>
    <w:rsid w:val="00EB29D4"/>
    <w:rsid w:val="00EB34C6"/>
    <w:rsid w:val="00EB4011"/>
    <w:rsid w:val="00EB5076"/>
    <w:rsid w:val="00EB560B"/>
    <w:rsid w:val="00EB57F5"/>
    <w:rsid w:val="00EB5BE7"/>
    <w:rsid w:val="00EB5C2A"/>
    <w:rsid w:val="00EC054E"/>
    <w:rsid w:val="00EC0E56"/>
    <w:rsid w:val="00EC1C2B"/>
    <w:rsid w:val="00EC39D9"/>
    <w:rsid w:val="00EC3FBE"/>
    <w:rsid w:val="00EC4486"/>
    <w:rsid w:val="00EC4996"/>
    <w:rsid w:val="00EC49E8"/>
    <w:rsid w:val="00EC5340"/>
    <w:rsid w:val="00EC55E9"/>
    <w:rsid w:val="00EC577A"/>
    <w:rsid w:val="00EC595D"/>
    <w:rsid w:val="00EC5B48"/>
    <w:rsid w:val="00EC5C2D"/>
    <w:rsid w:val="00EC7304"/>
    <w:rsid w:val="00EC7316"/>
    <w:rsid w:val="00EC7465"/>
    <w:rsid w:val="00EC77F9"/>
    <w:rsid w:val="00ED0112"/>
    <w:rsid w:val="00ED0263"/>
    <w:rsid w:val="00ED06ED"/>
    <w:rsid w:val="00ED0FCB"/>
    <w:rsid w:val="00ED25B1"/>
    <w:rsid w:val="00ED2E82"/>
    <w:rsid w:val="00ED4E38"/>
    <w:rsid w:val="00ED59F5"/>
    <w:rsid w:val="00ED5F33"/>
    <w:rsid w:val="00ED7511"/>
    <w:rsid w:val="00EE0428"/>
    <w:rsid w:val="00EE0451"/>
    <w:rsid w:val="00EE09B3"/>
    <w:rsid w:val="00EE0F27"/>
    <w:rsid w:val="00EE177D"/>
    <w:rsid w:val="00EE1878"/>
    <w:rsid w:val="00EE2678"/>
    <w:rsid w:val="00EE319B"/>
    <w:rsid w:val="00EE32DC"/>
    <w:rsid w:val="00EE3AEF"/>
    <w:rsid w:val="00EE3DCD"/>
    <w:rsid w:val="00EE44BC"/>
    <w:rsid w:val="00EE4E36"/>
    <w:rsid w:val="00EE5037"/>
    <w:rsid w:val="00EE55AB"/>
    <w:rsid w:val="00EE5E07"/>
    <w:rsid w:val="00EE6573"/>
    <w:rsid w:val="00EE6BF2"/>
    <w:rsid w:val="00EE7528"/>
    <w:rsid w:val="00EE7659"/>
    <w:rsid w:val="00EE7D3F"/>
    <w:rsid w:val="00EF054D"/>
    <w:rsid w:val="00EF171F"/>
    <w:rsid w:val="00EF1C2D"/>
    <w:rsid w:val="00EF1EE2"/>
    <w:rsid w:val="00EF272A"/>
    <w:rsid w:val="00EF296E"/>
    <w:rsid w:val="00EF3628"/>
    <w:rsid w:val="00EF4C32"/>
    <w:rsid w:val="00EF53F8"/>
    <w:rsid w:val="00EF5C26"/>
    <w:rsid w:val="00EF5CA8"/>
    <w:rsid w:val="00EF61E7"/>
    <w:rsid w:val="00EF66EE"/>
    <w:rsid w:val="00EF6F06"/>
    <w:rsid w:val="00EF70FA"/>
    <w:rsid w:val="00EF7860"/>
    <w:rsid w:val="00EF7CD4"/>
    <w:rsid w:val="00F001E9"/>
    <w:rsid w:val="00F00A8E"/>
    <w:rsid w:val="00F00BFA"/>
    <w:rsid w:val="00F01C34"/>
    <w:rsid w:val="00F02D6E"/>
    <w:rsid w:val="00F02F2F"/>
    <w:rsid w:val="00F02F34"/>
    <w:rsid w:val="00F030BF"/>
    <w:rsid w:val="00F031D1"/>
    <w:rsid w:val="00F0324A"/>
    <w:rsid w:val="00F04CD3"/>
    <w:rsid w:val="00F0527D"/>
    <w:rsid w:val="00F05D0B"/>
    <w:rsid w:val="00F06619"/>
    <w:rsid w:val="00F06D55"/>
    <w:rsid w:val="00F06D8C"/>
    <w:rsid w:val="00F0722E"/>
    <w:rsid w:val="00F07EC0"/>
    <w:rsid w:val="00F1001B"/>
    <w:rsid w:val="00F10078"/>
    <w:rsid w:val="00F10CA2"/>
    <w:rsid w:val="00F111B1"/>
    <w:rsid w:val="00F11A9C"/>
    <w:rsid w:val="00F11B26"/>
    <w:rsid w:val="00F1275F"/>
    <w:rsid w:val="00F13029"/>
    <w:rsid w:val="00F147BA"/>
    <w:rsid w:val="00F14A28"/>
    <w:rsid w:val="00F14CEF"/>
    <w:rsid w:val="00F15210"/>
    <w:rsid w:val="00F15BC7"/>
    <w:rsid w:val="00F15D08"/>
    <w:rsid w:val="00F15E33"/>
    <w:rsid w:val="00F1644A"/>
    <w:rsid w:val="00F16900"/>
    <w:rsid w:val="00F16E6D"/>
    <w:rsid w:val="00F16FCE"/>
    <w:rsid w:val="00F20A4A"/>
    <w:rsid w:val="00F20D37"/>
    <w:rsid w:val="00F20DC3"/>
    <w:rsid w:val="00F211E3"/>
    <w:rsid w:val="00F218F5"/>
    <w:rsid w:val="00F221F2"/>
    <w:rsid w:val="00F2252D"/>
    <w:rsid w:val="00F24998"/>
    <w:rsid w:val="00F26A91"/>
    <w:rsid w:val="00F27378"/>
    <w:rsid w:val="00F27AA5"/>
    <w:rsid w:val="00F30436"/>
    <w:rsid w:val="00F30F93"/>
    <w:rsid w:val="00F31F04"/>
    <w:rsid w:val="00F3239A"/>
    <w:rsid w:val="00F32F45"/>
    <w:rsid w:val="00F334A1"/>
    <w:rsid w:val="00F33C09"/>
    <w:rsid w:val="00F341F4"/>
    <w:rsid w:val="00F343E2"/>
    <w:rsid w:val="00F34862"/>
    <w:rsid w:val="00F3545B"/>
    <w:rsid w:val="00F355CD"/>
    <w:rsid w:val="00F36CE3"/>
    <w:rsid w:val="00F3758F"/>
    <w:rsid w:val="00F402DA"/>
    <w:rsid w:val="00F40A83"/>
    <w:rsid w:val="00F418A3"/>
    <w:rsid w:val="00F41E34"/>
    <w:rsid w:val="00F423D2"/>
    <w:rsid w:val="00F42B1C"/>
    <w:rsid w:val="00F42D8C"/>
    <w:rsid w:val="00F4415A"/>
    <w:rsid w:val="00F4415F"/>
    <w:rsid w:val="00F44C72"/>
    <w:rsid w:val="00F452B0"/>
    <w:rsid w:val="00F4650A"/>
    <w:rsid w:val="00F472CE"/>
    <w:rsid w:val="00F4765B"/>
    <w:rsid w:val="00F4775D"/>
    <w:rsid w:val="00F478BF"/>
    <w:rsid w:val="00F50291"/>
    <w:rsid w:val="00F50AA6"/>
    <w:rsid w:val="00F50B91"/>
    <w:rsid w:val="00F50DC1"/>
    <w:rsid w:val="00F50DE3"/>
    <w:rsid w:val="00F512F4"/>
    <w:rsid w:val="00F51F34"/>
    <w:rsid w:val="00F521F1"/>
    <w:rsid w:val="00F5223D"/>
    <w:rsid w:val="00F52353"/>
    <w:rsid w:val="00F526CC"/>
    <w:rsid w:val="00F5322B"/>
    <w:rsid w:val="00F53C2A"/>
    <w:rsid w:val="00F54165"/>
    <w:rsid w:val="00F5690F"/>
    <w:rsid w:val="00F573A9"/>
    <w:rsid w:val="00F57ADA"/>
    <w:rsid w:val="00F609C1"/>
    <w:rsid w:val="00F60A7E"/>
    <w:rsid w:val="00F60E71"/>
    <w:rsid w:val="00F61618"/>
    <w:rsid w:val="00F6173A"/>
    <w:rsid w:val="00F62ED7"/>
    <w:rsid w:val="00F632CC"/>
    <w:rsid w:val="00F63FDB"/>
    <w:rsid w:val="00F6412B"/>
    <w:rsid w:val="00F64A90"/>
    <w:rsid w:val="00F64DF5"/>
    <w:rsid w:val="00F65691"/>
    <w:rsid w:val="00F6658B"/>
    <w:rsid w:val="00F66F19"/>
    <w:rsid w:val="00F6706C"/>
    <w:rsid w:val="00F6719B"/>
    <w:rsid w:val="00F70ABA"/>
    <w:rsid w:val="00F70D36"/>
    <w:rsid w:val="00F71774"/>
    <w:rsid w:val="00F71A00"/>
    <w:rsid w:val="00F73A5F"/>
    <w:rsid w:val="00F73BCE"/>
    <w:rsid w:val="00F73E81"/>
    <w:rsid w:val="00F74708"/>
    <w:rsid w:val="00F76009"/>
    <w:rsid w:val="00F765A5"/>
    <w:rsid w:val="00F77545"/>
    <w:rsid w:val="00F7758B"/>
    <w:rsid w:val="00F77D40"/>
    <w:rsid w:val="00F800B4"/>
    <w:rsid w:val="00F801EF"/>
    <w:rsid w:val="00F80678"/>
    <w:rsid w:val="00F80D54"/>
    <w:rsid w:val="00F81941"/>
    <w:rsid w:val="00F81C83"/>
    <w:rsid w:val="00F81F6C"/>
    <w:rsid w:val="00F83303"/>
    <w:rsid w:val="00F84C34"/>
    <w:rsid w:val="00F84CA1"/>
    <w:rsid w:val="00F84CB4"/>
    <w:rsid w:val="00F84D36"/>
    <w:rsid w:val="00F85681"/>
    <w:rsid w:val="00F85F2D"/>
    <w:rsid w:val="00F862B1"/>
    <w:rsid w:val="00F8699F"/>
    <w:rsid w:val="00F90787"/>
    <w:rsid w:val="00F90E11"/>
    <w:rsid w:val="00F90FEC"/>
    <w:rsid w:val="00F9164F"/>
    <w:rsid w:val="00F91F03"/>
    <w:rsid w:val="00F9344E"/>
    <w:rsid w:val="00F93B59"/>
    <w:rsid w:val="00F946FE"/>
    <w:rsid w:val="00F94A2D"/>
    <w:rsid w:val="00F952CF"/>
    <w:rsid w:val="00F95804"/>
    <w:rsid w:val="00F96489"/>
    <w:rsid w:val="00F968D5"/>
    <w:rsid w:val="00F97615"/>
    <w:rsid w:val="00F97C3D"/>
    <w:rsid w:val="00FA0AC3"/>
    <w:rsid w:val="00FA0C5F"/>
    <w:rsid w:val="00FA1AF4"/>
    <w:rsid w:val="00FA1D9A"/>
    <w:rsid w:val="00FA2EFD"/>
    <w:rsid w:val="00FA31C4"/>
    <w:rsid w:val="00FA5431"/>
    <w:rsid w:val="00FA6BF0"/>
    <w:rsid w:val="00FA779D"/>
    <w:rsid w:val="00FB0F45"/>
    <w:rsid w:val="00FB14D2"/>
    <w:rsid w:val="00FB201F"/>
    <w:rsid w:val="00FB248E"/>
    <w:rsid w:val="00FB2F34"/>
    <w:rsid w:val="00FB306E"/>
    <w:rsid w:val="00FB33FD"/>
    <w:rsid w:val="00FB4049"/>
    <w:rsid w:val="00FB426F"/>
    <w:rsid w:val="00FB4D54"/>
    <w:rsid w:val="00FB78E4"/>
    <w:rsid w:val="00FC0348"/>
    <w:rsid w:val="00FC1020"/>
    <w:rsid w:val="00FC1047"/>
    <w:rsid w:val="00FC14EC"/>
    <w:rsid w:val="00FC19E5"/>
    <w:rsid w:val="00FC261A"/>
    <w:rsid w:val="00FC2950"/>
    <w:rsid w:val="00FC2C35"/>
    <w:rsid w:val="00FC3B53"/>
    <w:rsid w:val="00FC442C"/>
    <w:rsid w:val="00FC456E"/>
    <w:rsid w:val="00FC5D98"/>
    <w:rsid w:val="00FC6089"/>
    <w:rsid w:val="00FC61CD"/>
    <w:rsid w:val="00FC6DE3"/>
    <w:rsid w:val="00FC76F0"/>
    <w:rsid w:val="00FC7E56"/>
    <w:rsid w:val="00FD000E"/>
    <w:rsid w:val="00FD061A"/>
    <w:rsid w:val="00FD0D5B"/>
    <w:rsid w:val="00FD1BC9"/>
    <w:rsid w:val="00FD1C18"/>
    <w:rsid w:val="00FD2206"/>
    <w:rsid w:val="00FD26E4"/>
    <w:rsid w:val="00FD2740"/>
    <w:rsid w:val="00FD2C85"/>
    <w:rsid w:val="00FD4185"/>
    <w:rsid w:val="00FD4658"/>
    <w:rsid w:val="00FD4BBB"/>
    <w:rsid w:val="00FD4FFD"/>
    <w:rsid w:val="00FD55C7"/>
    <w:rsid w:val="00FD5FB0"/>
    <w:rsid w:val="00FD6615"/>
    <w:rsid w:val="00FD7B3C"/>
    <w:rsid w:val="00FE02A6"/>
    <w:rsid w:val="00FE08A9"/>
    <w:rsid w:val="00FE1C2A"/>
    <w:rsid w:val="00FE2084"/>
    <w:rsid w:val="00FE238F"/>
    <w:rsid w:val="00FE263B"/>
    <w:rsid w:val="00FE27CC"/>
    <w:rsid w:val="00FE3489"/>
    <w:rsid w:val="00FE34D0"/>
    <w:rsid w:val="00FE3779"/>
    <w:rsid w:val="00FE41C3"/>
    <w:rsid w:val="00FE50DC"/>
    <w:rsid w:val="00FE6576"/>
    <w:rsid w:val="00FE74CD"/>
    <w:rsid w:val="00FE79CE"/>
    <w:rsid w:val="00FE7D04"/>
    <w:rsid w:val="00FF0342"/>
    <w:rsid w:val="00FF0ED2"/>
    <w:rsid w:val="00FF114B"/>
    <w:rsid w:val="00FF16CB"/>
    <w:rsid w:val="00FF1EB8"/>
    <w:rsid w:val="00FF23AD"/>
    <w:rsid w:val="00FF28F3"/>
    <w:rsid w:val="00FF2BA4"/>
    <w:rsid w:val="00FF2CA3"/>
    <w:rsid w:val="00FF2F04"/>
    <w:rsid w:val="00FF3126"/>
    <w:rsid w:val="00FF32F0"/>
    <w:rsid w:val="00FF3750"/>
    <w:rsid w:val="00FF4242"/>
    <w:rsid w:val="00FF526F"/>
    <w:rsid w:val="00FF56A9"/>
    <w:rsid w:val="00FF6E67"/>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1729A354"/>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
    <w:link w:val="Pagrindinistekstas"/>
    <w:uiPriority w:val="99"/>
    <w:locked/>
    <w:rsid w:val="00B45AD1"/>
    <w:rPr>
      <w:rFonts w:cs="Times New Roman"/>
      <w:sz w:val="24"/>
    </w:rPr>
  </w:style>
  <w:style w:type="paragraph" w:styleId="Pagrindinistekstas">
    <w:name w:val="Body Text"/>
    <w:aliases w:val="Char1,Char, Char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Sraassunumeriais">
    <w:name w:val="List Number"/>
    <w:aliases w:val="List Number1"/>
    <w:basedOn w:val="prastasis"/>
    <w:uiPriority w:val="99"/>
    <w:rsid w:val="000F1229"/>
    <w:pPr>
      <w:numPr>
        <w:numId w:val="3"/>
      </w:numPr>
      <w:tabs>
        <w:tab w:val="num" w:pos="644"/>
        <w:tab w:val="num" w:pos="710"/>
      </w:tabs>
      <w:ind w:left="567" w:hanging="283"/>
      <w:jc w:val="both"/>
    </w:pPr>
    <w:rPr>
      <w:szCs w:val="20"/>
    </w:rPr>
  </w:style>
  <w:style w:type="paragraph" w:customStyle="1" w:styleId="lentatxt">
    <w:name w:val="lenta_txt"/>
    <w:basedOn w:val="prastasis"/>
    <w:qFormat/>
    <w:rsid w:val="00EF272A"/>
    <w:pPr>
      <w:spacing w:before="120" w:after="120" w:line="300" w:lineRule="exact"/>
    </w:pPr>
    <w:rPr>
      <w:rFonts w:asciiTheme="minorBidi" w:hAnsiTheme="minorBidi" w:cstheme="minorBidi"/>
      <w:sz w:val="21"/>
      <w:szCs w:val="21"/>
    </w:rPr>
  </w:style>
  <w:style w:type="paragraph" w:customStyle="1" w:styleId="Style154">
    <w:name w:val="Style154"/>
    <w:basedOn w:val="Antrat1"/>
    <w:qFormat/>
    <w:rsid w:val="00EF272A"/>
    <w:pPr>
      <w:keepLines w:val="0"/>
      <w:numPr>
        <w:numId w:val="4"/>
      </w:numPr>
      <w:tabs>
        <w:tab w:val="left" w:pos="426"/>
      </w:tabs>
      <w:spacing w:before="120" w:after="120"/>
      <w:jc w:val="center"/>
    </w:pPr>
    <w:rPr>
      <w:rFonts w:ascii="Times New Roman" w:eastAsia="Times New Roman" w:hAnsi="Times New Roman" w:cs="Times New Roman"/>
      <w:color w:val="000000"/>
      <w:sz w:val="28"/>
      <w:szCs w:val="20"/>
      <w:lang w:eastAsia="lt-LT"/>
    </w:rPr>
  </w:style>
  <w:style w:type="paragraph" w:customStyle="1" w:styleId="normal-p">
    <w:name w:val="normal-p"/>
    <w:basedOn w:val="prastasis"/>
    <w:rsid w:val="00DD41D6"/>
    <w:pPr>
      <w:spacing w:before="100" w:beforeAutospacing="1" w:after="100" w:afterAutospacing="1"/>
    </w:pPr>
    <w:rPr>
      <w:rFonts w:eastAsiaTheme="minorHAnsi"/>
      <w:lang w:eastAsia="lt-LT"/>
    </w:rPr>
  </w:style>
  <w:style w:type="character" w:customStyle="1" w:styleId="normal-h">
    <w:name w:val="normal-h"/>
    <w:basedOn w:val="Numatytasispastraiposriftas"/>
    <w:rsid w:val="00DD41D6"/>
  </w:style>
  <w:style w:type="character" w:customStyle="1" w:styleId="BetarpDiagrama">
    <w:name w:val="Be tarpų Diagrama"/>
    <w:basedOn w:val="Numatytasispastraiposriftas"/>
    <w:link w:val="Betarp"/>
    <w:uiPriority w:val="1"/>
    <w:locked/>
    <w:rsid w:val="00636DD0"/>
    <w:rPr>
      <w:rFonts w:ascii="Yu Mincho" w:eastAsia="Yu Mincho" w:hAnsi="Yu Mincho"/>
    </w:rPr>
  </w:style>
  <w:style w:type="paragraph" w:styleId="Betarp">
    <w:name w:val="No Spacing"/>
    <w:basedOn w:val="prastasis"/>
    <w:link w:val="BetarpDiagrama"/>
    <w:uiPriority w:val="1"/>
    <w:qFormat/>
    <w:rsid w:val="00636DD0"/>
    <w:rPr>
      <w:rFonts w:ascii="Yu Mincho" w:eastAsia="Yu Mincho" w:hAnsi="Yu Mincho" w:cstheme="minorBidi"/>
      <w:sz w:val="22"/>
      <w:szCs w:val="22"/>
    </w:rPr>
  </w:style>
  <w:style w:type="character" w:styleId="Neapdorotaspaminjimas">
    <w:name w:val="Unresolved Mention"/>
    <w:basedOn w:val="Numatytasispastraiposriftas"/>
    <w:uiPriority w:val="99"/>
    <w:semiHidden/>
    <w:unhideWhenUsed/>
    <w:rsid w:val="0086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5016">
      <w:bodyDiv w:val="1"/>
      <w:marLeft w:val="0"/>
      <w:marRight w:val="0"/>
      <w:marTop w:val="0"/>
      <w:marBottom w:val="0"/>
      <w:divBdr>
        <w:top w:val="none" w:sz="0" w:space="0" w:color="auto"/>
        <w:left w:val="none" w:sz="0" w:space="0" w:color="auto"/>
        <w:bottom w:val="none" w:sz="0" w:space="0" w:color="auto"/>
        <w:right w:val="none" w:sz="0" w:space="0" w:color="auto"/>
      </w:divBdr>
    </w:div>
    <w:div w:id="101070676">
      <w:bodyDiv w:val="1"/>
      <w:marLeft w:val="0"/>
      <w:marRight w:val="0"/>
      <w:marTop w:val="0"/>
      <w:marBottom w:val="0"/>
      <w:divBdr>
        <w:top w:val="none" w:sz="0" w:space="0" w:color="auto"/>
        <w:left w:val="none" w:sz="0" w:space="0" w:color="auto"/>
        <w:bottom w:val="none" w:sz="0" w:space="0" w:color="auto"/>
        <w:right w:val="none" w:sz="0" w:space="0" w:color="auto"/>
      </w:divBdr>
    </w:div>
    <w:div w:id="12327888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45561573">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27959088">
      <w:bodyDiv w:val="1"/>
      <w:marLeft w:val="0"/>
      <w:marRight w:val="0"/>
      <w:marTop w:val="0"/>
      <w:marBottom w:val="0"/>
      <w:divBdr>
        <w:top w:val="none" w:sz="0" w:space="0" w:color="auto"/>
        <w:left w:val="none" w:sz="0" w:space="0" w:color="auto"/>
        <w:bottom w:val="none" w:sz="0" w:space="0" w:color="auto"/>
        <w:right w:val="none" w:sz="0" w:space="0" w:color="auto"/>
      </w:divBdr>
    </w:div>
    <w:div w:id="233398230">
      <w:bodyDiv w:val="1"/>
      <w:marLeft w:val="0"/>
      <w:marRight w:val="0"/>
      <w:marTop w:val="0"/>
      <w:marBottom w:val="0"/>
      <w:divBdr>
        <w:top w:val="none" w:sz="0" w:space="0" w:color="auto"/>
        <w:left w:val="none" w:sz="0" w:space="0" w:color="auto"/>
        <w:bottom w:val="none" w:sz="0" w:space="0" w:color="auto"/>
        <w:right w:val="none" w:sz="0" w:space="0" w:color="auto"/>
      </w:divBdr>
    </w:div>
    <w:div w:id="24950603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25060584">
      <w:bodyDiv w:val="1"/>
      <w:marLeft w:val="0"/>
      <w:marRight w:val="0"/>
      <w:marTop w:val="0"/>
      <w:marBottom w:val="0"/>
      <w:divBdr>
        <w:top w:val="none" w:sz="0" w:space="0" w:color="auto"/>
        <w:left w:val="none" w:sz="0" w:space="0" w:color="auto"/>
        <w:bottom w:val="none" w:sz="0" w:space="0" w:color="auto"/>
        <w:right w:val="none" w:sz="0" w:space="0" w:color="auto"/>
      </w:divBdr>
    </w:div>
    <w:div w:id="39046632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0316216">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4394">
      <w:bodyDiv w:val="1"/>
      <w:marLeft w:val="0"/>
      <w:marRight w:val="0"/>
      <w:marTop w:val="0"/>
      <w:marBottom w:val="0"/>
      <w:divBdr>
        <w:top w:val="none" w:sz="0" w:space="0" w:color="auto"/>
        <w:left w:val="none" w:sz="0" w:space="0" w:color="auto"/>
        <w:bottom w:val="none" w:sz="0" w:space="0" w:color="auto"/>
        <w:right w:val="none" w:sz="0" w:space="0" w:color="auto"/>
      </w:divBdr>
    </w:div>
    <w:div w:id="747456596">
      <w:bodyDiv w:val="1"/>
      <w:marLeft w:val="0"/>
      <w:marRight w:val="0"/>
      <w:marTop w:val="0"/>
      <w:marBottom w:val="0"/>
      <w:divBdr>
        <w:top w:val="none" w:sz="0" w:space="0" w:color="auto"/>
        <w:left w:val="none" w:sz="0" w:space="0" w:color="auto"/>
        <w:bottom w:val="none" w:sz="0" w:space="0" w:color="auto"/>
        <w:right w:val="none" w:sz="0" w:space="0" w:color="auto"/>
      </w:divBdr>
    </w:div>
    <w:div w:id="750851290">
      <w:bodyDiv w:val="1"/>
      <w:marLeft w:val="0"/>
      <w:marRight w:val="0"/>
      <w:marTop w:val="0"/>
      <w:marBottom w:val="0"/>
      <w:divBdr>
        <w:top w:val="none" w:sz="0" w:space="0" w:color="auto"/>
        <w:left w:val="none" w:sz="0" w:space="0" w:color="auto"/>
        <w:bottom w:val="none" w:sz="0" w:space="0" w:color="auto"/>
        <w:right w:val="none" w:sz="0" w:space="0" w:color="auto"/>
      </w:divBdr>
    </w:div>
    <w:div w:id="766539463">
      <w:bodyDiv w:val="1"/>
      <w:marLeft w:val="0"/>
      <w:marRight w:val="0"/>
      <w:marTop w:val="0"/>
      <w:marBottom w:val="0"/>
      <w:divBdr>
        <w:top w:val="none" w:sz="0" w:space="0" w:color="auto"/>
        <w:left w:val="none" w:sz="0" w:space="0" w:color="auto"/>
        <w:bottom w:val="none" w:sz="0" w:space="0" w:color="auto"/>
        <w:right w:val="none" w:sz="0" w:space="0" w:color="auto"/>
      </w:divBdr>
    </w:div>
    <w:div w:id="797995655">
      <w:bodyDiv w:val="1"/>
      <w:marLeft w:val="0"/>
      <w:marRight w:val="0"/>
      <w:marTop w:val="0"/>
      <w:marBottom w:val="0"/>
      <w:divBdr>
        <w:top w:val="none" w:sz="0" w:space="0" w:color="auto"/>
        <w:left w:val="none" w:sz="0" w:space="0" w:color="auto"/>
        <w:bottom w:val="none" w:sz="0" w:space="0" w:color="auto"/>
        <w:right w:val="none" w:sz="0" w:space="0" w:color="auto"/>
      </w:divBdr>
    </w:div>
    <w:div w:id="826677539">
      <w:bodyDiv w:val="1"/>
      <w:marLeft w:val="0"/>
      <w:marRight w:val="0"/>
      <w:marTop w:val="0"/>
      <w:marBottom w:val="0"/>
      <w:divBdr>
        <w:top w:val="none" w:sz="0" w:space="0" w:color="auto"/>
        <w:left w:val="none" w:sz="0" w:space="0" w:color="auto"/>
        <w:bottom w:val="none" w:sz="0" w:space="0" w:color="auto"/>
        <w:right w:val="none" w:sz="0" w:space="0" w:color="auto"/>
      </w:divBdr>
    </w:div>
    <w:div w:id="920065942">
      <w:bodyDiv w:val="1"/>
      <w:marLeft w:val="0"/>
      <w:marRight w:val="0"/>
      <w:marTop w:val="0"/>
      <w:marBottom w:val="0"/>
      <w:divBdr>
        <w:top w:val="none" w:sz="0" w:space="0" w:color="auto"/>
        <w:left w:val="none" w:sz="0" w:space="0" w:color="auto"/>
        <w:bottom w:val="none" w:sz="0" w:space="0" w:color="auto"/>
        <w:right w:val="none" w:sz="0" w:space="0" w:color="auto"/>
      </w:divBdr>
    </w:div>
    <w:div w:id="955722238">
      <w:bodyDiv w:val="1"/>
      <w:marLeft w:val="0"/>
      <w:marRight w:val="0"/>
      <w:marTop w:val="0"/>
      <w:marBottom w:val="0"/>
      <w:divBdr>
        <w:top w:val="none" w:sz="0" w:space="0" w:color="auto"/>
        <w:left w:val="none" w:sz="0" w:space="0" w:color="auto"/>
        <w:bottom w:val="none" w:sz="0" w:space="0" w:color="auto"/>
        <w:right w:val="none" w:sz="0" w:space="0" w:color="auto"/>
      </w:divBdr>
    </w:div>
    <w:div w:id="993534088">
      <w:bodyDiv w:val="1"/>
      <w:marLeft w:val="0"/>
      <w:marRight w:val="0"/>
      <w:marTop w:val="0"/>
      <w:marBottom w:val="0"/>
      <w:divBdr>
        <w:top w:val="none" w:sz="0" w:space="0" w:color="auto"/>
        <w:left w:val="none" w:sz="0" w:space="0" w:color="auto"/>
        <w:bottom w:val="none" w:sz="0" w:space="0" w:color="auto"/>
        <w:right w:val="none" w:sz="0" w:space="0" w:color="auto"/>
      </w:divBdr>
    </w:div>
    <w:div w:id="1050374187">
      <w:bodyDiv w:val="1"/>
      <w:marLeft w:val="0"/>
      <w:marRight w:val="0"/>
      <w:marTop w:val="0"/>
      <w:marBottom w:val="0"/>
      <w:divBdr>
        <w:top w:val="none" w:sz="0" w:space="0" w:color="auto"/>
        <w:left w:val="none" w:sz="0" w:space="0" w:color="auto"/>
        <w:bottom w:val="none" w:sz="0" w:space="0" w:color="auto"/>
        <w:right w:val="none" w:sz="0" w:space="0" w:color="auto"/>
      </w:divBdr>
    </w:div>
    <w:div w:id="1091395985">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854775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13158296">
      <w:bodyDiv w:val="1"/>
      <w:marLeft w:val="0"/>
      <w:marRight w:val="0"/>
      <w:marTop w:val="0"/>
      <w:marBottom w:val="0"/>
      <w:divBdr>
        <w:top w:val="none" w:sz="0" w:space="0" w:color="auto"/>
        <w:left w:val="none" w:sz="0" w:space="0" w:color="auto"/>
        <w:bottom w:val="none" w:sz="0" w:space="0" w:color="auto"/>
        <w:right w:val="none" w:sz="0" w:space="0" w:color="auto"/>
      </w:divBdr>
    </w:div>
    <w:div w:id="1227036147">
      <w:bodyDiv w:val="1"/>
      <w:marLeft w:val="0"/>
      <w:marRight w:val="0"/>
      <w:marTop w:val="0"/>
      <w:marBottom w:val="0"/>
      <w:divBdr>
        <w:top w:val="none" w:sz="0" w:space="0" w:color="auto"/>
        <w:left w:val="none" w:sz="0" w:space="0" w:color="auto"/>
        <w:bottom w:val="none" w:sz="0" w:space="0" w:color="auto"/>
        <w:right w:val="none" w:sz="0" w:space="0" w:color="auto"/>
      </w:divBdr>
    </w:div>
    <w:div w:id="123150168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63436477">
      <w:bodyDiv w:val="1"/>
      <w:marLeft w:val="0"/>
      <w:marRight w:val="0"/>
      <w:marTop w:val="0"/>
      <w:marBottom w:val="0"/>
      <w:divBdr>
        <w:top w:val="none" w:sz="0" w:space="0" w:color="auto"/>
        <w:left w:val="none" w:sz="0" w:space="0" w:color="auto"/>
        <w:bottom w:val="none" w:sz="0" w:space="0" w:color="auto"/>
        <w:right w:val="none" w:sz="0" w:space="0" w:color="auto"/>
      </w:divBdr>
    </w:div>
    <w:div w:id="1395663131">
      <w:bodyDiv w:val="1"/>
      <w:marLeft w:val="0"/>
      <w:marRight w:val="0"/>
      <w:marTop w:val="0"/>
      <w:marBottom w:val="0"/>
      <w:divBdr>
        <w:top w:val="none" w:sz="0" w:space="0" w:color="auto"/>
        <w:left w:val="none" w:sz="0" w:space="0" w:color="auto"/>
        <w:bottom w:val="none" w:sz="0" w:space="0" w:color="auto"/>
        <w:right w:val="none" w:sz="0" w:space="0" w:color="auto"/>
      </w:divBdr>
    </w:div>
    <w:div w:id="1441147435">
      <w:bodyDiv w:val="1"/>
      <w:marLeft w:val="0"/>
      <w:marRight w:val="0"/>
      <w:marTop w:val="0"/>
      <w:marBottom w:val="0"/>
      <w:divBdr>
        <w:top w:val="none" w:sz="0" w:space="0" w:color="auto"/>
        <w:left w:val="none" w:sz="0" w:space="0" w:color="auto"/>
        <w:bottom w:val="none" w:sz="0" w:space="0" w:color="auto"/>
        <w:right w:val="none" w:sz="0" w:space="0" w:color="auto"/>
      </w:divBdr>
    </w:div>
    <w:div w:id="1441610582">
      <w:bodyDiv w:val="1"/>
      <w:marLeft w:val="0"/>
      <w:marRight w:val="0"/>
      <w:marTop w:val="0"/>
      <w:marBottom w:val="0"/>
      <w:divBdr>
        <w:top w:val="none" w:sz="0" w:space="0" w:color="auto"/>
        <w:left w:val="none" w:sz="0" w:space="0" w:color="auto"/>
        <w:bottom w:val="none" w:sz="0" w:space="0" w:color="auto"/>
        <w:right w:val="none" w:sz="0" w:space="0" w:color="auto"/>
      </w:divBdr>
    </w:div>
    <w:div w:id="147190328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657289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66922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08356250">
      <w:bodyDiv w:val="1"/>
      <w:marLeft w:val="0"/>
      <w:marRight w:val="0"/>
      <w:marTop w:val="0"/>
      <w:marBottom w:val="0"/>
      <w:divBdr>
        <w:top w:val="none" w:sz="0" w:space="0" w:color="auto"/>
        <w:left w:val="none" w:sz="0" w:space="0" w:color="auto"/>
        <w:bottom w:val="none" w:sz="0" w:space="0" w:color="auto"/>
        <w:right w:val="none" w:sz="0" w:space="0" w:color="auto"/>
      </w:divBdr>
    </w:div>
    <w:div w:id="1890921844">
      <w:bodyDiv w:val="1"/>
      <w:marLeft w:val="0"/>
      <w:marRight w:val="0"/>
      <w:marTop w:val="0"/>
      <w:marBottom w:val="0"/>
      <w:divBdr>
        <w:top w:val="none" w:sz="0" w:space="0" w:color="auto"/>
        <w:left w:val="none" w:sz="0" w:space="0" w:color="auto"/>
        <w:bottom w:val="none" w:sz="0" w:space="0" w:color="auto"/>
        <w:right w:val="none" w:sz="0" w:space="0" w:color="auto"/>
      </w:divBdr>
    </w:div>
    <w:div w:id="190109500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87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1A29D-42AD-40EA-8930-ABC0929A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8</Pages>
  <Words>13815</Words>
  <Characters>7875</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144</cp:revision>
  <cp:lastPrinted>2020-09-11T11:59:00Z</cp:lastPrinted>
  <dcterms:created xsi:type="dcterms:W3CDTF">2025-07-21T06:23:00Z</dcterms:created>
  <dcterms:modified xsi:type="dcterms:W3CDTF">2026-02-20T11:59:00Z</dcterms:modified>
</cp:coreProperties>
</file>