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0D2DDEB8"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191B2C" w:rsidRPr="00931E0E">
            <w:rPr>
              <w:rFonts w:ascii="Times New Roman" w:hAnsi="Times New Roman" w:cs="Times New Roman"/>
              <w:b/>
              <w:bCs/>
              <w:sz w:val="28"/>
              <w:szCs w:val="28"/>
            </w:rPr>
            <w:t>„</w:t>
          </w:r>
          <w:r w:rsidR="00101F3C" w:rsidRPr="00101F3C">
            <w:rPr>
              <w:rFonts w:ascii="Times New Roman" w:hAnsi="Times New Roman" w:cs="Times New Roman"/>
              <w:b/>
              <w:bCs/>
              <w:sz w:val="28"/>
              <w:szCs w:val="28"/>
            </w:rPr>
            <w:t>KITOS PASKIRTIES INŽINERINIO STATINIO (STATYBOS IR GRIOVIMO ATLIEKŲ AIKŠTELĖS) LIEPŲ G. 16, ZABIELIŠKIO K., KĖDAINIŲ R., REKONSTRAVIMO DARBAI</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6F6C4C89" w14:textId="38B8380C" w:rsidR="001D0A32" w:rsidRPr="00694D18" w:rsidRDefault="001C24BC" w:rsidP="001D0A32">
              <w:pPr>
                <w:pStyle w:val="TOC2"/>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1D0A32" w:rsidRPr="001D0A32">
                <w:rPr>
                  <w:rFonts w:ascii="Times New Roman" w:hAnsi="Times New Roman" w:cs="Times New Roman"/>
                  <w:sz w:val="24"/>
                  <w:szCs w:val="24"/>
                </w:rPr>
                <w:t xml:space="preserve"> </w:t>
              </w:r>
              <w:r w:rsidR="001D0A32" w:rsidRPr="00694D18">
                <w:rPr>
                  <w:rFonts w:ascii="Times New Roman" w:hAnsi="Times New Roman" w:cs="Times New Roman"/>
                  <w:sz w:val="24"/>
                  <w:szCs w:val="24"/>
                </w:rPr>
                <w:t>Pirkimo sąlygų 1 priedas „Terminai“</w:t>
              </w:r>
            </w:p>
            <w:p w14:paraId="28C122B3"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Pirkimo sąlygų 2 priedas „Techninė specifikacija“</w:t>
              </w:r>
            </w:p>
            <w:p w14:paraId="145CFB7B"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Pirkimo sąlygų 3 priedas „Tiekėjų pašalinimo pagrindai“</w:t>
              </w:r>
            </w:p>
            <w:p w14:paraId="4E2857FA"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Pirkimo sąlygų 4 priedas „Tiekėjų kvalifikacijos reikalavimai“</w:t>
              </w:r>
            </w:p>
            <w:p w14:paraId="7CC3F7CB"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5 priedas „EBVPD“ </w:t>
              </w:r>
            </w:p>
            <w:p w14:paraId="05062F1F"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Pirkimo sąlygų 6 priedas „Pasiūlymo forma</w:t>
              </w:r>
              <w:r>
                <w:rPr>
                  <w:rFonts w:ascii="Times New Roman" w:hAnsi="Times New Roman" w:cs="Times New Roman"/>
                  <w:sz w:val="24"/>
                  <w:szCs w:val="24"/>
                </w:rPr>
                <w:t>“</w:t>
              </w:r>
            </w:p>
            <w:p w14:paraId="594A5BDA"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7</w:t>
              </w:r>
              <w:r w:rsidRPr="00694D18">
                <w:rPr>
                  <w:rFonts w:ascii="Times New Roman" w:hAnsi="Times New Roman" w:cs="Times New Roman"/>
                  <w:sz w:val="24"/>
                  <w:szCs w:val="24"/>
                </w:rPr>
                <w:t xml:space="preserve"> priedas „Sutarties projektas“</w:t>
              </w:r>
            </w:p>
            <w:p w14:paraId="14B29EC1"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8</w:t>
              </w:r>
              <w:r w:rsidRPr="00694D18">
                <w:rPr>
                  <w:rFonts w:ascii="Times New Roman" w:hAnsi="Times New Roman" w:cs="Times New Roman"/>
                  <w:sz w:val="24"/>
                  <w:szCs w:val="24"/>
                </w:rPr>
                <w:t xml:space="preserve"> priedas „Pasiūlymų vertinimo kriterijai ir sąlygos“</w:t>
              </w:r>
            </w:p>
            <w:p w14:paraId="0DDC40AE" w14:textId="3BBA1A93" w:rsidR="001C24BC" w:rsidRPr="008A6315" w:rsidRDefault="001D0A32" w:rsidP="00C95D26">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9</w:t>
              </w:r>
              <w:r w:rsidRPr="00694D18">
                <w:rPr>
                  <w:rFonts w:ascii="Times New Roman" w:hAnsi="Times New Roman" w:cs="Times New Roman"/>
                  <w:sz w:val="24"/>
                  <w:szCs w:val="24"/>
                </w:rPr>
                <w:t xml:space="preserve"> priedas „</w:t>
              </w:r>
              <w:r>
                <w:rPr>
                  <w:rFonts w:ascii="Times New Roman" w:hAnsi="Times New Roman" w:cs="Times New Roman"/>
                  <w:sz w:val="24"/>
                  <w:szCs w:val="24"/>
                </w:rPr>
                <w:t>Atliktų darbų sąrašas</w:t>
              </w:r>
              <w:r w:rsidRPr="00694D18">
                <w:rPr>
                  <w:rFonts w:ascii="Times New Roman" w:hAnsi="Times New Roman" w:cs="Times New Roman"/>
                  <w:sz w:val="24"/>
                  <w:szCs w:val="24"/>
                </w:rPr>
                <w:t>“</w:t>
              </w:r>
              <w:r>
                <w:rPr>
                  <w:rFonts w:ascii="Times New Roman" w:hAnsi="Times New Roman" w:cs="Times New Roman"/>
                  <w:sz w:val="24"/>
                  <w:szCs w:val="24"/>
                </w:rPr>
                <w:br/>
              </w:r>
              <w:r w:rsidRPr="00694D18">
                <w:rPr>
                  <w:rFonts w:ascii="Times New Roman" w:hAnsi="Times New Roman" w:cs="Times New Roman"/>
                  <w:sz w:val="24"/>
                  <w:szCs w:val="24"/>
                </w:rPr>
                <w:t xml:space="preserve">Pirkimo sąlygų </w:t>
              </w:r>
              <w:r>
                <w:rPr>
                  <w:rFonts w:ascii="Times New Roman" w:hAnsi="Times New Roman" w:cs="Times New Roman"/>
                  <w:sz w:val="24"/>
                  <w:szCs w:val="24"/>
                </w:rPr>
                <w:t>10</w:t>
              </w:r>
              <w:r w:rsidRPr="00694D18">
                <w:rPr>
                  <w:rFonts w:ascii="Times New Roman" w:hAnsi="Times New Roman" w:cs="Times New Roman"/>
                  <w:sz w:val="24"/>
                  <w:szCs w:val="24"/>
                </w:rPr>
                <w:t xml:space="preserve"> priedas „</w:t>
              </w:r>
              <w:r>
                <w:rPr>
                  <w:rFonts w:ascii="Times New Roman" w:hAnsi="Times New Roman" w:cs="Times New Roman"/>
                  <w:sz w:val="24"/>
                  <w:szCs w:val="24"/>
                </w:rPr>
                <w:t>Specialistų sąrašas</w:t>
              </w:r>
              <w:r w:rsidRPr="00694D18">
                <w:rPr>
                  <w:rFonts w:ascii="Times New Roman" w:hAnsi="Times New Roman" w:cs="Times New Roman"/>
                  <w:sz w:val="24"/>
                  <w:szCs w:val="24"/>
                </w:rPr>
                <w:t>“</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2B2E818" w:rsidR="005B5ED5" w:rsidRPr="008F6E61" w:rsidRDefault="00206D4C" w:rsidP="00771E30">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374DE744" w14:textId="77777777" w:rsidR="00C869D5" w:rsidRPr="004C4E63" w:rsidRDefault="00C869D5" w:rsidP="00771E30">
      <w:pPr>
        <w:pStyle w:val="ListParagraph"/>
        <w:numPr>
          <w:ilvl w:val="1"/>
          <w:numId w:val="1"/>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Pirkimas neatliekamas naudojantis centralizuotų pirkimų katalogu, nes perkamų darbų kataloge nėra.</w:t>
      </w:r>
    </w:p>
    <w:p w14:paraId="42ADEF79" w14:textId="77777777" w:rsidR="00C869D5" w:rsidRPr="004C4E63" w:rsidRDefault="00C869D5" w:rsidP="00771E30">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25C8D1A5" w14:textId="77777777" w:rsidR="00C869D5" w:rsidRPr="004C4E63" w:rsidRDefault="00C869D5" w:rsidP="00771E30">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hAnsi="Times New Roman" w:cs="Times New Roman"/>
          <w:sz w:val="24"/>
          <w:szCs w:val="24"/>
        </w:rPr>
        <w:t>Stebėtojai dalyvauti Komisijos posėdžiuose nėra kviečiami.</w:t>
      </w:r>
    </w:p>
    <w:p w14:paraId="241F74DE" w14:textId="77777777" w:rsidR="00C869D5" w:rsidRPr="004C4E63" w:rsidRDefault="00C869D5" w:rsidP="00771E30">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hAnsi="Times New Roman" w:cs="Times New Roman"/>
          <w:sz w:val="24"/>
          <w:szCs w:val="24"/>
        </w:rPr>
        <w:t xml:space="preserve">Atliekamas žaliasis pirkimas. Pirkimas vykdomas vadovaujantis </w:t>
      </w:r>
      <w:hyperlink r:id="rId11" w:history="1">
        <w:r w:rsidRPr="004C4E63">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C4E63">
        <w:rPr>
          <w:rFonts w:ascii="Times New Roman" w:hAnsi="Times New Roman" w:cs="Times New Roman"/>
          <w:sz w:val="24"/>
          <w:szCs w:val="24"/>
        </w:rPr>
        <w:t>“ 4.1.</w:t>
      </w:r>
      <w:r w:rsidRPr="004C4E63">
        <w:rPr>
          <w:rFonts w:ascii="Times New Roman" w:hAnsi="Times New Roman" w:cs="Times New Roman"/>
          <w:i/>
          <w:color w:val="00B050"/>
          <w:sz w:val="24"/>
          <w:szCs w:val="24"/>
        </w:rPr>
        <w:t xml:space="preserve"> </w:t>
      </w:r>
      <w:r w:rsidRPr="004C4E63">
        <w:rPr>
          <w:rFonts w:ascii="Times New Roman" w:hAnsi="Times New Roman" w:cs="Times New Roman"/>
          <w:sz w:val="24"/>
          <w:szCs w:val="24"/>
        </w:rPr>
        <w:t xml:space="preserve"> punktu. Aplinkos apaugos kriterijai nustatyti specialiųjų pirkimo sąlygų priede Nr. 2 „Techninė specifikacija“. </w:t>
      </w:r>
    </w:p>
    <w:p w14:paraId="65D33EE4" w14:textId="1D8D1874" w:rsidR="00C869D5" w:rsidRPr="004C4E63" w:rsidRDefault="008A6623" w:rsidP="00E01F52">
      <w:pPr>
        <w:pStyle w:val="ListParagraph"/>
        <w:numPr>
          <w:ilvl w:val="1"/>
          <w:numId w:val="9"/>
        </w:numPr>
        <w:tabs>
          <w:tab w:val="left" w:pos="567"/>
          <w:tab w:val="left" w:pos="993"/>
        </w:tabs>
        <w:spacing w:before="120" w:after="0" w:line="240" w:lineRule="auto"/>
        <w:contextualSpacing w:val="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C869D5" w:rsidRPr="004C4E63">
        <w:rPr>
          <w:rFonts w:ascii="Times New Roman" w:eastAsia="Arial" w:hAnsi="Times New Roman" w:cs="Times New Roman"/>
          <w:sz w:val="24"/>
          <w:szCs w:val="24"/>
        </w:rPr>
        <w:t xml:space="preserve">Išankstinis skelbimas apie pirkimą nebuvo paskelbtas. </w:t>
      </w:r>
    </w:p>
    <w:p w14:paraId="74208D49" w14:textId="77777777" w:rsidR="00C869D5" w:rsidRPr="004C4E63" w:rsidRDefault="00C869D5" w:rsidP="00771E30">
      <w:pPr>
        <w:pStyle w:val="ListParagraph"/>
        <w:numPr>
          <w:ilvl w:val="1"/>
          <w:numId w:val="9"/>
        </w:numPr>
        <w:tabs>
          <w:tab w:val="left" w:pos="567"/>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hAnsi="Times New Roman" w:cs="Times New Roman"/>
          <w:sz w:val="24"/>
          <w:szCs w:val="24"/>
          <w:lang w:eastAsia="en-US"/>
        </w:rPr>
        <w:t xml:space="preserve">Pirkime </w:t>
      </w:r>
      <w:r w:rsidRPr="004C4E63">
        <w:rPr>
          <w:rFonts w:ascii="Times New Roman" w:hAnsi="Times New Roman" w:cs="Times New Roman"/>
          <w:sz w:val="24"/>
          <w:szCs w:val="24"/>
        </w:rPr>
        <w:t>perkančioji organizacija</w:t>
      </w:r>
      <w:r w:rsidRPr="004C4E63">
        <w:rPr>
          <w:rFonts w:ascii="Times New Roman" w:hAnsi="Times New Roman" w:cs="Times New Roman"/>
          <w:sz w:val="24"/>
          <w:szCs w:val="24"/>
          <w:lang w:eastAsia="en-US"/>
        </w:rPr>
        <w:t xml:space="preserve"> nenumato skelbti pranešimo dėl savanoriško </w:t>
      </w:r>
      <w:proofErr w:type="spellStart"/>
      <w:r w:rsidRPr="004C4E63">
        <w:rPr>
          <w:rFonts w:ascii="Times New Roman" w:hAnsi="Times New Roman" w:cs="Times New Roman"/>
          <w:i/>
          <w:iCs/>
          <w:sz w:val="24"/>
          <w:szCs w:val="24"/>
          <w:lang w:eastAsia="en-US"/>
        </w:rPr>
        <w:t>ex</w:t>
      </w:r>
      <w:proofErr w:type="spellEnd"/>
      <w:r w:rsidRPr="004C4E63">
        <w:rPr>
          <w:rFonts w:ascii="Times New Roman" w:hAnsi="Times New Roman" w:cs="Times New Roman"/>
          <w:i/>
          <w:iCs/>
          <w:sz w:val="24"/>
          <w:szCs w:val="24"/>
          <w:lang w:eastAsia="en-US"/>
        </w:rPr>
        <w:t xml:space="preserve"> ante</w:t>
      </w:r>
      <w:r w:rsidRPr="004C4E63">
        <w:rPr>
          <w:rFonts w:ascii="Times New Roman" w:hAnsi="Times New Roman" w:cs="Times New Roman"/>
          <w:sz w:val="24"/>
          <w:szCs w:val="24"/>
          <w:lang w:eastAsia="en-US"/>
        </w:rPr>
        <w:t xml:space="preserve"> skaidrumo.</w:t>
      </w:r>
    </w:p>
    <w:p w14:paraId="1FD92F45" w14:textId="77777777" w:rsidR="00C869D5" w:rsidRPr="004C4E63" w:rsidRDefault="00C869D5" w:rsidP="00771E30">
      <w:pPr>
        <w:pStyle w:val="ListParagraph"/>
        <w:numPr>
          <w:ilvl w:val="1"/>
          <w:numId w:val="9"/>
        </w:numPr>
        <w:tabs>
          <w:tab w:val="left" w:pos="567"/>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hAnsi="Times New Roman" w:cs="Times New Roman"/>
          <w:sz w:val="24"/>
          <w:szCs w:val="24"/>
        </w:rPr>
        <w:t xml:space="preserve">Pirkime neleidžiama pateikti alternatyvių pasiūlymų. </w:t>
      </w:r>
    </w:p>
    <w:p w14:paraId="0C002F05" w14:textId="59863DFC" w:rsidR="00E32C8E" w:rsidRPr="00C869D5" w:rsidRDefault="00C869D5" w:rsidP="00771E30">
      <w:pPr>
        <w:pStyle w:val="ListParagraph"/>
        <w:numPr>
          <w:ilvl w:val="1"/>
          <w:numId w:val="9"/>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eastAsia="Arial" w:hAnsi="Times New Roman" w:cs="Times New Roman"/>
          <w:sz w:val="24"/>
          <w:szCs w:val="24"/>
        </w:rPr>
        <w:t>Bendrosios pirkimo sąlygos yra neatskiriama šių pirkimo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3AD251E3" w:rsidR="009A3BC9" w:rsidRPr="00D144F7" w:rsidRDefault="00003E34" w:rsidP="00771E30">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D144F7">
        <w:rPr>
          <w:rFonts w:ascii="Times New Roman" w:hAnsi="Times New Roman" w:cs="Times New Roman"/>
          <w:sz w:val="24"/>
          <w:szCs w:val="24"/>
        </w:rPr>
        <w:t xml:space="preserve">Perkančioji organizacija </w:t>
      </w:r>
      <w:r w:rsidR="004C743E" w:rsidRPr="00D144F7">
        <w:rPr>
          <w:rFonts w:ascii="Times New Roman" w:hAnsi="Times New Roman" w:cs="Times New Roman"/>
          <w:sz w:val="24"/>
          <w:szCs w:val="24"/>
        </w:rPr>
        <w:t xml:space="preserve">VšĮ Kauno regiono atliekų tvarkymo centras, Pramonės pr. 4A, LT-51329 Kaunas, ketina įsigyti </w:t>
      </w:r>
      <w:r w:rsidR="00891609" w:rsidRPr="00891609">
        <w:rPr>
          <w:rFonts w:ascii="Times New Roman" w:hAnsi="Times New Roman" w:cs="Times New Roman"/>
          <w:sz w:val="24"/>
          <w:szCs w:val="24"/>
        </w:rPr>
        <w:t xml:space="preserve">Kitos paskirties inžinerinio statinio (statybos ir griovimo atliekų aikštelės) Liepų g. 16, </w:t>
      </w:r>
      <w:proofErr w:type="spellStart"/>
      <w:r w:rsidR="00891609" w:rsidRPr="00891609">
        <w:rPr>
          <w:rFonts w:ascii="Times New Roman" w:hAnsi="Times New Roman" w:cs="Times New Roman"/>
          <w:sz w:val="24"/>
          <w:szCs w:val="24"/>
        </w:rPr>
        <w:t>Zabieliškio</w:t>
      </w:r>
      <w:proofErr w:type="spellEnd"/>
      <w:r w:rsidR="00891609" w:rsidRPr="00891609">
        <w:rPr>
          <w:rFonts w:ascii="Times New Roman" w:hAnsi="Times New Roman" w:cs="Times New Roman"/>
          <w:sz w:val="24"/>
          <w:szCs w:val="24"/>
        </w:rPr>
        <w:t xml:space="preserve"> k., Kėdainių r., rekonstravimo </w:t>
      </w:r>
      <w:r w:rsidR="004C743E" w:rsidRPr="00D144F7">
        <w:rPr>
          <w:rFonts w:ascii="Times New Roman" w:hAnsi="Times New Roman" w:cs="Times New Roman"/>
          <w:sz w:val="24"/>
          <w:szCs w:val="24"/>
        </w:rPr>
        <w:t xml:space="preserve">darbus </w:t>
      </w:r>
      <w:r w:rsidR="00EF02B5" w:rsidRPr="00D144F7">
        <w:rPr>
          <w:rFonts w:ascii="Times New Roman" w:hAnsi="Times New Roman" w:cs="Times New Roman"/>
          <w:sz w:val="24"/>
          <w:szCs w:val="24"/>
        </w:rPr>
        <w:t xml:space="preserve">(toliau – </w:t>
      </w:r>
      <w:r w:rsidR="00AF4464" w:rsidRPr="00D144F7">
        <w:rPr>
          <w:rFonts w:ascii="Times New Roman" w:hAnsi="Times New Roman" w:cs="Times New Roman"/>
          <w:sz w:val="24"/>
          <w:szCs w:val="24"/>
        </w:rPr>
        <w:t>Darbai</w:t>
      </w:r>
      <w:r w:rsidR="00EF02B5" w:rsidRPr="00D144F7">
        <w:rPr>
          <w:rFonts w:ascii="Times New Roman" w:hAnsi="Times New Roman" w:cs="Times New Roman"/>
          <w:sz w:val="24"/>
          <w:szCs w:val="24"/>
        </w:rPr>
        <w:t>)</w:t>
      </w:r>
      <w:r w:rsidR="00934F46" w:rsidRPr="00D144F7">
        <w:rPr>
          <w:rFonts w:ascii="Times New Roman" w:hAnsi="Times New Roman" w:cs="Times New Roman"/>
          <w:sz w:val="24"/>
          <w:szCs w:val="24"/>
        </w:rPr>
        <w:t xml:space="preserve">. </w:t>
      </w:r>
    </w:p>
    <w:p w14:paraId="7C945762" w14:textId="77777777" w:rsidR="00771E30" w:rsidRPr="00187B34" w:rsidRDefault="00771E30" w:rsidP="00771E30">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87B34">
        <w:rPr>
          <w:rFonts w:ascii="Times New Roman" w:hAnsi="Times New Roman" w:cs="Times New Roman"/>
          <w:sz w:val="24"/>
          <w:szCs w:val="24"/>
        </w:rPr>
        <w:t xml:space="preserve">Pirkimo objektas į dalis neskaidomas. Pirkimo apimtys, reikalavimai ir techninė specifikacija apibrėžti specialiųjų pirkimo sąlygų priede Nr. 2 „Techninė specifikacija“. </w:t>
      </w:r>
    </w:p>
    <w:p w14:paraId="61E94914" w14:textId="77777777" w:rsidR="00771E30" w:rsidRPr="00187B34" w:rsidRDefault="00771E30" w:rsidP="00771E30">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DA5757B" w14:textId="77777777" w:rsidR="00771E30" w:rsidRPr="00187B34" w:rsidRDefault="00771E30" w:rsidP="00771E30">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3CB0F734" w:rsidR="00CC1F1E" w:rsidRPr="00510863" w:rsidRDefault="0050005C"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C1F1E">
        <w:rPr>
          <w:rFonts w:cs="Times New Roman"/>
          <w:sz w:val="24"/>
          <w:szCs w:val="24"/>
          <w:lang w:val="lt-LT"/>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2BF43AF2" w14:textId="77777777" w:rsidR="004F21F8" w:rsidRPr="00BB7316" w:rsidRDefault="004F21F8" w:rsidP="004F21F8">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3862423"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2544D4"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1CCE6B5C"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F962F1"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3B558C12" w14:textId="77777777" w:rsidR="004F21F8" w:rsidRPr="00BB7316" w:rsidRDefault="004F21F8" w:rsidP="004F21F8">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p>
    <w:p w14:paraId="5BEB642E"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06F2A26"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73B0F427"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dokumentai, patvirtinantys, kad ūkio subjektas, kurio pajėgumais tiekėjas remiasi, atsižvelgdamas į specialiųjų pirkimo sąlygų 4</w:t>
      </w:r>
      <w:r w:rsidRPr="00BB7316">
        <w:rPr>
          <w:rFonts w:ascii="Times New Roman" w:hAnsi="Times New Roman" w:cs="Times New Roman"/>
          <w:color w:val="00B050"/>
          <w:sz w:val="24"/>
          <w:szCs w:val="24"/>
        </w:rPr>
        <w:t xml:space="preserve"> </w:t>
      </w:r>
      <w:r w:rsidRPr="00BB7316">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B7316">
        <w:rPr>
          <w:rFonts w:ascii="Times New Roman" w:hAnsi="Times New Roman" w:cs="Times New Roman"/>
          <w:i/>
          <w:iCs/>
          <w:color w:val="FF0000"/>
          <w:sz w:val="24"/>
          <w:szCs w:val="24"/>
        </w:rPr>
        <w:t xml:space="preserve"> </w:t>
      </w:r>
    </w:p>
    <w:p w14:paraId="66938236" w14:textId="77777777" w:rsidR="004F21F8" w:rsidRPr="00EA7D82" w:rsidRDefault="004F21F8" w:rsidP="004F21F8">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rPr>
      </w:pPr>
      <w:r w:rsidRPr="00EA7D82">
        <w:rPr>
          <w:rFonts w:ascii="Times New Roman" w:hAnsi="Times New Roman" w:cs="Times New Roman"/>
          <w:sz w:val="24"/>
          <w:szCs w:val="24"/>
        </w:rPr>
        <w:t>techninėje specifikacijoje (specialiųjų pirkimo sąlygų 2 priedas) nurodyti dokumentai</w:t>
      </w:r>
      <w:r w:rsidRPr="00EA7D82">
        <w:rPr>
          <w:rFonts w:ascii="Times New Roman" w:hAnsi="Times New Roman" w:cs="Times New Roman"/>
          <w:i/>
          <w:iCs/>
          <w:sz w:val="24"/>
          <w:szCs w:val="24"/>
        </w:rPr>
        <w:t>;</w:t>
      </w:r>
    </w:p>
    <w:p w14:paraId="43F7502C" w14:textId="77777777" w:rsidR="004F21F8" w:rsidRPr="00EA7D82" w:rsidRDefault="004F21F8" w:rsidP="004F21F8">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color w:val="7030A0"/>
          <w:sz w:val="24"/>
          <w:szCs w:val="24"/>
        </w:rPr>
      </w:pPr>
      <w:r w:rsidRPr="00EA7D82">
        <w:rPr>
          <w:rFonts w:ascii="Times New Roman" w:hAnsi="Times New Roman" w:cs="Times New Roman"/>
          <w:sz w:val="24"/>
          <w:szCs w:val="24"/>
        </w:rPr>
        <w:lastRenderedPageBreak/>
        <w:t>specialiųjų pirkimo sąlygų 4 priede nurodyti dokumentai;</w:t>
      </w:r>
    </w:p>
    <w:p w14:paraId="01CB79CF" w14:textId="77777777" w:rsidR="004F21F8" w:rsidRPr="00EA7D82" w:rsidRDefault="004F21F8" w:rsidP="004F21F8">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color w:val="7030A0"/>
          <w:sz w:val="24"/>
          <w:szCs w:val="24"/>
        </w:rPr>
      </w:pPr>
      <w:r w:rsidRPr="00EA7D82">
        <w:rPr>
          <w:rFonts w:ascii="Times New Roman" w:hAnsi="Times New Roman" w:cs="Times New Roman"/>
          <w:sz w:val="24"/>
          <w:szCs w:val="24"/>
        </w:rPr>
        <w:t xml:space="preserve">specialiųjų pirkimo sąlygų </w:t>
      </w:r>
      <w:r>
        <w:rPr>
          <w:rFonts w:ascii="Times New Roman" w:hAnsi="Times New Roman" w:cs="Times New Roman"/>
          <w:sz w:val="24"/>
          <w:szCs w:val="24"/>
        </w:rPr>
        <w:t>8</w:t>
      </w:r>
      <w:r w:rsidRPr="00EA7D82">
        <w:rPr>
          <w:rFonts w:ascii="Times New Roman" w:hAnsi="Times New Roman" w:cs="Times New Roman"/>
          <w:sz w:val="24"/>
          <w:szCs w:val="24"/>
        </w:rPr>
        <w:t xml:space="preserve"> priede nurodyti dokumentai</w:t>
      </w:r>
      <w:r>
        <w:rPr>
          <w:rFonts w:ascii="Times New Roman" w:hAnsi="Times New Roman" w:cs="Times New Roman"/>
          <w:sz w:val="24"/>
          <w:szCs w:val="24"/>
        </w:rPr>
        <w:t>.</w:t>
      </w:r>
    </w:p>
    <w:p w14:paraId="760CBB29" w14:textId="77777777" w:rsidR="004F21F8" w:rsidRPr="00BB7316" w:rsidRDefault="004F21F8" w:rsidP="004F21F8">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175003E" w14:textId="77777777" w:rsidR="004F21F8" w:rsidRPr="00BB7316" w:rsidRDefault="004F21F8" w:rsidP="004F21F8">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60972E1A" w14:textId="77777777" w:rsidR="004F21F8" w:rsidRPr="00BB7316" w:rsidRDefault="004F21F8" w:rsidP="004F21F8">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22D084A6" w14:textId="77777777" w:rsidR="004F21F8" w:rsidRPr="00BB7316" w:rsidRDefault="004F21F8" w:rsidP="004F21F8">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47D88AE" w14:textId="77777777" w:rsidR="004F21F8" w:rsidRPr="00BB7316" w:rsidRDefault="004F21F8" w:rsidP="004F21F8">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676BFCE1" w14:textId="7B0E28EA" w:rsidR="004C606C" w:rsidRPr="004F21F8" w:rsidRDefault="004F21F8" w:rsidP="004F21F8">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Tiekėjų pasiūlymuose nurodytos kainos bus vertinamos </w:t>
      </w:r>
      <w:r w:rsidRPr="00BB7316">
        <w:rPr>
          <w:rFonts w:ascii="Times New Roman" w:hAnsi="Times New Roman" w:cs="Times New Roman"/>
          <w:sz w:val="24"/>
          <w:szCs w:val="24"/>
        </w:rPr>
        <w:t xml:space="preserve">ir lyginamos su visais mokesčiais, įskaitant PVM. </w:t>
      </w:r>
      <w:r w:rsidR="00B86690" w:rsidRPr="004F21F8">
        <w:rPr>
          <w:rFonts w:ascii="Times New Roman" w:hAnsi="Times New Roman" w:cs="Times New Roman"/>
          <w:sz w:val="24"/>
          <w:szCs w:val="24"/>
        </w:rPr>
        <w:t xml:space="preserve"> </w:t>
      </w:r>
      <w:r w:rsidR="00D247A7" w:rsidRPr="004F21F8">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01BC096B" w14:textId="43774E93" w:rsidR="00F66BFB" w:rsidRPr="00F66BFB" w:rsidRDefault="00F66BFB" w:rsidP="003D4F7D">
      <w:pPr>
        <w:pStyle w:val="ListParagraph"/>
        <w:numPr>
          <w:ilvl w:val="1"/>
          <w:numId w:val="20"/>
        </w:numPr>
        <w:tabs>
          <w:tab w:val="left" w:pos="709"/>
        </w:tabs>
        <w:spacing w:before="120" w:after="0" w:line="240" w:lineRule="auto"/>
        <w:ind w:left="0" w:firstLine="0"/>
        <w:contextualSpacing w:val="0"/>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F66BFB">
        <w:rPr>
          <w:rFonts w:ascii="Times New Roman" w:eastAsia="Calibri" w:hAnsi="Times New Roman" w:cs="Times New Roman"/>
          <w:sz w:val="24"/>
          <w:szCs w:val="24"/>
        </w:rPr>
        <w:t xml:space="preserve">Tiekėjas privalo užtikrinti savo pasiūlymo galiojimą ne mažesne kaip </w:t>
      </w:r>
      <w:r>
        <w:rPr>
          <w:rFonts w:ascii="Times New Roman" w:eastAsia="Calibri" w:hAnsi="Times New Roman" w:cs="Times New Roman"/>
          <w:sz w:val="24"/>
          <w:szCs w:val="24"/>
        </w:rPr>
        <w:t>10</w:t>
      </w:r>
      <w:r w:rsidRPr="00F66BFB">
        <w:rPr>
          <w:rFonts w:ascii="Times New Roman" w:eastAsia="Calibri" w:hAnsi="Times New Roman" w:cs="Times New Roman"/>
          <w:sz w:val="24"/>
          <w:szCs w:val="24"/>
        </w:rPr>
        <w:t> 000 (</w:t>
      </w:r>
      <w:r>
        <w:rPr>
          <w:rFonts w:ascii="Times New Roman" w:eastAsia="Calibri" w:hAnsi="Times New Roman" w:cs="Times New Roman"/>
          <w:sz w:val="24"/>
          <w:szCs w:val="24"/>
        </w:rPr>
        <w:t>dešimt</w:t>
      </w:r>
      <w:r w:rsidRPr="00F66BFB">
        <w:rPr>
          <w:rFonts w:ascii="Times New Roman" w:eastAsia="Calibri" w:hAnsi="Times New Roman" w:cs="Times New Roman"/>
          <w:sz w:val="24"/>
          <w:szCs w:val="24"/>
        </w:rPr>
        <w:t xml:space="preserve"> tūkstanči</w:t>
      </w:r>
      <w:r>
        <w:rPr>
          <w:rFonts w:ascii="Times New Roman" w:eastAsia="Calibri" w:hAnsi="Times New Roman" w:cs="Times New Roman"/>
          <w:sz w:val="24"/>
          <w:szCs w:val="24"/>
        </w:rPr>
        <w:t>ų</w:t>
      </w:r>
      <w:r w:rsidRPr="00F66BFB">
        <w:rPr>
          <w:rFonts w:ascii="Times New Roman" w:eastAsia="Calibri" w:hAnsi="Times New Roman" w:cs="Times New Roman"/>
          <w:sz w:val="24"/>
          <w:szCs w:val="24"/>
        </w:rPr>
        <w:t xml:space="preserve">) eurų suma. Pasiūlymo galiojimas turi būti užtikrintas vienu iš šių būdų: Pateikiama pirmojo pareikalavimo Lietuvos Respublikoje ar užsienyje registruoto banko ar kredito unijos garantija, arba pateikiamas Lietuvos Respublikoje ar užsienyje registruotos draudimo bendrovės laidavimo draudimas. Kartu su laidavimo draudimo dokumentu turi būti pateiktas apmokėjimą patvirtinantis dokumentas. Esminės užtikrinimo sąlygos yra – užtikrinimo suma, </w:t>
      </w:r>
      <w:proofErr w:type="spellStart"/>
      <w:r w:rsidRPr="00F66BFB">
        <w:rPr>
          <w:rFonts w:ascii="Times New Roman" w:eastAsia="Calibri" w:hAnsi="Times New Roman" w:cs="Times New Roman"/>
          <w:sz w:val="24"/>
          <w:szCs w:val="24"/>
        </w:rPr>
        <w:t>besąlygiškumas</w:t>
      </w:r>
      <w:proofErr w:type="spellEnd"/>
      <w:r w:rsidRPr="00F66BFB">
        <w:rPr>
          <w:rFonts w:ascii="Times New Roman" w:eastAsia="Calibri" w:hAnsi="Times New Roman" w:cs="Times New Roman"/>
          <w:sz w:val="24"/>
          <w:szCs w:val="24"/>
        </w:rPr>
        <w:t>, neatšaukiamumas, perkančiosios organizacijos ir tiekėjo rekvizitai, galiojimo laikas, sutikimas sumokėti užtikrinimo sumą ne ginčo tvarka per 10 darbo dienų, užtikrinimas tinkamai pasirašytas ir patvirtintas.</w:t>
      </w:r>
    </w:p>
    <w:p w14:paraId="25C1F296" w14:textId="77777777" w:rsidR="00F66BFB" w:rsidRPr="00F66BFB" w:rsidRDefault="00F66BFB" w:rsidP="00E01F52">
      <w:pPr>
        <w:numPr>
          <w:ilvl w:val="1"/>
          <w:numId w:val="20"/>
        </w:numPr>
        <w:tabs>
          <w:tab w:val="left" w:pos="709"/>
        </w:tabs>
        <w:spacing w:before="120" w:after="0" w:line="240" w:lineRule="auto"/>
        <w:ind w:left="0" w:firstLine="0"/>
        <w:jc w:val="both"/>
        <w:rPr>
          <w:rFonts w:ascii="Times New Roman" w:eastAsia="Calibri" w:hAnsi="Times New Roman" w:cs="Times New Roman"/>
          <w:color w:val="7030A0"/>
          <w:sz w:val="24"/>
          <w:szCs w:val="24"/>
        </w:rPr>
      </w:pPr>
      <w:r w:rsidRPr="00F66BFB">
        <w:rPr>
          <w:rFonts w:ascii="Times New Roman" w:eastAsia="Calibri" w:hAnsi="Times New Roman" w:cs="Times New Roman"/>
          <w:color w:val="000000"/>
          <w:sz w:val="24"/>
          <w:szCs w:val="24"/>
        </w:rPr>
        <w:t>Dalyvis netenka pasiūlymo galiojimo užtikrinimo esant bent vienai šių sąlygų</w:t>
      </w:r>
      <w:r w:rsidRPr="00F66BFB">
        <w:rPr>
          <w:rFonts w:ascii="Times New Roman" w:eastAsia="Calibri" w:hAnsi="Times New Roman" w:cs="Times New Roman"/>
          <w:i/>
          <w:color w:val="7030A0"/>
          <w:sz w:val="24"/>
          <w:szCs w:val="24"/>
        </w:rPr>
        <w:t>:</w:t>
      </w:r>
      <w:r w:rsidRPr="00F66BFB">
        <w:rPr>
          <w:rFonts w:ascii="Times New Roman" w:eastAsia="Calibri" w:hAnsi="Times New Roman" w:cs="Times New Roman"/>
          <w:color w:val="7030A0"/>
          <w:sz w:val="24"/>
          <w:szCs w:val="24"/>
        </w:rPr>
        <w:t xml:space="preserve"> </w:t>
      </w:r>
    </w:p>
    <w:p w14:paraId="1C843E7C" w14:textId="77777777" w:rsidR="00F66BFB" w:rsidRPr="00F66BFB" w:rsidRDefault="00F66BFB" w:rsidP="00E01F52">
      <w:pPr>
        <w:numPr>
          <w:ilvl w:val="2"/>
          <w:numId w:val="20"/>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85DEB4C" w14:textId="77777777" w:rsidR="00F66BFB" w:rsidRPr="00F66BFB" w:rsidRDefault="00F66BFB" w:rsidP="00E01F52">
      <w:pPr>
        <w:numPr>
          <w:ilvl w:val="2"/>
          <w:numId w:val="20"/>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perkančiajai organizacijai paprašius pagrįsti neįprastai mažą kainą ar paaiškinti pasiūlymą, tiekėjas nepateikia jokio pagrindimo ar pasiūlymo paaiškinimo;</w:t>
      </w:r>
    </w:p>
    <w:p w14:paraId="66188AB0" w14:textId="77777777" w:rsidR="00F66BFB" w:rsidRPr="00F66BFB" w:rsidRDefault="00F66BFB" w:rsidP="00E01F52">
      <w:pPr>
        <w:numPr>
          <w:ilvl w:val="2"/>
          <w:numId w:val="20"/>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laimėjęs viešąjį pirkimą tiekėjas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568D7819" w14:textId="77777777" w:rsidR="00F66BFB" w:rsidRPr="00F66BFB" w:rsidRDefault="00F66BFB" w:rsidP="00E01F52">
      <w:pPr>
        <w:numPr>
          <w:ilvl w:val="2"/>
          <w:numId w:val="20"/>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laimėjęs viešąjį pirkimą tiekėjas nepateikia sutarties sąlygų įvykdymo užtikrinimo konkurso sąlygose nurodytomis sąlygomis</w:t>
      </w:r>
    </w:p>
    <w:p w14:paraId="0C454215" w14:textId="77777777" w:rsidR="00F66BFB" w:rsidRPr="00F66BFB" w:rsidRDefault="00F66BFB" w:rsidP="00E01F52">
      <w:pPr>
        <w:numPr>
          <w:ilvl w:val="1"/>
          <w:numId w:val="20"/>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lastRenderedPageBreak/>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804E1CA" w14:textId="77777777" w:rsidR="00F66BFB" w:rsidRPr="00F66BFB" w:rsidRDefault="00F66BFB" w:rsidP="00E01F52">
      <w:pPr>
        <w:numPr>
          <w:ilvl w:val="1"/>
          <w:numId w:val="20"/>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4E56EB22" w14:textId="77777777" w:rsidR="00F66BFB" w:rsidRPr="00F66BFB" w:rsidRDefault="00F66BFB" w:rsidP="00E01F52">
      <w:pPr>
        <w:numPr>
          <w:ilvl w:val="1"/>
          <w:numId w:val="20"/>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Pasiūlymo galiojimo užtikrinimas dalyviui grąžinamas (arba atsisakoma teisių į jį) per specialiųjų p</w:t>
      </w:r>
      <w:r w:rsidRPr="00F66BFB">
        <w:rPr>
          <w:rFonts w:ascii="Times New Roman" w:eastAsia="Calibri" w:hAnsi="Times New Roman" w:cs="Times New Roman"/>
          <w:sz w:val="24"/>
          <w:szCs w:val="24"/>
          <w:shd w:val="clear" w:color="auto" w:fill="FFFFFF"/>
        </w:rPr>
        <w:t xml:space="preserve">irkimo sąlygų priede 1 </w:t>
      </w:r>
      <w:r w:rsidRPr="00F66BFB">
        <w:rPr>
          <w:rFonts w:ascii="Times New Roman" w:eastAsia="Calibri" w:hAnsi="Times New Roman" w:cs="Times New Roman"/>
          <w:sz w:val="24"/>
          <w:szCs w:val="24"/>
        </w:rPr>
        <w:t>nustatytą terminą įvykus bent vienai iš šių sąlygų:</w:t>
      </w:r>
    </w:p>
    <w:p w14:paraId="77874EA4" w14:textId="77777777" w:rsidR="00F66BFB" w:rsidRDefault="00F66BFB" w:rsidP="00AD6FB5">
      <w:pPr>
        <w:numPr>
          <w:ilvl w:val="2"/>
          <w:numId w:val="20"/>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pasibaigia pasiūlymų užtikrinimo galiojimo laikas ir dalyvis jo nepratęsia ir (ar) nepateikia naujo pasiūlymo galiojimo užtikrinimą patvirtinančio dokumento (jeigu jo reikalaujama);</w:t>
      </w:r>
    </w:p>
    <w:p w14:paraId="5524C0B6" w14:textId="1F49B844" w:rsidR="004D3125" w:rsidRPr="00F66BFB" w:rsidRDefault="00A93E97" w:rsidP="00E01F52">
      <w:pPr>
        <w:numPr>
          <w:ilvl w:val="2"/>
          <w:numId w:val="20"/>
        </w:numPr>
        <w:tabs>
          <w:tab w:val="left" w:pos="709"/>
        </w:tabs>
        <w:spacing w:before="120" w:after="0" w:line="20" w:lineRule="atLeast"/>
        <w:ind w:left="0" w:firstLine="0"/>
        <w:jc w:val="both"/>
        <w:rPr>
          <w:rFonts w:ascii="Times New Roman" w:eastAsia="Calibri" w:hAnsi="Times New Roman" w:cs="Times New Roman"/>
          <w:sz w:val="24"/>
          <w:szCs w:val="24"/>
        </w:rPr>
      </w:pPr>
      <w:r w:rsidRPr="00A93E97">
        <w:rPr>
          <w:rFonts w:ascii="Times New Roman" w:eastAsia="Calibri" w:hAnsi="Times New Roman" w:cs="Times New Roman"/>
          <w:sz w:val="24"/>
          <w:szCs w:val="24"/>
        </w:rPr>
        <w:t>dalyvio pasiūlymas yra galutinai atmestas ir pasibaigė apskundimo terminas;</w:t>
      </w:r>
    </w:p>
    <w:p w14:paraId="1CE0DADF" w14:textId="77777777" w:rsidR="00F66BFB" w:rsidRPr="00F66BFB" w:rsidRDefault="00F66BFB" w:rsidP="00E01F52">
      <w:pPr>
        <w:numPr>
          <w:ilvl w:val="2"/>
          <w:numId w:val="20"/>
        </w:numPr>
        <w:tabs>
          <w:tab w:val="left" w:pos="709"/>
        </w:tabs>
        <w:spacing w:before="120" w:after="0" w:line="240" w:lineRule="auto"/>
        <w:ind w:left="0" w:firstLine="0"/>
        <w:jc w:val="both"/>
        <w:rPr>
          <w:rFonts w:ascii="Times New Roman" w:hAnsi="Times New Roman" w:cs="Times New Roman"/>
        </w:rPr>
      </w:pPr>
      <w:r w:rsidRPr="00F66BFB">
        <w:rPr>
          <w:rFonts w:ascii="Times New Roman" w:eastAsia="Calibri" w:hAnsi="Times New Roman" w:cs="Times New Roman"/>
          <w:sz w:val="24"/>
          <w:szCs w:val="24"/>
        </w:rPr>
        <w:t>įsigalioja pasirašyta sutartis;</w:t>
      </w:r>
    </w:p>
    <w:p w14:paraId="577297B2" w14:textId="4DB7F60D" w:rsidR="00227154" w:rsidRPr="00F66BFB" w:rsidRDefault="00F66BFB" w:rsidP="00E01F52">
      <w:pPr>
        <w:pStyle w:val="ListParagraph"/>
        <w:numPr>
          <w:ilvl w:val="2"/>
          <w:numId w:val="20"/>
        </w:numPr>
        <w:tabs>
          <w:tab w:val="left" w:pos="851"/>
        </w:tabs>
        <w:spacing w:before="120" w:after="0" w:line="20" w:lineRule="atLeast"/>
        <w:ind w:left="0" w:firstLine="0"/>
        <w:contextualSpacing w:val="0"/>
        <w:jc w:val="both"/>
        <w:rPr>
          <w:rFonts w:ascii="Times New Roman" w:hAnsi="Times New Roman" w:cs="Times New Roman"/>
          <w:sz w:val="24"/>
          <w:szCs w:val="24"/>
        </w:rPr>
      </w:pPr>
      <w:r w:rsidRPr="00F66BFB">
        <w:rPr>
          <w:rFonts w:ascii="Times New Roman" w:eastAsia="Calibri" w:hAnsi="Times New Roman" w:cs="Times New Roman"/>
          <w:sz w:val="24"/>
          <w:szCs w:val="24"/>
        </w:rPr>
        <w:t>nutraukiamos pirkimo procedūros.</w:t>
      </w:r>
    </w:p>
    <w:p w14:paraId="7136C94B" w14:textId="6E03C3FE" w:rsidR="00040C0F" w:rsidRPr="00D144F7" w:rsidRDefault="00040C0F" w:rsidP="00267E19">
      <w:pPr>
        <w:pStyle w:val="Heading1"/>
        <w:numPr>
          <w:ilvl w:val="0"/>
          <w:numId w:val="15"/>
        </w:numPr>
        <w:tabs>
          <w:tab w:val="left" w:pos="709"/>
        </w:tabs>
        <w:spacing w:line="20" w:lineRule="atLeast"/>
        <w:contextualSpacing/>
        <w:rPr>
          <w:rFonts w:ascii="Times New Roman" w:hAnsi="Times New Roman" w:cs="Times New Roman"/>
          <w:sz w:val="28"/>
          <w:szCs w:val="28"/>
        </w:rPr>
      </w:pPr>
      <w:r w:rsidRPr="00D144F7">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144F7"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144F7">
        <w:rPr>
          <w:rFonts w:ascii="Times New Roman" w:hAnsi="Times New Roman" w:cs="Times New Roman"/>
          <w:sz w:val="24"/>
          <w:szCs w:val="24"/>
        </w:rPr>
        <w:t>Perkančioji organizacija pirkime netaikys elektroninio aukciono</w:t>
      </w:r>
      <w:r w:rsidR="00C137BA" w:rsidRPr="00D144F7">
        <w:rPr>
          <w:rFonts w:ascii="Times New Roman" w:hAnsi="Times New Roman" w:cs="Times New Roman"/>
          <w:sz w:val="24"/>
          <w:szCs w:val="24"/>
        </w:rPr>
        <w:t>.</w:t>
      </w:r>
    </w:p>
    <w:p w14:paraId="14CBD3AD" w14:textId="23B8A7AF" w:rsidR="009D0DC5" w:rsidRPr="00D144F7"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144F7">
        <w:rPr>
          <w:rFonts w:ascii="Times New Roman" w:hAnsi="Times New Roman" w:cs="Times New Roman"/>
          <w:sz w:val="28"/>
          <w:szCs w:val="28"/>
        </w:rPr>
        <w:t>P</w:t>
      </w:r>
      <w:r w:rsidR="00014A61" w:rsidRPr="00D144F7">
        <w:rPr>
          <w:rFonts w:ascii="Times New Roman" w:hAnsi="Times New Roman" w:cs="Times New Roman"/>
          <w:sz w:val="28"/>
          <w:szCs w:val="28"/>
        </w:rPr>
        <w:t>asiūlymų vertinimas</w:t>
      </w:r>
      <w:bookmarkEnd w:id="32"/>
      <w:bookmarkEnd w:id="33"/>
      <w:bookmarkEnd w:id="34"/>
      <w:bookmarkEnd w:id="35"/>
      <w:bookmarkEnd w:id="36"/>
    </w:p>
    <w:p w14:paraId="50BC7989" w14:textId="7D4D1C7C" w:rsidR="00003A3F" w:rsidRPr="00D144F7"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144F7">
        <w:rPr>
          <w:rFonts w:ascii="Times New Roman" w:eastAsia="Calibri" w:hAnsi="Times New Roman" w:cs="Times New Roman"/>
          <w:sz w:val="24"/>
          <w:szCs w:val="24"/>
        </w:rPr>
        <w:t xml:space="preserve">Perkančioji organizacija ekonomiškai naudingiausią pasiūlymą išrenka pagal </w:t>
      </w:r>
      <w:r w:rsidR="00003A3F" w:rsidRPr="00D144F7">
        <w:rPr>
          <w:rFonts w:ascii="Times New Roman" w:eastAsia="Calibri" w:hAnsi="Times New Roman" w:cs="Times New Roman"/>
          <w:sz w:val="24"/>
          <w:szCs w:val="24"/>
        </w:rPr>
        <w:t>kain</w:t>
      </w:r>
      <w:r w:rsidR="00745C11">
        <w:rPr>
          <w:rFonts w:ascii="Times New Roman" w:eastAsia="Calibri" w:hAnsi="Times New Roman" w:cs="Times New Roman"/>
          <w:sz w:val="24"/>
          <w:szCs w:val="24"/>
        </w:rPr>
        <w:t>os</w:t>
      </w:r>
      <w:r w:rsidR="00003A3F" w:rsidRPr="00D144F7">
        <w:rPr>
          <w:rFonts w:ascii="Times New Roman" w:hAnsi="Times New Roman" w:cs="Times New Roman"/>
          <w:sz w:val="24"/>
          <w:szCs w:val="24"/>
        </w:rPr>
        <w:t xml:space="preserve"> </w:t>
      </w:r>
      <w:r w:rsidR="00B25457" w:rsidRPr="00B25457">
        <w:rPr>
          <w:rFonts w:ascii="Times New Roman" w:hAnsi="Times New Roman" w:cs="Times New Roman"/>
          <w:sz w:val="24"/>
          <w:szCs w:val="24"/>
        </w:rPr>
        <w:t xml:space="preserve">ir kokybės santykį. Duomenys, kuriuos savo pasiūlyme turi pateikti dalyvis, vertinimo kriterijai ir tvarka, pagal kurią vertinami dalyvio pateikti duomenys, pateikiama Pirkimo sąlygų </w:t>
      </w:r>
      <w:r w:rsidR="00984267">
        <w:rPr>
          <w:rFonts w:ascii="Times New Roman" w:hAnsi="Times New Roman" w:cs="Times New Roman"/>
          <w:sz w:val="24"/>
          <w:szCs w:val="24"/>
        </w:rPr>
        <w:t>8</w:t>
      </w:r>
      <w:r w:rsidR="00B25457" w:rsidRPr="00B25457">
        <w:rPr>
          <w:rFonts w:ascii="Times New Roman" w:hAnsi="Times New Roman" w:cs="Times New Roman"/>
          <w:sz w:val="24"/>
          <w:szCs w:val="24"/>
        </w:rPr>
        <w:t xml:space="preserve"> priede.</w:t>
      </w:r>
    </w:p>
    <w:p w14:paraId="102136D3" w14:textId="3553D3ED" w:rsidR="00D734C6" w:rsidRPr="00D144F7"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144F7">
        <w:rPr>
          <w:rFonts w:ascii="Times New Roman" w:hAnsi="Times New Roman" w:cs="Times New Roman"/>
          <w:sz w:val="24"/>
          <w:szCs w:val="24"/>
        </w:rPr>
        <w:t xml:space="preserve">Laimėjusiu </w:t>
      </w:r>
      <w:r w:rsidR="005D7D8C" w:rsidRPr="00D144F7">
        <w:rPr>
          <w:rFonts w:ascii="Times New Roman" w:hAnsi="Times New Roman" w:cs="Times New Roman"/>
          <w:sz w:val="24"/>
          <w:szCs w:val="24"/>
        </w:rPr>
        <w:t>pasiūlymu</w:t>
      </w:r>
      <w:r w:rsidRPr="00D144F7">
        <w:rPr>
          <w:rFonts w:ascii="Times New Roman" w:hAnsi="Times New Roman" w:cs="Times New Roman"/>
          <w:sz w:val="24"/>
          <w:szCs w:val="24"/>
        </w:rPr>
        <w:t xml:space="preserve"> galės būti pripažintas tik 1 (vienas) </w:t>
      </w:r>
      <w:r w:rsidR="005D7D8C" w:rsidRPr="00D144F7">
        <w:rPr>
          <w:rFonts w:ascii="Times New Roman" w:hAnsi="Times New Roman" w:cs="Times New Roman"/>
          <w:sz w:val="24"/>
          <w:szCs w:val="24"/>
        </w:rPr>
        <w:t>ekonomiškai naudingiausias pasiūlymas, esantis pasiūlymų eilės pirmojoje vietoje</w:t>
      </w:r>
      <w:r w:rsidRPr="00D144F7">
        <w:rPr>
          <w:rFonts w:ascii="Times New Roman" w:hAnsi="Times New Roman" w:cs="Times New Roman"/>
          <w:sz w:val="24"/>
          <w:szCs w:val="24"/>
        </w:rPr>
        <w:t xml:space="preserve">. </w:t>
      </w:r>
    </w:p>
    <w:p w14:paraId="538EE68F" w14:textId="5AFBC4C5" w:rsidR="00311714" w:rsidRPr="00495846" w:rsidRDefault="00A9488B" w:rsidP="00E01F52">
      <w:pPr>
        <w:pStyle w:val="NoSpacing"/>
        <w:numPr>
          <w:ilvl w:val="1"/>
          <w:numId w:val="15"/>
        </w:numPr>
        <w:tabs>
          <w:tab w:val="left" w:pos="851"/>
        </w:tabs>
        <w:spacing w:after="120"/>
        <w:ind w:left="0" w:firstLine="0"/>
        <w:jc w:val="both"/>
        <w:rPr>
          <w:rFonts w:ascii="Times New Roman" w:eastAsiaTheme="minorHAnsi" w:hAnsi="Times New Roman" w:cs="Times New Roman"/>
          <w:bCs/>
          <w:i/>
          <w:iCs/>
          <w:sz w:val="24"/>
          <w:szCs w:val="24"/>
        </w:rPr>
      </w:pPr>
      <w:r w:rsidRPr="00D144F7">
        <w:rPr>
          <w:rStyle w:val="cf01"/>
          <w:rFonts w:ascii="Times New Roman" w:hAnsi="Times New Roman" w:cs="Times New Roman"/>
          <w:sz w:val="24"/>
          <w:szCs w:val="24"/>
        </w:rPr>
        <w:t>Perkančioji organizacija atmes tiekėjo pasiūlymą, jei</w:t>
      </w:r>
      <w:r w:rsidR="00195572" w:rsidRPr="00D144F7">
        <w:rPr>
          <w:rStyle w:val="cf01"/>
          <w:rFonts w:ascii="Times New Roman" w:hAnsi="Times New Roman" w:cs="Times New Roman"/>
          <w:sz w:val="24"/>
          <w:szCs w:val="24"/>
        </w:rPr>
        <w:t xml:space="preserve">gu kartu su pasiūlymu </w:t>
      </w:r>
      <w:r w:rsidR="00B2125E" w:rsidRPr="00D144F7">
        <w:rPr>
          <w:rStyle w:val="cf01"/>
          <w:rFonts w:ascii="Times New Roman" w:hAnsi="Times New Roman" w:cs="Times New Roman"/>
          <w:sz w:val="24"/>
          <w:szCs w:val="24"/>
        </w:rPr>
        <w:t>nebus pateikti šie Pirkimo sąlygose reikalaujami pateikti dokumentai:</w:t>
      </w:r>
      <w:r w:rsidR="00DA36C7" w:rsidRPr="00D144F7">
        <w:rPr>
          <w:rStyle w:val="cf01"/>
          <w:rFonts w:ascii="Times New Roman" w:hAnsi="Times New Roman" w:cs="Times New Roman"/>
          <w:sz w:val="24"/>
          <w:szCs w:val="24"/>
        </w:rPr>
        <w:t xml:space="preserve"> </w:t>
      </w:r>
      <w:r w:rsidR="00387CC0" w:rsidRPr="00D144F7">
        <w:rPr>
          <w:rStyle w:val="cf01"/>
          <w:rFonts w:ascii="Times New Roman" w:hAnsi="Times New Roman" w:cs="Times New Roman"/>
          <w:sz w:val="24"/>
          <w:szCs w:val="24"/>
        </w:rPr>
        <w:t>užpildyta pasiūlymo forma</w:t>
      </w:r>
      <w:r w:rsidR="00EB4B46" w:rsidRPr="00D144F7">
        <w:rPr>
          <w:rFonts w:ascii="Times New Roman" w:hAnsi="Times New Roman" w:cs="Times New Roman"/>
          <w:sz w:val="24"/>
          <w:szCs w:val="24"/>
        </w:rPr>
        <w:t xml:space="preserve"> (specialiųjų pirkimo sąlygų priedas Nr. 6), </w:t>
      </w:r>
      <w:r w:rsidR="00495846" w:rsidRPr="00876659">
        <w:rPr>
          <w:rFonts w:ascii="Times New Roman" w:hAnsi="Times New Roman" w:cs="Times New Roman"/>
          <w:sz w:val="24"/>
          <w:szCs w:val="24"/>
        </w:rPr>
        <w:t>nebus pateiktas pasiūlymo galiojimo užtikrinimo dokumentas arba pateiktas pasiūlymo galiojimo užtikrinimo dokumentas neatitiks šių pirkimo sąlygų 7.1. – 7.4. p. nustatytų reikalavimų, nebus pateikti dokumentai ir duomenys, reikalaujami pateikti pagal specialiųjų pirkimo sąlygų priedą Nr. 2 „Techninė specifikacija“, siūlomi darbai neatitiks Pirkimo sąlygų priede Nr. 2 „Techninė specifikacija“ nustatytų reikalavimų</w:t>
      </w:r>
      <w:r w:rsidR="00495846" w:rsidRPr="00876659">
        <w:rPr>
          <w:rFonts w:ascii="Times New Roman" w:hAnsi="Times New Roman" w:cs="Times New Roman"/>
          <w:i/>
          <w:iCs/>
          <w:sz w:val="24"/>
          <w:szCs w:val="24"/>
          <w:shd w:val="clear" w:color="auto" w:fill="FFFFFF"/>
        </w:rPr>
        <w:t>.</w:t>
      </w:r>
    </w:p>
    <w:p w14:paraId="678C44CA" w14:textId="6EB53055" w:rsidR="00FE7908" w:rsidRPr="00D144F7"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D144F7">
        <w:rPr>
          <w:rFonts w:ascii="Times New Roman" w:hAnsi="Times New Roman" w:cs="Times New Roman"/>
          <w:sz w:val="28"/>
          <w:szCs w:val="28"/>
        </w:rPr>
        <w:t>S</w:t>
      </w:r>
      <w:r w:rsidR="00281735" w:rsidRPr="00D144F7">
        <w:rPr>
          <w:rFonts w:ascii="Times New Roman" w:hAnsi="Times New Roman" w:cs="Times New Roman"/>
          <w:sz w:val="28"/>
          <w:szCs w:val="28"/>
        </w:rPr>
        <w:t>utarties sudarymas</w:t>
      </w:r>
      <w:bookmarkEnd w:id="37"/>
      <w:bookmarkEnd w:id="38"/>
      <w:bookmarkEnd w:id="39"/>
    </w:p>
    <w:bookmarkEnd w:id="2"/>
    <w:p w14:paraId="5B85DC36" w14:textId="10F59381" w:rsidR="008F59C5" w:rsidRPr="008D7DF2" w:rsidRDefault="007B772A" w:rsidP="00AA678F">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8D7DF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8D7DF2">
        <w:rPr>
          <w:rFonts w:ascii="Times New Roman" w:hAnsi="Times New Roman" w:cs="Times New Roman"/>
          <w:color w:val="0070C0"/>
          <w:sz w:val="24"/>
          <w:szCs w:val="24"/>
        </w:rPr>
        <w:t xml:space="preserve"> </w:t>
      </w:r>
      <w:r w:rsidRPr="008D7DF2">
        <w:rPr>
          <w:rFonts w:ascii="Times New Roman" w:hAnsi="Times New Roman" w:cs="Times New Roman"/>
          <w:sz w:val="24"/>
          <w:szCs w:val="24"/>
        </w:rPr>
        <w:t xml:space="preserve">nustatyta tvarka, bus pripažintas laimėjęs. Sutarties sąlygos pateikiamos Pirkimo sąlygų priede Nr. </w:t>
      </w:r>
      <w:r w:rsidR="003C1F24" w:rsidRPr="008D7DF2">
        <w:rPr>
          <w:rFonts w:ascii="Times New Roman" w:hAnsi="Times New Roman" w:cs="Times New Roman"/>
          <w:sz w:val="24"/>
          <w:szCs w:val="24"/>
        </w:rPr>
        <w:t>7</w:t>
      </w:r>
      <w:r w:rsidRPr="008D7DF2">
        <w:rPr>
          <w:rFonts w:ascii="Times New Roman" w:hAnsi="Times New Roman" w:cs="Times New Roman"/>
          <w:sz w:val="24"/>
          <w:szCs w:val="24"/>
        </w:rPr>
        <w:t xml:space="preserve"> „Sutarties projektas“.</w:t>
      </w:r>
    </w:p>
    <w:sectPr w:rsidR="008F59C5" w:rsidRPr="008D7DF2" w:rsidSect="00467CC4">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D1F22" w14:textId="77777777" w:rsidR="001A663B" w:rsidRDefault="001A663B" w:rsidP="00D05666">
      <w:r>
        <w:separator/>
      </w:r>
    </w:p>
  </w:endnote>
  <w:endnote w:type="continuationSeparator" w:id="0">
    <w:p w14:paraId="3AD607F6" w14:textId="77777777" w:rsidR="001A663B" w:rsidRDefault="001A663B" w:rsidP="00D05666">
      <w:r>
        <w:continuationSeparator/>
      </w:r>
    </w:p>
  </w:endnote>
  <w:endnote w:type="continuationNotice" w:id="1">
    <w:p w14:paraId="48881F54" w14:textId="77777777" w:rsidR="001A663B" w:rsidRDefault="001A66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D7961" w14:textId="77777777" w:rsidR="001A663B" w:rsidRDefault="001A663B" w:rsidP="00D05666">
      <w:r>
        <w:separator/>
      </w:r>
    </w:p>
  </w:footnote>
  <w:footnote w:type="continuationSeparator" w:id="0">
    <w:p w14:paraId="2E3A3CEE" w14:textId="77777777" w:rsidR="001A663B" w:rsidRDefault="001A663B" w:rsidP="00D05666">
      <w:r>
        <w:continuationSeparator/>
      </w:r>
    </w:p>
  </w:footnote>
  <w:footnote w:type="continuationNotice" w:id="1">
    <w:p w14:paraId="3892A27B" w14:textId="77777777" w:rsidR="001A663B" w:rsidRDefault="001A66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3500CF7"/>
    <w:multiLevelType w:val="multilevel"/>
    <w:tmpl w:val="4EC2E686"/>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9246EBD6"/>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i w:val="0"/>
        <w:iCs w:val="0"/>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37C4A4F"/>
    <w:multiLevelType w:val="multilevel"/>
    <w:tmpl w:val="5968501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color w:val="auto"/>
        <w:u w:val="none"/>
      </w:rPr>
    </w:lvl>
    <w:lvl w:ilvl="2">
      <w:start w:val="1"/>
      <w:numFmt w:val="decimal"/>
      <w:lvlText w:val="%1.%2.%3."/>
      <w:lvlJc w:val="left"/>
      <w:pPr>
        <w:ind w:left="2140" w:hanging="720"/>
      </w:pPr>
      <w:rPr>
        <w:rFonts w:eastAsia="Calibri" w:hint="default"/>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46F1239"/>
    <w:multiLevelType w:val="multilevel"/>
    <w:tmpl w:val="D3D4F72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7DB2B8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color w:val="auto"/>
        <w:u w:val="none"/>
      </w:rPr>
    </w:lvl>
    <w:lvl w:ilvl="2">
      <w:start w:val="1"/>
      <w:numFmt w:val="decimal"/>
      <w:lvlText w:val="%1.%2.%3."/>
      <w:lvlJc w:val="left"/>
      <w:pPr>
        <w:ind w:left="2140" w:hanging="720"/>
      </w:pPr>
      <w:rPr>
        <w:rFonts w:eastAsia="Calibri" w:hint="default"/>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6"/>
  </w:num>
  <w:num w:numId="5" w16cid:durableId="607934237">
    <w:abstractNumId w:val="11"/>
  </w:num>
  <w:num w:numId="6" w16cid:durableId="1759206832">
    <w:abstractNumId w:val="12"/>
  </w:num>
  <w:num w:numId="7" w16cid:durableId="408162091">
    <w:abstractNumId w:val="19"/>
  </w:num>
  <w:num w:numId="8" w16cid:durableId="1909728217">
    <w:abstractNumId w:val="10"/>
  </w:num>
  <w:num w:numId="9" w16cid:durableId="12269543">
    <w:abstractNumId w:val="17"/>
  </w:num>
  <w:num w:numId="10" w16cid:durableId="331296763">
    <w:abstractNumId w:val="8"/>
  </w:num>
  <w:num w:numId="11" w16cid:durableId="749809940">
    <w:abstractNumId w:val="0"/>
  </w:num>
  <w:num w:numId="12" w16cid:durableId="1031690301">
    <w:abstractNumId w:val="1"/>
  </w:num>
  <w:num w:numId="13" w16cid:durableId="412043720">
    <w:abstractNumId w:val="18"/>
  </w:num>
  <w:num w:numId="14" w16cid:durableId="1710646593">
    <w:abstractNumId w:val="4"/>
  </w:num>
  <w:num w:numId="15" w16cid:durableId="606352389">
    <w:abstractNumId w:val="14"/>
  </w:num>
  <w:num w:numId="16" w16cid:durableId="1711104436">
    <w:abstractNumId w:val="6"/>
  </w:num>
  <w:num w:numId="17" w16cid:durableId="1318921492">
    <w:abstractNumId w:val="9"/>
  </w:num>
  <w:num w:numId="18" w16cid:durableId="258298262">
    <w:abstractNumId w:val="3"/>
  </w:num>
  <w:num w:numId="19" w16cid:durableId="670178523">
    <w:abstractNumId w:val="7"/>
  </w:num>
  <w:num w:numId="20" w16cid:durableId="65333547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3776E"/>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5D98"/>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1F3C"/>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5F59"/>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B2C"/>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63B"/>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0A32"/>
    <w:rsid w:val="001D1646"/>
    <w:rsid w:val="001D1DB7"/>
    <w:rsid w:val="001D2623"/>
    <w:rsid w:val="001D2930"/>
    <w:rsid w:val="001D37D8"/>
    <w:rsid w:val="001D4052"/>
    <w:rsid w:val="001D4ECD"/>
    <w:rsid w:val="001D5752"/>
    <w:rsid w:val="001D612E"/>
    <w:rsid w:val="001D65F8"/>
    <w:rsid w:val="001D7492"/>
    <w:rsid w:val="001D7890"/>
    <w:rsid w:val="001D7FF8"/>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154"/>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47BB3"/>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19"/>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0D19"/>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9A9"/>
    <w:rsid w:val="00335A01"/>
    <w:rsid w:val="00335DA5"/>
    <w:rsid w:val="003378E4"/>
    <w:rsid w:val="003406FD"/>
    <w:rsid w:val="00340F7A"/>
    <w:rsid w:val="00341929"/>
    <w:rsid w:val="00341D9A"/>
    <w:rsid w:val="0034257F"/>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3F45"/>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4F7D"/>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FDB"/>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846"/>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125"/>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21F8"/>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200"/>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525"/>
    <w:rsid w:val="005346BB"/>
    <w:rsid w:val="00535326"/>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23"/>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4A7C"/>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42D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67F5D"/>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3E5"/>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5D8"/>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348B"/>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5C11"/>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30"/>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3BF"/>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1C0"/>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09"/>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97F5D"/>
    <w:rsid w:val="008A00D5"/>
    <w:rsid w:val="008A0157"/>
    <w:rsid w:val="008A1365"/>
    <w:rsid w:val="008A1AB1"/>
    <w:rsid w:val="008A1D5F"/>
    <w:rsid w:val="008A216D"/>
    <w:rsid w:val="008A2970"/>
    <w:rsid w:val="008A2B0A"/>
    <w:rsid w:val="008A2E29"/>
    <w:rsid w:val="008A3657"/>
    <w:rsid w:val="008A3A6F"/>
    <w:rsid w:val="008A3C76"/>
    <w:rsid w:val="008A3C98"/>
    <w:rsid w:val="008A4861"/>
    <w:rsid w:val="008A51A5"/>
    <w:rsid w:val="008A5606"/>
    <w:rsid w:val="008A5873"/>
    <w:rsid w:val="008A5D2E"/>
    <w:rsid w:val="008A6002"/>
    <w:rsid w:val="008A6315"/>
    <w:rsid w:val="008A6623"/>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D7DF2"/>
    <w:rsid w:val="008E0827"/>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267"/>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93C"/>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4CF5"/>
    <w:rsid w:val="00A6570E"/>
    <w:rsid w:val="00A65A1E"/>
    <w:rsid w:val="00A65A55"/>
    <w:rsid w:val="00A65B5C"/>
    <w:rsid w:val="00A65CD9"/>
    <w:rsid w:val="00A6625B"/>
    <w:rsid w:val="00A6658F"/>
    <w:rsid w:val="00A66815"/>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3E97"/>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4CA6"/>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6FB5"/>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4F76"/>
    <w:rsid w:val="00AF550D"/>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4F2"/>
    <w:rsid w:val="00B176FD"/>
    <w:rsid w:val="00B17D31"/>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5457"/>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087"/>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82B"/>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69D5"/>
    <w:rsid w:val="00C87941"/>
    <w:rsid w:val="00C87AB8"/>
    <w:rsid w:val="00C87C75"/>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26"/>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4CA3"/>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44F7"/>
    <w:rsid w:val="00D1501C"/>
    <w:rsid w:val="00D1581F"/>
    <w:rsid w:val="00D159D2"/>
    <w:rsid w:val="00D1609F"/>
    <w:rsid w:val="00D165C4"/>
    <w:rsid w:val="00D17393"/>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4E6"/>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1765"/>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1C21"/>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1F52"/>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DEE"/>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5F83"/>
    <w:rsid w:val="00EA6573"/>
    <w:rsid w:val="00EA6B34"/>
    <w:rsid w:val="00EA6D1E"/>
    <w:rsid w:val="00EA6E8F"/>
    <w:rsid w:val="00EA6F5B"/>
    <w:rsid w:val="00EA70E6"/>
    <w:rsid w:val="00EA7102"/>
    <w:rsid w:val="00EA76DD"/>
    <w:rsid w:val="00EB03A9"/>
    <w:rsid w:val="00EB0868"/>
    <w:rsid w:val="00EB164F"/>
    <w:rsid w:val="00EB2A44"/>
    <w:rsid w:val="00EB3280"/>
    <w:rsid w:val="00EB33BE"/>
    <w:rsid w:val="00EB35C1"/>
    <w:rsid w:val="00EB3686"/>
    <w:rsid w:val="00EB381D"/>
    <w:rsid w:val="00EB444B"/>
    <w:rsid w:val="00EB4B46"/>
    <w:rsid w:val="00EB4CA8"/>
    <w:rsid w:val="00EB4E31"/>
    <w:rsid w:val="00EB5160"/>
    <w:rsid w:val="00EB58C7"/>
    <w:rsid w:val="00EB5C85"/>
    <w:rsid w:val="00EB5DC1"/>
    <w:rsid w:val="00EB6868"/>
    <w:rsid w:val="00EB6D85"/>
    <w:rsid w:val="00EB6E93"/>
    <w:rsid w:val="00EB6F49"/>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33"/>
    <w:rsid w:val="00EE4477"/>
    <w:rsid w:val="00EE44B0"/>
    <w:rsid w:val="00EE4B0E"/>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EF7FB3"/>
    <w:rsid w:val="00F0044A"/>
    <w:rsid w:val="00F00907"/>
    <w:rsid w:val="00F00EAA"/>
    <w:rsid w:val="00F01B51"/>
    <w:rsid w:val="00F01DAE"/>
    <w:rsid w:val="00F02806"/>
    <w:rsid w:val="00F02B98"/>
    <w:rsid w:val="00F02C2E"/>
    <w:rsid w:val="00F02CD8"/>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0CA2"/>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6BFB"/>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51B"/>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3CE"/>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1661</Words>
  <Characters>12098</Characters>
  <DocSecurity>0</DocSecurity>
  <Lines>201</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2023-10-23T15:06:00Z</cp:lastPrinted>
  <dcterms:created xsi:type="dcterms:W3CDTF">2025-09-17T09:18:00Z</dcterms:created>
  <dcterms:modified xsi:type="dcterms:W3CDTF">2026-02-26T16:26:00Z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