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2F88F80A" w:rsidR="00A06280" w:rsidRPr="002D619D" w:rsidRDefault="002D619D" w:rsidP="00A06280">
      <w:pPr>
        <w:spacing w:after="0" w:line="240" w:lineRule="auto"/>
        <w:jc w:val="center"/>
        <w:rPr>
          <w:rFonts w:eastAsia="Calibri"/>
          <w:b/>
        </w:rPr>
      </w:pPr>
      <w:r w:rsidRPr="002D619D">
        <w:rPr>
          <w:b/>
        </w:rPr>
        <w:t>PLATAUS VARTOJIMO ŪKINĖS PREKĖS</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594653E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950F08">
        <w:rPr>
          <w:lang w:eastAsia="lt-LT"/>
        </w:rPr>
        <w:t>susumuojant siūlom</w:t>
      </w:r>
      <w:r w:rsidR="00EB36BD">
        <w:rPr>
          <w:lang w:eastAsia="lt-LT"/>
        </w:rPr>
        <w:t>o pirkimo objekto sudedamųjų dalių kainas</w:t>
      </w:r>
      <w:r w:rsidR="0056515C">
        <w:rPr>
          <w:lang w:eastAsia="lt-LT"/>
        </w:rPr>
        <w:t>, gautas</w:t>
      </w:r>
      <w:r w:rsidR="00A47AA9" w:rsidRPr="00252BCA">
        <w:rPr>
          <w:lang w:eastAsia="lt-LT"/>
        </w:rPr>
        <w:t xml:space="preserve"> dauginant iš siūlomo pirkimo objekto </w:t>
      </w:r>
      <w:r w:rsidR="001557D1">
        <w:rPr>
          <w:lang w:eastAsia="lt-LT"/>
        </w:rPr>
        <w:t xml:space="preserve">sudedamųjų dalių </w:t>
      </w:r>
      <w:r w:rsidR="00A47AA9" w:rsidRPr="00252BCA">
        <w:rPr>
          <w:lang w:eastAsia="lt-LT"/>
        </w:rPr>
        <w:t xml:space="preserve">1 </w:t>
      </w:r>
      <w:r w:rsidR="00AB6D4D">
        <w:rPr>
          <w:lang w:eastAsia="lt-LT"/>
        </w:rPr>
        <w:t xml:space="preserve">(vieno) </w:t>
      </w:r>
      <w:r w:rsidR="00280448">
        <w:rPr>
          <w:lang w:eastAsia="lt-LT"/>
        </w:rPr>
        <w:t xml:space="preserve">mato vnt. </w:t>
      </w:r>
      <w:r w:rsidR="00A47AA9" w:rsidRPr="00252BCA">
        <w:rPr>
          <w:lang w:eastAsia="lt-LT"/>
        </w:rPr>
        <w:t>kain</w:t>
      </w:r>
      <w:r w:rsidR="001557D1">
        <w:rPr>
          <w:lang w:eastAsia="lt-LT"/>
        </w:rPr>
        <w:t>ą</w:t>
      </w:r>
      <w:r w:rsidR="0056515C">
        <w:rPr>
          <w:lang w:eastAsia="lt-LT"/>
        </w:rPr>
        <w:t xml:space="preserve"> iš preliminaraus jų kiekio</w:t>
      </w:r>
      <w:r w:rsidR="007B4A52">
        <w:rPr>
          <w:rFonts w:eastAsia="Calibri"/>
        </w:rPr>
        <w:t>, pridedant taikomą prid</w:t>
      </w:r>
      <w:r w:rsidR="00D575F6">
        <w:rPr>
          <w:rFonts w:eastAsia="Calibri"/>
        </w:rPr>
        <w:t>ėtinės vertės mokestį</w:t>
      </w:r>
      <w:r w:rsidR="00E34FA1">
        <w:rPr>
          <w:rFonts w:eastAsia="Calibri"/>
        </w:rPr>
        <w:t xml:space="preserve"> (toliau - PVM)</w:t>
      </w:r>
      <w:r w:rsidR="00D575F6">
        <w:rPr>
          <w:rFonts w:eastAsia="Calibri"/>
        </w:rPr>
        <w:t xml:space="preserve"> ir pritaikant siūlomą </w:t>
      </w:r>
      <w:r w:rsidR="00396ACC">
        <w:rPr>
          <w:rFonts w:eastAsia="Calibri"/>
        </w:rPr>
        <w:t>nuolaidą procentais.</w:t>
      </w:r>
      <w:r w:rsidR="00D575F6">
        <w:rPr>
          <w:rFonts w:eastAsia="Calibri"/>
        </w:rPr>
        <w:t xml:space="preserve"> </w:t>
      </w:r>
      <w:r w:rsidR="002345B7" w:rsidRPr="00252BCA">
        <w:rPr>
          <w:rFonts w:eastAsia="Calibri"/>
        </w:rPr>
        <w:t xml:space="preserve">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 xml:space="preserve">preliminaraus </w:t>
      </w:r>
      <w:r w:rsidR="0056515C">
        <w:rPr>
          <w:rFonts w:eastAsia="Calibri"/>
        </w:rPr>
        <w:t xml:space="preserve">ar jokio kito </w:t>
      </w:r>
      <w:r w:rsidR="00711BE9">
        <w:rPr>
          <w:rFonts w:eastAsia="Calibri"/>
        </w:rPr>
        <w:t>kiekio</w:t>
      </w:r>
      <w:r w:rsidR="0056515C">
        <w:rPr>
          <w:rFonts w:eastAsia="Calibri"/>
        </w:rPr>
        <w:t xml:space="preserve">, </w:t>
      </w:r>
      <w:r w:rsidR="00711BE9">
        <w:rPr>
          <w:rFonts w:eastAsia="Calibri"/>
        </w:rPr>
        <w:t>perkamo kiekio apimtys nurodytos pirkimo sąlygose</w:t>
      </w:r>
      <w:r w:rsidR="003324F1" w:rsidRPr="00252BCA">
        <w:rPr>
          <w:rFonts w:eastAsia="Calibri"/>
        </w:rPr>
        <w:t>.</w:t>
      </w:r>
    </w:p>
    <w:p w14:paraId="5D7432A4" w14:textId="45362476" w:rsidR="000F307A" w:rsidRDefault="00484DE3" w:rsidP="00BE7399">
      <w:pPr>
        <w:widowControl w:val="0"/>
        <w:spacing w:after="0"/>
        <w:jc w:val="both"/>
        <w:rPr>
          <w:rFonts w:eastAsia="Calibri"/>
        </w:rPr>
      </w:pPr>
      <w:r w:rsidRPr="00252BCA">
        <w:rPr>
          <w:rFonts w:eastAsia="Calibri"/>
        </w:rPr>
        <w:t xml:space="preserve">3.2. </w:t>
      </w:r>
      <w:r w:rsidR="000D4000" w:rsidRPr="00E209CE">
        <w:rPr>
          <w:b/>
          <w:bCs/>
          <w:lang w:eastAsia="lt-LT"/>
        </w:rPr>
        <w:t xml:space="preserve">Bendra pasiūlymo kaina </w:t>
      </w:r>
      <w:r w:rsidR="000D4000" w:rsidRPr="00E209CE">
        <w:rPr>
          <w:rFonts w:eastAsia="Calibri"/>
          <w:b/>
          <w:bCs/>
        </w:rPr>
        <w:t>pateikiama užpildant šio</w:t>
      </w:r>
      <w:r w:rsidR="009D7AD0" w:rsidRPr="00E209CE">
        <w:rPr>
          <w:rFonts w:eastAsia="Calibri"/>
          <w:b/>
          <w:bCs/>
        </w:rPr>
        <w:t>s pasiūlymo 1 priedėl</w:t>
      </w:r>
      <w:r w:rsidR="00D04B6B" w:rsidRPr="00E209CE">
        <w:rPr>
          <w:rFonts w:eastAsia="Calibri"/>
          <w:b/>
          <w:bCs/>
        </w:rPr>
        <w:t>į</w:t>
      </w:r>
      <w:r w:rsidR="009D7AD0" w:rsidRPr="00E209CE">
        <w:rPr>
          <w:rFonts w:eastAsia="Calibri"/>
          <w:b/>
          <w:bCs/>
        </w:rPr>
        <w:t xml:space="preserve"> „Pasiūlymas plataus vartojimo prekėms“.</w:t>
      </w:r>
      <w:r w:rsidR="009D7AD0">
        <w:rPr>
          <w:rFonts w:eastAsia="Calibri"/>
        </w:rPr>
        <w:t xml:space="preserve"> </w:t>
      </w:r>
      <w:r w:rsidR="00D04B6B">
        <w:rPr>
          <w:rFonts w:eastAsia="Calibri"/>
        </w:rPr>
        <w:t>Pilkos spalvos laukeliai nėra pildomi</w:t>
      </w:r>
      <w:r w:rsidR="00DE3BB1">
        <w:rPr>
          <w:rFonts w:eastAsia="Calibri"/>
        </w:rPr>
        <w:t>.</w:t>
      </w:r>
      <w:r w:rsidR="00D04B6B">
        <w:rPr>
          <w:rFonts w:eastAsia="Calibri"/>
        </w:rPr>
        <w:t xml:space="preserve"> </w:t>
      </w:r>
      <w:r w:rsidR="00F15639">
        <w:rPr>
          <w:rFonts w:eastAsia="Calibri"/>
        </w:rPr>
        <w:t>Šiame priedėlyje</w:t>
      </w:r>
      <w:r w:rsidR="00DE3BB1">
        <w:rPr>
          <w:rFonts w:eastAsia="Calibri"/>
        </w:rPr>
        <w:t xml:space="preserve"> suformuotos automatinio skaičiavimo formulės, kur </w:t>
      </w:r>
      <w:r w:rsidR="006C1DC8">
        <w:rPr>
          <w:rFonts w:eastAsia="Calibri"/>
        </w:rPr>
        <w:t xml:space="preserve">apskaičiuojant bendrą pasiūlymo kainą </w:t>
      </w:r>
      <w:r w:rsidR="00DE3BB1">
        <w:rPr>
          <w:rFonts w:eastAsia="Calibri"/>
        </w:rPr>
        <w:t xml:space="preserve">taikomas </w:t>
      </w:r>
      <w:r w:rsidR="00CC6266">
        <w:rPr>
          <w:rFonts w:eastAsia="Calibri"/>
        </w:rPr>
        <w:t xml:space="preserve">standartinis </w:t>
      </w:r>
      <w:r w:rsidR="00CC6266" w:rsidRPr="007B1780">
        <w:rPr>
          <w:rFonts w:eastAsia="Calibri"/>
        </w:rPr>
        <w:t xml:space="preserve">21 </w:t>
      </w:r>
      <w:r w:rsidR="00CF6861">
        <w:rPr>
          <w:rFonts w:eastAsia="Calibri"/>
        </w:rPr>
        <w:t>proc.</w:t>
      </w:r>
      <w:r w:rsidR="00CC6266">
        <w:rPr>
          <w:rFonts w:eastAsia="Calibri"/>
        </w:rPr>
        <w:t xml:space="preserve"> </w:t>
      </w:r>
      <w:r w:rsidR="006C1DC8">
        <w:rPr>
          <w:rFonts w:eastAsia="Calibri"/>
        </w:rPr>
        <w:t xml:space="preserve">PVM. </w:t>
      </w:r>
      <w:r w:rsidR="00A47AA9" w:rsidRPr="007B1780">
        <w:rPr>
          <w:rFonts w:eastAsia="Calibri"/>
        </w:rPr>
        <w:t>Tais atvejais, kai pagal galiojančius teisės aktus tiekėjui nereikia mokėti PVM</w:t>
      </w:r>
      <w:r w:rsidR="00CF6861">
        <w:rPr>
          <w:rFonts w:eastAsia="Calibri"/>
        </w:rPr>
        <w:t xml:space="preserve"> arba taikomas kitas, nei 21 proc. PVM</w:t>
      </w:r>
      <w:r w:rsidR="007B0DE0">
        <w:rPr>
          <w:rFonts w:eastAsia="Calibri"/>
        </w:rPr>
        <w:t>,</w:t>
      </w:r>
      <w:r w:rsidR="00A47AA9" w:rsidRPr="007B1780">
        <w:rPr>
          <w:rFonts w:eastAsia="Calibri"/>
        </w:rPr>
        <w:t xml:space="preserve"> jis</w:t>
      </w:r>
      <w:r w:rsidR="00074059">
        <w:rPr>
          <w:rFonts w:eastAsia="Calibri"/>
        </w:rPr>
        <w:t xml:space="preserve"> rankiniu būdu </w:t>
      </w:r>
      <w:r w:rsidR="00072DE3">
        <w:rPr>
          <w:rFonts w:eastAsia="Calibri"/>
        </w:rPr>
        <w:t xml:space="preserve">pakoreguoja </w:t>
      </w:r>
      <w:r w:rsidR="00D97E65" w:rsidRPr="007B1780">
        <w:rPr>
          <w:rFonts w:eastAsia="Calibri"/>
        </w:rPr>
        <w:t>lentelės skilt</w:t>
      </w:r>
      <w:r w:rsidR="00E41DC4">
        <w:rPr>
          <w:rFonts w:eastAsia="Calibri"/>
        </w:rPr>
        <w:t>is</w:t>
      </w:r>
      <w:r w:rsidR="00D97E65" w:rsidRPr="007B1780">
        <w:rPr>
          <w:rFonts w:eastAsia="Calibri"/>
        </w:rPr>
        <w:t xml:space="preserve"> „</w:t>
      </w:r>
      <w:r w:rsidR="00E41DC4" w:rsidRPr="007B1780">
        <w:rPr>
          <w:rFonts w:eastAsia="Calibri"/>
        </w:rPr>
        <w:t>21</w:t>
      </w:r>
      <w:r w:rsidR="00E41DC4">
        <w:rPr>
          <w:rFonts w:eastAsia="Calibri"/>
        </w:rPr>
        <w:t xml:space="preserve"> proc. </w:t>
      </w:r>
      <w:r w:rsidR="00D97E65" w:rsidRPr="007B1780">
        <w:rPr>
          <w:rFonts w:eastAsia="Calibri"/>
        </w:rPr>
        <w:t>PVM”</w:t>
      </w:r>
      <w:r w:rsidR="00074059">
        <w:rPr>
          <w:rFonts w:eastAsia="Calibri"/>
        </w:rPr>
        <w:t xml:space="preserve"> ir „</w:t>
      </w:r>
      <w:r w:rsidR="00074059" w:rsidRPr="00074059">
        <w:rPr>
          <w:rFonts w:eastAsia="Calibri"/>
        </w:rPr>
        <w:t>Prekių kaina Eur</w:t>
      </w:r>
      <w:r w:rsidR="009C5E4D">
        <w:rPr>
          <w:rFonts w:eastAsia="Calibri"/>
        </w:rPr>
        <w:t xml:space="preserve"> su PVM</w:t>
      </w:r>
      <w:r w:rsidR="00074059">
        <w:rPr>
          <w:rFonts w:eastAsia="Calibri"/>
        </w:rPr>
        <w:t>“</w:t>
      </w:r>
      <w:r w:rsidR="009C5E4D">
        <w:rPr>
          <w:rFonts w:eastAsia="Calibri"/>
        </w:rPr>
        <w:t>, nurodydamas taikomą</w:t>
      </w:r>
      <w:r w:rsidR="00074059" w:rsidRPr="00074059">
        <w:rPr>
          <w:rFonts w:eastAsia="Calibri"/>
        </w:rPr>
        <w:t xml:space="preserve"> su PVM</w:t>
      </w:r>
      <w:r w:rsidR="009C5E4D">
        <w:rPr>
          <w:rFonts w:eastAsia="Calibri"/>
        </w:rPr>
        <w:t xml:space="preserve"> dydį</w:t>
      </w:r>
      <w:r w:rsidR="007B0DE0">
        <w:rPr>
          <w:rFonts w:eastAsia="Calibri"/>
        </w:rPr>
        <w:t xml:space="preserve"> (kai</w:t>
      </w:r>
      <w:r w:rsidR="004E4D9B">
        <w:rPr>
          <w:rFonts w:eastAsia="Calibri"/>
        </w:rPr>
        <w:t xml:space="preserve"> </w:t>
      </w:r>
      <w:r w:rsidR="007B0DE0">
        <w:rPr>
          <w:rFonts w:eastAsia="Calibri"/>
        </w:rPr>
        <w:t xml:space="preserve">tiekėjui netaikomas PVM, tiekėjas nurodo </w:t>
      </w:r>
      <w:r w:rsidR="004E4D9B">
        <w:rPr>
          <w:rFonts w:eastAsia="Calibri"/>
        </w:rPr>
        <w:t>0 (nulį))</w:t>
      </w:r>
      <w:r w:rsidR="005B7913">
        <w:rPr>
          <w:rFonts w:eastAsia="Calibri"/>
        </w:rPr>
        <w:t xml:space="preserve"> ir atitinkamai apskaičiuotą</w:t>
      </w:r>
      <w:r w:rsidR="00C471B6">
        <w:rPr>
          <w:rFonts w:eastAsia="Calibri"/>
        </w:rPr>
        <w:t xml:space="preserve"> skilties</w:t>
      </w:r>
      <w:r w:rsidR="005B7913">
        <w:rPr>
          <w:rFonts w:eastAsia="Calibri"/>
        </w:rPr>
        <w:t xml:space="preserve"> „</w:t>
      </w:r>
      <w:r w:rsidR="005B7913" w:rsidRPr="00074059">
        <w:rPr>
          <w:rFonts w:eastAsia="Calibri"/>
        </w:rPr>
        <w:t>Prekių kaina Eur</w:t>
      </w:r>
      <w:r w:rsidR="005B7913">
        <w:rPr>
          <w:rFonts w:eastAsia="Calibri"/>
        </w:rPr>
        <w:t xml:space="preserve"> su PVM“</w:t>
      </w:r>
      <w:r w:rsidR="00C471B6">
        <w:rPr>
          <w:rFonts w:eastAsia="Calibri"/>
        </w:rPr>
        <w:t xml:space="preserve"> vertę. </w:t>
      </w:r>
      <w:r w:rsidR="007B1780" w:rsidRPr="007B1780">
        <w:rPr>
          <w:rFonts w:eastAsia="Calibri"/>
        </w:rPr>
        <w:t xml:space="preserve">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88505A">
        <w:rPr>
          <w:rFonts w:eastAsia="Calibri"/>
        </w:rPr>
        <w:t xml:space="preserve"> arba taikomas kitas nei 21 proc. PVM tarifas.</w:t>
      </w:r>
    </w:p>
    <w:p w14:paraId="7B192963" w14:textId="7ED61258" w:rsidR="0054363B" w:rsidRPr="00252BCA" w:rsidRDefault="00285F13" w:rsidP="00BE7399">
      <w:pPr>
        <w:widowControl w:val="0"/>
        <w:spacing w:after="0"/>
        <w:jc w:val="both"/>
        <w:rPr>
          <w:rFonts w:eastAsia="Calibri"/>
        </w:rPr>
      </w:pPr>
      <w:r>
        <w:rPr>
          <w:rFonts w:eastAsia="Calibri"/>
        </w:rPr>
        <w:t>3.3. Jei pasiūlym</w:t>
      </w:r>
      <w:r w:rsidR="004515A0">
        <w:rPr>
          <w:rFonts w:eastAsia="Calibri"/>
        </w:rPr>
        <w:t>o lentelėje</w:t>
      </w:r>
      <w:r>
        <w:rPr>
          <w:rFonts w:eastAsia="Calibri"/>
        </w:rPr>
        <w:t xml:space="preserve"> </w:t>
      </w:r>
      <w:r w:rsidR="004515A0">
        <w:rPr>
          <w:rFonts w:eastAsia="Calibri"/>
        </w:rPr>
        <w:t xml:space="preserve">„Pasiūlymas plataus vartojimo prekėms“ </w:t>
      </w:r>
      <w:r>
        <w:rPr>
          <w:rFonts w:eastAsia="Calibri"/>
        </w:rPr>
        <w:t xml:space="preserve">nebus užpildyta </w:t>
      </w:r>
      <w:r w:rsidR="00A246AC">
        <w:rPr>
          <w:rFonts w:eastAsia="Calibri"/>
        </w:rPr>
        <w:t>skiltis „</w:t>
      </w:r>
      <w:r w:rsidR="00A246AC" w:rsidRPr="00A246AC">
        <w:rPr>
          <w:rFonts w:eastAsia="Calibri"/>
        </w:rPr>
        <w:t>Prekėms taikomas nuolaidos dydis proc.</w:t>
      </w:r>
      <w:r w:rsidR="00A246AC">
        <w:rPr>
          <w:rFonts w:eastAsia="Calibri"/>
        </w:rPr>
        <w:t xml:space="preserve">“, </w:t>
      </w:r>
      <w:r w:rsidR="004515A0">
        <w:rPr>
          <w:rFonts w:eastAsia="Calibri"/>
        </w:rPr>
        <w:t>b</w:t>
      </w:r>
      <w:r w:rsidR="00A246AC">
        <w:rPr>
          <w:rFonts w:eastAsia="Calibri"/>
        </w:rPr>
        <w:t>us laikoma, kad nuolaid</w:t>
      </w:r>
      <w:r w:rsidR="00A66C1E">
        <w:rPr>
          <w:rFonts w:eastAsia="Calibri"/>
        </w:rPr>
        <w:t>a nėra siūloma</w:t>
      </w:r>
      <w:r w:rsidR="00A246AC">
        <w:rPr>
          <w:rFonts w:eastAsia="Calibri"/>
        </w:rPr>
        <w:t xml:space="preserve"> (nuolaida yra 0 proc.)</w:t>
      </w:r>
      <w:r w:rsidR="00AD04B0">
        <w:rPr>
          <w:rFonts w:eastAsia="Calibri"/>
        </w:rPr>
        <w:t>.</w:t>
      </w:r>
    </w:p>
    <w:p w14:paraId="11D73EB4" w14:textId="4422289A" w:rsidR="00A47AA9" w:rsidRDefault="00484DE3" w:rsidP="00BE7399">
      <w:pPr>
        <w:widowControl w:val="0"/>
        <w:spacing w:after="0"/>
        <w:jc w:val="both"/>
        <w:rPr>
          <w:rFonts w:eastAsia="Calibri"/>
        </w:rPr>
      </w:pPr>
      <w:r w:rsidRPr="00252BCA">
        <w:rPr>
          <w:rFonts w:eastAsia="Calibri"/>
        </w:rPr>
        <w:t>3.</w:t>
      </w:r>
      <w:r w:rsidR="00181B05">
        <w:rPr>
          <w:rFonts w:eastAsia="Calibri"/>
        </w:rPr>
        <w:t>4</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65F2B0AA" w14:textId="250EFA66" w:rsidR="00117B79" w:rsidRPr="00D4467A" w:rsidRDefault="006D3251" w:rsidP="00117B79">
      <w:pPr>
        <w:widowControl w:val="0"/>
        <w:spacing w:after="0"/>
        <w:jc w:val="both"/>
        <w:rPr>
          <w:rFonts w:eastAsia="Calibri"/>
          <w:b/>
          <w:bCs/>
        </w:rPr>
      </w:pPr>
      <w:r w:rsidRPr="00D4467A">
        <w:rPr>
          <w:rFonts w:eastAsia="Calibri"/>
          <w:b/>
          <w:bCs/>
        </w:rPr>
        <w:t xml:space="preserve">3.5. </w:t>
      </w:r>
      <w:r w:rsidRPr="00D4467A">
        <w:rPr>
          <w:rFonts w:eastAsia="Calibri"/>
          <w:b/>
          <w:bCs/>
        </w:rPr>
        <w:t xml:space="preserve">Pasiūlyme prekių kaina </w:t>
      </w:r>
      <w:r w:rsidRPr="006D3251">
        <w:rPr>
          <w:rFonts w:eastAsia="Calibri"/>
          <w:b/>
          <w:bCs/>
        </w:rPr>
        <w:t>turi atitikti pasiūlymo</w:t>
      </w:r>
      <w:r w:rsidRPr="00D4467A">
        <w:rPr>
          <w:rFonts w:eastAsia="Calibri"/>
          <w:b/>
          <w:bCs/>
        </w:rPr>
        <w:t xml:space="preserve"> </w:t>
      </w:r>
      <w:r w:rsidRPr="006D3251">
        <w:rPr>
          <w:rFonts w:eastAsia="Calibri"/>
          <w:b/>
          <w:bCs/>
        </w:rPr>
        <w:t>pateikimo dieną galiojančias, tiekėjo viešai</w:t>
      </w:r>
      <w:r w:rsidR="00302908" w:rsidRPr="00D4467A">
        <w:rPr>
          <w:rFonts w:eastAsia="Calibri"/>
          <w:b/>
          <w:bCs/>
        </w:rPr>
        <w:t xml:space="preserve"> skelbiam</w:t>
      </w:r>
      <w:r w:rsidR="00302908" w:rsidRPr="00D4467A">
        <w:rPr>
          <w:rFonts w:eastAsia="Calibri"/>
          <w:b/>
          <w:bCs/>
        </w:rPr>
        <w:t>a</w:t>
      </w:r>
      <w:r w:rsidR="00302908" w:rsidRPr="00D4467A">
        <w:rPr>
          <w:rFonts w:eastAsia="Calibri"/>
          <w:b/>
          <w:bCs/>
        </w:rPr>
        <w:t>s prekybos vietoje ar interneto svetainėje (įskaitant elektronines parduotuves)</w:t>
      </w:r>
      <w:r w:rsidR="00302908" w:rsidRPr="00D4467A">
        <w:rPr>
          <w:rFonts w:eastAsia="Calibri"/>
          <w:b/>
          <w:bCs/>
        </w:rPr>
        <w:t xml:space="preserve"> </w:t>
      </w:r>
      <w:r w:rsidRPr="006D3251">
        <w:rPr>
          <w:rFonts w:eastAsia="Calibri"/>
          <w:b/>
          <w:bCs/>
        </w:rPr>
        <w:t>nurodytas kainas.</w:t>
      </w:r>
      <w:r w:rsidR="006103E5" w:rsidRPr="00D4467A">
        <w:rPr>
          <w:rFonts w:eastAsia="Calibri"/>
          <w:b/>
          <w:bCs/>
        </w:rPr>
        <w:t xml:space="preserve"> </w:t>
      </w:r>
      <w:r w:rsidR="00F56B1A" w:rsidRPr="00D4467A">
        <w:rPr>
          <w:rFonts w:eastAsia="Calibri"/>
          <w:b/>
          <w:bCs/>
        </w:rPr>
        <w:t>Kartu su pasiūlymu tiekėjas turi pate</w:t>
      </w:r>
      <w:r w:rsidR="00BE7736" w:rsidRPr="00D4467A">
        <w:rPr>
          <w:rFonts w:eastAsia="Calibri"/>
          <w:b/>
          <w:bCs/>
        </w:rPr>
        <w:t xml:space="preserve">ikti atitiktį šiam reikalavimui </w:t>
      </w:r>
      <w:r w:rsidR="00BE7736" w:rsidRPr="00D4467A">
        <w:rPr>
          <w:rFonts w:eastAsia="Calibri"/>
          <w:b/>
          <w:bCs/>
        </w:rPr>
        <w:lastRenderedPageBreak/>
        <w:t>pagrindžiančią informaciją (</w:t>
      </w:r>
      <w:r w:rsidR="00D27CC1" w:rsidRPr="00D4467A">
        <w:rPr>
          <w:rFonts w:eastAsia="Calibri"/>
          <w:b/>
          <w:bCs/>
        </w:rPr>
        <w:t xml:space="preserve">nuotraukos ar </w:t>
      </w:r>
      <w:r w:rsidR="00BE7736" w:rsidRPr="00D4467A">
        <w:rPr>
          <w:rFonts w:eastAsia="Calibri"/>
          <w:b/>
          <w:bCs/>
        </w:rPr>
        <w:t>ekrano nuotraukos, elektronin</w:t>
      </w:r>
      <w:r w:rsidR="00385C5F" w:rsidRPr="00D4467A">
        <w:rPr>
          <w:rFonts w:eastAsia="Calibri"/>
          <w:b/>
          <w:bCs/>
        </w:rPr>
        <w:t>is</w:t>
      </w:r>
      <w:r w:rsidR="00BE7736" w:rsidRPr="00D4467A">
        <w:rPr>
          <w:rFonts w:eastAsia="Calibri"/>
          <w:b/>
          <w:bCs/>
        </w:rPr>
        <w:t xml:space="preserve"> katalog</w:t>
      </w:r>
      <w:r w:rsidR="00385C5F" w:rsidRPr="00D4467A">
        <w:rPr>
          <w:rFonts w:eastAsia="Calibri"/>
          <w:b/>
          <w:bCs/>
        </w:rPr>
        <w:t>as</w:t>
      </w:r>
      <w:r w:rsidR="003D02B9" w:rsidRPr="00D4467A">
        <w:rPr>
          <w:rFonts w:eastAsia="Calibri"/>
          <w:b/>
          <w:bCs/>
        </w:rPr>
        <w:t xml:space="preserve"> ir kit</w:t>
      </w:r>
      <w:r w:rsidR="00385C5F" w:rsidRPr="00D4467A">
        <w:rPr>
          <w:rFonts w:eastAsia="Calibri"/>
          <w:b/>
          <w:bCs/>
        </w:rPr>
        <w:t>a</w:t>
      </w:r>
      <w:r w:rsidR="003D02B9" w:rsidRPr="00D4467A">
        <w:rPr>
          <w:rFonts w:eastAsia="Calibri"/>
          <w:b/>
          <w:bCs/>
        </w:rPr>
        <w:t xml:space="preserve"> </w:t>
      </w:r>
      <w:r w:rsidR="00D27CC1" w:rsidRPr="00D4467A">
        <w:rPr>
          <w:rFonts w:eastAsia="Calibri"/>
          <w:b/>
          <w:bCs/>
        </w:rPr>
        <w:t xml:space="preserve">viešai skelbiama </w:t>
      </w:r>
      <w:r w:rsidR="003D02B9" w:rsidRPr="00D4467A">
        <w:rPr>
          <w:rFonts w:eastAsia="Calibri"/>
          <w:b/>
          <w:bCs/>
        </w:rPr>
        <w:t>dokumentacij</w:t>
      </w:r>
      <w:r w:rsidR="00385C5F" w:rsidRPr="00D4467A">
        <w:rPr>
          <w:rFonts w:eastAsia="Calibri"/>
          <w:b/>
          <w:bCs/>
        </w:rPr>
        <w:t>a)</w:t>
      </w:r>
      <w:r w:rsidR="003D02B9" w:rsidRPr="00D4467A">
        <w:rPr>
          <w:rFonts w:eastAsia="Calibri"/>
          <w:b/>
          <w:bCs/>
        </w:rPr>
        <w:t xml:space="preserve">, kurioje </w:t>
      </w:r>
      <w:r w:rsidR="009D333F" w:rsidRPr="00D4467A">
        <w:rPr>
          <w:rFonts w:eastAsia="Calibri"/>
          <w:b/>
          <w:bCs/>
        </w:rPr>
        <w:t xml:space="preserve">būtų </w:t>
      </w:r>
      <w:r w:rsidR="003D02B9" w:rsidRPr="00D4467A">
        <w:rPr>
          <w:rFonts w:eastAsia="Calibri"/>
          <w:b/>
          <w:bCs/>
        </w:rPr>
        <w:t>fiksuot</w:t>
      </w:r>
      <w:r w:rsidR="009D333F" w:rsidRPr="00D4467A">
        <w:rPr>
          <w:rFonts w:eastAsia="Calibri"/>
          <w:b/>
          <w:bCs/>
        </w:rPr>
        <w:t>a pateikiamos</w:t>
      </w:r>
      <w:r w:rsidR="003D02B9" w:rsidRPr="00D4467A">
        <w:rPr>
          <w:rFonts w:eastAsia="Calibri"/>
          <w:b/>
          <w:bCs/>
        </w:rPr>
        <w:t xml:space="preserve"> </w:t>
      </w:r>
      <w:r w:rsidR="009D333F" w:rsidRPr="00D4467A">
        <w:rPr>
          <w:rFonts w:eastAsia="Calibri"/>
          <w:b/>
          <w:bCs/>
        </w:rPr>
        <w:t>informacijos data</w:t>
      </w:r>
      <w:r w:rsidR="00385C5F" w:rsidRPr="00D4467A">
        <w:rPr>
          <w:rFonts w:eastAsia="Calibri"/>
          <w:b/>
          <w:bCs/>
        </w:rPr>
        <w:t xml:space="preserve">. Perkančioji organizacija </w:t>
      </w:r>
      <w:r w:rsidRPr="006D3251">
        <w:rPr>
          <w:rFonts w:eastAsia="Calibri"/>
          <w:b/>
          <w:bCs/>
        </w:rPr>
        <w:t>turi teisę patikrinti ir sulyginti</w:t>
      </w:r>
      <w:r w:rsidR="006103E5" w:rsidRPr="00D4467A">
        <w:rPr>
          <w:rFonts w:eastAsia="Calibri"/>
          <w:b/>
          <w:bCs/>
        </w:rPr>
        <w:t xml:space="preserve"> </w:t>
      </w:r>
      <w:r w:rsidRPr="006D3251">
        <w:rPr>
          <w:rFonts w:eastAsia="Calibri"/>
          <w:b/>
          <w:bCs/>
        </w:rPr>
        <w:t>tiekėjo pasiūlyme nurodytas kainas su</w:t>
      </w:r>
      <w:r w:rsidR="006103E5" w:rsidRPr="00D4467A">
        <w:rPr>
          <w:rFonts w:eastAsia="Calibri"/>
          <w:b/>
          <w:bCs/>
        </w:rPr>
        <w:t xml:space="preserve"> </w:t>
      </w:r>
      <w:r w:rsidRPr="006D3251">
        <w:rPr>
          <w:rFonts w:eastAsia="Calibri"/>
          <w:b/>
          <w:bCs/>
        </w:rPr>
        <w:t xml:space="preserve">tiekėjo viešai </w:t>
      </w:r>
      <w:r w:rsidR="00117B79" w:rsidRPr="00D4467A">
        <w:rPr>
          <w:rFonts w:eastAsia="Calibri"/>
          <w:b/>
          <w:bCs/>
        </w:rPr>
        <w:t xml:space="preserve">skelbiamomis prekybos vietoje ar interneto svetainėje (įskaitant elektronines parduotuves) galiojančiomis </w:t>
      </w:r>
      <w:r w:rsidR="00D27CC1" w:rsidRPr="00D4467A">
        <w:rPr>
          <w:rFonts w:eastAsia="Calibri"/>
          <w:b/>
          <w:bCs/>
        </w:rPr>
        <w:t>t</w:t>
      </w:r>
      <w:r w:rsidR="00117B79" w:rsidRPr="00D4467A">
        <w:rPr>
          <w:rFonts w:eastAsia="Calibri"/>
          <w:b/>
          <w:bCs/>
        </w:rPr>
        <w:t>ų prekių kainomis</w:t>
      </w:r>
      <w:r w:rsidR="00D27CC1" w:rsidRPr="00D4467A">
        <w:rPr>
          <w:rFonts w:eastAsia="Calibri"/>
          <w:b/>
          <w:bCs/>
        </w:rPr>
        <w:t>.</w:t>
      </w:r>
    </w:p>
    <w:p w14:paraId="235843B3" w14:textId="1165756C" w:rsidR="0012326E" w:rsidRPr="002D541E" w:rsidRDefault="005F24C1" w:rsidP="00117B79">
      <w:pPr>
        <w:widowControl w:val="0"/>
        <w:spacing w:after="0"/>
        <w:jc w:val="both"/>
        <w:rPr>
          <w:rFonts w:eastAsia="Calibri"/>
          <w:i/>
          <w:iCs/>
        </w:rPr>
      </w:pPr>
      <w:r w:rsidRPr="00252BCA">
        <w:rPr>
          <w:rFonts w:eastAsia="Calibri"/>
        </w:rPr>
        <w:t>3.</w:t>
      </w:r>
      <w:r w:rsidR="00D4467A">
        <w:rPr>
          <w:rFonts w:eastAsia="Calibri"/>
        </w:rPr>
        <w:t>6</w:t>
      </w:r>
      <w:r w:rsidRPr="00252BCA">
        <w:rPr>
          <w:rFonts w:eastAsia="Calibri"/>
        </w:rPr>
        <w:t xml:space="preserve">. </w:t>
      </w:r>
      <w:r w:rsidR="0012326E" w:rsidRPr="00D4467A">
        <w:rPr>
          <w:color w:val="000000"/>
        </w:rPr>
        <w:t xml:space="preserve">Tiekėjo </w:t>
      </w:r>
      <w:r w:rsidR="0012326E" w:rsidRPr="00D4467A">
        <w:rPr>
          <w:rFonts w:eastAsia="Calibri"/>
        </w:rPr>
        <w:t xml:space="preserve">pasiūlymo kaina bus laikoma </w:t>
      </w:r>
      <w:r w:rsidR="0012326E" w:rsidRPr="00D4467A">
        <w:rPr>
          <w:rFonts w:eastAsia="Calibri"/>
          <w:b/>
          <w:bCs/>
        </w:rPr>
        <w:t>per didele</w:t>
      </w:r>
      <w:r w:rsidR="0012326E" w:rsidRPr="00D4467A">
        <w:rPr>
          <w:rFonts w:eastAsia="Calibri"/>
        </w:rPr>
        <w:t xml:space="preserve"> jei </w:t>
      </w:r>
      <w:r w:rsidR="004E4D9B" w:rsidRPr="00D4467A">
        <w:rPr>
          <w:rFonts w:eastAsia="Calibri"/>
        </w:rPr>
        <w:t>B</w:t>
      </w:r>
      <w:r w:rsidR="00764F66" w:rsidRPr="00D4467A">
        <w:rPr>
          <w:rFonts w:eastAsia="Calibri"/>
        </w:rPr>
        <w:t>endra pasiūlymo kaina (įvertinus tiekėjo siūlomą nuolaidą) Eur su PVM</w:t>
      </w:r>
      <w:r w:rsidR="00764F66" w:rsidRPr="004E4D9B">
        <w:rPr>
          <w:rFonts w:eastAsia="Calibri"/>
          <w:b/>
          <w:bCs/>
        </w:rPr>
        <w:t xml:space="preserve"> </w:t>
      </w:r>
      <w:r w:rsidR="0012326E" w:rsidRPr="00F649B2">
        <w:rPr>
          <w:rFonts w:eastAsia="Calibri"/>
          <w:b/>
          <w:bCs/>
        </w:rPr>
        <w:t>viršys</w:t>
      </w:r>
      <w:r w:rsidR="00521486" w:rsidRPr="00F649B2">
        <w:rPr>
          <w:rFonts w:eastAsia="Calibri"/>
          <w:b/>
          <w:bCs/>
        </w:rPr>
        <w:t xml:space="preserve"> </w:t>
      </w:r>
      <w:r w:rsidR="005020D5" w:rsidRPr="00BE7399">
        <w:rPr>
          <w:rFonts w:eastAsia="Calibri"/>
          <w:b/>
          <w:bCs/>
        </w:rPr>
        <w:t>150</w:t>
      </w:r>
      <w:r w:rsidR="00764F66">
        <w:rPr>
          <w:rFonts w:eastAsia="Calibri"/>
          <w:b/>
          <w:bCs/>
        </w:rPr>
        <w:t>0</w:t>
      </w:r>
      <w:r w:rsidR="00BE7399" w:rsidRPr="00BE7399">
        <w:rPr>
          <w:rFonts w:eastAsia="Calibri"/>
          <w:b/>
          <w:bCs/>
        </w:rPr>
        <w:t>,00</w:t>
      </w:r>
      <w:r w:rsidR="00210085" w:rsidRPr="00BE7399">
        <w:rPr>
          <w:rFonts w:eastAsia="Calibri"/>
          <w:b/>
          <w:bCs/>
        </w:rPr>
        <w:t xml:space="preserve"> </w:t>
      </w:r>
      <w:r w:rsidR="004F75CC" w:rsidRPr="00F649B2">
        <w:rPr>
          <w:rFonts w:eastAsia="Calibri"/>
          <w:b/>
          <w:bCs/>
        </w:rPr>
        <w:t>Eur</w:t>
      </w:r>
      <w:r w:rsidR="00764F66">
        <w:rPr>
          <w:rFonts w:eastAsia="Calibri"/>
          <w:b/>
          <w:bCs/>
        </w:rPr>
        <w:t>.</w:t>
      </w:r>
      <w:r w:rsidR="000F1692">
        <w:rPr>
          <w:rFonts w:eastAsia="Calibri"/>
          <w:b/>
          <w:bCs/>
        </w:rPr>
        <w:t xml:space="preserve"> </w:t>
      </w:r>
      <w:r w:rsidR="002D541E" w:rsidRPr="002D541E">
        <w:rPr>
          <w:rFonts w:eastAsia="Calibri"/>
          <w:i/>
          <w:iCs/>
        </w:rPr>
        <w:t>K</w:t>
      </w:r>
      <w:r w:rsidR="000F1692" w:rsidRPr="002D541E">
        <w:rPr>
          <w:rFonts w:eastAsia="Calibri"/>
          <w:i/>
          <w:iCs/>
        </w:rPr>
        <w:t>ai tiekėjui nėra taikomas PVM, Bendra pasiūlymo kaina Eur su PVM</w:t>
      </w:r>
      <w:r w:rsidR="002D541E" w:rsidRPr="002D541E">
        <w:rPr>
          <w:rFonts w:eastAsia="Calibri"/>
          <w:i/>
          <w:iCs/>
        </w:rPr>
        <w:t xml:space="preserve"> bus apskaičiuojama pridėjus 0 (nulį)</w:t>
      </w:r>
      <w:r w:rsidR="002D541E">
        <w:rPr>
          <w:rFonts w:eastAsia="Calibri"/>
          <w:i/>
          <w:iCs/>
        </w:rPr>
        <w:t>.</w:t>
      </w:r>
    </w:p>
    <w:p w14:paraId="7ED4EB4D" w14:textId="1A6CD816" w:rsidR="008D37C4" w:rsidRPr="00252BCA" w:rsidRDefault="007B5F54" w:rsidP="003A3D52">
      <w:pPr>
        <w:widowControl w:val="0"/>
        <w:spacing w:after="0"/>
        <w:jc w:val="both"/>
      </w:pPr>
      <w:r w:rsidRPr="00252BCA">
        <w:rPr>
          <w:rFonts w:eastAsia="Calibri"/>
        </w:rPr>
        <w:t>3.</w:t>
      </w:r>
      <w:r w:rsidR="00D4467A">
        <w:rPr>
          <w:rFonts w:eastAsia="Calibri"/>
        </w:rPr>
        <w:t>7</w:t>
      </w:r>
      <w:r w:rsidR="003A3D52">
        <w:rPr>
          <w:rFonts w:eastAsia="Calibri"/>
        </w:rPr>
        <w:t xml:space="preserve">. </w:t>
      </w:r>
      <w:r w:rsidR="008D37C4" w:rsidRPr="00D4467A">
        <w:rPr>
          <w:b/>
          <w:bCs/>
        </w:rPr>
        <w:t>Priežastys, dėl kurių nėra mokamas PVM</w:t>
      </w:r>
      <w:r w:rsidR="00B674FF" w:rsidRPr="00D4467A">
        <w:rPr>
          <w:b/>
          <w:bCs/>
        </w:rPr>
        <w:t>:</w:t>
      </w:r>
      <w:r w:rsidR="00E209CE" w:rsidRPr="00D4467A">
        <w:rPr>
          <w:b/>
          <w:bCs/>
        </w:rPr>
        <w:t xml:space="preserve"> ____________________________________</w:t>
      </w:r>
      <w:r w:rsidR="00E209CE">
        <w:rPr>
          <w:b/>
          <w:bCs/>
        </w:rPr>
        <w:t xml:space="preserve"> .</w:t>
      </w:r>
    </w:p>
    <w:p w14:paraId="10454B8C" w14:textId="14D26FF5"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D4467A">
        <w:rPr>
          <w:rFonts w:eastAsia="Calibri"/>
        </w:rPr>
        <w:t>8</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044A4074" w14:textId="77777777" w:rsidR="0040170D" w:rsidRDefault="00D9591C" w:rsidP="00D9591C">
      <w:pPr>
        <w:spacing w:after="0" w:line="240" w:lineRule="auto"/>
        <w:jc w:val="both"/>
        <w:rPr>
          <w:b/>
          <w:iCs/>
        </w:rPr>
      </w:pPr>
      <w:r w:rsidRPr="00252BCA">
        <w:rPr>
          <w:b/>
          <w:iCs/>
        </w:rPr>
        <w:t>Pastab</w:t>
      </w:r>
      <w:r w:rsidR="003656DF" w:rsidRPr="00252BCA">
        <w:rPr>
          <w:b/>
          <w:iCs/>
        </w:rPr>
        <w:t>os</w:t>
      </w:r>
      <w:r w:rsidRPr="00252BCA">
        <w:rPr>
          <w:b/>
          <w:iCs/>
        </w:rPr>
        <w:t>:</w:t>
      </w:r>
    </w:p>
    <w:p w14:paraId="26C79A73" w14:textId="136AE768" w:rsidR="00D9591C" w:rsidRDefault="00EE39CF" w:rsidP="00CA52CA">
      <w:pPr>
        <w:spacing w:after="0" w:line="240" w:lineRule="auto"/>
        <w:jc w:val="both"/>
        <w:rPr>
          <w:i/>
          <w:iCs/>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795B186C" w14:textId="77777777" w:rsidR="0032732B" w:rsidRPr="00252BCA" w:rsidRDefault="0032732B" w:rsidP="00CA52CA">
      <w:pPr>
        <w:spacing w:after="0" w:line="240" w:lineRule="auto"/>
        <w:jc w:val="both"/>
        <w:rPr>
          <w:i/>
          <w:iCs/>
          <w:color w:val="0070C0"/>
          <w:spacing w:val="2"/>
          <w:sz w:val="21"/>
          <w:szCs w:val="21"/>
          <w:shd w:val="clear" w:color="auto" w:fill="FFFFFF"/>
        </w:rPr>
      </w:pP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5F7A"/>
    <w:rsid w:val="00016C13"/>
    <w:rsid w:val="00020191"/>
    <w:rsid w:val="00026162"/>
    <w:rsid w:val="00030701"/>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2DE3"/>
    <w:rsid w:val="00073AEF"/>
    <w:rsid w:val="00074059"/>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C5D35"/>
    <w:rsid w:val="000D4000"/>
    <w:rsid w:val="000D6164"/>
    <w:rsid w:val="000E43C8"/>
    <w:rsid w:val="000E4E05"/>
    <w:rsid w:val="000E78BE"/>
    <w:rsid w:val="000F1692"/>
    <w:rsid w:val="000F307A"/>
    <w:rsid w:val="000F7FF2"/>
    <w:rsid w:val="001061A7"/>
    <w:rsid w:val="001064D5"/>
    <w:rsid w:val="00107FA2"/>
    <w:rsid w:val="001100E9"/>
    <w:rsid w:val="00117B79"/>
    <w:rsid w:val="00122D3D"/>
    <w:rsid w:val="0012326E"/>
    <w:rsid w:val="00123D5A"/>
    <w:rsid w:val="00125209"/>
    <w:rsid w:val="001256C7"/>
    <w:rsid w:val="0012737A"/>
    <w:rsid w:val="001309D8"/>
    <w:rsid w:val="00135808"/>
    <w:rsid w:val="0014138E"/>
    <w:rsid w:val="00142CCC"/>
    <w:rsid w:val="00142FFA"/>
    <w:rsid w:val="00145CDC"/>
    <w:rsid w:val="00152AA6"/>
    <w:rsid w:val="00154CD1"/>
    <w:rsid w:val="001557D1"/>
    <w:rsid w:val="00160FDB"/>
    <w:rsid w:val="0016784E"/>
    <w:rsid w:val="00181047"/>
    <w:rsid w:val="0018198B"/>
    <w:rsid w:val="00181B05"/>
    <w:rsid w:val="0018328F"/>
    <w:rsid w:val="00186BEA"/>
    <w:rsid w:val="00186DD5"/>
    <w:rsid w:val="001902A3"/>
    <w:rsid w:val="0019079E"/>
    <w:rsid w:val="001919A0"/>
    <w:rsid w:val="00191B2A"/>
    <w:rsid w:val="00192EBB"/>
    <w:rsid w:val="001A44CE"/>
    <w:rsid w:val="001B053B"/>
    <w:rsid w:val="001B23A3"/>
    <w:rsid w:val="001B39BB"/>
    <w:rsid w:val="001B4C10"/>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CA1"/>
    <w:rsid w:val="0022269E"/>
    <w:rsid w:val="002240D5"/>
    <w:rsid w:val="00225952"/>
    <w:rsid w:val="0023057C"/>
    <w:rsid w:val="0023246E"/>
    <w:rsid w:val="002345B7"/>
    <w:rsid w:val="00234A5E"/>
    <w:rsid w:val="00237270"/>
    <w:rsid w:val="002423C9"/>
    <w:rsid w:val="002451E3"/>
    <w:rsid w:val="002470E0"/>
    <w:rsid w:val="00252BCA"/>
    <w:rsid w:val="00256CB8"/>
    <w:rsid w:val="002574E2"/>
    <w:rsid w:val="00261424"/>
    <w:rsid w:val="002621AC"/>
    <w:rsid w:val="00263ED1"/>
    <w:rsid w:val="00267DD5"/>
    <w:rsid w:val="00267F27"/>
    <w:rsid w:val="00274395"/>
    <w:rsid w:val="00276C5C"/>
    <w:rsid w:val="00277414"/>
    <w:rsid w:val="00280448"/>
    <w:rsid w:val="00285F13"/>
    <w:rsid w:val="002905CE"/>
    <w:rsid w:val="0029457D"/>
    <w:rsid w:val="00294FF1"/>
    <w:rsid w:val="00295A5F"/>
    <w:rsid w:val="00297647"/>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541E"/>
    <w:rsid w:val="002D619D"/>
    <w:rsid w:val="002D629A"/>
    <w:rsid w:val="002D6887"/>
    <w:rsid w:val="002D7543"/>
    <w:rsid w:val="002E3E99"/>
    <w:rsid w:val="002F1809"/>
    <w:rsid w:val="002F1BA8"/>
    <w:rsid w:val="002F4D7A"/>
    <w:rsid w:val="002F54B0"/>
    <w:rsid w:val="002F5921"/>
    <w:rsid w:val="00302908"/>
    <w:rsid w:val="00305F6B"/>
    <w:rsid w:val="00310C2F"/>
    <w:rsid w:val="00321930"/>
    <w:rsid w:val="003229EC"/>
    <w:rsid w:val="003262D2"/>
    <w:rsid w:val="0032732B"/>
    <w:rsid w:val="00327D6A"/>
    <w:rsid w:val="003319AD"/>
    <w:rsid w:val="003324F1"/>
    <w:rsid w:val="003366AA"/>
    <w:rsid w:val="0033674C"/>
    <w:rsid w:val="00340AC6"/>
    <w:rsid w:val="00342BA3"/>
    <w:rsid w:val="003468D6"/>
    <w:rsid w:val="00346C23"/>
    <w:rsid w:val="003501A3"/>
    <w:rsid w:val="00351042"/>
    <w:rsid w:val="00351D54"/>
    <w:rsid w:val="00352513"/>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85C5F"/>
    <w:rsid w:val="00390F41"/>
    <w:rsid w:val="00394547"/>
    <w:rsid w:val="003966B9"/>
    <w:rsid w:val="00396ACC"/>
    <w:rsid w:val="003A1473"/>
    <w:rsid w:val="003A3D52"/>
    <w:rsid w:val="003A3D98"/>
    <w:rsid w:val="003A68A8"/>
    <w:rsid w:val="003A6D18"/>
    <w:rsid w:val="003C1583"/>
    <w:rsid w:val="003C647E"/>
    <w:rsid w:val="003D02B9"/>
    <w:rsid w:val="003D58FE"/>
    <w:rsid w:val="003D70C6"/>
    <w:rsid w:val="003E0AF6"/>
    <w:rsid w:val="003F25A9"/>
    <w:rsid w:val="003F3A8B"/>
    <w:rsid w:val="003F43BD"/>
    <w:rsid w:val="003F4E25"/>
    <w:rsid w:val="003F6BF2"/>
    <w:rsid w:val="003F7021"/>
    <w:rsid w:val="003F72DE"/>
    <w:rsid w:val="0040170D"/>
    <w:rsid w:val="00402195"/>
    <w:rsid w:val="00407B77"/>
    <w:rsid w:val="00420CA1"/>
    <w:rsid w:val="00424FFA"/>
    <w:rsid w:val="0043173A"/>
    <w:rsid w:val="00434AE2"/>
    <w:rsid w:val="00436184"/>
    <w:rsid w:val="0043798D"/>
    <w:rsid w:val="00440A05"/>
    <w:rsid w:val="00443A68"/>
    <w:rsid w:val="00444C72"/>
    <w:rsid w:val="00447608"/>
    <w:rsid w:val="004515A0"/>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4D9B"/>
    <w:rsid w:val="004E7752"/>
    <w:rsid w:val="004F2BA8"/>
    <w:rsid w:val="004F2E04"/>
    <w:rsid w:val="004F2E9F"/>
    <w:rsid w:val="004F40B6"/>
    <w:rsid w:val="004F5012"/>
    <w:rsid w:val="004F75CC"/>
    <w:rsid w:val="005020D5"/>
    <w:rsid w:val="00504716"/>
    <w:rsid w:val="00510D78"/>
    <w:rsid w:val="00511C9A"/>
    <w:rsid w:val="00513432"/>
    <w:rsid w:val="005209D0"/>
    <w:rsid w:val="00521486"/>
    <w:rsid w:val="005259CF"/>
    <w:rsid w:val="005300DD"/>
    <w:rsid w:val="005315E1"/>
    <w:rsid w:val="00531D01"/>
    <w:rsid w:val="00534708"/>
    <w:rsid w:val="0054363B"/>
    <w:rsid w:val="005529D9"/>
    <w:rsid w:val="00552C55"/>
    <w:rsid w:val="0055477B"/>
    <w:rsid w:val="00557D85"/>
    <w:rsid w:val="00560C8E"/>
    <w:rsid w:val="0056515C"/>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B7913"/>
    <w:rsid w:val="005C1D89"/>
    <w:rsid w:val="005C5F7E"/>
    <w:rsid w:val="005D0A1A"/>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3E5"/>
    <w:rsid w:val="00610961"/>
    <w:rsid w:val="00610B2F"/>
    <w:rsid w:val="006156E7"/>
    <w:rsid w:val="00616AE8"/>
    <w:rsid w:val="00624D58"/>
    <w:rsid w:val="006306FE"/>
    <w:rsid w:val="00630BF0"/>
    <w:rsid w:val="0063232D"/>
    <w:rsid w:val="00634051"/>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1DC8"/>
    <w:rsid w:val="006C3A70"/>
    <w:rsid w:val="006C6CC9"/>
    <w:rsid w:val="006C74DD"/>
    <w:rsid w:val="006D1FAD"/>
    <w:rsid w:val="006D3251"/>
    <w:rsid w:val="006D6F98"/>
    <w:rsid w:val="006E054E"/>
    <w:rsid w:val="006F1AC3"/>
    <w:rsid w:val="006F60BE"/>
    <w:rsid w:val="0070038B"/>
    <w:rsid w:val="00700B45"/>
    <w:rsid w:val="00700B79"/>
    <w:rsid w:val="00701013"/>
    <w:rsid w:val="00707049"/>
    <w:rsid w:val="00707CC2"/>
    <w:rsid w:val="00711B3A"/>
    <w:rsid w:val="00711BE9"/>
    <w:rsid w:val="00714D68"/>
    <w:rsid w:val="00716425"/>
    <w:rsid w:val="00716517"/>
    <w:rsid w:val="00720357"/>
    <w:rsid w:val="007213F6"/>
    <w:rsid w:val="007246B2"/>
    <w:rsid w:val="00724C54"/>
    <w:rsid w:val="007307E5"/>
    <w:rsid w:val="00730923"/>
    <w:rsid w:val="00731BB7"/>
    <w:rsid w:val="0073626B"/>
    <w:rsid w:val="00742D41"/>
    <w:rsid w:val="00743B16"/>
    <w:rsid w:val="0074506E"/>
    <w:rsid w:val="007460EC"/>
    <w:rsid w:val="0075016A"/>
    <w:rsid w:val="00757781"/>
    <w:rsid w:val="00764F66"/>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0DE0"/>
    <w:rsid w:val="007B15A2"/>
    <w:rsid w:val="007B1780"/>
    <w:rsid w:val="007B422C"/>
    <w:rsid w:val="007B4A52"/>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05A"/>
    <w:rsid w:val="008853FE"/>
    <w:rsid w:val="008906C0"/>
    <w:rsid w:val="0089153F"/>
    <w:rsid w:val="0089405C"/>
    <w:rsid w:val="008A46BF"/>
    <w:rsid w:val="008A632E"/>
    <w:rsid w:val="008A7099"/>
    <w:rsid w:val="008A71AB"/>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0F08"/>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5E4D"/>
    <w:rsid w:val="009C61D6"/>
    <w:rsid w:val="009D1D61"/>
    <w:rsid w:val="009D333F"/>
    <w:rsid w:val="009D37DB"/>
    <w:rsid w:val="009D39D0"/>
    <w:rsid w:val="009D4B09"/>
    <w:rsid w:val="009D5D01"/>
    <w:rsid w:val="009D7AD0"/>
    <w:rsid w:val="009E13DE"/>
    <w:rsid w:val="009E3399"/>
    <w:rsid w:val="009E3572"/>
    <w:rsid w:val="009F22CE"/>
    <w:rsid w:val="009F2828"/>
    <w:rsid w:val="009F304C"/>
    <w:rsid w:val="009F351C"/>
    <w:rsid w:val="009F393F"/>
    <w:rsid w:val="009F39CB"/>
    <w:rsid w:val="00A04E11"/>
    <w:rsid w:val="00A06280"/>
    <w:rsid w:val="00A125F8"/>
    <w:rsid w:val="00A1317B"/>
    <w:rsid w:val="00A1373E"/>
    <w:rsid w:val="00A1542B"/>
    <w:rsid w:val="00A16759"/>
    <w:rsid w:val="00A2252C"/>
    <w:rsid w:val="00A246AC"/>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6C1E"/>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10D"/>
    <w:rsid w:val="00AC70A0"/>
    <w:rsid w:val="00AC7B17"/>
    <w:rsid w:val="00AD04B0"/>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4FF"/>
    <w:rsid w:val="00B67A81"/>
    <w:rsid w:val="00B67EBF"/>
    <w:rsid w:val="00B756B2"/>
    <w:rsid w:val="00B91D8B"/>
    <w:rsid w:val="00B95BFB"/>
    <w:rsid w:val="00B9657D"/>
    <w:rsid w:val="00BA002F"/>
    <w:rsid w:val="00BA3643"/>
    <w:rsid w:val="00BB0442"/>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E7736"/>
    <w:rsid w:val="00BF2A93"/>
    <w:rsid w:val="00BF2FAA"/>
    <w:rsid w:val="00BF4AE9"/>
    <w:rsid w:val="00BF55C3"/>
    <w:rsid w:val="00BF79AE"/>
    <w:rsid w:val="00C0220F"/>
    <w:rsid w:val="00C040C7"/>
    <w:rsid w:val="00C130A2"/>
    <w:rsid w:val="00C20779"/>
    <w:rsid w:val="00C2222D"/>
    <w:rsid w:val="00C22325"/>
    <w:rsid w:val="00C22472"/>
    <w:rsid w:val="00C2725E"/>
    <w:rsid w:val="00C27289"/>
    <w:rsid w:val="00C32F0C"/>
    <w:rsid w:val="00C3722C"/>
    <w:rsid w:val="00C408FA"/>
    <w:rsid w:val="00C41053"/>
    <w:rsid w:val="00C4543B"/>
    <w:rsid w:val="00C471B6"/>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C6266"/>
    <w:rsid w:val="00CD2A19"/>
    <w:rsid w:val="00CD7A1F"/>
    <w:rsid w:val="00CE04BC"/>
    <w:rsid w:val="00CE0C6D"/>
    <w:rsid w:val="00CE505B"/>
    <w:rsid w:val="00CE6581"/>
    <w:rsid w:val="00CF6861"/>
    <w:rsid w:val="00D02D04"/>
    <w:rsid w:val="00D04071"/>
    <w:rsid w:val="00D04B6B"/>
    <w:rsid w:val="00D05F54"/>
    <w:rsid w:val="00D112B6"/>
    <w:rsid w:val="00D13052"/>
    <w:rsid w:val="00D15E2D"/>
    <w:rsid w:val="00D173CA"/>
    <w:rsid w:val="00D1742F"/>
    <w:rsid w:val="00D20E9C"/>
    <w:rsid w:val="00D20F67"/>
    <w:rsid w:val="00D21FC4"/>
    <w:rsid w:val="00D232A2"/>
    <w:rsid w:val="00D258BD"/>
    <w:rsid w:val="00D265FF"/>
    <w:rsid w:val="00D27CC1"/>
    <w:rsid w:val="00D3288C"/>
    <w:rsid w:val="00D3461B"/>
    <w:rsid w:val="00D35032"/>
    <w:rsid w:val="00D36F16"/>
    <w:rsid w:val="00D371A9"/>
    <w:rsid w:val="00D4467A"/>
    <w:rsid w:val="00D46C12"/>
    <w:rsid w:val="00D51114"/>
    <w:rsid w:val="00D51DF8"/>
    <w:rsid w:val="00D55F9A"/>
    <w:rsid w:val="00D575F6"/>
    <w:rsid w:val="00D6028C"/>
    <w:rsid w:val="00D6065E"/>
    <w:rsid w:val="00D6368B"/>
    <w:rsid w:val="00D639FD"/>
    <w:rsid w:val="00D674D0"/>
    <w:rsid w:val="00D6791E"/>
    <w:rsid w:val="00D70513"/>
    <w:rsid w:val="00D70682"/>
    <w:rsid w:val="00D73ABD"/>
    <w:rsid w:val="00D76804"/>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3BB1"/>
    <w:rsid w:val="00DE47FB"/>
    <w:rsid w:val="00DE5405"/>
    <w:rsid w:val="00DE6C4B"/>
    <w:rsid w:val="00DF4827"/>
    <w:rsid w:val="00DF67D0"/>
    <w:rsid w:val="00DF70DA"/>
    <w:rsid w:val="00E01E73"/>
    <w:rsid w:val="00E02EFE"/>
    <w:rsid w:val="00E038F2"/>
    <w:rsid w:val="00E05445"/>
    <w:rsid w:val="00E06DD6"/>
    <w:rsid w:val="00E12C75"/>
    <w:rsid w:val="00E17339"/>
    <w:rsid w:val="00E209CE"/>
    <w:rsid w:val="00E225B6"/>
    <w:rsid w:val="00E225FF"/>
    <w:rsid w:val="00E245E9"/>
    <w:rsid w:val="00E25C5D"/>
    <w:rsid w:val="00E26F85"/>
    <w:rsid w:val="00E31084"/>
    <w:rsid w:val="00E31B2F"/>
    <w:rsid w:val="00E32861"/>
    <w:rsid w:val="00E34FA1"/>
    <w:rsid w:val="00E41A43"/>
    <w:rsid w:val="00E41DC4"/>
    <w:rsid w:val="00E45609"/>
    <w:rsid w:val="00E45952"/>
    <w:rsid w:val="00E45FF3"/>
    <w:rsid w:val="00E4668F"/>
    <w:rsid w:val="00E4679F"/>
    <w:rsid w:val="00E51475"/>
    <w:rsid w:val="00E5424C"/>
    <w:rsid w:val="00E55E81"/>
    <w:rsid w:val="00E56068"/>
    <w:rsid w:val="00E63E62"/>
    <w:rsid w:val="00E65BB0"/>
    <w:rsid w:val="00E70058"/>
    <w:rsid w:val="00E740EA"/>
    <w:rsid w:val="00E81770"/>
    <w:rsid w:val="00E84252"/>
    <w:rsid w:val="00E84757"/>
    <w:rsid w:val="00E851B0"/>
    <w:rsid w:val="00E910A2"/>
    <w:rsid w:val="00E92FEE"/>
    <w:rsid w:val="00E94283"/>
    <w:rsid w:val="00EA591F"/>
    <w:rsid w:val="00EB36BD"/>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639"/>
    <w:rsid w:val="00F15BFB"/>
    <w:rsid w:val="00F2098D"/>
    <w:rsid w:val="00F2278A"/>
    <w:rsid w:val="00F23694"/>
    <w:rsid w:val="00F25E68"/>
    <w:rsid w:val="00F3130A"/>
    <w:rsid w:val="00F317B1"/>
    <w:rsid w:val="00F32155"/>
    <w:rsid w:val="00F41BAE"/>
    <w:rsid w:val="00F44EA3"/>
    <w:rsid w:val="00F512B3"/>
    <w:rsid w:val="00F56B1A"/>
    <w:rsid w:val="00F60B8B"/>
    <w:rsid w:val="00F62502"/>
    <w:rsid w:val="00F649B2"/>
    <w:rsid w:val="00F64BA7"/>
    <w:rsid w:val="00F66619"/>
    <w:rsid w:val="00F66B40"/>
    <w:rsid w:val="00F70BB9"/>
    <w:rsid w:val="00F72D2A"/>
    <w:rsid w:val="00F77B7B"/>
    <w:rsid w:val="00F77BF0"/>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3</Pages>
  <Words>5185</Words>
  <Characters>2956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358</cp:revision>
  <dcterms:created xsi:type="dcterms:W3CDTF">2025-09-05T13:56:00Z</dcterms:created>
  <dcterms:modified xsi:type="dcterms:W3CDTF">2026-03-08T15:33:00Z</dcterms:modified>
</cp:coreProperties>
</file>