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A5D5B" w14:textId="77777777" w:rsidR="00956A4A" w:rsidRDefault="00956A4A" w:rsidP="00956A4A">
      <w:pPr>
        <w:jc w:val="right"/>
        <w:rPr>
          <w:sz w:val="20"/>
          <w:szCs w:val="16"/>
        </w:rPr>
      </w:pPr>
      <w:r>
        <w:rPr>
          <w:sz w:val="20"/>
          <w:szCs w:val="16"/>
        </w:rPr>
        <w:t xml:space="preserve">Pirkimo sąlygų </w:t>
      </w:r>
      <w:r w:rsidRPr="00956A4A">
        <w:rPr>
          <w:sz w:val="20"/>
          <w:szCs w:val="16"/>
        </w:rPr>
        <w:t xml:space="preserve">3 </w:t>
      </w:r>
      <w:r>
        <w:rPr>
          <w:sz w:val="20"/>
          <w:szCs w:val="16"/>
        </w:rPr>
        <w:t>p</w:t>
      </w:r>
      <w:r w:rsidRPr="00956A4A">
        <w:rPr>
          <w:sz w:val="20"/>
          <w:szCs w:val="16"/>
        </w:rPr>
        <w:t xml:space="preserve">riedas </w:t>
      </w:r>
    </w:p>
    <w:p w14:paraId="3968234B" w14:textId="3CD919AA" w:rsidR="00027B83" w:rsidRDefault="00956A4A" w:rsidP="00956A4A">
      <w:pPr>
        <w:jc w:val="right"/>
        <w:rPr>
          <w:sz w:val="20"/>
          <w:szCs w:val="16"/>
        </w:rPr>
      </w:pPr>
      <w:r w:rsidRPr="00956A4A">
        <w:rPr>
          <w:sz w:val="20"/>
          <w:szCs w:val="16"/>
        </w:rPr>
        <w:t>„Viešojo pirkimo sutarties projektas“</w:t>
      </w:r>
    </w:p>
    <w:p w14:paraId="1C14EAC5" w14:textId="77777777" w:rsidR="00956A4A" w:rsidRPr="00956A4A" w:rsidRDefault="00956A4A" w:rsidP="00956A4A">
      <w:pPr>
        <w:jc w:val="right"/>
        <w:rPr>
          <w:sz w:val="20"/>
          <w:szCs w:val="16"/>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7685CA4" w14:textId="77777777" w:rsidR="0070368C" w:rsidRDefault="0070368C">
      <w:pPr>
        <w:widowControl w:val="0"/>
        <w:tabs>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5480803"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daugiskaitą ir atvirkščiai, vienos giminės žodžiai apima ir kitos giminės atitinkamus žodžius, žodis asmuo </w:t>
      </w:r>
      <w:r>
        <w:rPr>
          <w:rFonts w:eastAsia="Arial"/>
          <w:shd w:val="clear" w:color="auto" w:fill="FFFFFF"/>
        </w:rPr>
        <w:lastRenderedPageBreak/>
        <w:t>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w:t>
      </w:r>
      <w:r>
        <w:rPr>
          <w:rFonts w:eastAsia="Arial"/>
        </w:rPr>
        <w:lastRenderedPageBreak/>
        <w:t>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BD78C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70368C">
        <w:rPr>
          <w:lang w:eastAsia="lt-LT"/>
        </w:rPr>
        <w:t xml:space="preserve">laikytųsi Tiekėjo pasiūlyme nurodytų įsipareigojimų, įskaitant, bet neapsiribojant – atitiktų Tiekėjo </w:t>
      </w:r>
      <w:r w:rsidR="0070368C">
        <w:t xml:space="preserve">pasiūlyme nurodytų kriterijų, dėl kurių jo pasiūlymas buvo išrinktas ekonomiškai naudingiausiu </w:t>
      </w:r>
      <w:r w:rsidR="0070368C">
        <w:rPr>
          <w:lang w:eastAsia="lt-LT"/>
        </w:rPr>
        <w:t>(toliau – </w:t>
      </w:r>
      <w:r w:rsidR="0070368C">
        <w:rPr>
          <w:b/>
          <w:bCs/>
          <w:lang w:eastAsia="lt-LT"/>
        </w:rPr>
        <w:t>Kokybiniai kriterijai</w:t>
      </w:r>
      <w:r w:rsidR="0070368C">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626A28BD"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70368C">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 xml:space="preserve">3.2.4. Naujas subtiekėjas ar specialistas gali pradėti vykdyti jiems Tiekėjo pavestus įsipareigojimus pagal </w:t>
      </w:r>
      <w:r>
        <w:rPr>
          <w:rFonts w:eastAsia="Cambria"/>
          <w:shd w:val="clear" w:color="auto" w:fill="FFFFFF"/>
        </w:rPr>
        <w:lastRenderedPageBreak/>
        <w:t>Sutartį ne anksčiau, nei bus pasirašytas Susitarimas.</w:t>
      </w:r>
    </w:p>
    <w:p w14:paraId="40295BCC" w14:textId="122C6F9B"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70368C">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70368C">
        <w:rPr>
          <w:rFonts w:eastAsia="Cambria"/>
        </w:rPr>
        <w:t>,</w:t>
      </w:r>
      <w:r w:rsidR="0070368C">
        <w:rPr>
          <w:rFonts w:eastAsia="Cambria"/>
          <w:shd w:val="clear" w:color="auto" w:fill="FFFFFF"/>
        </w:rPr>
        <w:t xml:space="preserve"> kokybės vadybos sistemos ir (arba) aplinkos apsaugos vadybos sistemos standartų </w:t>
      </w:r>
      <w:r w:rsidR="0070368C">
        <w:rPr>
          <w:rFonts w:eastAsia="Cambria"/>
        </w:rPr>
        <w:t xml:space="preserve">reikalavimų, reikalavimų dėl pašalinimo pagrindų nebuvimo, atitikties nacionalinio saugumo interesams bei reikalavimams </w:t>
      </w:r>
      <w:r w:rsidR="0070368C">
        <w:rPr>
          <w:rFonts w:eastAsia="Arial"/>
          <w:shd w:val="clear" w:color="auto" w:fill="FFFFFF"/>
        </w:rPr>
        <w:t xml:space="preserve">nebūti registruotu (nuolat gyvenančiu ar turinčiu pilietybę) nepatikimomis laikomose valstybėse ar teritorijose </w:t>
      </w:r>
      <w:r w:rsidR="0070368C">
        <w:rPr>
          <w:rFonts w:eastAsia="Cambria"/>
        </w:rPr>
        <w:t>(jei taikoma) ir Tiekėjo pasiūlyme nurodytų sąlygų pirkimo dokumentuose nustatytiems Kokybiniams</w:t>
      </w:r>
      <w:r w:rsidR="0070368C">
        <w:rPr>
          <w:rFonts w:eastAsia="Cambria"/>
          <w:b/>
          <w:bCs/>
        </w:rPr>
        <w:t xml:space="preserve"> </w:t>
      </w:r>
      <w:r w:rsidR="0070368C">
        <w:rPr>
          <w:rFonts w:eastAsia="Cambria"/>
        </w:rPr>
        <w:t>kriterijams pagrįsti (jei taikoma)</w:t>
      </w:r>
      <w:r w:rsidR="0070368C">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santykiams ir pan.), pateikus duomenis apie numatomą naujai skirti specialistą bei jo kvalifikaciją ir </w:t>
      </w:r>
      <w:r>
        <w:rPr>
          <w:rFonts w:eastAsia="Cambria"/>
          <w:shd w:val="clear" w:color="auto" w:fill="FFFFFF"/>
        </w:rPr>
        <w:lastRenderedPageBreak/>
        <w:t>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67FC98A0"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70368C">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4E9497F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E02390">
        <w:rPr>
          <w:rFonts w:eastAsia="Cambria"/>
        </w:rPr>
        <w:t xml:space="preserve">naujo subtiekėjo ir (ar) specialisto kvalifikaciją, atitiktį </w:t>
      </w:r>
      <w:r w:rsidR="00E02390">
        <w:rPr>
          <w:rFonts w:eastAsia="Cambria"/>
          <w:kern w:val="2"/>
          <w:szCs w:val="24"/>
        </w:rPr>
        <w:t xml:space="preserve">Kokybiniams kriterijams (jei taikoma), </w:t>
      </w:r>
      <w:r w:rsidR="00E02390">
        <w:rPr>
          <w:rFonts w:eastAsia="Cambria"/>
          <w:shd w:val="clear" w:color="auto" w:fill="FFFFFF"/>
        </w:rPr>
        <w:t xml:space="preserve">reikalaujamiems kokybės vadybos sistemos ir (arba) aplinkos apsaugos vadybos sistemos standartams (jei taikoma), </w:t>
      </w:r>
      <w:r w:rsidR="00E02390">
        <w:rPr>
          <w:rFonts w:eastAsia="Cambria"/>
        </w:rPr>
        <w:t xml:space="preserve">pašalinimo pagrindų nebuvimą ir atitiktį </w:t>
      </w:r>
      <w:r w:rsidR="00E02390">
        <w:rPr>
          <w:rFonts w:eastAsia="Arial"/>
          <w:shd w:val="clear" w:color="auto" w:fill="FFFFFF"/>
        </w:rPr>
        <w:t>nacionalinio saugumo interesams bei reikalavimams</w:t>
      </w:r>
      <w:r w:rsidR="00E02390">
        <w:rPr>
          <w:rFonts w:eastAsia="Cambria"/>
        </w:rPr>
        <w:t xml:space="preserve"> </w:t>
      </w:r>
      <w:r w:rsidR="00E02390">
        <w:rPr>
          <w:rFonts w:eastAsia="Arial"/>
          <w:shd w:val="clear" w:color="auto" w:fill="FFFFFF"/>
        </w:rPr>
        <w:t>nebūti registruotu (nuolat gyvenančiu ar turinčiu pilietybę) nepatikimomis laikomose valstybėse ar teritorijose</w:t>
      </w:r>
      <w:r w:rsidR="00E02390">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52C0F0B"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E02390">
        <w:rPr>
          <w:rFonts w:eastAsia="Cambria"/>
          <w:shd w:val="clear" w:color="auto" w:fill="FFFFFF"/>
        </w:rPr>
        <w:t>pasiliekančiojo Partnerio ar naujai pasitelkiamo Partnerio kvalifikaciją patvirtinančius dokumentus ir, jei</w:t>
      </w:r>
      <w:r w:rsidR="00E02390">
        <w:rPr>
          <w:szCs w:val="24"/>
          <w:lang w:eastAsia="lt-LT"/>
        </w:rPr>
        <w:t xml:space="preserve">gu taikytina, kokybės vadybos ir (arba) aplinkos apsaugos vadybos sistemos standartų reikalavimus įrodančius dokumentus. Visais atvejais </w:t>
      </w:r>
      <w:r w:rsidR="00E02390">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E02390">
        <w:rPr>
          <w:rFonts w:eastAsia="Cambria"/>
        </w:rPr>
        <w:t xml:space="preserve">nacionalinio saugumo interesams bei reikalavimams </w:t>
      </w:r>
      <w:r w:rsidR="00E02390">
        <w:rPr>
          <w:rFonts w:eastAsia="Arial"/>
          <w:shd w:val="clear" w:color="auto" w:fill="FFFFFF"/>
        </w:rPr>
        <w:t>nebūti registruotu (nuolat gyvenančiu ar turinčiu pilietybę) nepatikimomis laikomose valstybėse ar teritorijose</w:t>
      </w:r>
      <w:r w:rsidR="00E02390">
        <w:rPr>
          <w:rFonts w:eastAsia="Cambria"/>
          <w:shd w:val="clear" w:color="auto" w:fill="FFFFFF"/>
        </w:rPr>
        <w:t xml:space="preserve"> (jei taikoma).</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w:t>
      </w:r>
      <w:r>
        <w:rPr>
          <w:rFonts w:eastAsia="Arial"/>
        </w:rPr>
        <w:lastRenderedPageBreak/>
        <w:t>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 xml:space="preserve">Jeigu Pirkėjas per 5 (penkias) darbo dienas nuo Paslaugų perdavimo–priėmimo akto gavimo nepateikia (neišsiunčia) Tiekėjui Defektų akto, laikoma, kad Pirkėjas Paslaugas priėmė ir joms pretenzijų </w:t>
      </w:r>
      <w:r>
        <w:rPr>
          <w:rFonts w:eastAsia="Arial"/>
        </w:rPr>
        <w:lastRenderedPageBreak/>
        <w:t>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Pr="00633B5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33B5A">
        <w:rPr>
          <w:rFonts w:eastAsia="Arial"/>
          <w:b/>
        </w:rPr>
        <w:t>6.3.</w:t>
      </w:r>
      <w:r w:rsidRPr="00633B5A">
        <w:rPr>
          <w:rFonts w:eastAsia="Arial"/>
          <w:b/>
        </w:rPr>
        <w:tab/>
      </w:r>
      <w:r w:rsidRPr="00633B5A">
        <w:rPr>
          <w:rFonts w:eastAsia="Arial"/>
          <w:b/>
          <w:bCs/>
        </w:rPr>
        <w:t>Paslaugų</w:t>
      </w:r>
      <w:r w:rsidRPr="00633B5A">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w:t>
      </w:r>
      <w:r>
        <w:rPr>
          <w:rFonts w:eastAsia="Arial"/>
        </w:rPr>
        <w:lastRenderedPageBreak/>
        <w:t>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Pr="001D3921"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Pr="001D392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sidRPr="001D3921">
        <w:rPr>
          <w:rFonts w:eastAsia="Arial"/>
          <w:b/>
          <w:bCs/>
        </w:rPr>
        <w:t>7.1.</w:t>
      </w:r>
      <w:r w:rsidRPr="001D3921">
        <w:rPr>
          <w:rFonts w:eastAsia="Arial"/>
          <w:b/>
          <w:bCs/>
        </w:rPr>
        <w:tab/>
      </w:r>
      <w:r w:rsidRPr="001D3921">
        <w:rPr>
          <w:rFonts w:eastAsia="Arial"/>
          <w:b/>
        </w:rPr>
        <w:t>Garantiniai terminai (jei taikoma)</w:t>
      </w:r>
    </w:p>
    <w:p w14:paraId="2F112383" w14:textId="77777777" w:rsidR="00027B83" w:rsidRPr="001D392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Pr="001D3921"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1D3921">
        <w:rPr>
          <w:rFonts w:eastAsia="Arial"/>
        </w:rPr>
        <w:t>7.1.1.</w:t>
      </w:r>
      <w:r w:rsidRPr="001D3921">
        <w:tab/>
      </w:r>
      <w:r w:rsidRPr="001D3921">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1D3921"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1D3921">
        <w:rPr>
          <w:rFonts w:eastAsia="Arial"/>
        </w:rPr>
        <w:t>7.1.2.</w:t>
      </w:r>
      <w:r w:rsidRPr="001D3921">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1D3921"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1D3921">
        <w:rPr>
          <w:rFonts w:eastAsia="Arial"/>
        </w:rPr>
        <w:t>7.1.3.</w:t>
      </w:r>
      <w:r w:rsidRPr="001D3921">
        <w:tab/>
      </w:r>
      <w:r w:rsidRPr="001D3921">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Pr="001D3921"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448E86B6" w:rsidR="00027B83" w:rsidRPr="001D392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1D3921">
        <w:rPr>
          <w:rFonts w:eastAsia="Arial"/>
        </w:rPr>
        <w:t>7.2.1.</w:t>
      </w:r>
      <w:r w:rsidRPr="001D3921">
        <w:tab/>
      </w:r>
      <w:r w:rsidR="00E02390" w:rsidRPr="001D3921">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1D3921">
        <w:rPr>
          <w:rFonts w:eastAsia="Arial"/>
        </w:rPr>
        <w:t>.</w:t>
      </w:r>
    </w:p>
    <w:p w14:paraId="2FA0A1D4" w14:textId="77777777" w:rsidR="00027B83" w:rsidRPr="001D392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1D3921">
        <w:rPr>
          <w:rFonts w:eastAsia="Arial"/>
        </w:rPr>
        <w:t>7.2.2.</w:t>
      </w:r>
      <w:r w:rsidRPr="001D3921">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1D3921" w:rsidRDefault="000B0897">
      <w:pPr>
        <w:tabs>
          <w:tab w:val="left" w:pos="567"/>
          <w:tab w:val="left" w:pos="851"/>
          <w:tab w:val="left" w:pos="992"/>
          <w:tab w:val="left" w:pos="1134"/>
        </w:tabs>
        <w:spacing w:line="276" w:lineRule="auto"/>
        <w:jc w:val="both"/>
      </w:pPr>
      <w:r w:rsidRPr="001D3921">
        <w:lastRenderedPageBreak/>
        <w:t xml:space="preserve">7.2.3. Jei Tiekėjas nepripažįsta </w:t>
      </w:r>
      <w:r w:rsidRPr="001D3921">
        <w:rPr>
          <w:rFonts w:eastAsia="Arial"/>
        </w:rPr>
        <w:t>Paslaugų</w:t>
      </w:r>
      <w:r w:rsidRPr="001D3921">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1D3921" w:rsidRDefault="000B0897">
      <w:pPr>
        <w:tabs>
          <w:tab w:val="left" w:pos="567"/>
          <w:tab w:val="left" w:pos="851"/>
          <w:tab w:val="left" w:pos="992"/>
          <w:tab w:val="left" w:pos="1134"/>
        </w:tabs>
        <w:spacing w:line="276" w:lineRule="auto"/>
        <w:jc w:val="both"/>
      </w:pPr>
      <w:r w:rsidRPr="001D3921">
        <w:t xml:space="preserve">7.2.3.1. jei </w:t>
      </w:r>
      <w:r w:rsidRPr="001D3921">
        <w:rPr>
          <w:rFonts w:eastAsia="Arial"/>
        </w:rPr>
        <w:t>Paslaugų rezultatas</w:t>
      </w:r>
      <w:r w:rsidRPr="001D3921">
        <w:t xml:space="preserve"> atitinka Sutartyje ir įstatymuose bei kituose teisės aktuose nurodytus reikalavimus – Pirkėjas;</w:t>
      </w:r>
    </w:p>
    <w:p w14:paraId="690DF0F2" w14:textId="77777777" w:rsidR="00027B83" w:rsidRPr="001D3921" w:rsidRDefault="000B0897">
      <w:pPr>
        <w:tabs>
          <w:tab w:val="left" w:pos="567"/>
          <w:tab w:val="left" w:pos="851"/>
          <w:tab w:val="left" w:pos="992"/>
          <w:tab w:val="left" w:pos="1134"/>
        </w:tabs>
        <w:spacing w:line="276" w:lineRule="auto"/>
        <w:jc w:val="both"/>
      </w:pPr>
      <w:r w:rsidRPr="001D3921">
        <w:t xml:space="preserve">7.2.3.2. jei </w:t>
      </w:r>
      <w:r w:rsidRPr="001D3921">
        <w:rPr>
          <w:rFonts w:eastAsia="Arial"/>
        </w:rPr>
        <w:t>Paslaugų rezultatas</w:t>
      </w:r>
      <w:r w:rsidRPr="001D3921">
        <w:t xml:space="preserve"> neatitinka Sutartyje ir įstatymuose bei kituose teisės aktuose nurodytų reikalavimų – Tiekėjas.</w:t>
      </w:r>
    </w:p>
    <w:p w14:paraId="56E15386" w14:textId="77777777" w:rsidR="00027B83" w:rsidRPr="001D3921" w:rsidRDefault="000B0897">
      <w:pPr>
        <w:tabs>
          <w:tab w:val="left" w:pos="567"/>
          <w:tab w:val="left" w:pos="851"/>
          <w:tab w:val="left" w:pos="992"/>
          <w:tab w:val="left" w:pos="1134"/>
        </w:tabs>
        <w:spacing w:line="276" w:lineRule="auto"/>
        <w:jc w:val="both"/>
      </w:pPr>
      <w:r w:rsidRPr="001D3921">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3593B9EA" w:rsidR="00027B83" w:rsidRPr="001D3921" w:rsidRDefault="000B0897">
      <w:pPr>
        <w:widowControl w:val="0"/>
        <w:tabs>
          <w:tab w:val="left" w:pos="567"/>
          <w:tab w:val="left" w:pos="851"/>
          <w:tab w:val="left" w:pos="992"/>
          <w:tab w:val="left" w:pos="1134"/>
        </w:tabs>
        <w:spacing w:line="276" w:lineRule="auto"/>
        <w:jc w:val="both"/>
        <w:rPr>
          <w:rFonts w:eastAsia="Arial"/>
        </w:rPr>
      </w:pPr>
      <w:r w:rsidRPr="001D3921">
        <w:rPr>
          <w:rFonts w:eastAsia="Arial"/>
        </w:rPr>
        <w:t>7.3.1.</w:t>
      </w:r>
      <w:r w:rsidRPr="001D3921">
        <w:tab/>
      </w:r>
      <w:r w:rsidRPr="001D3921">
        <w:rPr>
          <w:rFonts w:eastAsia="Arial"/>
        </w:rPr>
        <w:t>Tiekėjas privalo nemokamai pašalinti Paslaugų rezultato trūkumus. Jeigu nustatomi s</w:t>
      </w:r>
      <w:r w:rsidRPr="001D3921">
        <w:t xml:space="preserve">u </w:t>
      </w:r>
      <w:r w:rsidR="00AC1A76" w:rsidRPr="001D3921">
        <w:t xml:space="preserve">suteiktomis </w:t>
      </w:r>
      <w:r w:rsidRPr="001D3921">
        <w:t>Paslaugomis susij</w:t>
      </w:r>
      <w:r w:rsidR="00AC1A76" w:rsidRPr="001D3921">
        <w:t>ę</w:t>
      </w:r>
      <w:r w:rsidRPr="001D3921">
        <w:t xml:space="preserve"> prekių trūkumai, Tiekėjas privalo </w:t>
      </w:r>
      <w:r w:rsidRPr="001D3921">
        <w:rPr>
          <w:rFonts w:eastAsia="Arial"/>
        </w:rPr>
        <w:t xml:space="preserve">pašalinti </w:t>
      </w:r>
      <w:r w:rsidRPr="001D3921">
        <w:t>jų</w:t>
      </w:r>
      <w:r w:rsidRPr="001D3921">
        <w:rPr>
          <w:rFonts w:eastAsia="Arial"/>
        </w:rPr>
        <w:t xml:space="preserve"> trūkumus, sutaisydamas prekes ar jų dalį arba pakeisdamas prekę nauja preke ar jos dalimi.</w:t>
      </w:r>
    </w:p>
    <w:p w14:paraId="6D833BFC" w14:textId="77777777" w:rsidR="00027B83" w:rsidRPr="001D3921"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1D3921">
        <w:rPr>
          <w:rFonts w:eastAsia="Arial"/>
        </w:rPr>
        <w:t>7.3.2.</w:t>
      </w:r>
      <w:r w:rsidRPr="001D3921">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1D3921" w:rsidRDefault="000B0897">
      <w:pPr>
        <w:widowControl w:val="0"/>
        <w:tabs>
          <w:tab w:val="left" w:pos="567"/>
          <w:tab w:val="left" w:pos="851"/>
          <w:tab w:val="left" w:pos="992"/>
          <w:tab w:val="left" w:pos="1134"/>
        </w:tabs>
        <w:spacing w:line="276" w:lineRule="auto"/>
        <w:jc w:val="both"/>
        <w:rPr>
          <w:rFonts w:eastAsia="Arial"/>
        </w:rPr>
      </w:pPr>
      <w:r w:rsidRPr="001D3921">
        <w:rPr>
          <w:rFonts w:eastAsia="Arial"/>
        </w:rPr>
        <w:t>7.3.3.</w:t>
      </w:r>
      <w:r w:rsidRPr="001D3921">
        <w:tab/>
      </w:r>
      <w:r w:rsidRPr="001D3921">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1D3921" w:rsidRDefault="000B0897">
      <w:pPr>
        <w:widowControl w:val="0"/>
        <w:tabs>
          <w:tab w:val="left" w:pos="567"/>
          <w:tab w:val="left" w:pos="851"/>
          <w:tab w:val="left" w:pos="992"/>
          <w:tab w:val="left" w:pos="1134"/>
        </w:tabs>
        <w:spacing w:line="276" w:lineRule="auto"/>
        <w:jc w:val="both"/>
        <w:rPr>
          <w:rFonts w:eastAsia="Arial"/>
        </w:rPr>
      </w:pPr>
      <w:r w:rsidRPr="001D3921">
        <w:rPr>
          <w:rFonts w:eastAsia="Arial"/>
        </w:rPr>
        <w:t>7.3.4.</w:t>
      </w:r>
      <w:r w:rsidRPr="001D3921">
        <w:tab/>
      </w:r>
      <w:r w:rsidRPr="001D3921">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 xml:space="preserve">Jeigu Tiekėjas atsisako pašalinti arba nepašalina Paslaugų trūkumų per Pirkėjo nustatytus protingus </w:t>
      </w:r>
      <w:r>
        <w:rPr>
          <w:rFonts w:eastAsia="Arial"/>
        </w:rPr>
        <w:lastRenderedPageBreak/>
        <w:t>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ir pareikalauti Tiekėjo atlyginti </w:t>
      </w:r>
      <w:r w:rsidRPr="00325585">
        <w:rPr>
          <w:rFonts w:eastAsia="Arial"/>
          <w:strike/>
        </w:rPr>
        <w:t>Paslaugų ekspertizės bei</w:t>
      </w:r>
      <w:r>
        <w:rPr>
          <w:rFonts w:eastAsia="Arial"/>
        </w:rPr>
        <w:t xml:space="preserve">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Pr="001D3921"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1D3921">
        <w:rPr>
          <w:rFonts w:eastAsia="Arial"/>
          <w:b/>
          <w:bCs/>
          <w:caps/>
        </w:rPr>
        <w:t>10.</w:t>
      </w:r>
      <w:r w:rsidRPr="001D3921">
        <w:rPr>
          <w:rFonts w:eastAsia="Arial"/>
          <w:b/>
          <w:bCs/>
          <w:caps/>
        </w:rPr>
        <w:tab/>
      </w:r>
      <w:r w:rsidRPr="001D3921">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lastRenderedPageBreak/>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Pr="001D3921"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Pr="001D3921"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1D3921">
        <w:rPr>
          <w:rFonts w:eastAsia="Arial"/>
          <w:b/>
          <w:bCs/>
        </w:rPr>
        <w:t>12.1.</w:t>
      </w:r>
      <w:r w:rsidRPr="001D3921">
        <w:tab/>
      </w:r>
      <w:r w:rsidRPr="001D3921">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lastRenderedPageBreak/>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13D2B4AB" w14:textId="714D3E41" w:rsidR="00E02390" w:rsidRDefault="00E02390" w:rsidP="00E02390">
      <w:pPr>
        <w:tabs>
          <w:tab w:val="left" w:pos="567"/>
        </w:tabs>
        <w:spacing w:line="276" w:lineRule="auto"/>
        <w:jc w:val="both"/>
        <w:textAlignment w:val="baseline"/>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Pr>
          <w:rFonts w:eastAsia="Arial"/>
        </w:rPr>
        <w:lastRenderedPageBreak/>
        <w:t xml:space="preserve">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090471EF" w:rsidR="00027B83" w:rsidRDefault="000B0897">
      <w:pPr>
        <w:tabs>
          <w:tab w:val="left" w:pos="567"/>
        </w:tabs>
        <w:spacing w:line="276" w:lineRule="auto"/>
        <w:jc w:val="both"/>
        <w:textAlignment w:val="baseline"/>
      </w:pPr>
      <w:r>
        <w:lastRenderedPageBreak/>
        <w:t xml:space="preserve">22.2.5. </w:t>
      </w:r>
      <w:r w:rsidR="004B238C">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77FA6E3C"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169BD819" w:rsidR="00027B83" w:rsidRDefault="000B0897">
      <w:pPr>
        <w:tabs>
          <w:tab w:val="left" w:pos="567"/>
        </w:tabs>
        <w:spacing w:line="276" w:lineRule="auto"/>
        <w:jc w:val="both"/>
        <w:textAlignment w:val="baseline"/>
      </w:pPr>
      <w:r>
        <w:t xml:space="preserve">22.3.5. </w:t>
      </w:r>
      <w:r w:rsidR="004B238C">
        <w:rPr>
          <w:szCs w:val="24"/>
          <w:lang w:eastAsia="lt-LT"/>
        </w:rPr>
        <w:t xml:space="preserve">Jei Sutartis nutraukiama </w:t>
      </w:r>
      <w:r w:rsidR="004B238C">
        <w:t xml:space="preserve">dėl Pirkėjo esminio Sutarties pažeidimo </w:t>
      </w:r>
      <w:r w:rsidR="004B238C">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p w14:paraId="5F2815F8" w14:textId="77777777" w:rsidR="006D2B66" w:rsidRDefault="006D2B66" w:rsidP="00AD13BC">
      <w:pPr>
        <w:spacing w:line="276" w:lineRule="auto"/>
        <w:jc w:val="center"/>
      </w:pPr>
    </w:p>
    <w:p w14:paraId="78415FBD" w14:textId="77777777" w:rsidR="006D2B66" w:rsidRDefault="006D2B66" w:rsidP="00AD13BC">
      <w:pPr>
        <w:spacing w:line="276" w:lineRule="auto"/>
        <w:jc w:val="center"/>
      </w:pPr>
    </w:p>
    <w:p w14:paraId="29FBBAA8" w14:textId="39349AAB" w:rsidR="006D2B66" w:rsidRDefault="006D2B66">
      <w:r>
        <w:br w:type="page"/>
      </w:r>
    </w:p>
    <w:p w14:paraId="3B973FEA" w14:textId="77777777" w:rsidR="006D2B66" w:rsidRDefault="006D2B66" w:rsidP="006D2B66">
      <w:pPr>
        <w:spacing w:line="276" w:lineRule="auto"/>
        <w:ind w:left="4253" w:firstLine="1276"/>
        <w:rPr>
          <w:szCs w:val="24"/>
        </w:rPr>
      </w:pPr>
      <w:r>
        <w:rPr>
          <w:bCs/>
          <w:caps/>
        </w:rPr>
        <w:lastRenderedPageBreak/>
        <w:t xml:space="preserve">  </w:t>
      </w:r>
    </w:p>
    <w:p w14:paraId="347BC049" w14:textId="77777777" w:rsidR="006D2B66" w:rsidRDefault="006D2B66" w:rsidP="006D2B66">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15594D6" w14:textId="77777777" w:rsidR="006D2B66" w:rsidRDefault="006D2B66" w:rsidP="00D32BCC">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D2B66" w14:paraId="0358D87E" w14:textId="77777777" w:rsidTr="00F22DC2">
        <w:tc>
          <w:tcPr>
            <w:tcW w:w="2448" w:type="dxa"/>
          </w:tcPr>
          <w:p w14:paraId="3B3B967B" w14:textId="77777777" w:rsidR="006D2B66" w:rsidRDefault="006D2B66" w:rsidP="00F22DC2">
            <w:pPr>
              <w:jc w:val="both"/>
              <w:rPr>
                <w:b/>
                <w:kern w:val="2"/>
                <w:szCs w:val="24"/>
              </w:rPr>
            </w:pPr>
            <w:r>
              <w:rPr>
                <w:b/>
                <w:kern w:val="2"/>
                <w:szCs w:val="24"/>
              </w:rPr>
              <w:t>Sutarties pavadinimas</w:t>
            </w:r>
          </w:p>
        </w:tc>
        <w:tc>
          <w:tcPr>
            <w:tcW w:w="7110" w:type="dxa"/>
            <w:gridSpan w:val="3"/>
          </w:tcPr>
          <w:p w14:paraId="7808C41F" w14:textId="01C87F48" w:rsidR="006D2B66" w:rsidRDefault="00143B37" w:rsidP="00F22DC2">
            <w:pPr>
              <w:jc w:val="both"/>
              <w:rPr>
                <w:kern w:val="2"/>
                <w:szCs w:val="24"/>
              </w:rPr>
            </w:pPr>
            <w:r w:rsidRPr="00143B37">
              <w:rPr>
                <w:b/>
                <w:bCs/>
                <w:kern w:val="2"/>
                <w:szCs w:val="24"/>
              </w:rPr>
              <w:t xml:space="preserve">Muzikos kūrinių </w:t>
            </w:r>
            <w:r w:rsidRPr="006D2B66">
              <w:rPr>
                <w:b/>
                <w:bCs/>
                <w:kern w:val="2"/>
                <w:szCs w:val="24"/>
              </w:rPr>
              <w:t xml:space="preserve">(10 vnt.) </w:t>
            </w:r>
            <w:r w:rsidRPr="00143B37">
              <w:rPr>
                <w:b/>
                <w:bCs/>
                <w:kern w:val="2"/>
                <w:szCs w:val="24"/>
              </w:rPr>
              <w:t>fontanui</w:t>
            </w:r>
            <w:r>
              <w:rPr>
                <w:b/>
                <w:bCs/>
                <w:kern w:val="2"/>
                <w:szCs w:val="24"/>
              </w:rPr>
              <w:t xml:space="preserve"> </w:t>
            </w:r>
            <w:r w:rsidRPr="006D2B66">
              <w:rPr>
                <w:b/>
                <w:bCs/>
                <w:kern w:val="2"/>
                <w:szCs w:val="24"/>
              </w:rPr>
              <w:t>„</w:t>
            </w:r>
            <w:r w:rsidR="00956A4A">
              <w:rPr>
                <w:b/>
                <w:bCs/>
                <w:kern w:val="2"/>
                <w:szCs w:val="24"/>
              </w:rPr>
              <w:t>Trys p</w:t>
            </w:r>
            <w:r w:rsidRPr="006D2B66">
              <w:rPr>
                <w:b/>
                <w:bCs/>
                <w:kern w:val="2"/>
                <w:szCs w:val="24"/>
              </w:rPr>
              <w:t>aukščiai“</w:t>
            </w:r>
            <w:r>
              <w:rPr>
                <w:b/>
                <w:bCs/>
                <w:kern w:val="2"/>
                <w:szCs w:val="24"/>
              </w:rPr>
              <w:t xml:space="preserve"> </w:t>
            </w:r>
            <w:r w:rsidRPr="00143B37">
              <w:rPr>
                <w:b/>
                <w:bCs/>
                <w:kern w:val="2"/>
                <w:szCs w:val="24"/>
              </w:rPr>
              <w:t xml:space="preserve">pritaikymo </w:t>
            </w:r>
            <w:r>
              <w:rPr>
                <w:b/>
                <w:bCs/>
                <w:kern w:val="2"/>
                <w:szCs w:val="24"/>
              </w:rPr>
              <w:t xml:space="preserve">(adaptavimo) </w:t>
            </w:r>
            <w:r w:rsidR="006D2B66" w:rsidRPr="006D2B66">
              <w:rPr>
                <w:b/>
                <w:bCs/>
                <w:kern w:val="2"/>
                <w:szCs w:val="24"/>
              </w:rPr>
              <w:t>ir instaliavimo (sinchronizuota šviesos ir muzikos programa) paslauga</w:t>
            </w:r>
          </w:p>
        </w:tc>
      </w:tr>
      <w:tr w:rsidR="006D2B66" w14:paraId="1FB5116A" w14:textId="77777777" w:rsidTr="00F22DC2">
        <w:tc>
          <w:tcPr>
            <w:tcW w:w="2448" w:type="dxa"/>
          </w:tcPr>
          <w:p w14:paraId="02761DBD" w14:textId="77777777" w:rsidR="006D2B66" w:rsidRDefault="006D2B66" w:rsidP="00F22DC2">
            <w:pPr>
              <w:jc w:val="both"/>
              <w:rPr>
                <w:b/>
                <w:kern w:val="2"/>
                <w:szCs w:val="24"/>
              </w:rPr>
            </w:pPr>
            <w:r>
              <w:rPr>
                <w:b/>
                <w:kern w:val="2"/>
                <w:szCs w:val="24"/>
              </w:rPr>
              <w:t>Sutarties data</w:t>
            </w:r>
          </w:p>
        </w:tc>
        <w:tc>
          <w:tcPr>
            <w:tcW w:w="2177" w:type="dxa"/>
          </w:tcPr>
          <w:p w14:paraId="085F8579" w14:textId="77777777" w:rsidR="006D2B66" w:rsidRDefault="006D2B66" w:rsidP="00F22DC2">
            <w:pPr>
              <w:jc w:val="both"/>
              <w:rPr>
                <w:kern w:val="2"/>
                <w:szCs w:val="24"/>
              </w:rPr>
            </w:pPr>
          </w:p>
        </w:tc>
        <w:tc>
          <w:tcPr>
            <w:tcW w:w="2362" w:type="dxa"/>
          </w:tcPr>
          <w:p w14:paraId="53903412" w14:textId="77777777" w:rsidR="006D2B66" w:rsidRDefault="006D2B66" w:rsidP="00F22DC2">
            <w:pPr>
              <w:jc w:val="both"/>
              <w:rPr>
                <w:b/>
                <w:kern w:val="2"/>
                <w:szCs w:val="24"/>
              </w:rPr>
            </w:pPr>
            <w:r>
              <w:rPr>
                <w:b/>
                <w:kern w:val="2"/>
                <w:szCs w:val="24"/>
              </w:rPr>
              <w:t>Sutarties numeris</w:t>
            </w:r>
          </w:p>
        </w:tc>
        <w:tc>
          <w:tcPr>
            <w:tcW w:w="2571" w:type="dxa"/>
          </w:tcPr>
          <w:p w14:paraId="5E2A8173" w14:textId="77777777" w:rsidR="006D2B66" w:rsidRDefault="006D2B66" w:rsidP="00F22DC2">
            <w:pPr>
              <w:jc w:val="both"/>
              <w:rPr>
                <w:kern w:val="2"/>
                <w:szCs w:val="24"/>
              </w:rPr>
            </w:pPr>
          </w:p>
        </w:tc>
      </w:tr>
    </w:tbl>
    <w:p w14:paraId="0069D3EC" w14:textId="77777777" w:rsidR="006D2B66" w:rsidRDefault="006D2B66" w:rsidP="006D2B66">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D2B66" w14:paraId="7E002C05" w14:textId="77777777" w:rsidTr="00F22DC2">
        <w:tc>
          <w:tcPr>
            <w:tcW w:w="9558" w:type="dxa"/>
            <w:gridSpan w:val="3"/>
          </w:tcPr>
          <w:p w14:paraId="76F3B1FD" w14:textId="77777777" w:rsidR="006D2B66" w:rsidRDefault="006D2B66" w:rsidP="00F22DC2">
            <w:pPr>
              <w:jc w:val="center"/>
              <w:rPr>
                <w:b/>
                <w:kern w:val="2"/>
                <w:szCs w:val="24"/>
              </w:rPr>
            </w:pPr>
            <w:r>
              <w:rPr>
                <w:b/>
                <w:kern w:val="2"/>
                <w:szCs w:val="24"/>
              </w:rPr>
              <w:t>1. SUTARTIES ŠALYS</w:t>
            </w:r>
          </w:p>
        </w:tc>
      </w:tr>
      <w:tr w:rsidR="006D2B66" w14:paraId="06407A1B" w14:textId="77777777" w:rsidTr="00F22DC2">
        <w:tc>
          <w:tcPr>
            <w:tcW w:w="2808" w:type="dxa"/>
            <w:vMerge w:val="restart"/>
          </w:tcPr>
          <w:p w14:paraId="67A5C6CE" w14:textId="77777777" w:rsidR="006D2B66" w:rsidRDefault="006D2B66" w:rsidP="00F22DC2">
            <w:pPr>
              <w:jc w:val="center"/>
              <w:rPr>
                <w:b/>
                <w:kern w:val="2"/>
                <w:szCs w:val="24"/>
              </w:rPr>
            </w:pPr>
          </w:p>
          <w:p w14:paraId="5DC8CAF0" w14:textId="77777777" w:rsidR="006D2B66" w:rsidRDefault="006D2B66" w:rsidP="00F22DC2">
            <w:pPr>
              <w:jc w:val="center"/>
              <w:rPr>
                <w:b/>
                <w:kern w:val="2"/>
                <w:szCs w:val="24"/>
              </w:rPr>
            </w:pPr>
          </w:p>
          <w:p w14:paraId="7B1E4DEC" w14:textId="77777777" w:rsidR="006D2B66" w:rsidRDefault="006D2B66" w:rsidP="00F22DC2">
            <w:pPr>
              <w:jc w:val="center"/>
              <w:rPr>
                <w:b/>
                <w:kern w:val="2"/>
                <w:szCs w:val="24"/>
              </w:rPr>
            </w:pPr>
          </w:p>
          <w:p w14:paraId="54A056C9" w14:textId="77777777" w:rsidR="006D2B66" w:rsidRDefault="006D2B66" w:rsidP="00F22DC2">
            <w:pPr>
              <w:rPr>
                <w:b/>
                <w:kern w:val="2"/>
                <w:szCs w:val="24"/>
              </w:rPr>
            </w:pPr>
          </w:p>
          <w:p w14:paraId="262E4732" w14:textId="77777777" w:rsidR="006D2B66" w:rsidRDefault="006D2B66" w:rsidP="00F22DC2">
            <w:pPr>
              <w:rPr>
                <w:b/>
                <w:kern w:val="2"/>
                <w:szCs w:val="24"/>
              </w:rPr>
            </w:pPr>
            <w:r>
              <w:rPr>
                <w:b/>
                <w:kern w:val="2"/>
                <w:szCs w:val="24"/>
              </w:rPr>
              <w:t>1.1. Pirkėjas</w:t>
            </w:r>
          </w:p>
        </w:tc>
        <w:tc>
          <w:tcPr>
            <w:tcW w:w="3240" w:type="dxa"/>
          </w:tcPr>
          <w:p w14:paraId="586E0B66" w14:textId="77777777" w:rsidR="006D2B66" w:rsidRDefault="006D2B66" w:rsidP="00F22DC2">
            <w:pPr>
              <w:rPr>
                <w:kern w:val="2"/>
                <w:szCs w:val="24"/>
              </w:rPr>
            </w:pPr>
            <w:r>
              <w:rPr>
                <w:kern w:val="2"/>
                <w:szCs w:val="24"/>
              </w:rPr>
              <w:t>1.1.1. Pavadinimas</w:t>
            </w:r>
          </w:p>
        </w:tc>
        <w:tc>
          <w:tcPr>
            <w:tcW w:w="3510" w:type="dxa"/>
          </w:tcPr>
          <w:p w14:paraId="10B837C7" w14:textId="77777777" w:rsidR="006D2B66" w:rsidRDefault="006D2B66" w:rsidP="00F22DC2">
            <w:pPr>
              <w:jc w:val="center"/>
              <w:rPr>
                <w:kern w:val="2"/>
                <w:szCs w:val="24"/>
              </w:rPr>
            </w:pPr>
          </w:p>
        </w:tc>
      </w:tr>
      <w:tr w:rsidR="006D2B66" w14:paraId="5401D2C3" w14:textId="77777777" w:rsidTr="00F22DC2">
        <w:tc>
          <w:tcPr>
            <w:tcW w:w="2808" w:type="dxa"/>
            <w:vMerge/>
          </w:tcPr>
          <w:p w14:paraId="729902BF" w14:textId="77777777" w:rsidR="006D2B66" w:rsidRDefault="006D2B66" w:rsidP="00F22DC2">
            <w:pPr>
              <w:rPr>
                <w:kern w:val="2"/>
                <w:szCs w:val="24"/>
              </w:rPr>
            </w:pPr>
          </w:p>
        </w:tc>
        <w:tc>
          <w:tcPr>
            <w:tcW w:w="3240" w:type="dxa"/>
          </w:tcPr>
          <w:p w14:paraId="730B4847" w14:textId="77777777" w:rsidR="006D2B66" w:rsidRDefault="006D2B66" w:rsidP="00F22DC2">
            <w:pPr>
              <w:rPr>
                <w:kern w:val="2"/>
                <w:szCs w:val="24"/>
              </w:rPr>
            </w:pPr>
            <w:r>
              <w:rPr>
                <w:kern w:val="2"/>
                <w:szCs w:val="24"/>
              </w:rPr>
              <w:t>1.1.2. Juridinio asmens kodas</w:t>
            </w:r>
          </w:p>
        </w:tc>
        <w:tc>
          <w:tcPr>
            <w:tcW w:w="3510" w:type="dxa"/>
          </w:tcPr>
          <w:p w14:paraId="12E0C568" w14:textId="77777777" w:rsidR="006D2B66" w:rsidRDefault="006D2B66" w:rsidP="00F22DC2">
            <w:pPr>
              <w:jc w:val="center"/>
              <w:rPr>
                <w:kern w:val="2"/>
                <w:szCs w:val="24"/>
              </w:rPr>
            </w:pPr>
          </w:p>
        </w:tc>
      </w:tr>
      <w:tr w:rsidR="006D2B66" w14:paraId="7713EBAE" w14:textId="77777777" w:rsidTr="00F22DC2">
        <w:tc>
          <w:tcPr>
            <w:tcW w:w="2808" w:type="dxa"/>
            <w:vMerge/>
          </w:tcPr>
          <w:p w14:paraId="64FF7494" w14:textId="77777777" w:rsidR="006D2B66" w:rsidRDefault="006D2B66" w:rsidP="00F22DC2">
            <w:pPr>
              <w:rPr>
                <w:kern w:val="2"/>
                <w:szCs w:val="24"/>
              </w:rPr>
            </w:pPr>
          </w:p>
        </w:tc>
        <w:tc>
          <w:tcPr>
            <w:tcW w:w="3240" w:type="dxa"/>
          </w:tcPr>
          <w:p w14:paraId="372847A1" w14:textId="77777777" w:rsidR="006D2B66" w:rsidRDefault="006D2B66" w:rsidP="00F22DC2">
            <w:pPr>
              <w:rPr>
                <w:kern w:val="2"/>
                <w:szCs w:val="24"/>
              </w:rPr>
            </w:pPr>
            <w:r>
              <w:rPr>
                <w:kern w:val="2"/>
                <w:szCs w:val="24"/>
              </w:rPr>
              <w:t>1.1.3. Adresas</w:t>
            </w:r>
          </w:p>
        </w:tc>
        <w:tc>
          <w:tcPr>
            <w:tcW w:w="3510" w:type="dxa"/>
          </w:tcPr>
          <w:p w14:paraId="1F50BA9D" w14:textId="77777777" w:rsidR="006D2B66" w:rsidRDefault="006D2B66" w:rsidP="00F22DC2">
            <w:pPr>
              <w:jc w:val="center"/>
              <w:rPr>
                <w:kern w:val="2"/>
                <w:szCs w:val="24"/>
              </w:rPr>
            </w:pPr>
          </w:p>
        </w:tc>
      </w:tr>
      <w:tr w:rsidR="006D2B66" w14:paraId="0A91C7EF" w14:textId="77777777" w:rsidTr="00F22DC2">
        <w:tc>
          <w:tcPr>
            <w:tcW w:w="2808" w:type="dxa"/>
            <w:vMerge/>
          </w:tcPr>
          <w:p w14:paraId="52455976" w14:textId="77777777" w:rsidR="006D2B66" w:rsidRDefault="006D2B66" w:rsidP="00F22DC2">
            <w:pPr>
              <w:rPr>
                <w:kern w:val="2"/>
                <w:szCs w:val="24"/>
              </w:rPr>
            </w:pPr>
          </w:p>
        </w:tc>
        <w:tc>
          <w:tcPr>
            <w:tcW w:w="3240" w:type="dxa"/>
          </w:tcPr>
          <w:p w14:paraId="4985E965" w14:textId="77777777" w:rsidR="006D2B66" w:rsidRDefault="006D2B66" w:rsidP="00F22DC2">
            <w:pPr>
              <w:rPr>
                <w:kern w:val="2"/>
                <w:szCs w:val="24"/>
              </w:rPr>
            </w:pPr>
            <w:r>
              <w:rPr>
                <w:kern w:val="2"/>
                <w:szCs w:val="24"/>
              </w:rPr>
              <w:t>1.1.4. PVM mokėtojo kodas</w:t>
            </w:r>
          </w:p>
        </w:tc>
        <w:tc>
          <w:tcPr>
            <w:tcW w:w="3510" w:type="dxa"/>
          </w:tcPr>
          <w:p w14:paraId="3157A641" w14:textId="77777777" w:rsidR="006D2B66" w:rsidRDefault="006D2B66" w:rsidP="00F22DC2">
            <w:pPr>
              <w:jc w:val="center"/>
              <w:rPr>
                <w:kern w:val="2"/>
                <w:szCs w:val="24"/>
              </w:rPr>
            </w:pPr>
          </w:p>
        </w:tc>
      </w:tr>
      <w:tr w:rsidR="006D2B66" w14:paraId="09B6D705" w14:textId="77777777" w:rsidTr="00F22DC2">
        <w:tc>
          <w:tcPr>
            <w:tcW w:w="2808" w:type="dxa"/>
            <w:vMerge/>
          </w:tcPr>
          <w:p w14:paraId="15AFD7C5" w14:textId="77777777" w:rsidR="006D2B66" w:rsidRDefault="006D2B66" w:rsidP="00F22DC2">
            <w:pPr>
              <w:rPr>
                <w:kern w:val="2"/>
                <w:szCs w:val="24"/>
              </w:rPr>
            </w:pPr>
          </w:p>
        </w:tc>
        <w:tc>
          <w:tcPr>
            <w:tcW w:w="3240" w:type="dxa"/>
          </w:tcPr>
          <w:p w14:paraId="15F56009" w14:textId="77777777" w:rsidR="006D2B66" w:rsidRDefault="006D2B66" w:rsidP="00F22DC2">
            <w:pPr>
              <w:rPr>
                <w:kern w:val="2"/>
                <w:szCs w:val="24"/>
              </w:rPr>
            </w:pPr>
            <w:r>
              <w:rPr>
                <w:kern w:val="2"/>
                <w:szCs w:val="24"/>
              </w:rPr>
              <w:t>1.1.5. Atsiskaitomoji sąskaita</w:t>
            </w:r>
          </w:p>
        </w:tc>
        <w:tc>
          <w:tcPr>
            <w:tcW w:w="3510" w:type="dxa"/>
          </w:tcPr>
          <w:p w14:paraId="0171E6FB" w14:textId="77777777" w:rsidR="006D2B66" w:rsidRDefault="006D2B66" w:rsidP="00F22DC2">
            <w:pPr>
              <w:jc w:val="center"/>
              <w:rPr>
                <w:kern w:val="2"/>
                <w:szCs w:val="24"/>
              </w:rPr>
            </w:pPr>
          </w:p>
        </w:tc>
      </w:tr>
      <w:tr w:rsidR="006D2B66" w14:paraId="1EFA3456" w14:textId="77777777" w:rsidTr="00F22DC2">
        <w:tc>
          <w:tcPr>
            <w:tcW w:w="2808" w:type="dxa"/>
            <w:vMerge/>
          </w:tcPr>
          <w:p w14:paraId="46639842" w14:textId="77777777" w:rsidR="006D2B66" w:rsidRDefault="006D2B66" w:rsidP="00F22DC2">
            <w:pPr>
              <w:rPr>
                <w:kern w:val="2"/>
                <w:szCs w:val="24"/>
              </w:rPr>
            </w:pPr>
          </w:p>
        </w:tc>
        <w:tc>
          <w:tcPr>
            <w:tcW w:w="3240" w:type="dxa"/>
          </w:tcPr>
          <w:p w14:paraId="75D4FF37" w14:textId="77777777" w:rsidR="006D2B66" w:rsidRDefault="006D2B66" w:rsidP="00F22DC2">
            <w:pPr>
              <w:rPr>
                <w:kern w:val="2"/>
                <w:szCs w:val="24"/>
              </w:rPr>
            </w:pPr>
            <w:r>
              <w:rPr>
                <w:kern w:val="2"/>
                <w:szCs w:val="24"/>
              </w:rPr>
              <w:t>1.1.6. Bankas, banko kodas</w:t>
            </w:r>
          </w:p>
        </w:tc>
        <w:tc>
          <w:tcPr>
            <w:tcW w:w="3510" w:type="dxa"/>
          </w:tcPr>
          <w:p w14:paraId="074FE469" w14:textId="77777777" w:rsidR="006D2B66" w:rsidRDefault="006D2B66" w:rsidP="00F22DC2">
            <w:pPr>
              <w:jc w:val="center"/>
              <w:rPr>
                <w:kern w:val="2"/>
                <w:szCs w:val="24"/>
              </w:rPr>
            </w:pPr>
          </w:p>
        </w:tc>
      </w:tr>
      <w:tr w:rsidR="006D2B66" w14:paraId="7F11BD19" w14:textId="77777777" w:rsidTr="00F22DC2">
        <w:tc>
          <w:tcPr>
            <w:tcW w:w="2808" w:type="dxa"/>
            <w:vMerge/>
          </w:tcPr>
          <w:p w14:paraId="7FB696D0" w14:textId="77777777" w:rsidR="006D2B66" w:rsidRDefault="006D2B66" w:rsidP="00F22DC2">
            <w:pPr>
              <w:rPr>
                <w:kern w:val="2"/>
                <w:szCs w:val="24"/>
              </w:rPr>
            </w:pPr>
          </w:p>
        </w:tc>
        <w:tc>
          <w:tcPr>
            <w:tcW w:w="3240" w:type="dxa"/>
          </w:tcPr>
          <w:p w14:paraId="1AC4A605" w14:textId="77777777" w:rsidR="006D2B66" w:rsidRDefault="006D2B66" w:rsidP="00F22DC2">
            <w:pPr>
              <w:rPr>
                <w:kern w:val="2"/>
                <w:szCs w:val="24"/>
              </w:rPr>
            </w:pPr>
            <w:r>
              <w:rPr>
                <w:kern w:val="2"/>
                <w:szCs w:val="24"/>
              </w:rPr>
              <w:t>1.1.7. Telefonas</w:t>
            </w:r>
          </w:p>
        </w:tc>
        <w:tc>
          <w:tcPr>
            <w:tcW w:w="3510" w:type="dxa"/>
          </w:tcPr>
          <w:p w14:paraId="0521DC6C" w14:textId="77777777" w:rsidR="006D2B66" w:rsidRDefault="006D2B66" w:rsidP="00F22DC2">
            <w:pPr>
              <w:jc w:val="center"/>
              <w:rPr>
                <w:kern w:val="2"/>
                <w:szCs w:val="24"/>
              </w:rPr>
            </w:pPr>
          </w:p>
        </w:tc>
      </w:tr>
      <w:tr w:rsidR="006D2B66" w14:paraId="226A0176" w14:textId="77777777" w:rsidTr="00F22DC2">
        <w:tc>
          <w:tcPr>
            <w:tcW w:w="2808" w:type="dxa"/>
            <w:vMerge/>
          </w:tcPr>
          <w:p w14:paraId="66906C2E" w14:textId="77777777" w:rsidR="006D2B66" w:rsidRDefault="006D2B66" w:rsidP="00F22DC2">
            <w:pPr>
              <w:rPr>
                <w:kern w:val="2"/>
                <w:szCs w:val="24"/>
              </w:rPr>
            </w:pPr>
          </w:p>
        </w:tc>
        <w:tc>
          <w:tcPr>
            <w:tcW w:w="3240" w:type="dxa"/>
          </w:tcPr>
          <w:p w14:paraId="4D93038A" w14:textId="77777777" w:rsidR="006D2B66" w:rsidRDefault="006D2B66" w:rsidP="00F22DC2">
            <w:pPr>
              <w:rPr>
                <w:kern w:val="2"/>
                <w:szCs w:val="24"/>
              </w:rPr>
            </w:pPr>
            <w:r>
              <w:rPr>
                <w:kern w:val="2"/>
                <w:szCs w:val="24"/>
              </w:rPr>
              <w:t>1.1.8. El. paštas</w:t>
            </w:r>
          </w:p>
        </w:tc>
        <w:tc>
          <w:tcPr>
            <w:tcW w:w="3510" w:type="dxa"/>
          </w:tcPr>
          <w:p w14:paraId="1BFBB561" w14:textId="77777777" w:rsidR="006D2B66" w:rsidRDefault="006D2B66" w:rsidP="00F22DC2">
            <w:pPr>
              <w:jc w:val="center"/>
              <w:rPr>
                <w:kern w:val="2"/>
                <w:szCs w:val="24"/>
              </w:rPr>
            </w:pPr>
          </w:p>
        </w:tc>
      </w:tr>
      <w:tr w:rsidR="006D2B66" w14:paraId="63BB228C" w14:textId="77777777" w:rsidTr="00F22DC2">
        <w:tc>
          <w:tcPr>
            <w:tcW w:w="2808" w:type="dxa"/>
            <w:vMerge/>
          </w:tcPr>
          <w:p w14:paraId="57C6E0AF" w14:textId="77777777" w:rsidR="006D2B66" w:rsidRDefault="006D2B66" w:rsidP="00F22DC2">
            <w:pPr>
              <w:rPr>
                <w:kern w:val="2"/>
                <w:szCs w:val="24"/>
              </w:rPr>
            </w:pPr>
          </w:p>
        </w:tc>
        <w:tc>
          <w:tcPr>
            <w:tcW w:w="3240" w:type="dxa"/>
          </w:tcPr>
          <w:p w14:paraId="03A68B18" w14:textId="77777777" w:rsidR="006D2B66" w:rsidRDefault="006D2B66" w:rsidP="00F22DC2">
            <w:pPr>
              <w:rPr>
                <w:kern w:val="2"/>
                <w:szCs w:val="24"/>
              </w:rPr>
            </w:pPr>
            <w:r>
              <w:rPr>
                <w:kern w:val="2"/>
                <w:szCs w:val="24"/>
              </w:rPr>
              <w:t>1.1.9. Šalies atstovas</w:t>
            </w:r>
          </w:p>
        </w:tc>
        <w:tc>
          <w:tcPr>
            <w:tcW w:w="3510" w:type="dxa"/>
          </w:tcPr>
          <w:p w14:paraId="2732D251" w14:textId="77777777" w:rsidR="006D2B66" w:rsidRDefault="006D2B66" w:rsidP="00F22DC2">
            <w:pPr>
              <w:jc w:val="center"/>
              <w:rPr>
                <w:kern w:val="2"/>
                <w:szCs w:val="24"/>
              </w:rPr>
            </w:pPr>
          </w:p>
        </w:tc>
      </w:tr>
      <w:tr w:rsidR="006D2B66" w14:paraId="20899E68" w14:textId="77777777" w:rsidTr="00F22DC2">
        <w:tc>
          <w:tcPr>
            <w:tcW w:w="2808" w:type="dxa"/>
            <w:vMerge/>
          </w:tcPr>
          <w:p w14:paraId="1D294CBF" w14:textId="77777777" w:rsidR="006D2B66" w:rsidRDefault="006D2B66" w:rsidP="00F22DC2">
            <w:pPr>
              <w:rPr>
                <w:kern w:val="2"/>
                <w:szCs w:val="24"/>
              </w:rPr>
            </w:pPr>
          </w:p>
        </w:tc>
        <w:tc>
          <w:tcPr>
            <w:tcW w:w="3240" w:type="dxa"/>
          </w:tcPr>
          <w:p w14:paraId="547206D7" w14:textId="77777777" w:rsidR="006D2B66" w:rsidRDefault="006D2B66" w:rsidP="00F22DC2">
            <w:pPr>
              <w:rPr>
                <w:kern w:val="2"/>
                <w:szCs w:val="24"/>
              </w:rPr>
            </w:pPr>
            <w:r>
              <w:rPr>
                <w:kern w:val="2"/>
                <w:szCs w:val="24"/>
              </w:rPr>
              <w:t>1.1.10. Atstovavimo pagrindas</w:t>
            </w:r>
          </w:p>
        </w:tc>
        <w:tc>
          <w:tcPr>
            <w:tcW w:w="3510" w:type="dxa"/>
          </w:tcPr>
          <w:p w14:paraId="357D3C93" w14:textId="77777777" w:rsidR="006D2B66" w:rsidRDefault="006D2B66" w:rsidP="00F22DC2">
            <w:pPr>
              <w:jc w:val="center"/>
              <w:rPr>
                <w:kern w:val="2"/>
                <w:szCs w:val="24"/>
              </w:rPr>
            </w:pPr>
          </w:p>
        </w:tc>
      </w:tr>
      <w:tr w:rsidR="006D2B66" w14:paraId="1E333B5F" w14:textId="77777777" w:rsidTr="00F22DC2">
        <w:tc>
          <w:tcPr>
            <w:tcW w:w="2808" w:type="dxa"/>
            <w:vMerge w:val="restart"/>
          </w:tcPr>
          <w:p w14:paraId="5A8ECECD" w14:textId="77777777" w:rsidR="006D2B66" w:rsidRDefault="006D2B66" w:rsidP="00F22DC2">
            <w:pPr>
              <w:rPr>
                <w:b/>
                <w:kern w:val="2"/>
                <w:szCs w:val="24"/>
              </w:rPr>
            </w:pPr>
          </w:p>
          <w:p w14:paraId="33A07234" w14:textId="77777777" w:rsidR="006D2B66" w:rsidRDefault="006D2B66" w:rsidP="00F22DC2">
            <w:pPr>
              <w:rPr>
                <w:b/>
                <w:kern w:val="2"/>
                <w:szCs w:val="24"/>
              </w:rPr>
            </w:pPr>
          </w:p>
          <w:p w14:paraId="2D4A05AA" w14:textId="77777777" w:rsidR="006D2B66" w:rsidRDefault="006D2B66" w:rsidP="00F22DC2">
            <w:pPr>
              <w:rPr>
                <w:b/>
                <w:kern w:val="2"/>
                <w:szCs w:val="24"/>
              </w:rPr>
            </w:pPr>
          </w:p>
          <w:p w14:paraId="0BC81D42" w14:textId="77777777" w:rsidR="006D2B66" w:rsidRDefault="006D2B66" w:rsidP="00F22DC2">
            <w:pPr>
              <w:rPr>
                <w:b/>
                <w:kern w:val="2"/>
                <w:szCs w:val="24"/>
              </w:rPr>
            </w:pPr>
            <w:r>
              <w:rPr>
                <w:b/>
                <w:kern w:val="2"/>
                <w:szCs w:val="24"/>
              </w:rPr>
              <w:t>1.2. Tiekėjas</w:t>
            </w:r>
          </w:p>
          <w:p w14:paraId="17171FEE" w14:textId="77777777" w:rsidR="006D2B66" w:rsidRDefault="006D2B66" w:rsidP="00F22DC2">
            <w:pPr>
              <w:rPr>
                <w:color w:val="4472C4"/>
                <w:kern w:val="2"/>
                <w:szCs w:val="24"/>
              </w:rPr>
            </w:pPr>
            <w:r>
              <w:rPr>
                <w:color w:val="4472C4"/>
                <w:kern w:val="2"/>
                <w:szCs w:val="24"/>
              </w:rPr>
              <w:t>(jei Tiekėjas yra fizinis asmuo, skiltys atitinkamai pakoreguojamos.</w:t>
            </w:r>
          </w:p>
          <w:p w14:paraId="6D30B4B7" w14:textId="77777777" w:rsidR="006D2B66" w:rsidRDefault="006D2B66" w:rsidP="00F22DC2">
            <w:pPr>
              <w:rPr>
                <w:color w:val="4472C4"/>
                <w:kern w:val="2"/>
                <w:szCs w:val="24"/>
              </w:rPr>
            </w:pPr>
            <w:r>
              <w:rPr>
                <w:color w:val="4472C4"/>
                <w:kern w:val="2"/>
                <w:szCs w:val="24"/>
              </w:rPr>
              <w:t>Jei Tiekėjas yra tiekėjų grupė, skiltys pildomos įterpiant kiekvieno grupės nario informaciją)</w:t>
            </w:r>
          </w:p>
          <w:p w14:paraId="0091C6B9" w14:textId="77777777" w:rsidR="006D2B66" w:rsidRDefault="006D2B66" w:rsidP="00F22DC2">
            <w:pPr>
              <w:rPr>
                <w:b/>
                <w:kern w:val="2"/>
                <w:szCs w:val="24"/>
              </w:rPr>
            </w:pPr>
          </w:p>
        </w:tc>
        <w:tc>
          <w:tcPr>
            <w:tcW w:w="3240" w:type="dxa"/>
          </w:tcPr>
          <w:p w14:paraId="73814C98" w14:textId="77777777" w:rsidR="006D2B66" w:rsidRDefault="006D2B66" w:rsidP="00F22DC2">
            <w:pPr>
              <w:rPr>
                <w:kern w:val="2"/>
                <w:szCs w:val="24"/>
              </w:rPr>
            </w:pPr>
            <w:r>
              <w:rPr>
                <w:kern w:val="2"/>
                <w:szCs w:val="24"/>
              </w:rPr>
              <w:t>1.2.1. Pavadinimas</w:t>
            </w:r>
          </w:p>
        </w:tc>
        <w:tc>
          <w:tcPr>
            <w:tcW w:w="3510" w:type="dxa"/>
          </w:tcPr>
          <w:p w14:paraId="42645590" w14:textId="77777777" w:rsidR="006D2B66" w:rsidRDefault="006D2B66" w:rsidP="00F22DC2">
            <w:pPr>
              <w:jc w:val="center"/>
              <w:rPr>
                <w:kern w:val="2"/>
                <w:szCs w:val="24"/>
              </w:rPr>
            </w:pPr>
          </w:p>
        </w:tc>
      </w:tr>
      <w:tr w:rsidR="006D2B66" w14:paraId="37928520" w14:textId="77777777" w:rsidTr="00F22DC2">
        <w:tc>
          <w:tcPr>
            <w:tcW w:w="2808" w:type="dxa"/>
            <w:vMerge/>
          </w:tcPr>
          <w:p w14:paraId="2E797EFC" w14:textId="77777777" w:rsidR="006D2B66" w:rsidRDefault="006D2B66" w:rsidP="00F22DC2">
            <w:pPr>
              <w:rPr>
                <w:b/>
                <w:kern w:val="2"/>
                <w:szCs w:val="24"/>
              </w:rPr>
            </w:pPr>
          </w:p>
        </w:tc>
        <w:tc>
          <w:tcPr>
            <w:tcW w:w="3240" w:type="dxa"/>
          </w:tcPr>
          <w:p w14:paraId="06094A5D" w14:textId="77777777" w:rsidR="006D2B66" w:rsidRDefault="006D2B66" w:rsidP="00F22DC2">
            <w:pPr>
              <w:rPr>
                <w:kern w:val="2"/>
                <w:szCs w:val="24"/>
              </w:rPr>
            </w:pPr>
            <w:r>
              <w:rPr>
                <w:kern w:val="2"/>
                <w:szCs w:val="24"/>
              </w:rPr>
              <w:t>1.2.2. Juridinio asmens kodas</w:t>
            </w:r>
          </w:p>
        </w:tc>
        <w:tc>
          <w:tcPr>
            <w:tcW w:w="3510" w:type="dxa"/>
          </w:tcPr>
          <w:p w14:paraId="2D7689D5" w14:textId="77777777" w:rsidR="006D2B66" w:rsidRDefault="006D2B66" w:rsidP="00F22DC2">
            <w:pPr>
              <w:jc w:val="center"/>
              <w:rPr>
                <w:kern w:val="2"/>
                <w:szCs w:val="24"/>
              </w:rPr>
            </w:pPr>
          </w:p>
        </w:tc>
      </w:tr>
      <w:tr w:rsidR="006D2B66" w14:paraId="54DA7953" w14:textId="77777777" w:rsidTr="00F22DC2">
        <w:tc>
          <w:tcPr>
            <w:tcW w:w="2808" w:type="dxa"/>
            <w:vMerge/>
          </w:tcPr>
          <w:p w14:paraId="0B09E0D0" w14:textId="77777777" w:rsidR="006D2B66" w:rsidRDefault="006D2B66" w:rsidP="00F22DC2">
            <w:pPr>
              <w:rPr>
                <w:b/>
                <w:kern w:val="2"/>
                <w:szCs w:val="24"/>
              </w:rPr>
            </w:pPr>
          </w:p>
        </w:tc>
        <w:tc>
          <w:tcPr>
            <w:tcW w:w="3240" w:type="dxa"/>
          </w:tcPr>
          <w:p w14:paraId="15024A48" w14:textId="77777777" w:rsidR="006D2B66" w:rsidRDefault="006D2B66" w:rsidP="00F22DC2">
            <w:pPr>
              <w:rPr>
                <w:kern w:val="2"/>
                <w:szCs w:val="24"/>
              </w:rPr>
            </w:pPr>
            <w:r>
              <w:rPr>
                <w:kern w:val="2"/>
                <w:szCs w:val="24"/>
              </w:rPr>
              <w:t>1.2.3. Adresas</w:t>
            </w:r>
          </w:p>
        </w:tc>
        <w:tc>
          <w:tcPr>
            <w:tcW w:w="3510" w:type="dxa"/>
          </w:tcPr>
          <w:p w14:paraId="13E860E9" w14:textId="77777777" w:rsidR="006D2B66" w:rsidRDefault="006D2B66" w:rsidP="00F22DC2">
            <w:pPr>
              <w:jc w:val="center"/>
              <w:rPr>
                <w:kern w:val="2"/>
                <w:szCs w:val="24"/>
              </w:rPr>
            </w:pPr>
          </w:p>
        </w:tc>
      </w:tr>
      <w:tr w:rsidR="006D2B66" w14:paraId="629DE764" w14:textId="77777777" w:rsidTr="00F22DC2">
        <w:tc>
          <w:tcPr>
            <w:tcW w:w="2808" w:type="dxa"/>
            <w:vMerge/>
          </w:tcPr>
          <w:p w14:paraId="5C6D4536" w14:textId="77777777" w:rsidR="006D2B66" w:rsidRDefault="006D2B66" w:rsidP="00F22DC2">
            <w:pPr>
              <w:rPr>
                <w:b/>
                <w:kern w:val="2"/>
                <w:szCs w:val="24"/>
              </w:rPr>
            </w:pPr>
          </w:p>
        </w:tc>
        <w:tc>
          <w:tcPr>
            <w:tcW w:w="3240" w:type="dxa"/>
          </w:tcPr>
          <w:p w14:paraId="6704FD36" w14:textId="77777777" w:rsidR="006D2B66" w:rsidRDefault="006D2B66" w:rsidP="00F22DC2">
            <w:pPr>
              <w:rPr>
                <w:kern w:val="2"/>
                <w:szCs w:val="24"/>
              </w:rPr>
            </w:pPr>
            <w:r>
              <w:rPr>
                <w:kern w:val="2"/>
                <w:szCs w:val="24"/>
              </w:rPr>
              <w:t>1.2.4. PVM mokėtojo kodas</w:t>
            </w:r>
          </w:p>
        </w:tc>
        <w:tc>
          <w:tcPr>
            <w:tcW w:w="3510" w:type="dxa"/>
          </w:tcPr>
          <w:p w14:paraId="4572DD3B" w14:textId="77777777" w:rsidR="006D2B66" w:rsidRDefault="006D2B66" w:rsidP="00F22DC2">
            <w:pPr>
              <w:jc w:val="center"/>
              <w:rPr>
                <w:kern w:val="2"/>
                <w:szCs w:val="24"/>
              </w:rPr>
            </w:pPr>
          </w:p>
        </w:tc>
      </w:tr>
      <w:tr w:rsidR="006D2B66" w14:paraId="286BCADC" w14:textId="77777777" w:rsidTr="00F22DC2">
        <w:tc>
          <w:tcPr>
            <w:tcW w:w="2808" w:type="dxa"/>
            <w:vMerge/>
          </w:tcPr>
          <w:p w14:paraId="5EC2C1B1" w14:textId="77777777" w:rsidR="006D2B66" w:rsidRDefault="006D2B66" w:rsidP="00F22DC2">
            <w:pPr>
              <w:rPr>
                <w:b/>
                <w:kern w:val="2"/>
                <w:szCs w:val="24"/>
              </w:rPr>
            </w:pPr>
          </w:p>
        </w:tc>
        <w:tc>
          <w:tcPr>
            <w:tcW w:w="3240" w:type="dxa"/>
          </w:tcPr>
          <w:p w14:paraId="708D7F63" w14:textId="77777777" w:rsidR="006D2B66" w:rsidRDefault="006D2B66" w:rsidP="00F22DC2">
            <w:pPr>
              <w:rPr>
                <w:kern w:val="2"/>
                <w:szCs w:val="24"/>
              </w:rPr>
            </w:pPr>
            <w:r>
              <w:rPr>
                <w:kern w:val="2"/>
                <w:szCs w:val="24"/>
              </w:rPr>
              <w:t>1.2.5. Atsiskaitomoji sąskaita</w:t>
            </w:r>
          </w:p>
        </w:tc>
        <w:tc>
          <w:tcPr>
            <w:tcW w:w="3510" w:type="dxa"/>
          </w:tcPr>
          <w:p w14:paraId="7F5CDBDE" w14:textId="77777777" w:rsidR="006D2B66" w:rsidRDefault="006D2B66" w:rsidP="00F22DC2">
            <w:pPr>
              <w:jc w:val="center"/>
              <w:rPr>
                <w:kern w:val="2"/>
                <w:szCs w:val="24"/>
              </w:rPr>
            </w:pPr>
          </w:p>
        </w:tc>
      </w:tr>
      <w:tr w:rsidR="006D2B66" w14:paraId="42C05599" w14:textId="77777777" w:rsidTr="00F22DC2">
        <w:tc>
          <w:tcPr>
            <w:tcW w:w="2808" w:type="dxa"/>
            <w:vMerge/>
          </w:tcPr>
          <w:p w14:paraId="4A523376" w14:textId="77777777" w:rsidR="006D2B66" w:rsidRDefault="006D2B66" w:rsidP="00F22DC2">
            <w:pPr>
              <w:rPr>
                <w:b/>
                <w:kern w:val="2"/>
                <w:szCs w:val="24"/>
              </w:rPr>
            </w:pPr>
          </w:p>
        </w:tc>
        <w:tc>
          <w:tcPr>
            <w:tcW w:w="3240" w:type="dxa"/>
          </w:tcPr>
          <w:p w14:paraId="4E8D1207" w14:textId="77777777" w:rsidR="006D2B66" w:rsidRDefault="006D2B66" w:rsidP="00F22DC2">
            <w:pPr>
              <w:rPr>
                <w:kern w:val="2"/>
                <w:szCs w:val="24"/>
              </w:rPr>
            </w:pPr>
            <w:r>
              <w:rPr>
                <w:kern w:val="2"/>
                <w:szCs w:val="24"/>
              </w:rPr>
              <w:t>1.2.6. Bankas, banko kodas</w:t>
            </w:r>
          </w:p>
        </w:tc>
        <w:tc>
          <w:tcPr>
            <w:tcW w:w="3510" w:type="dxa"/>
          </w:tcPr>
          <w:p w14:paraId="14F9806B" w14:textId="77777777" w:rsidR="006D2B66" w:rsidRDefault="006D2B66" w:rsidP="00F22DC2">
            <w:pPr>
              <w:jc w:val="center"/>
              <w:rPr>
                <w:kern w:val="2"/>
                <w:szCs w:val="24"/>
              </w:rPr>
            </w:pPr>
          </w:p>
        </w:tc>
      </w:tr>
      <w:tr w:rsidR="006D2B66" w14:paraId="40E8E5B6" w14:textId="77777777" w:rsidTr="00F22DC2">
        <w:tc>
          <w:tcPr>
            <w:tcW w:w="2808" w:type="dxa"/>
            <w:vMerge/>
          </w:tcPr>
          <w:p w14:paraId="67A0A86B" w14:textId="77777777" w:rsidR="006D2B66" w:rsidRDefault="006D2B66" w:rsidP="00F22DC2">
            <w:pPr>
              <w:rPr>
                <w:b/>
                <w:kern w:val="2"/>
                <w:szCs w:val="24"/>
              </w:rPr>
            </w:pPr>
          </w:p>
        </w:tc>
        <w:tc>
          <w:tcPr>
            <w:tcW w:w="3240" w:type="dxa"/>
          </w:tcPr>
          <w:p w14:paraId="196A08E9" w14:textId="77777777" w:rsidR="006D2B66" w:rsidRDefault="006D2B66" w:rsidP="00F22DC2">
            <w:pPr>
              <w:rPr>
                <w:kern w:val="2"/>
                <w:szCs w:val="24"/>
              </w:rPr>
            </w:pPr>
            <w:r>
              <w:rPr>
                <w:kern w:val="2"/>
                <w:szCs w:val="24"/>
              </w:rPr>
              <w:t>1.2.7. Telefonas</w:t>
            </w:r>
          </w:p>
        </w:tc>
        <w:tc>
          <w:tcPr>
            <w:tcW w:w="3510" w:type="dxa"/>
          </w:tcPr>
          <w:p w14:paraId="13E485AC" w14:textId="77777777" w:rsidR="006D2B66" w:rsidRDefault="006D2B66" w:rsidP="00F22DC2">
            <w:pPr>
              <w:jc w:val="center"/>
              <w:rPr>
                <w:kern w:val="2"/>
                <w:szCs w:val="24"/>
              </w:rPr>
            </w:pPr>
          </w:p>
        </w:tc>
      </w:tr>
      <w:tr w:rsidR="006D2B66" w14:paraId="70175243" w14:textId="77777777" w:rsidTr="00F22DC2">
        <w:tc>
          <w:tcPr>
            <w:tcW w:w="2808" w:type="dxa"/>
            <w:vMerge/>
          </w:tcPr>
          <w:p w14:paraId="41C142DF" w14:textId="77777777" w:rsidR="006D2B66" w:rsidRDefault="006D2B66" w:rsidP="00F22DC2">
            <w:pPr>
              <w:rPr>
                <w:b/>
                <w:kern w:val="2"/>
                <w:szCs w:val="24"/>
              </w:rPr>
            </w:pPr>
          </w:p>
        </w:tc>
        <w:tc>
          <w:tcPr>
            <w:tcW w:w="3240" w:type="dxa"/>
          </w:tcPr>
          <w:p w14:paraId="2E2F30FE" w14:textId="77777777" w:rsidR="006D2B66" w:rsidRDefault="006D2B66" w:rsidP="00F22DC2">
            <w:pPr>
              <w:rPr>
                <w:kern w:val="2"/>
                <w:szCs w:val="24"/>
              </w:rPr>
            </w:pPr>
            <w:r>
              <w:rPr>
                <w:kern w:val="2"/>
                <w:szCs w:val="24"/>
              </w:rPr>
              <w:t>1.2.8. El. paštas</w:t>
            </w:r>
          </w:p>
        </w:tc>
        <w:tc>
          <w:tcPr>
            <w:tcW w:w="3510" w:type="dxa"/>
          </w:tcPr>
          <w:p w14:paraId="63773ACA" w14:textId="77777777" w:rsidR="006D2B66" w:rsidRDefault="006D2B66" w:rsidP="00F22DC2">
            <w:pPr>
              <w:jc w:val="center"/>
              <w:rPr>
                <w:kern w:val="2"/>
                <w:szCs w:val="24"/>
              </w:rPr>
            </w:pPr>
          </w:p>
        </w:tc>
      </w:tr>
      <w:tr w:rsidR="006D2B66" w14:paraId="6D0AD8D9" w14:textId="77777777" w:rsidTr="00F22DC2">
        <w:tc>
          <w:tcPr>
            <w:tcW w:w="2808" w:type="dxa"/>
            <w:vMerge/>
          </w:tcPr>
          <w:p w14:paraId="49BBD059" w14:textId="77777777" w:rsidR="006D2B66" w:rsidRDefault="006D2B66" w:rsidP="00F22DC2">
            <w:pPr>
              <w:rPr>
                <w:b/>
                <w:kern w:val="2"/>
                <w:szCs w:val="24"/>
              </w:rPr>
            </w:pPr>
          </w:p>
        </w:tc>
        <w:tc>
          <w:tcPr>
            <w:tcW w:w="3240" w:type="dxa"/>
          </w:tcPr>
          <w:p w14:paraId="4534B17C" w14:textId="77777777" w:rsidR="006D2B66" w:rsidRDefault="006D2B66" w:rsidP="00F22DC2">
            <w:pPr>
              <w:rPr>
                <w:kern w:val="2"/>
                <w:szCs w:val="24"/>
              </w:rPr>
            </w:pPr>
            <w:r>
              <w:rPr>
                <w:kern w:val="2"/>
                <w:szCs w:val="24"/>
              </w:rPr>
              <w:t>1.2.9. Šalies atstovas</w:t>
            </w:r>
          </w:p>
        </w:tc>
        <w:tc>
          <w:tcPr>
            <w:tcW w:w="3510" w:type="dxa"/>
          </w:tcPr>
          <w:p w14:paraId="1189C302" w14:textId="77777777" w:rsidR="006D2B66" w:rsidRDefault="006D2B66" w:rsidP="00F22DC2">
            <w:pPr>
              <w:jc w:val="center"/>
              <w:rPr>
                <w:kern w:val="2"/>
                <w:szCs w:val="24"/>
              </w:rPr>
            </w:pPr>
          </w:p>
        </w:tc>
      </w:tr>
      <w:tr w:rsidR="006D2B66" w14:paraId="75166E45" w14:textId="77777777" w:rsidTr="00F22DC2">
        <w:tc>
          <w:tcPr>
            <w:tcW w:w="2808" w:type="dxa"/>
            <w:vMerge/>
          </w:tcPr>
          <w:p w14:paraId="542DF4B7" w14:textId="77777777" w:rsidR="006D2B66" w:rsidRDefault="006D2B66" w:rsidP="00F22DC2">
            <w:pPr>
              <w:rPr>
                <w:b/>
                <w:kern w:val="2"/>
                <w:szCs w:val="24"/>
              </w:rPr>
            </w:pPr>
          </w:p>
        </w:tc>
        <w:tc>
          <w:tcPr>
            <w:tcW w:w="3240" w:type="dxa"/>
          </w:tcPr>
          <w:p w14:paraId="0212024D" w14:textId="77777777" w:rsidR="006D2B66" w:rsidRDefault="006D2B66" w:rsidP="00F22DC2">
            <w:pPr>
              <w:rPr>
                <w:kern w:val="2"/>
                <w:szCs w:val="24"/>
              </w:rPr>
            </w:pPr>
            <w:r>
              <w:rPr>
                <w:kern w:val="2"/>
                <w:szCs w:val="24"/>
              </w:rPr>
              <w:t>1.2.10. Atstovavimo pagrindas</w:t>
            </w:r>
          </w:p>
        </w:tc>
        <w:tc>
          <w:tcPr>
            <w:tcW w:w="3510" w:type="dxa"/>
          </w:tcPr>
          <w:p w14:paraId="07EEF415" w14:textId="77777777" w:rsidR="006D2B66" w:rsidRDefault="006D2B66" w:rsidP="00F22DC2">
            <w:pPr>
              <w:jc w:val="center"/>
              <w:rPr>
                <w:kern w:val="2"/>
                <w:szCs w:val="24"/>
              </w:rPr>
            </w:pPr>
          </w:p>
        </w:tc>
      </w:tr>
    </w:tbl>
    <w:p w14:paraId="78913714" w14:textId="77777777" w:rsidR="006D2B66" w:rsidRDefault="006D2B66" w:rsidP="006D2B66">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6D2B66" w14:paraId="363FB82C" w14:textId="77777777" w:rsidTr="00F22DC2">
        <w:trPr>
          <w:trHeight w:val="300"/>
        </w:trPr>
        <w:tc>
          <w:tcPr>
            <w:tcW w:w="9535" w:type="dxa"/>
            <w:gridSpan w:val="4"/>
          </w:tcPr>
          <w:p w14:paraId="75FAEC14" w14:textId="77777777" w:rsidR="006D2B66" w:rsidRDefault="006D2B66" w:rsidP="00F22DC2">
            <w:pPr>
              <w:jc w:val="center"/>
              <w:rPr>
                <w:b/>
                <w:kern w:val="2"/>
                <w:szCs w:val="24"/>
              </w:rPr>
            </w:pPr>
            <w:r>
              <w:rPr>
                <w:b/>
                <w:kern w:val="2"/>
                <w:szCs w:val="24"/>
              </w:rPr>
              <w:t>2. ATSAKINGI ASMENYS</w:t>
            </w:r>
          </w:p>
        </w:tc>
      </w:tr>
      <w:tr w:rsidR="006D2B66" w14:paraId="30F245EA" w14:textId="77777777" w:rsidTr="00F22DC2">
        <w:trPr>
          <w:trHeight w:val="300"/>
        </w:trPr>
        <w:tc>
          <w:tcPr>
            <w:tcW w:w="3094" w:type="dxa"/>
            <w:gridSpan w:val="2"/>
          </w:tcPr>
          <w:p w14:paraId="45894208" w14:textId="77777777" w:rsidR="006D2B66" w:rsidRDefault="006D2B66" w:rsidP="00F22DC2">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DB702C6" w14:textId="77777777" w:rsidR="006D2B66" w:rsidRDefault="006D2B66" w:rsidP="00F22DC2">
            <w:pPr>
              <w:rPr>
                <w:color w:val="4472C4"/>
                <w:kern w:val="2"/>
                <w:szCs w:val="24"/>
              </w:rPr>
            </w:pPr>
            <w:r>
              <w:rPr>
                <w:color w:val="4472C4"/>
                <w:kern w:val="2"/>
                <w:szCs w:val="24"/>
              </w:rPr>
              <w:t>(nurodyti padalinį / skyrių, pareigas, vardą, pavardę, tel., el. paštą)</w:t>
            </w:r>
          </w:p>
        </w:tc>
      </w:tr>
      <w:tr w:rsidR="006D2B66" w14:paraId="668B1313" w14:textId="77777777" w:rsidTr="00F22DC2">
        <w:trPr>
          <w:trHeight w:val="300"/>
        </w:trPr>
        <w:tc>
          <w:tcPr>
            <w:tcW w:w="3094" w:type="dxa"/>
            <w:gridSpan w:val="2"/>
          </w:tcPr>
          <w:p w14:paraId="5970EFA2" w14:textId="77777777" w:rsidR="006D2B66" w:rsidRDefault="006D2B66" w:rsidP="00F22DC2">
            <w:pPr>
              <w:rPr>
                <w:b/>
                <w:kern w:val="2"/>
                <w:szCs w:val="24"/>
              </w:rPr>
            </w:pPr>
            <w:r>
              <w:rPr>
                <w:b/>
                <w:kern w:val="2"/>
                <w:szCs w:val="24"/>
              </w:rPr>
              <w:t>2.2. Tiekėjo kontaktiniai asmenys, atsakingi už Sutarties vykdymą</w:t>
            </w:r>
          </w:p>
        </w:tc>
        <w:tc>
          <w:tcPr>
            <w:tcW w:w="6441" w:type="dxa"/>
            <w:gridSpan w:val="2"/>
          </w:tcPr>
          <w:p w14:paraId="5CA5FA95" w14:textId="77777777" w:rsidR="006D2B66" w:rsidRDefault="006D2B66" w:rsidP="00F22DC2">
            <w:pPr>
              <w:rPr>
                <w:color w:val="4472C4"/>
                <w:kern w:val="2"/>
                <w:szCs w:val="24"/>
              </w:rPr>
            </w:pPr>
            <w:r>
              <w:rPr>
                <w:color w:val="4472C4"/>
                <w:kern w:val="2"/>
                <w:szCs w:val="24"/>
              </w:rPr>
              <w:t>(nurodyti padalinį / skyrių, pareigas, vardą, pavardę, tel., el. paštą)</w:t>
            </w:r>
          </w:p>
        </w:tc>
      </w:tr>
      <w:tr w:rsidR="006D2B66" w14:paraId="221D18B7" w14:textId="77777777" w:rsidTr="00F22DC2">
        <w:trPr>
          <w:trHeight w:val="300"/>
        </w:trPr>
        <w:tc>
          <w:tcPr>
            <w:tcW w:w="9535" w:type="dxa"/>
            <w:gridSpan w:val="4"/>
          </w:tcPr>
          <w:p w14:paraId="00679DCB" w14:textId="77777777" w:rsidR="006D2B66" w:rsidRDefault="006D2B66" w:rsidP="00F22DC2">
            <w:pPr>
              <w:jc w:val="center"/>
              <w:rPr>
                <w:b/>
                <w:kern w:val="2"/>
                <w:szCs w:val="24"/>
              </w:rPr>
            </w:pPr>
            <w:r>
              <w:rPr>
                <w:b/>
                <w:kern w:val="2"/>
                <w:szCs w:val="24"/>
              </w:rPr>
              <w:t>3. SUTARTIES DALYKAS</w:t>
            </w:r>
          </w:p>
        </w:tc>
      </w:tr>
      <w:tr w:rsidR="006D2B66" w14:paraId="09B259DD" w14:textId="77777777" w:rsidTr="00F22DC2">
        <w:trPr>
          <w:trHeight w:val="300"/>
        </w:trPr>
        <w:tc>
          <w:tcPr>
            <w:tcW w:w="3094" w:type="dxa"/>
            <w:gridSpan w:val="2"/>
          </w:tcPr>
          <w:p w14:paraId="5149DF26" w14:textId="77777777" w:rsidR="006D2B66" w:rsidRDefault="006D2B66" w:rsidP="00F22DC2">
            <w:pPr>
              <w:rPr>
                <w:b/>
                <w:kern w:val="2"/>
                <w:szCs w:val="24"/>
              </w:rPr>
            </w:pPr>
            <w:r>
              <w:rPr>
                <w:b/>
                <w:kern w:val="2"/>
                <w:szCs w:val="24"/>
              </w:rPr>
              <w:t>3.1. Sutarties dalykas</w:t>
            </w:r>
          </w:p>
        </w:tc>
        <w:tc>
          <w:tcPr>
            <w:tcW w:w="6441" w:type="dxa"/>
            <w:gridSpan w:val="2"/>
          </w:tcPr>
          <w:p w14:paraId="1A02A5A6" w14:textId="4107A39B" w:rsidR="006D2B66" w:rsidRDefault="006D2B66" w:rsidP="00F22DC2">
            <w:pPr>
              <w:rPr>
                <w:color w:val="000000"/>
                <w:kern w:val="2"/>
                <w:szCs w:val="24"/>
              </w:rPr>
            </w:pPr>
            <w:r>
              <w:rPr>
                <w:kern w:val="2"/>
                <w:szCs w:val="24"/>
              </w:rPr>
              <w:t>Tiekėjas įsipareigoja Sutartyje numatytomis sąlygomis suteikti Pirkėjui</w:t>
            </w:r>
            <w:r w:rsidR="00B61FE0">
              <w:t xml:space="preserve"> Šiaulių miesto fontano ,,</w:t>
            </w:r>
            <w:r w:rsidR="00956A4A">
              <w:t>Trys p</w:t>
            </w:r>
            <w:r w:rsidR="00B61FE0">
              <w:t>aukščiai“ (</w:t>
            </w:r>
            <w:r w:rsidR="00B61FE0" w:rsidRPr="002F68E6">
              <w:t>Vilniaus g. – Draugystės pr.</w:t>
            </w:r>
            <w:r w:rsidR="00B61FE0">
              <w:t xml:space="preserve">), muzikinio </w:t>
            </w:r>
            <w:bookmarkStart w:id="0" w:name="_Hlk222818765"/>
            <w:r w:rsidR="00B61FE0">
              <w:t>sinchronizuoto fontano vandens, šviesos, muzikos ir šou programos</w:t>
            </w:r>
            <w:bookmarkEnd w:id="0"/>
            <w:r w:rsidR="00B61FE0">
              <w:t xml:space="preserve"> parengimo</w:t>
            </w:r>
            <w:r>
              <w:rPr>
                <w:kern w:val="2"/>
                <w:szCs w:val="24"/>
              </w:rPr>
              <w:t xml:space="preserve"> </w:t>
            </w:r>
            <w:r w:rsidR="00B61FE0">
              <w:rPr>
                <w:kern w:val="2"/>
                <w:szCs w:val="24"/>
              </w:rPr>
              <w:t>p</w:t>
            </w:r>
            <w:r>
              <w:rPr>
                <w:kern w:val="2"/>
                <w:szCs w:val="24"/>
              </w:rPr>
              <w:t>aslaugas</w:t>
            </w:r>
            <w:r w:rsidR="00B61FE0">
              <w:rPr>
                <w:kern w:val="2"/>
                <w:szCs w:val="24"/>
              </w:rPr>
              <w:t xml:space="preserve"> (10 vnt. </w:t>
            </w:r>
            <w:r w:rsidR="00987552">
              <w:rPr>
                <w:kern w:val="2"/>
                <w:szCs w:val="24"/>
              </w:rPr>
              <w:t xml:space="preserve">adaptuotų </w:t>
            </w:r>
            <w:r w:rsidR="00B61FE0">
              <w:rPr>
                <w:kern w:val="2"/>
                <w:szCs w:val="24"/>
              </w:rPr>
              <w:t>muzikos kūrinių)</w:t>
            </w:r>
            <w:r>
              <w:rPr>
                <w:color w:val="000000"/>
                <w:kern w:val="2"/>
                <w:szCs w:val="24"/>
              </w:rPr>
              <w:t xml:space="preserve"> (toliau – Paslaugos).</w:t>
            </w:r>
          </w:p>
          <w:p w14:paraId="729999E8" w14:textId="0FBC1390" w:rsidR="006D2B66" w:rsidRDefault="006D2B66" w:rsidP="00F22DC2">
            <w:pPr>
              <w:rPr>
                <w:color w:val="000000"/>
                <w:kern w:val="2"/>
                <w:szCs w:val="24"/>
              </w:rPr>
            </w:pPr>
            <w:r>
              <w:rPr>
                <w:color w:val="000000"/>
                <w:kern w:val="2"/>
                <w:szCs w:val="24"/>
              </w:rPr>
              <w:lastRenderedPageBreak/>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F3435E">
              <w:rPr>
                <w:color w:val="000000"/>
                <w:kern w:val="2"/>
                <w:szCs w:val="24"/>
              </w:rPr>
              <w:t>1</w:t>
            </w:r>
            <w:r>
              <w:rPr>
                <w:color w:val="000000"/>
                <w:kern w:val="2"/>
                <w:szCs w:val="24"/>
              </w:rPr>
              <w:t xml:space="preserve"> „Techninė specifikacija“ (toliau – Techninė specifikacija) ir Sutarties priede Nr. </w:t>
            </w:r>
            <w:r w:rsidR="00F3435E">
              <w:rPr>
                <w:color w:val="000000"/>
                <w:kern w:val="2"/>
                <w:szCs w:val="24"/>
              </w:rPr>
              <w:t>2</w:t>
            </w:r>
            <w:r>
              <w:rPr>
                <w:color w:val="000000"/>
                <w:kern w:val="2"/>
                <w:szCs w:val="24"/>
              </w:rPr>
              <w:t xml:space="preserve"> „Pasiūlymas“.</w:t>
            </w:r>
          </w:p>
        </w:tc>
      </w:tr>
      <w:tr w:rsidR="006D2B66" w14:paraId="7E436C08" w14:textId="77777777" w:rsidTr="00F22DC2">
        <w:trPr>
          <w:trHeight w:val="300"/>
        </w:trPr>
        <w:tc>
          <w:tcPr>
            <w:tcW w:w="3094" w:type="dxa"/>
            <w:gridSpan w:val="2"/>
          </w:tcPr>
          <w:p w14:paraId="1A2E1B13" w14:textId="77777777" w:rsidR="006D2B66" w:rsidRDefault="006D2B66" w:rsidP="00F22DC2">
            <w:pPr>
              <w:rPr>
                <w:b/>
                <w:kern w:val="2"/>
                <w:szCs w:val="24"/>
              </w:rPr>
            </w:pPr>
            <w:r>
              <w:rPr>
                <w:b/>
                <w:kern w:val="2"/>
                <w:szCs w:val="24"/>
              </w:rPr>
              <w:lastRenderedPageBreak/>
              <w:t>3.2. Pirkimo pavadinimas ir numeris</w:t>
            </w:r>
          </w:p>
        </w:tc>
        <w:tc>
          <w:tcPr>
            <w:tcW w:w="6441" w:type="dxa"/>
            <w:gridSpan w:val="2"/>
          </w:tcPr>
          <w:p w14:paraId="75D16CAF" w14:textId="77777777" w:rsidR="006D2B66" w:rsidRDefault="006D2B66" w:rsidP="00F22DC2">
            <w:pPr>
              <w:rPr>
                <w:kern w:val="2"/>
                <w:szCs w:val="24"/>
              </w:rPr>
            </w:pPr>
          </w:p>
        </w:tc>
      </w:tr>
      <w:tr w:rsidR="006D2B66" w14:paraId="72E54E04" w14:textId="77777777" w:rsidTr="00F22DC2">
        <w:trPr>
          <w:trHeight w:val="300"/>
        </w:trPr>
        <w:tc>
          <w:tcPr>
            <w:tcW w:w="3094" w:type="dxa"/>
            <w:gridSpan w:val="2"/>
          </w:tcPr>
          <w:p w14:paraId="7B9475D9" w14:textId="77777777" w:rsidR="006D2B66" w:rsidRDefault="006D2B66" w:rsidP="00F22DC2">
            <w:pPr>
              <w:rPr>
                <w:b/>
                <w:kern w:val="2"/>
                <w:szCs w:val="24"/>
              </w:rPr>
            </w:pPr>
            <w:r>
              <w:rPr>
                <w:b/>
                <w:kern w:val="2"/>
                <w:szCs w:val="24"/>
              </w:rPr>
              <w:t>3.3. Informacija apie Europos Sąjungos lėšomis finansuojamą projektą arba kitą projektą</w:t>
            </w:r>
          </w:p>
        </w:tc>
        <w:tc>
          <w:tcPr>
            <w:tcW w:w="6441" w:type="dxa"/>
            <w:gridSpan w:val="2"/>
          </w:tcPr>
          <w:p w14:paraId="097A0B48" w14:textId="77777777" w:rsidR="006D2B66" w:rsidRDefault="006D2B66" w:rsidP="00F22DC2">
            <w:pPr>
              <w:rPr>
                <w:kern w:val="2"/>
                <w:szCs w:val="24"/>
              </w:rPr>
            </w:pPr>
            <w:r>
              <w:rPr>
                <w:kern w:val="2"/>
                <w:szCs w:val="24"/>
              </w:rPr>
              <w:t>Netaikoma</w:t>
            </w:r>
          </w:p>
          <w:p w14:paraId="2A0F8FF7" w14:textId="77777777" w:rsidR="006D2B66" w:rsidRDefault="006D2B66" w:rsidP="00F22DC2">
            <w:pPr>
              <w:rPr>
                <w:kern w:val="2"/>
                <w:szCs w:val="24"/>
              </w:rPr>
            </w:pPr>
          </w:p>
          <w:p w14:paraId="7D77AAED" w14:textId="1C041140" w:rsidR="006D2B66" w:rsidRDefault="006D2B66" w:rsidP="00F22DC2">
            <w:pPr>
              <w:rPr>
                <w:kern w:val="2"/>
                <w:szCs w:val="24"/>
              </w:rPr>
            </w:pPr>
          </w:p>
        </w:tc>
      </w:tr>
      <w:tr w:rsidR="006D2B66" w14:paraId="238CF2E3" w14:textId="77777777" w:rsidTr="00F22DC2">
        <w:trPr>
          <w:trHeight w:val="300"/>
        </w:trPr>
        <w:tc>
          <w:tcPr>
            <w:tcW w:w="9535" w:type="dxa"/>
            <w:gridSpan w:val="4"/>
          </w:tcPr>
          <w:p w14:paraId="61EEDC79" w14:textId="77777777" w:rsidR="006D2B66" w:rsidRDefault="006D2B66" w:rsidP="00F22DC2">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6D2B66" w14:paraId="5EB757DE" w14:textId="77777777" w:rsidTr="00F22DC2">
        <w:trPr>
          <w:trHeight w:val="300"/>
        </w:trPr>
        <w:tc>
          <w:tcPr>
            <w:tcW w:w="3094" w:type="dxa"/>
            <w:gridSpan w:val="2"/>
          </w:tcPr>
          <w:p w14:paraId="78C2C12E" w14:textId="0EBE694C" w:rsidR="006D2B66" w:rsidRPr="002D5D68" w:rsidRDefault="006D2B66" w:rsidP="002D5D68">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31075B29" w14:textId="1E752463" w:rsidR="006D2B66" w:rsidRDefault="006D2B66" w:rsidP="00F22DC2">
            <w:pPr>
              <w:rPr>
                <w:color w:val="000000"/>
                <w:szCs w:val="24"/>
              </w:rPr>
            </w:pPr>
            <w:r>
              <w:rPr>
                <w:szCs w:val="24"/>
              </w:rPr>
              <w:t xml:space="preserve">Tiekėjas Paslaugas įsipareigoja suteikti </w:t>
            </w:r>
            <w:r w:rsidRPr="00542D25">
              <w:rPr>
                <w:bCs/>
                <w:szCs w:val="24"/>
              </w:rPr>
              <w:t>ne vėliau kaip per</w:t>
            </w:r>
            <w:r>
              <w:rPr>
                <w:szCs w:val="24"/>
              </w:rPr>
              <w:t xml:space="preserve"> </w:t>
            </w:r>
            <w:r w:rsidR="002D5D68">
              <w:rPr>
                <w:szCs w:val="24"/>
              </w:rPr>
              <w:t xml:space="preserve">2 mėnesius </w:t>
            </w:r>
            <w:r>
              <w:rPr>
                <w:color w:val="000000"/>
                <w:szCs w:val="24"/>
              </w:rPr>
              <w:t>nuo Sutarties įsigaliojimo</w:t>
            </w:r>
            <w:r w:rsidR="002D5D68">
              <w:rPr>
                <w:color w:val="000000"/>
                <w:szCs w:val="24"/>
              </w:rPr>
              <w:t xml:space="preserve"> dienos</w:t>
            </w:r>
            <w:r w:rsidR="004D4FD5">
              <w:rPr>
                <w:color w:val="000000"/>
                <w:szCs w:val="24"/>
              </w:rPr>
              <w:t>, tame tarpe:</w:t>
            </w:r>
          </w:p>
          <w:p w14:paraId="4DA296F8" w14:textId="2FBA11F4" w:rsidR="004D4FD5" w:rsidRDefault="004D4FD5" w:rsidP="00F22DC2">
            <w:pPr>
              <w:rPr>
                <w:color w:val="000000"/>
                <w:szCs w:val="24"/>
              </w:rPr>
            </w:pPr>
            <w:r>
              <w:rPr>
                <w:color w:val="000000"/>
                <w:szCs w:val="24"/>
              </w:rPr>
              <w:t xml:space="preserve">1. ne vėliau kaip per </w:t>
            </w:r>
            <w:r w:rsidR="0056621D">
              <w:rPr>
                <w:color w:val="000000"/>
                <w:szCs w:val="24"/>
              </w:rPr>
              <w:t>10</w:t>
            </w:r>
            <w:r>
              <w:rPr>
                <w:color w:val="000000"/>
                <w:szCs w:val="24"/>
              </w:rPr>
              <w:t xml:space="preserve"> d. d. nuo dienos, kai Pirkėjas pateikia kūrinių sąrašą, pateikti paslaugų </w:t>
            </w:r>
            <w:r w:rsidR="00987552">
              <w:rPr>
                <w:color w:val="000000"/>
                <w:szCs w:val="24"/>
              </w:rPr>
              <w:t xml:space="preserve">suteikimo </w:t>
            </w:r>
            <w:r>
              <w:rPr>
                <w:color w:val="000000"/>
                <w:szCs w:val="24"/>
              </w:rPr>
              <w:t>grafiką;</w:t>
            </w:r>
          </w:p>
          <w:p w14:paraId="702BE32E" w14:textId="097E65B2" w:rsidR="006D2B66" w:rsidRPr="002846DF" w:rsidRDefault="0056621D" w:rsidP="002846DF">
            <w:pPr>
              <w:rPr>
                <w:color w:val="000000"/>
                <w:szCs w:val="24"/>
              </w:rPr>
            </w:pPr>
            <w:r>
              <w:rPr>
                <w:color w:val="000000"/>
                <w:szCs w:val="24"/>
              </w:rPr>
              <w:t>2. ne vėliau kaip per 30 d. d.</w:t>
            </w:r>
            <w:r>
              <w:t xml:space="preserve"> nuo Sutarties įsigaliojimo dienos suteikti </w:t>
            </w:r>
            <w:r w:rsidRPr="0056621D">
              <w:t>muzikinių kūrinių montažo, sukėlimo ir išbandymo fontane ir perdavimo Pirkėjui paslaugas</w:t>
            </w:r>
            <w:r w:rsidR="00877B38">
              <w:t>.</w:t>
            </w:r>
          </w:p>
        </w:tc>
      </w:tr>
      <w:tr w:rsidR="006D2B66" w14:paraId="18992689" w14:textId="77777777" w:rsidTr="00F22DC2">
        <w:trPr>
          <w:trHeight w:val="300"/>
        </w:trPr>
        <w:tc>
          <w:tcPr>
            <w:tcW w:w="3094" w:type="dxa"/>
            <w:gridSpan w:val="2"/>
          </w:tcPr>
          <w:p w14:paraId="2D5B0DCD" w14:textId="77777777" w:rsidR="006D2B66" w:rsidRDefault="006D2B66" w:rsidP="00F22DC2">
            <w:pPr>
              <w:rPr>
                <w:b/>
                <w:kern w:val="2"/>
                <w:szCs w:val="24"/>
              </w:rPr>
            </w:pPr>
            <w:r>
              <w:rPr>
                <w:b/>
                <w:kern w:val="2"/>
                <w:szCs w:val="24"/>
              </w:rPr>
              <w:t>4.2. Paslaugų / jų dalies / etapo / periodo suteikimo termino pratęsimas</w:t>
            </w:r>
          </w:p>
        </w:tc>
        <w:tc>
          <w:tcPr>
            <w:tcW w:w="6441" w:type="dxa"/>
            <w:gridSpan w:val="2"/>
          </w:tcPr>
          <w:p w14:paraId="192D2CF8" w14:textId="77777777" w:rsidR="006D2B66" w:rsidRDefault="006D2B66" w:rsidP="00F22DC2">
            <w:pPr>
              <w:jc w:val="both"/>
              <w:rPr>
                <w:kern w:val="2"/>
                <w:szCs w:val="24"/>
              </w:rPr>
            </w:pPr>
            <w:r>
              <w:rPr>
                <w:kern w:val="2"/>
                <w:szCs w:val="24"/>
              </w:rPr>
              <w:t>Netaikoma</w:t>
            </w:r>
          </w:p>
          <w:p w14:paraId="2EF56E67" w14:textId="0FD7BB93" w:rsidR="006D2B66" w:rsidRDefault="006D2B66" w:rsidP="00F22DC2">
            <w:pPr>
              <w:rPr>
                <w:szCs w:val="24"/>
              </w:rPr>
            </w:pPr>
          </w:p>
        </w:tc>
      </w:tr>
      <w:tr w:rsidR="006D2B66" w14:paraId="19D2D333" w14:textId="77777777" w:rsidTr="00F22DC2">
        <w:trPr>
          <w:trHeight w:val="300"/>
        </w:trPr>
        <w:tc>
          <w:tcPr>
            <w:tcW w:w="3094" w:type="dxa"/>
            <w:gridSpan w:val="2"/>
          </w:tcPr>
          <w:p w14:paraId="46680353" w14:textId="77777777" w:rsidR="006D2B66" w:rsidRDefault="006D2B66" w:rsidP="00F22DC2">
            <w:pPr>
              <w:rPr>
                <w:b/>
                <w:kern w:val="2"/>
                <w:szCs w:val="24"/>
              </w:rPr>
            </w:pPr>
            <w:r>
              <w:rPr>
                <w:b/>
                <w:kern w:val="2"/>
                <w:szCs w:val="24"/>
              </w:rPr>
              <w:t>4.3. Užsakymų teikimo tvarka</w:t>
            </w:r>
          </w:p>
        </w:tc>
        <w:tc>
          <w:tcPr>
            <w:tcW w:w="6441" w:type="dxa"/>
            <w:gridSpan w:val="2"/>
          </w:tcPr>
          <w:p w14:paraId="394CBB81" w14:textId="77777777" w:rsidR="00252C15" w:rsidRDefault="00B717DD" w:rsidP="00F22DC2">
            <w:pPr>
              <w:rPr>
                <w:szCs w:val="24"/>
              </w:rPr>
            </w:pPr>
            <w:r>
              <w:rPr>
                <w:szCs w:val="24"/>
              </w:rPr>
              <w:t xml:space="preserve">Pirkėjas ne vėliau kaip per 5 d. d. nuo Sutarties įsigaliojimo dienos pateikia Tiekėjui kūrinių sąrašą. </w:t>
            </w:r>
          </w:p>
          <w:p w14:paraId="62BA22B8" w14:textId="6BA5236B" w:rsidR="006D2B66" w:rsidRDefault="00987552" w:rsidP="00F22DC2">
            <w:pPr>
              <w:rPr>
                <w:szCs w:val="24"/>
              </w:rPr>
            </w:pPr>
            <w:r w:rsidRPr="00E300A7">
              <w:rPr>
                <w:b/>
                <w:bCs/>
              </w:rPr>
              <w:t>PASTABA.</w:t>
            </w:r>
            <w:r>
              <w:t xml:space="preserve"> Paslaugos teikėjui bus atsiųstos nuorodos į muzikos kūrinius ir/arba/kartu kūrinių pavadinimai. Dėl nurodytų kūrinių panaudojimo adaptavimo fontano muzikai su atlikėju arba LATGA tiesiogiai bendrauja paslaugos teikėjas.   </w:t>
            </w:r>
          </w:p>
        </w:tc>
      </w:tr>
      <w:tr w:rsidR="006D2B66" w14:paraId="6FE3A688" w14:textId="77777777" w:rsidTr="00F22DC2">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7FD03A6" w14:textId="77777777" w:rsidR="006D2B66" w:rsidRDefault="006D2B66" w:rsidP="00F22DC2">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5081D304" w14:textId="77777777" w:rsidR="006D2B66" w:rsidRDefault="006D2B66" w:rsidP="00F22DC2">
            <w:pPr>
              <w:rPr>
                <w:kern w:val="2"/>
                <w:szCs w:val="24"/>
              </w:rPr>
            </w:pPr>
            <w:r>
              <w:rPr>
                <w:kern w:val="2"/>
                <w:szCs w:val="24"/>
              </w:rPr>
              <w:t>Netaikoma</w:t>
            </w:r>
          </w:p>
          <w:p w14:paraId="30B6CD03" w14:textId="62439E56" w:rsidR="006D2B66" w:rsidRDefault="006D2B66" w:rsidP="00F22DC2">
            <w:pPr>
              <w:rPr>
                <w:szCs w:val="24"/>
              </w:rPr>
            </w:pPr>
          </w:p>
        </w:tc>
      </w:tr>
      <w:tr w:rsidR="00542D25" w14:paraId="5D87A429" w14:textId="77777777" w:rsidTr="00542D25">
        <w:trPr>
          <w:trHeight w:val="2070"/>
        </w:trPr>
        <w:tc>
          <w:tcPr>
            <w:tcW w:w="3094" w:type="dxa"/>
            <w:gridSpan w:val="2"/>
          </w:tcPr>
          <w:p w14:paraId="6A940E23" w14:textId="77777777" w:rsidR="00542D25" w:rsidRPr="0030756A" w:rsidRDefault="00542D25" w:rsidP="00F22DC2">
            <w:pPr>
              <w:rPr>
                <w:b/>
                <w:kern w:val="2"/>
                <w:szCs w:val="24"/>
              </w:rPr>
            </w:pPr>
            <w:r w:rsidRPr="0030756A">
              <w:rPr>
                <w:b/>
                <w:kern w:val="2"/>
                <w:szCs w:val="24"/>
              </w:rPr>
              <w:t>4.5. Pateikiami dokumentai</w:t>
            </w:r>
          </w:p>
          <w:p w14:paraId="4CEF57B0" w14:textId="77777777" w:rsidR="00542D25" w:rsidRPr="0030756A" w:rsidRDefault="00542D25" w:rsidP="00F22DC2">
            <w:pPr>
              <w:rPr>
                <w:b/>
                <w:kern w:val="2"/>
                <w:szCs w:val="24"/>
              </w:rPr>
            </w:pPr>
          </w:p>
          <w:p w14:paraId="1503E843" w14:textId="77777777" w:rsidR="00542D25" w:rsidRPr="0030756A" w:rsidRDefault="00542D25" w:rsidP="00F22DC2">
            <w:pPr>
              <w:rPr>
                <w:b/>
                <w:kern w:val="2"/>
                <w:szCs w:val="24"/>
              </w:rPr>
            </w:pPr>
          </w:p>
          <w:p w14:paraId="51F20657" w14:textId="77777777" w:rsidR="00542D25" w:rsidRPr="0030756A" w:rsidRDefault="00542D25" w:rsidP="00F22DC2">
            <w:pPr>
              <w:rPr>
                <w:b/>
                <w:kern w:val="2"/>
                <w:szCs w:val="24"/>
              </w:rPr>
            </w:pPr>
          </w:p>
          <w:p w14:paraId="7309083A" w14:textId="77777777" w:rsidR="00542D25" w:rsidRPr="0030756A" w:rsidRDefault="00542D25" w:rsidP="00F22DC2">
            <w:pPr>
              <w:rPr>
                <w:b/>
                <w:kern w:val="2"/>
                <w:szCs w:val="24"/>
              </w:rPr>
            </w:pPr>
          </w:p>
        </w:tc>
        <w:tc>
          <w:tcPr>
            <w:tcW w:w="6441" w:type="dxa"/>
            <w:gridSpan w:val="2"/>
          </w:tcPr>
          <w:p w14:paraId="1ECD269D" w14:textId="4B025035" w:rsidR="00542D25" w:rsidRPr="0030756A" w:rsidRDefault="00542D25" w:rsidP="00F22DC2">
            <w:pPr>
              <w:rPr>
                <w:kern w:val="2"/>
                <w:szCs w:val="24"/>
              </w:rPr>
            </w:pPr>
            <w:r w:rsidRPr="0030756A">
              <w:rPr>
                <w:kern w:val="2"/>
                <w:szCs w:val="24"/>
              </w:rPr>
              <w:t>Turi būti pateikiami šie dokumentai: Paslaugų perdavimo-priėmimo aktas ir Sąskaita. Tiekėjui nepateikus nurodytų dokumentų, laikoma, kad Paslaugos neatitinka Sutartyje nustatytų reikalavimų.</w:t>
            </w:r>
          </w:p>
          <w:p w14:paraId="567F15D4" w14:textId="77777777" w:rsidR="00542D25" w:rsidRPr="0030756A" w:rsidRDefault="00542D25" w:rsidP="00F22DC2">
            <w:pPr>
              <w:rPr>
                <w:kern w:val="2"/>
                <w:szCs w:val="24"/>
              </w:rPr>
            </w:pPr>
          </w:p>
          <w:p w14:paraId="2E1E5AA1" w14:textId="0FF7584A" w:rsidR="00542D25" w:rsidRPr="0030756A" w:rsidRDefault="00542D25" w:rsidP="00542D25">
            <w:pPr>
              <w:rPr>
                <w:szCs w:val="24"/>
              </w:rPr>
            </w:pPr>
          </w:p>
        </w:tc>
      </w:tr>
      <w:tr w:rsidR="00542D25" w14:paraId="4055AABD" w14:textId="77777777" w:rsidTr="00002E3F">
        <w:trPr>
          <w:trHeight w:val="1550"/>
        </w:trPr>
        <w:tc>
          <w:tcPr>
            <w:tcW w:w="3094" w:type="dxa"/>
            <w:gridSpan w:val="2"/>
          </w:tcPr>
          <w:p w14:paraId="6946FA17" w14:textId="77777777" w:rsidR="00542D25" w:rsidRPr="0030756A" w:rsidRDefault="00542D25" w:rsidP="00542D25">
            <w:pPr>
              <w:rPr>
                <w:b/>
                <w:kern w:val="2"/>
                <w:szCs w:val="24"/>
              </w:rPr>
            </w:pPr>
            <w:r w:rsidRPr="0030756A">
              <w:rPr>
                <w:b/>
                <w:kern w:val="2"/>
                <w:szCs w:val="24"/>
              </w:rPr>
              <w:lastRenderedPageBreak/>
              <w:t xml:space="preserve">4.6. Muzikos kūrinių perdavimas naudoti Pirkėjui </w:t>
            </w:r>
          </w:p>
          <w:p w14:paraId="1A1A039B" w14:textId="77777777" w:rsidR="00542D25" w:rsidRPr="0030756A" w:rsidRDefault="00542D25" w:rsidP="00F22DC2">
            <w:pPr>
              <w:rPr>
                <w:b/>
                <w:kern w:val="2"/>
                <w:szCs w:val="24"/>
              </w:rPr>
            </w:pPr>
          </w:p>
        </w:tc>
        <w:tc>
          <w:tcPr>
            <w:tcW w:w="6441" w:type="dxa"/>
            <w:gridSpan w:val="2"/>
          </w:tcPr>
          <w:p w14:paraId="768AA7D6" w14:textId="6BBFD441" w:rsidR="00542D25" w:rsidRPr="00542D25" w:rsidRDefault="00542D25" w:rsidP="00F22DC2">
            <w:pPr>
              <w:rPr>
                <w:kern w:val="2"/>
                <w:szCs w:val="24"/>
              </w:rPr>
            </w:pPr>
            <w:r w:rsidRPr="0030756A">
              <w:rPr>
                <w:kern w:val="2"/>
                <w:szCs w:val="24"/>
              </w:rPr>
              <w:t>Adaptuoti muzikos kūriniai, paruošti naudojimui sukeliami į fontaną ir po išbandymo perduodami naudoti Pirkėjui, kuris tampa kūrinių savininku (naudotoju). Tiekėjas įsipareigoja perduoti naudoti muzikos kūrinius (failus) Pirkėjui (kurie bus atsiųsti suderintu formatu per ,,</w:t>
            </w:r>
            <w:proofErr w:type="spellStart"/>
            <w:r w:rsidRPr="0030756A">
              <w:rPr>
                <w:kern w:val="2"/>
                <w:szCs w:val="24"/>
              </w:rPr>
              <w:t>WeTransfer</w:t>
            </w:r>
            <w:proofErr w:type="spellEnd"/>
            <w:r w:rsidRPr="0030756A">
              <w:rPr>
                <w:kern w:val="2"/>
                <w:szCs w:val="24"/>
              </w:rPr>
              <w:t>“ paslaugą).</w:t>
            </w:r>
          </w:p>
        </w:tc>
      </w:tr>
      <w:tr w:rsidR="006D2B66" w14:paraId="3245C8BF" w14:textId="77777777" w:rsidTr="00F22DC2">
        <w:trPr>
          <w:trHeight w:val="300"/>
        </w:trPr>
        <w:tc>
          <w:tcPr>
            <w:tcW w:w="9535" w:type="dxa"/>
            <w:gridSpan w:val="4"/>
          </w:tcPr>
          <w:p w14:paraId="37B19249" w14:textId="77777777" w:rsidR="006D2B66" w:rsidRDefault="006D2B66" w:rsidP="00F22DC2">
            <w:pPr>
              <w:jc w:val="center"/>
              <w:rPr>
                <w:b/>
                <w:kern w:val="2"/>
                <w:szCs w:val="24"/>
              </w:rPr>
            </w:pPr>
            <w:r>
              <w:rPr>
                <w:b/>
                <w:kern w:val="2"/>
                <w:szCs w:val="24"/>
              </w:rPr>
              <w:t>5. SUTARTIES KAINA IR ATSISKAITYMO TVARKA</w:t>
            </w:r>
          </w:p>
        </w:tc>
      </w:tr>
      <w:tr w:rsidR="006D2B66" w14:paraId="7E446DB3" w14:textId="77777777" w:rsidTr="00F22DC2">
        <w:trPr>
          <w:trHeight w:val="300"/>
        </w:trPr>
        <w:tc>
          <w:tcPr>
            <w:tcW w:w="3094" w:type="dxa"/>
            <w:gridSpan w:val="2"/>
          </w:tcPr>
          <w:p w14:paraId="3A331324" w14:textId="77777777" w:rsidR="006D2B66" w:rsidRDefault="006D2B66" w:rsidP="00F22DC2">
            <w:pPr>
              <w:rPr>
                <w:b/>
                <w:kern w:val="2"/>
                <w:szCs w:val="24"/>
              </w:rPr>
            </w:pPr>
            <w:r>
              <w:rPr>
                <w:b/>
                <w:kern w:val="2"/>
                <w:szCs w:val="24"/>
              </w:rPr>
              <w:t>5.1. Sutarčiai taikomas kainos apskaičiavimo būdas</w:t>
            </w:r>
          </w:p>
        </w:tc>
        <w:tc>
          <w:tcPr>
            <w:tcW w:w="6441" w:type="dxa"/>
            <w:gridSpan w:val="2"/>
          </w:tcPr>
          <w:p w14:paraId="19E54B9E" w14:textId="77777777" w:rsidR="006D2B66" w:rsidRDefault="006D2B66" w:rsidP="00F22DC2">
            <w:pPr>
              <w:rPr>
                <w:kern w:val="2"/>
                <w:szCs w:val="24"/>
              </w:rPr>
            </w:pPr>
            <w:r>
              <w:rPr>
                <w:kern w:val="2"/>
                <w:szCs w:val="24"/>
              </w:rPr>
              <w:t>Fiksuotos kainos kainodara</w:t>
            </w:r>
          </w:p>
          <w:p w14:paraId="0C929BAF" w14:textId="77777777" w:rsidR="006D2B66" w:rsidRDefault="006D2B66" w:rsidP="00F22DC2">
            <w:pPr>
              <w:rPr>
                <w:kern w:val="2"/>
                <w:szCs w:val="24"/>
              </w:rPr>
            </w:pPr>
          </w:p>
          <w:p w14:paraId="51387745" w14:textId="1F02CBE0" w:rsidR="006D2B66" w:rsidRDefault="006D2B66" w:rsidP="00F22DC2">
            <w:pPr>
              <w:rPr>
                <w:color w:val="4472C4"/>
                <w:kern w:val="2"/>
                <w:szCs w:val="24"/>
              </w:rPr>
            </w:pPr>
          </w:p>
        </w:tc>
      </w:tr>
      <w:tr w:rsidR="006D2B66" w14:paraId="006F5C74" w14:textId="77777777" w:rsidTr="00F22DC2">
        <w:trPr>
          <w:trHeight w:val="300"/>
        </w:trPr>
        <w:tc>
          <w:tcPr>
            <w:tcW w:w="3094" w:type="dxa"/>
            <w:gridSpan w:val="2"/>
          </w:tcPr>
          <w:p w14:paraId="223171DA" w14:textId="77777777" w:rsidR="006D2B66" w:rsidRDefault="006D2B66" w:rsidP="00F22DC2">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EE9C459" w14:textId="77777777" w:rsidR="006D2B66" w:rsidRDefault="006D2B66" w:rsidP="0019788D">
            <w:pPr>
              <w:jc w:val="both"/>
              <w:rPr>
                <w:b/>
                <w:kern w:val="2"/>
                <w:szCs w:val="24"/>
              </w:rPr>
            </w:pPr>
          </w:p>
        </w:tc>
        <w:tc>
          <w:tcPr>
            <w:tcW w:w="6441" w:type="dxa"/>
            <w:gridSpan w:val="2"/>
          </w:tcPr>
          <w:p w14:paraId="091E5B68" w14:textId="77777777" w:rsidR="006D2B66" w:rsidRDefault="006D2B66" w:rsidP="00F22DC2">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6CA56CC9" w14:textId="77777777" w:rsidR="006D2B66" w:rsidRDefault="006D2B66" w:rsidP="00F22DC2">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14B4A37" w14:textId="77777777" w:rsidR="006D2B66" w:rsidRDefault="006D2B66" w:rsidP="00F22DC2">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606AE8BC" w14:textId="77777777" w:rsidR="006D2B66" w:rsidRDefault="006D2B66" w:rsidP="00F22DC2">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6D2B66" w14:paraId="3C48EF97" w14:textId="77777777" w:rsidTr="00F22DC2">
        <w:trPr>
          <w:trHeight w:val="300"/>
        </w:trPr>
        <w:tc>
          <w:tcPr>
            <w:tcW w:w="3094" w:type="dxa"/>
            <w:gridSpan w:val="2"/>
          </w:tcPr>
          <w:p w14:paraId="44723513" w14:textId="77777777" w:rsidR="006D2B66" w:rsidRDefault="006D2B66" w:rsidP="00F22DC2">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6C6AF77C" w14:textId="77777777" w:rsidR="006D2B66" w:rsidRDefault="006D2B66" w:rsidP="00F22DC2">
            <w:pPr>
              <w:rPr>
                <w:b/>
                <w:kern w:val="2"/>
                <w:szCs w:val="24"/>
              </w:rPr>
            </w:pPr>
          </w:p>
          <w:p w14:paraId="5EA54B3A" w14:textId="77777777" w:rsidR="006D2B66" w:rsidRDefault="006D2B66" w:rsidP="00F22DC2">
            <w:pPr>
              <w:rPr>
                <w:kern w:val="2"/>
                <w:szCs w:val="24"/>
              </w:rPr>
            </w:pPr>
          </w:p>
        </w:tc>
        <w:tc>
          <w:tcPr>
            <w:tcW w:w="6441" w:type="dxa"/>
            <w:gridSpan w:val="2"/>
          </w:tcPr>
          <w:p w14:paraId="1DE0CF44" w14:textId="69CBF59B" w:rsidR="006D2B66" w:rsidRPr="00685ED9" w:rsidRDefault="006D2B66" w:rsidP="00F22DC2">
            <w:pPr>
              <w:rPr>
                <w:szCs w:val="24"/>
              </w:rPr>
            </w:pPr>
            <w:r w:rsidRPr="00685ED9">
              <w:rPr>
                <w:kern w:val="2"/>
                <w:szCs w:val="24"/>
              </w:rPr>
              <w:t>Sutarties kaina bus perskaičiuojami:</w:t>
            </w:r>
          </w:p>
          <w:p w14:paraId="547C354D" w14:textId="77777777" w:rsidR="006D2B66" w:rsidRPr="00685ED9" w:rsidRDefault="006D2B66" w:rsidP="00F22DC2">
            <w:pPr>
              <w:rPr>
                <w:kern w:val="2"/>
                <w:szCs w:val="24"/>
              </w:rPr>
            </w:pPr>
            <w:r w:rsidRPr="00685ED9">
              <w:rPr>
                <w:kern w:val="2"/>
                <w:szCs w:val="24"/>
              </w:rPr>
              <w:t>5.3.1. dėl PVM tarifo pasikeitimo;</w:t>
            </w:r>
          </w:p>
          <w:p w14:paraId="3C159D65" w14:textId="780CCFAE" w:rsidR="006D2B66" w:rsidRPr="00685ED9" w:rsidRDefault="006D2B66" w:rsidP="00F22DC2">
            <w:pPr>
              <w:rPr>
                <w:kern w:val="2"/>
                <w:szCs w:val="24"/>
              </w:rPr>
            </w:pPr>
            <w:r w:rsidRPr="00685ED9">
              <w:rPr>
                <w:kern w:val="2"/>
                <w:szCs w:val="24"/>
              </w:rPr>
              <w:t xml:space="preserve">5.3.2. </w:t>
            </w:r>
            <w:r w:rsidR="00685ED9" w:rsidRPr="00685ED9">
              <w:rPr>
                <w:kern w:val="2"/>
                <w:szCs w:val="24"/>
              </w:rPr>
              <w:t>Netaikoma</w:t>
            </w:r>
            <w:r w:rsidRPr="00685ED9">
              <w:rPr>
                <w:kern w:val="2"/>
                <w:szCs w:val="24"/>
              </w:rPr>
              <w:t>;</w:t>
            </w:r>
          </w:p>
          <w:p w14:paraId="2443FE0A" w14:textId="290CC41B" w:rsidR="006D2B66" w:rsidRPr="00685ED9" w:rsidRDefault="006D2B66" w:rsidP="00F22DC2">
            <w:pPr>
              <w:rPr>
                <w:kern w:val="2"/>
                <w:szCs w:val="24"/>
              </w:rPr>
            </w:pPr>
            <w:r w:rsidRPr="00685ED9">
              <w:rPr>
                <w:kern w:val="2"/>
                <w:szCs w:val="24"/>
              </w:rPr>
              <w:t xml:space="preserve">5.3.3. </w:t>
            </w:r>
            <w:r w:rsidR="00685ED9" w:rsidRPr="00685ED9">
              <w:rPr>
                <w:kern w:val="2"/>
                <w:szCs w:val="24"/>
              </w:rPr>
              <w:t>Netaikoma</w:t>
            </w:r>
            <w:r w:rsidRPr="00685ED9">
              <w:rPr>
                <w:kern w:val="2"/>
                <w:szCs w:val="24"/>
              </w:rPr>
              <w:t>;</w:t>
            </w:r>
          </w:p>
          <w:p w14:paraId="5F759102" w14:textId="2BF9CBD0" w:rsidR="006D2B66" w:rsidRPr="00685ED9" w:rsidRDefault="006D2B66" w:rsidP="00F22DC2">
            <w:pPr>
              <w:rPr>
                <w:kern w:val="2"/>
                <w:szCs w:val="24"/>
              </w:rPr>
            </w:pPr>
            <w:r w:rsidRPr="00685ED9">
              <w:rPr>
                <w:kern w:val="2"/>
                <w:szCs w:val="24"/>
              </w:rPr>
              <w:t xml:space="preserve">5.3.4. </w:t>
            </w:r>
            <w:r w:rsidR="00685ED9" w:rsidRPr="00685ED9">
              <w:rPr>
                <w:kern w:val="2"/>
                <w:szCs w:val="24"/>
              </w:rPr>
              <w:t>Netaikoma</w:t>
            </w:r>
            <w:r w:rsidRPr="00685ED9">
              <w:rPr>
                <w:kern w:val="2"/>
                <w:szCs w:val="24"/>
              </w:rPr>
              <w:t>.</w:t>
            </w:r>
          </w:p>
        </w:tc>
      </w:tr>
      <w:tr w:rsidR="006D2B66" w14:paraId="4B637FE5" w14:textId="77777777" w:rsidTr="00F22DC2">
        <w:trPr>
          <w:trHeight w:val="300"/>
        </w:trPr>
        <w:tc>
          <w:tcPr>
            <w:tcW w:w="3094" w:type="dxa"/>
            <w:gridSpan w:val="2"/>
          </w:tcPr>
          <w:p w14:paraId="551C42FB" w14:textId="77777777" w:rsidR="006D2B66" w:rsidRDefault="006D2B66" w:rsidP="00F22DC2">
            <w:pPr>
              <w:rPr>
                <w:b/>
                <w:kern w:val="2"/>
                <w:szCs w:val="24"/>
              </w:rPr>
            </w:pPr>
            <w:r>
              <w:rPr>
                <w:b/>
                <w:kern w:val="2"/>
                <w:szCs w:val="24"/>
              </w:rPr>
              <w:t>5.3.1. Sutarties kainos / įkainių peržiūra dėl PVM tarifo pasikeitimo</w:t>
            </w:r>
          </w:p>
        </w:tc>
        <w:tc>
          <w:tcPr>
            <w:tcW w:w="6441" w:type="dxa"/>
            <w:gridSpan w:val="2"/>
          </w:tcPr>
          <w:p w14:paraId="384269D5" w14:textId="77777777" w:rsidR="006D2B66" w:rsidRDefault="006D2B66" w:rsidP="00F22DC2">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66E2D144" w14:textId="77777777" w:rsidR="006D2B66" w:rsidRPr="00685ED9" w:rsidRDefault="006D2B66" w:rsidP="00F22DC2">
            <w:pPr>
              <w:rPr>
                <w:kern w:val="2"/>
                <w:szCs w:val="24"/>
              </w:rPr>
            </w:pPr>
          </w:p>
          <w:p w14:paraId="7E7AE300" w14:textId="6ED74509" w:rsidR="006D2B66" w:rsidRPr="00685ED9" w:rsidRDefault="006D2B66" w:rsidP="00F22DC2">
            <w:pPr>
              <w:rPr>
                <w:color w:val="FF0000"/>
                <w:kern w:val="2"/>
                <w:szCs w:val="24"/>
              </w:rPr>
            </w:pPr>
            <w:r w:rsidRPr="00685ED9">
              <w:rPr>
                <w:kern w:val="2"/>
                <w:szCs w:val="24"/>
              </w:rPr>
              <w:t xml:space="preserve">Perskaičiavimas įforminamas Susitarimu ne vėliau kaip per </w:t>
            </w:r>
            <w:r w:rsidR="00685ED9" w:rsidRPr="00685ED9">
              <w:rPr>
                <w:kern w:val="2"/>
                <w:szCs w:val="24"/>
              </w:rPr>
              <w:t xml:space="preserve">10 dienų </w:t>
            </w:r>
            <w:r w:rsidRPr="00685ED9">
              <w:rPr>
                <w:kern w:val="2"/>
                <w:szCs w:val="24"/>
              </w:rPr>
              <w:t xml:space="preserve"> nuo PVM mokėjimą reglamentuojančių teisės aktų pasikeitimo, kuris tampa neatskiriama Sutarties dalimi. Perskaičiuota (-</w:t>
            </w:r>
            <w:proofErr w:type="spellStart"/>
            <w:r w:rsidRPr="00685ED9">
              <w:rPr>
                <w:kern w:val="2"/>
                <w:szCs w:val="24"/>
              </w:rPr>
              <w:t>as</w:t>
            </w:r>
            <w:proofErr w:type="spellEnd"/>
            <w:r w:rsidRPr="00685ED9">
              <w:rPr>
                <w:kern w:val="2"/>
                <w:szCs w:val="24"/>
              </w:rPr>
              <w:t>) Sutarties kaina / įkainiai taikoma (-i) už tą P</w:t>
            </w:r>
            <w:r w:rsidRPr="00685ED9">
              <w:rPr>
                <w:szCs w:val="24"/>
              </w:rPr>
              <w:t>aslaugų</w:t>
            </w:r>
            <w:r w:rsidRPr="00685ED9">
              <w:rPr>
                <w:kern w:val="2"/>
                <w:szCs w:val="24"/>
              </w:rPr>
              <w:t xml:space="preserve"> dalį, kurios bus teikiamos nuo Šalių pasirašyto Susitarimo įsigaliojimo dienos.</w:t>
            </w:r>
          </w:p>
        </w:tc>
      </w:tr>
      <w:tr w:rsidR="006D2B66" w14:paraId="7EA7F602" w14:textId="77777777" w:rsidTr="00F22DC2">
        <w:trPr>
          <w:trHeight w:val="300"/>
        </w:trPr>
        <w:tc>
          <w:tcPr>
            <w:tcW w:w="3094" w:type="dxa"/>
            <w:gridSpan w:val="2"/>
          </w:tcPr>
          <w:p w14:paraId="432E48A3" w14:textId="77777777" w:rsidR="006D2B66" w:rsidRDefault="006D2B66" w:rsidP="00F22DC2">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61A563E3" w14:textId="77777777" w:rsidR="006D2B66" w:rsidRDefault="006D2B66" w:rsidP="00F22DC2">
            <w:pPr>
              <w:rPr>
                <w:kern w:val="2"/>
                <w:szCs w:val="24"/>
              </w:rPr>
            </w:pPr>
            <w:r>
              <w:rPr>
                <w:kern w:val="2"/>
                <w:szCs w:val="24"/>
              </w:rPr>
              <w:t>Netaikoma</w:t>
            </w:r>
          </w:p>
          <w:p w14:paraId="20F5F108" w14:textId="77777777" w:rsidR="006D2B66" w:rsidRDefault="006D2B66" w:rsidP="00F22DC2">
            <w:pPr>
              <w:rPr>
                <w:kern w:val="2"/>
                <w:szCs w:val="24"/>
              </w:rPr>
            </w:pPr>
          </w:p>
          <w:p w14:paraId="56686999" w14:textId="53806454" w:rsidR="006D2B66" w:rsidRDefault="006D2B66" w:rsidP="00F22DC2">
            <w:pPr>
              <w:rPr>
                <w:szCs w:val="24"/>
              </w:rPr>
            </w:pPr>
          </w:p>
        </w:tc>
      </w:tr>
      <w:tr w:rsidR="006D2B66" w14:paraId="505D91D0" w14:textId="77777777" w:rsidTr="00F22DC2">
        <w:trPr>
          <w:trHeight w:val="300"/>
        </w:trPr>
        <w:tc>
          <w:tcPr>
            <w:tcW w:w="3094" w:type="dxa"/>
            <w:gridSpan w:val="2"/>
          </w:tcPr>
          <w:p w14:paraId="135B1368" w14:textId="4DA11B83" w:rsidR="006D2B66" w:rsidRPr="00685ED9" w:rsidRDefault="006D2B66" w:rsidP="00F22DC2">
            <w:pPr>
              <w:rPr>
                <w:bCs/>
                <w:kern w:val="2"/>
                <w:szCs w:val="24"/>
              </w:rPr>
            </w:pPr>
            <w:r>
              <w:rPr>
                <w:b/>
                <w:kern w:val="2"/>
                <w:szCs w:val="24"/>
              </w:rPr>
              <w:t>5.3.3. Sutarties kainos / įkainių peržiūra dėl kainų lygio pokyčio</w:t>
            </w:r>
          </w:p>
        </w:tc>
        <w:tc>
          <w:tcPr>
            <w:tcW w:w="6441" w:type="dxa"/>
            <w:gridSpan w:val="2"/>
          </w:tcPr>
          <w:p w14:paraId="280449E2" w14:textId="77777777" w:rsidR="006D2B66" w:rsidRDefault="006D2B66" w:rsidP="00F22DC2">
            <w:pPr>
              <w:rPr>
                <w:szCs w:val="24"/>
              </w:rPr>
            </w:pPr>
            <w:r>
              <w:rPr>
                <w:kern w:val="2"/>
                <w:szCs w:val="24"/>
              </w:rPr>
              <w:t>Netaikoma</w:t>
            </w:r>
          </w:p>
          <w:p w14:paraId="4793396B" w14:textId="77777777" w:rsidR="006D2B66" w:rsidRDefault="006D2B66" w:rsidP="00F22DC2">
            <w:pPr>
              <w:rPr>
                <w:kern w:val="2"/>
                <w:szCs w:val="24"/>
              </w:rPr>
            </w:pPr>
          </w:p>
          <w:p w14:paraId="311A1327" w14:textId="7F95C04E" w:rsidR="006D2B66" w:rsidRDefault="006D2B66" w:rsidP="00685ED9">
            <w:pPr>
              <w:rPr>
                <w:color w:val="4472C4"/>
                <w:kern w:val="2"/>
                <w:szCs w:val="24"/>
              </w:rPr>
            </w:pPr>
          </w:p>
        </w:tc>
      </w:tr>
      <w:tr w:rsidR="006D2B66" w14:paraId="6F3AE9D7" w14:textId="77777777" w:rsidTr="00F22DC2">
        <w:trPr>
          <w:trHeight w:val="300"/>
        </w:trPr>
        <w:tc>
          <w:tcPr>
            <w:tcW w:w="3094" w:type="dxa"/>
            <w:gridSpan w:val="2"/>
          </w:tcPr>
          <w:p w14:paraId="30AFBFD1" w14:textId="77777777" w:rsidR="006D2B66" w:rsidRDefault="006D2B66" w:rsidP="00F22DC2">
            <w:pPr>
              <w:rPr>
                <w:b/>
                <w:kern w:val="2"/>
                <w:szCs w:val="24"/>
              </w:rPr>
            </w:pPr>
            <w:r>
              <w:rPr>
                <w:b/>
                <w:kern w:val="2"/>
                <w:szCs w:val="24"/>
              </w:rPr>
              <w:t xml:space="preserve">5.3.4. Sutarties kainos / įkainių peržiūra dėl kainų lygio pokyčio pagal </w:t>
            </w:r>
            <w:r>
              <w:rPr>
                <w:b/>
                <w:bCs/>
                <w:kern w:val="2"/>
                <w:szCs w:val="24"/>
              </w:rPr>
              <w:lastRenderedPageBreak/>
              <w:t>Paslaugų</w:t>
            </w:r>
            <w:r>
              <w:rPr>
                <w:b/>
                <w:kern w:val="2"/>
                <w:szCs w:val="24"/>
              </w:rPr>
              <w:t xml:space="preserve"> grupių kainų pokyčius</w:t>
            </w:r>
          </w:p>
        </w:tc>
        <w:tc>
          <w:tcPr>
            <w:tcW w:w="6441" w:type="dxa"/>
            <w:gridSpan w:val="2"/>
          </w:tcPr>
          <w:p w14:paraId="615E73F0" w14:textId="77777777" w:rsidR="006D2B66" w:rsidRDefault="006D2B66" w:rsidP="00F22DC2">
            <w:pPr>
              <w:rPr>
                <w:kern w:val="2"/>
                <w:szCs w:val="24"/>
              </w:rPr>
            </w:pPr>
            <w:r>
              <w:rPr>
                <w:kern w:val="2"/>
                <w:szCs w:val="24"/>
              </w:rPr>
              <w:lastRenderedPageBreak/>
              <w:t>Netaikoma</w:t>
            </w:r>
          </w:p>
          <w:p w14:paraId="7F8D6A7B" w14:textId="38A94EB3" w:rsidR="006D2B66" w:rsidRDefault="006D2B66" w:rsidP="00F22DC2">
            <w:pPr>
              <w:rPr>
                <w:szCs w:val="24"/>
              </w:rPr>
            </w:pPr>
          </w:p>
        </w:tc>
      </w:tr>
      <w:tr w:rsidR="006D2B66" w14:paraId="3CD8CB03" w14:textId="77777777" w:rsidTr="00F22DC2">
        <w:trPr>
          <w:trHeight w:val="300"/>
        </w:trPr>
        <w:tc>
          <w:tcPr>
            <w:tcW w:w="3094" w:type="dxa"/>
            <w:gridSpan w:val="2"/>
          </w:tcPr>
          <w:p w14:paraId="4229D25E" w14:textId="77777777" w:rsidR="006D2B66" w:rsidRDefault="006D2B66" w:rsidP="00F22DC2">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9784454" w14:textId="77777777" w:rsidR="006D2B66" w:rsidRDefault="006D2B66" w:rsidP="00F22DC2">
            <w:pPr>
              <w:rPr>
                <w:kern w:val="2"/>
                <w:szCs w:val="24"/>
              </w:rPr>
            </w:pPr>
            <w:r>
              <w:rPr>
                <w:kern w:val="2"/>
                <w:szCs w:val="24"/>
              </w:rPr>
              <w:t>Netaikoma</w:t>
            </w:r>
          </w:p>
          <w:p w14:paraId="75E21EBB" w14:textId="77777777" w:rsidR="006D2B66" w:rsidRDefault="006D2B66" w:rsidP="00F22DC2">
            <w:pPr>
              <w:rPr>
                <w:kern w:val="2"/>
                <w:szCs w:val="24"/>
              </w:rPr>
            </w:pPr>
          </w:p>
          <w:p w14:paraId="1EE4713C" w14:textId="3C32B588" w:rsidR="006D2B66" w:rsidRDefault="006D2B66" w:rsidP="00A77AD9">
            <w:pPr>
              <w:rPr>
                <w:szCs w:val="24"/>
              </w:rPr>
            </w:pPr>
          </w:p>
        </w:tc>
      </w:tr>
      <w:tr w:rsidR="006D2B66" w14:paraId="5F3D95B3" w14:textId="77777777" w:rsidTr="00F22DC2">
        <w:trPr>
          <w:trHeight w:val="300"/>
        </w:trPr>
        <w:tc>
          <w:tcPr>
            <w:tcW w:w="3094" w:type="dxa"/>
            <w:gridSpan w:val="2"/>
          </w:tcPr>
          <w:p w14:paraId="63F0FF1D" w14:textId="77777777" w:rsidR="006D2B66" w:rsidRDefault="006D2B66" w:rsidP="00F22DC2">
            <w:pPr>
              <w:rPr>
                <w:b/>
                <w:kern w:val="2"/>
                <w:szCs w:val="24"/>
              </w:rPr>
            </w:pPr>
            <w:r>
              <w:rPr>
                <w:b/>
                <w:kern w:val="2"/>
                <w:szCs w:val="24"/>
              </w:rPr>
              <w:t>5.5. Atsiskaitymo su Tiekėju terminas ir tvarka</w:t>
            </w:r>
          </w:p>
        </w:tc>
        <w:tc>
          <w:tcPr>
            <w:tcW w:w="6441" w:type="dxa"/>
            <w:gridSpan w:val="2"/>
          </w:tcPr>
          <w:p w14:paraId="2F77F140" w14:textId="1801A4EF" w:rsidR="006D2B66" w:rsidRPr="00A77AD9" w:rsidRDefault="006D2B66" w:rsidP="00F22DC2">
            <w:pPr>
              <w:rPr>
                <w:kern w:val="2"/>
                <w:szCs w:val="24"/>
              </w:rPr>
            </w:pPr>
            <w:r w:rsidRPr="00A77AD9">
              <w:rPr>
                <w:kern w:val="2"/>
                <w:szCs w:val="24"/>
              </w:rPr>
              <w:t xml:space="preserve">Pirkėjas atsiskaito su Tiekėju ne vėliau kaip per </w:t>
            </w:r>
            <w:r w:rsidR="00A77AD9" w:rsidRPr="00A77AD9">
              <w:rPr>
                <w:kern w:val="2"/>
                <w:szCs w:val="24"/>
              </w:rPr>
              <w:t xml:space="preserve">30 kalendorinių dienų </w:t>
            </w:r>
            <w:r w:rsidRPr="00A77AD9">
              <w:rPr>
                <w:kern w:val="2"/>
                <w:szCs w:val="24"/>
              </w:rPr>
              <w:t>nuo Sąskaitos gavimo dienos.</w:t>
            </w:r>
          </w:p>
          <w:p w14:paraId="6464D493" w14:textId="77777777" w:rsidR="006D2B66" w:rsidRPr="00A77AD9" w:rsidRDefault="006D2B66" w:rsidP="00F22DC2">
            <w:pPr>
              <w:rPr>
                <w:kern w:val="2"/>
                <w:szCs w:val="24"/>
                <w:shd w:val="clear" w:color="auto" w:fill="FFFFFF"/>
              </w:rPr>
            </w:pPr>
          </w:p>
          <w:p w14:paraId="0B3BF1E8" w14:textId="38DB26B9" w:rsidR="006D2B66" w:rsidRPr="00A77AD9" w:rsidRDefault="006D2B66" w:rsidP="00F22DC2">
            <w:pPr>
              <w:rPr>
                <w:kern w:val="2"/>
                <w:szCs w:val="24"/>
                <w:shd w:val="clear" w:color="auto" w:fill="FFFFFF"/>
              </w:rPr>
            </w:pPr>
            <w:r w:rsidRPr="00A77AD9">
              <w:rPr>
                <w:kern w:val="2"/>
                <w:szCs w:val="24"/>
                <w:shd w:val="clear" w:color="auto" w:fill="FFFFFF"/>
              </w:rPr>
              <w:t>Apmokėjimo sąlygos:</w:t>
            </w:r>
          </w:p>
          <w:p w14:paraId="1F1E0F4C" w14:textId="0465CA79" w:rsidR="006D2B66" w:rsidRPr="00A77AD9" w:rsidRDefault="006D2B66" w:rsidP="00A77AD9">
            <w:pPr>
              <w:rPr>
                <w:kern w:val="2"/>
                <w:szCs w:val="24"/>
                <w:shd w:val="clear" w:color="auto" w:fill="FFFFFF"/>
              </w:rPr>
            </w:pPr>
            <w:r w:rsidRPr="00A77AD9">
              <w:rPr>
                <w:kern w:val="2"/>
                <w:szCs w:val="24"/>
                <w:shd w:val="clear" w:color="auto" w:fill="FFFFFF"/>
              </w:rPr>
              <w:t>1) įvykdžius visus sutartinius įsipareigojimus, sumokama visa Sutarties kaina</w:t>
            </w:r>
            <w:r w:rsidR="00A77AD9" w:rsidRPr="00A77AD9">
              <w:rPr>
                <w:kern w:val="2"/>
                <w:szCs w:val="24"/>
                <w:shd w:val="clear" w:color="auto" w:fill="FFFFFF"/>
              </w:rPr>
              <w:t>.</w:t>
            </w:r>
          </w:p>
        </w:tc>
      </w:tr>
      <w:tr w:rsidR="006D2B66" w14:paraId="2B16FE4B" w14:textId="77777777" w:rsidTr="00F22DC2">
        <w:trPr>
          <w:trHeight w:val="300"/>
        </w:trPr>
        <w:tc>
          <w:tcPr>
            <w:tcW w:w="3094" w:type="dxa"/>
            <w:gridSpan w:val="2"/>
          </w:tcPr>
          <w:p w14:paraId="58A4CB9E" w14:textId="77777777" w:rsidR="006D2B66" w:rsidRDefault="006D2B66" w:rsidP="00F22DC2">
            <w:pPr>
              <w:rPr>
                <w:b/>
                <w:kern w:val="2"/>
                <w:szCs w:val="24"/>
              </w:rPr>
            </w:pPr>
            <w:r>
              <w:rPr>
                <w:b/>
                <w:kern w:val="2"/>
                <w:szCs w:val="24"/>
              </w:rPr>
              <w:t>5.6. Avansas</w:t>
            </w:r>
          </w:p>
        </w:tc>
        <w:tc>
          <w:tcPr>
            <w:tcW w:w="6441" w:type="dxa"/>
            <w:gridSpan w:val="2"/>
          </w:tcPr>
          <w:p w14:paraId="45245333" w14:textId="77777777" w:rsidR="006D2B66" w:rsidRPr="00A77AD9" w:rsidRDefault="006D2B66" w:rsidP="00F22DC2">
            <w:pPr>
              <w:rPr>
                <w:kern w:val="2"/>
                <w:szCs w:val="24"/>
              </w:rPr>
            </w:pPr>
            <w:r w:rsidRPr="00A77AD9">
              <w:rPr>
                <w:kern w:val="2"/>
                <w:szCs w:val="24"/>
              </w:rPr>
              <w:t>Netaikoma</w:t>
            </w:r>
          </w:p>
          <w:p w14:paraId="4405BC56" w14:textId="4A69597A" w:rsidR="006D2B66" w:rsidRPr="00A77AD9" w:rsidRDefault="006D2B66" w:rsidP="00F22DC2">
            <w:pPr>
              <w:spacing w:line="259" w:lineRule="auto"/>
              <w:rPr>
                <w:kern w:val="2"/>
                <w:szCs w:val="24"/>
                <w:shd w:val="clear" w:color="auto" w:fill="FFFFFF"/>
              </w:rPr>
            </w:pPr>
          </w:p>
        </w:tc>
      </w:tr>
      <w:tr w:rsidR="006D2B66" w14:paraId="40E1B2DF" w14:textId="77777777" w:rsidTr="00F22DC2">
        <w:trPr>
          <w:trHeight w:val="300"/>
        </w:trPr>
        <w:tc>
          <w:tcPr>
            <w:tcW w:w="3094" w:type="dxa"/>
            <w:gridSpan w:val="2"/>
          </w:tcPr>
          <w:p w14:paraId="2C265A64" w14:textId="77777777" w:rsidR="006D2B66" w:rsidRDefault="006D2B66" w:rsidP="00F22DC2">
            <w:pPr>
              <w:rPr>
                <w:b/>
                <w:kern w:val="2"/>
                <w:szCs w:val="24"/>
              </w:rPr>
            </w:pPr>
            <w:r>
              <w:rPr>
                <w:b/>
                <w:kern w:val="2"/>
                <w:szCs w:val="24"/>
              </w:rPr>
              <w:t>5.7. Avanso užtikrinimas</w:t>
            </w:r>
          </w:p>
        </w:tc>
        <w:tc>
          <w:tcPr>
            <w:tcW w:w="6441" w:type="dxa"/>
            <w:gridSpan w:val="2"/>
          </w:tcPr>
          <w:p w14:paraId="56666B52" w14:textId="77777777" w:rsidR="006D2B66" w:rsidRPr="00A77AD9" w:rsidRDefault="006D2B66" w:rsidP="00F22DC2">
            <w:pPr>
              <w:rPr>
                <w:kern w:val="2"/>
                <w:szCs w:val="24"/>
              </w:rPr>
            </w:pPr>
            <w:r w:rsidRPr="00A77AD9">
              <w:rPr>
                <w:kern w:val="2"/>
                <w:szCs w:val="24"/>
              </w:rPr>
              <w:t>Netaikoma</w:t>
            </w:r>
          </w:p>
          <w:p w14:paraId="322FFD16" w14:textId="77777777" w:rsidR="006D2B66" w:rsidRPr="00A77AD9" w:rsidRDefault="006D2B66" w:rsidP="00F22DC2">
            <w:pPr>
              <w:rPr>
                <w:kern w:val="2"/>
                <w:szCs w:val="24"/>
              </w:rPr>
            </w:pPr>
          </w:p>
          <w:p w14:paraId="3CB9D9B4" w14:textId="469A8818" w:rsidR="006D2B66" w:rsidRPr="00A77AD9" w:rsidRDefault="006D2B66" w:rsidP="00F22DC2">
            <w:pPr>
              <w:rPr>
                <w:kern w:val="2"/>
                <w:szCs w:val="24"/>
              </w:rPr>
            </w:pPr>
          </w:p>
        </w:tc>
      </w:tr>
      <w:tr w:rsidR="006D2B66" w14:paraId="3648EEAC" w14:textId="77777777" w:rsidTr="00F22DC2">
        <w:trPr>
          <w:trHeight w:val="300"/>
        </w:trPr>
        <w:tc>
          <w:tcPr>
            <w:tcW w:w="9535" w:type="dxa"/>
            <w:gridSpan w:val="4"/>
          </w:tcPr>
          <w:p w14:paraId="2D97DEBE" w14:textId="77777777" w:rsidR="006D2B66" w:rsidRDefault="006D2B66" w:rsidP="00F22DC2">
            <w:pPr>
              <w:jc w:val="center"/>
              <w:rPr>
                <w:b/>
                <w:kern w:val="2"/>
                <w:szCs w:val="24"/>
              </w:rPr>
            </w:pPr>
            <w:r>
              <w:rPr>
                <w:b/>
                <w:kern w:val="2"/>
                <w:szCs w:val="24"/>
              </w:rPr>
              <w:t>6. PASLAUGŲ KOKYBĖ IR GARANTINIAI ĮSIPAREIGOJIMAI</w:t>
            </w:r>
          </w:p>
        </w:tc>
      </w:tr>
      <w:tr w:rsidR="006D2B66" w14:paraId="696D3D43" w14:textId="77777777" w:rsidTr="00F22DC2">
        <w:trPr>
          <w:trHeight w:val="300"/>
        </w:trPr>
        <w:tc>
          <w:tcPr>
            <w:tcW w:w="3094" w:type="dxa"/>
            <w:gridSpan w:val="2"/>
          </w:tcPr>
          <w:p w14:paraId="26F9198C" w14:textId="77777777" w:rsidR="006D2B66" w:rsidRDefault="006D2B66" w:rsidP="00F22DC2">
            <w:pPr>
              <w:rPr>
                <w:b/>
                <w:kern w:val="2"/>
                <w:szCs w:val="24"/>
              </w:rPr>
            </w:pPr>
            <w:r>
              <w:rPr>
                <w:b/>
                <w:kern w:val="2"/>
                <w:szCs w:val="24"/>
              </w:rPr>
              <w:t>6.1. Garantinis terminas</w:t>
            </w:r>
          </w:p>
        </w:tc>
        <w:tc>
          <w:tcPr>
            <w:tcW w:w="6441" w:type="dxa"/>
            <w:gridSpan w:val="2"/>
          </w:tcPr>
          <w:p w14:paraId="0E2CD828" w14:textId="4FFD7533" w:rsidR="006D2B66" w:rsidRPr="0030756A" w:rsidRDefault="006D2B66" w:rsidP="00F22DC2">
            <w:pPr>
              <w:rPr>
                <w:kern w:val="2"/>
                <w:szCs w:val="24"/>
              </w:rPr>
            </w:pPr>
            <w:r>
              <w:rPr>
                <w:kern w:val="2"/>
                <w:szCs w:val="24"/>
              </w:rPr>
              <w:t>Netaikoma</w:t>
            </w:r>
          </w:p>
        </w:tc>
      </w:tr>
      <w:tr w:rsidR="006D2B66" w14:paraId="3F92CE2E" w14:textId="77777777" w:rsidTr="00F22DC2">
        <w:trPr>
          <w:trHeight w:val="300"/>
        </w:trPr>
        <w:tc>
          <w:tcPr>
            <w:tcW w:w="3094" w:type="dxa"/>
            <w:gridSpan w:val="2"/>
          </w:tcPr>
          <w:p w14:paraId="1ED41F2A" w14:textId="77777777" w:rsidR="006D2B66" w:rsidRDefault="006D2B66" w:rsidP="00F22DC2">
            <w:pPr>
              <w:rPr>
                <w:b/>
                <w:kern w:val="2"/>
                <w:szCs w:val="24"/>
              </w:rPr>
            </w:pPr>
            <w:r>
              <w:rPr>
                <w:b/>
                <w:szCs w:val="24"/>
              </w:rPr>
              <w:t>6.2. Terminas Paslaugų trūkumams pašalinti</w:t>
            </w:r>
          </w:p>
        </w:tc>
        <w:tc>
          <w:tcPr>
            <w:tcW w:w="6441" w:type="dxa"/>
            <w:gridSpan w:val="2"/>
          </w:tcPr>
          <w:p w14:paraId="4ABC5058" w14:textId="77777777" w:rsidR="006D2B66" w:rsidRDefault="006D2B66" w:rsidP="00F22DC2">
            <w:pPr>
              <w:rPr>
                <w:kern w:val="2"/>
                <w:szCs w:val="24"/>
              </w:rPr>
            </w:pPr>
            <w:r>
              <w:rPr>
                <w:kern w:val="2"/>
                <w:szCs w:val="24"/>
              </w:rPr>
              <w:t>Netaikoma</w:t>
            </w:r>
          </w:p>
          <w:p w14:paraId="7305C63C" w14:textId="634F3366" w:rsidR="006D2B66" w:rsidRDefault="006D2B66" w:rsidP="00F22DC2">
            <w:pPr>
              <w:rPr>
                <w:kern w:val="2"/>
                <w:szCs w:val="24"/>
              </w:rPr>
            </w:pPr>
          </w:p>
        </w:tc>
      </w:tr>
      <w:tr w:rsidR="006D2B66" w14:paraId="3087722B" w14:textId="77777777" w:rsidTr="00F22DC2">
        <w:trPr>
          <w:trHeight w:val="300"/>
        </w:trPr>
        <w:tc>
          <w:tcPr>
            <w:tcW w:w="3094" w:type="dxa"/>
            <w:gridSpan w:val="2"/>
          </w:tcPr>
          <w:p w14:paraId="7DFC8137" w14:textId="77777777" w:rsidR="006D2B66" w:rsidRDefault="006D2B66" w:rsidP="00F22DC2">
            <w:pPr>
              <w:rPr>
                <w:b/>
                <w:szCs w:val="24"/>
              </w:rPr>
            </w:pPr>
            <w:r>
              <w:rPr>
                <w:b/>
                <w:szCs w:val="24"/>
              </w:rPr>
              <w:t>6.3. Kokybinių kriterijų įgyvendinimo ir tikrinimo tvarka</w:t>
            </w:r>
          </w:p>
        </w:tc>
        <w:tc>
          <w:tcPr>
            <w:tcW w:w="6441" w:type="dxa"/>
            <w:gridSpan w:val="2"/>
          </w:tcPr>
          <w:p w14:paraId="5AF61842" w14:textId="16676519" w:rsidR="006D2B66" w:rsidRDefault="006D2B66" w:rsidP="00F22DC2">
            <w:pPr>
              <w:rPr>
                <w:color w:val="4472C4"/>
                <w:kern w:val="2"/>
                <w:szCs w:val="24"/>
              </w:rPr>
            </w:pPr>
            <w:r>
              <w:rPr>
                <w:kern w:val="2"/>
                <w:szCs w:val="24"/>
              </w:rPr>
              <w:t xml:space="preserve">Netaikoma </w:t>
            </w:r>
          </w:p>
          <w:p w14:paraId="2E0D90CB" w14:textId="77777777" w:rsidR="006D2B66" w:rsidRDefault="006D2B66" w:rsidP="00F22DC2">
            <w:pPr>
              <w:rPr>
                <w:kern w:val="2"/>
                <w:szCs w:val="24"/>
              </w:rPr>
            </w:pPr>
          </w:p>
          <w:p w14:paraId="4B0F99AD" w14:textId="179E37A4" w:rsidR="006D2B66" w:rsidRDefault="006D2B66" w:rsidP="00552EEA">
            <w:pPr>
              <w:rPr>
                <w:kern w:val="2"/>
                <w:szCs w:val="24"/>
              </w:rPr>
            </w:pPr>
          </w:p>
        </w:tc>
      </w:tr>
      <w:tr w:rsidR="006D2B66" w14:paraId="71A09142" w14:textId="77777777" w:rsidTr="00F22DC2">
        <w:trPr>
          <w:trHeight w:val="300"/>
        </w:trPr>
        <w:tc>
          <w:tcPr>
            <w:tcW w:w="9535" w:type="dxa"/>
            <w:gridSpan w:val="4"/>
          </w:tcPr>
          <w:p w14:paraId="573399CF" w14:textId="77777777" w:rsidR="006D2B66" w:rsidRDefault="006D2B66" w:rsidP="00F22DC2">
            <w:pPr>
              <w:jc w:val="center"/>
              <w:rPr>
                <w:b/>
                <w:kern w:val="2"/>
                <w:szCs w:val="24"/>
              </w:rPr>
            </w:pPr>
            <w:r>
              <w:rPr>
                <w:b/>
                <w:kern w:val="2"/>
                <w:szCs w:val="24"/>
              </w:rPr>
              <w:t>7. SUTARTIES VYKDYMUI PASITELKIAMI SUBTIEKĖJAI IR (AR) SPECIALISTAI</w:t>
            </w:r>
          </w:p>
        </w:tc>
      </w:tr>
      <w:tr w:rsidR="006D2B66" w14:paraId="28CA4F3E" w14:textId="77777777" w:rsidTr="00F22DC2">
        <w:trPr>
          <w:trHeight w:val="300"/>
        </w:trPr>
        <w:tc>
          <w:tcPr>
            <w:tcW w:w="3094" w:type="dxa"/>
            <w:gridSpan w:val="2"/>
          </w:tcPr>
          <w:p w14:paraId="37F182DE" w14:textId="77777777" w:rsidR="006D2B66" w:rsidRDefault="006D2B66" w:rsidP="00F22DC2">
            <w:pPr>
              <w:rPr>
                <w:b/>
                <w:bCs/>
                <w:kern w:val="2"/>
                <w:szCs w:val="24"/>
              </w:rPr>
            </w:pPr>
            <w:r>
              <w:rPr>
                <w:b/>
                <w:bCs/>
                <w:kern w:val="2"/>
                <w:szCs w:val="24"/>
              </w:rPr>
              <w:t>7.1. Sutarties vykdymui pasitelkiami subtiekėjai ir (ar) specialistai</w:t>
            </w:r>
          </w:p>
        </w:tc>
        <w:tc>
          <w:tcPr>
            <w:tcW w:w="6441" w:type="dxa"/>
            <w:gridSpan w:val="2"/>
          </w:tcPr>
          <w:p w14:paraId="47365C15" w14:textId="77777777" w:rsidR="006D2B66" w:rsidRDefault="006D2B66" w:rsidP="00F22DC2">
            <w:pPr>
              <w:rPr>
                <w:kern w:val="2"/>
                <w:szCs w:val="24"/>
              </w:rPr>
            </w:pPr>
            <w:r>
              <w:rPr>
                <w:kern w:val="2"/>
                <w:szCs w:val="24"/>
              </w:rPr>
              <w:t>Sutarties vykdymui subtiekėjai ir (ar) specialistai nepasitelkiami.</w:t>
            </w:r>
          </w:p>
          <w:p w14:paraId="0B777EE1" w14:textId="77777777" w:rsidR="006D2B66" w:rsidRDefault="006D2B66" w:rsidP="00F22DC2">
            <w:pPr>
              <w:rPr>
                <w:kern w:val="2"/>
                <w:szCs w:val="24"/>
              </w:rPr>
            </w:pPr>
          </w:p>
          <w:p w14:paraId="024B2AC6" w14:textId="77777777" w:rsidR="006D2B66" w:rsidRDefault="006D2B66" w:rsidP="00F22DC2">
            <w:pPr>
              <w:rPr>
                <w:color w:val="FF0000"/>
                <w:kern w:val="2"/>
                <w:szCs w:val="24"/>
              </w:rPr>
            </w:pPr>
            <w:r>
              <w:rPr>
                <w:color w:val="FF0000"/>
                <w:kern w:val="2"/>
                <w:szCs w:val="24"/>
              </w:rPr>
              <w:t>arba</w:t>
            </w:r>
          </w:p>
          <w:p w14:paraId="18B4A7C7" w14:textId="77777777" w:rsidR="006D2B66" w:rsidRDefault="006D2B66" w:rsidP="00F22DC2">
            <w:pPr>
              <w:rPr>
                <w:kern w:val="2"/>
                <w:szCs w:val="24"/>
              </w:rPr>
            </w:pPr>
          </w:p>
          <w:p w14:paraId="65953976" w14:textId="77777777" w:rsidR="006D2B66" w:rsidRDefault="006D2B66" w:rsidP="00F22DC2">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6D2B66" w14:paraId="0B956B68" w14:textId="77777777" w:rsidTr="00F22DC2">
        <w:trPr>
          <w:trHeight w:val="300"/>
        </w:trPr>
        <w:tc>
          <w:tcPr>
            <w:tcW w:w="9535" w:type="dxa"/>
            <w:gridSpan w:val="4"/>
          </w:tcPr>
          <w:p w14:paraId="744EBC29" w14:textId="77777777" w:rsidR="006D2B66" w:rsidRDefault="006D2B66" w:rsidP="00F22DC2">
            <w:pPr>
              <w:jc w:val="center"/>
              <w:rPr>
                <w:b/>
                <w:kern w:val="2"/>
                <w:szCs w:val="24"/>
              </w:rPr>
            </w:pPr>
            <w:r>
              <w:rPr>
                <w:b/>
                <w:kern w:val="2"/>
                <w:szCs w:val="24"/>
              </w:rPr>
              <w:t>8. PRIEVOLIŲ PAGAL SUTARTĮ ĮVYKDYMO UŽTIKRINIMAS</w:t>
            </w:r>
          </w:p>
        </w:tc>
      </w:tr>
      <w:tr w:rsidR="006D2B66" w14:paraId="38484432" w14:textId="77777777" w:rsidTr="00F22DC2">
        <w:trPr>
          <w:trHeight w:val="300"/>
        </w:trPr>
        <w:tc>
          <w:tcPr>
            <w:tcW w:w="3094" w:type="dxa"/>
            <w:gridSpan w:val="2"/>
          </w:tcPr>
          <w:p w14:paraId="7E4627A7" w14:textId="77777777" w:rsidR="006D2B66" w:rsidRDefault="006D2B66" w:rsidP="00F22DC2">
            <w:pPr>
              <w:rPr>
                <w:b/>
                <w:kern w:val="2"/>
                <w:szCs w:val="24"/>
              </w:rPr>
            </w:pPr>
            <w:r>
              <w:rPr>
                <w:b/>
                <w:kern w:val="2"/>
                <w:szCs w:val="24"/>
              </w:rPr>
              <w:t>8.1. Prievolių pagal Sutartį įvykdymo užtikrinimas</w:t>
            </w:r>
          </w:p>
        </w:tc>
        <w:tc>
          <w:tcPr>
            <w:tcW w:w="6441" w:type="dxa"/>
            <w:gridSpan w:val="2"/>
          </w:tcPr>
          <w:p w14:paraId="646C3EAE" w14:textId="4ECC9BBC" w:rsidR="006D2B66" w:rsidRDefault="006D2B66" w:rsidP="00F22DC2">
            <w:pPr>
              <w:rPr>
                <w:kern w:val="2"/>
                <w:szCs w:val="24"/>
              </w:rPr>
            </w:pPr>
            <w:r>
              <w:rPr>
                <w:kern w:val="2"/>
                <w:szCs w:val="24"/>
              </w:rPr>
              <w:t>Prievolių pagal Sutartį įvykdymas užtikrinamas:</w:t>
            </w:r>
          </w:p>
          <w:p w14:paraId="27AD93B8" w14:textId="77777777" w:rsidR="006D2B66" w:rsidRDefault="006D2B66" w:rsidP="00F22DC2">
            <w:pPr>
              <w:rPr>
                <w:kern w:val="2"/>
                <w:szCs w:val="24"/>
              </w:rPr>
            </w:pPr>
            <w:r>
              <w:rPr>
                <w:kern w:val="2"/>
                <w:szCs w:val="24"/>
              </w:rPr>
              <w:t>Netesybomis (delspinigiais, bauda);</w:t>
            </w:r>
          </w:p>
          <w:p w14:paraId="2C223B43" w14:textId="2BC953F7" w:rsidR="006D2B66" w:rsidRDefault="006D2B66" w:rsidP="00F22DC2">
            <w:pPr>
              <w:rPr>
                <w:kern w:val="2"/>
                <w:szCs w:val="24"/>
              </w:rPr>
            </w:pPr>
          </w:p>
        </w:tc>
      </w:tr>
      <w:tr w:rsidR="006D2B66" w14:paraId="17CADB8C" w14:textId="77777777" w:rsidTr="00F22DC2">
        <w:trPr>
          <w:trHeight w:val="300"/>
        </w:trPr>
        <w:tc>
          <w:tcPr>
            <w:tcW w:w="3094" w:type="dxa"/>
            <w:gridSpan w:val="2"/>
          </w:tcPr>
          <w:p w14:paraId="476CF73F" w14:textId="77777777" w:rsidR="006D2B66" w:rsidRDefault="006D2B66" w:rsidP="00F22DC2">
            <w:pPr>
              <w:rPr>
                <w:b/>
                <w:kern w:val="2"/>
                <w:szCs w:val="24"/>
              </w:rPr>
            </w:pPr>
            <w:r>
              <w:rPr>
                <w:b/>
                <w:kern w:val="2"/>
                <w:szCs w:val="24"/>
              </w:rPr>
              <w:t>8.2 Sutarties įvykdymo užtikrinimo galiojimo terminas</w:t>
            </w:r>
          </w:p>
        </w:tc>
        <w:tc>
          <w:tcPr>
            <w:tcW w:w="6441" w:type="dxa"/>
            <w:gridSpan w:val="2"/>
          </w:tcPr>
          <w:p w14:paraId="3A5617DC" w14:textId="77777777" w:rsidR="006D2B66" w:rsidRDefault="006D2B66" w:rsidP="00F22DC2">
            <w:pPr>
              <w:rPr>
                <w:kern w:val="2"/>
                <w:szCs w:val="24"/>
              </w:rPr>
            </w:pPr>
            <w:r>
              <w:rPr>
                <w:kern w:val="2"/>
                <w:szCs w:val="24"/>
              </w:rPr>
              <w:t>Netaikoma</w:t>
            </w:r>
          </w:p>
          <w:p w14:paraId="3E74897A" w14:textId="1A7F5656" w:rsidR="006D2B66" w:rsidRDefault="006D2B66" w:rsidP="00F22DC2">
            <w:pPr>
              <w:rPr>
                <w:kern w:val="2"/>
                <w:szCs w:val="24"/>
              </w:rPr>
            </w:pPr>
          </w:p>
        </w:tc>
      </w:tr>
      <w:tr w:rsidR="006D2B66" w14:paraId="1DEFF790" w14:textId="77777777" w:rsidTr="00F22DC2">
        <w:trPr>
          <w:trHeight w:val="300"/>
        </w:trPr>
        <w:tc>
          <w:tcPr>
            <w:tcW w:w="3094" w:type="dxa"/>
            <w:gridSpan w:val="2"/>
          </w:tcPr>
          <w:p w14:paraId="5C55559C" w14:textId="77777777" w:rsidR="006D2B66" w:rsidRDefault="006D2B66" w:rsidP="00F22DC2">
            <w:pPr>
              <w:rPr>
                <w:b/>
                <w:kern w:val="2"/>
                <w:szCs w:val="24"/>
              </w:rPr>
            </w:pPr>
            <w:r>
              <w:rPr>
                <w:b/>
                <w:kern w:val="2"/>
                <w:szCs w:val="24"/>
              </w:rPr>
              <w:t>8.3. Sutarties įvykdymo užtikrinimo pateikimas</w:t>
            </w:r>
          </w:p>
        </w:tc>
        <w:tc>
          <w:tcPr>
            <w:tcW w:w="6441" w:type="dxa"/>
            <w:gridSpan w:val="2"/>
          </w:tcPr>
          <w:p w14:paraId="50C23403" w14:textId="77777777" w:rsidR="006D2B66" w:rsidRDefault="006D2B66" w:rsidP="00F22DC2">
            <w:pPr>
              <w:rPr>
                <w:kern w:val="2"/>
                <w:szCs w:val="24"/>
              </w:rPr>
            </w:pPr>
            <w:r>
              <w:rPr>
                <w:kern w:val="2"/>
                <w:szCs w:val="24"/>
              </w:rPr>
              <w:t>Netaikoma</w:t>
            </w:r>
          </w:p>
          <w:p w14:paraId="19319363" w14:textId="221FEF52" w:rsidR="006D2B66" w:rsidRDefault="006D2B66" w:rsidP="00F22DC2">
            <w:pPr>
              <w:rPr>
                <w:szCs w:val="24"/>
              </w:rPr>
            </w:pPr>
          </w:p>
        </w:tc>
      </w:tr>
      <w:tr w:rsidR="006D2B66" w14:paraId="012C0E37" w14:textId="77777777" w:rsidTr="00F22DC2">
        <w:trPr>
          <w:trHeight w:val="300"/>
        </w:trPr>
        <w:tc>
          <w:tcPr>
            <w:tcW w:w="9535" w:type="dxa"/>
            <w:gridSpan w:val="4"/>
          </w:tcPr>
          <w:p w14:paraId="19F90470" w14:textId="77777777" w:rsidR="006D2B66" w:rsidRDefault="006D2B66" w:rsidP="00F22DC2">
            <w:pPr>
              <w:jc w:val="center"/>
              <w:rPr>
                <w:b/>
                <w:kern w:val="2"/>
                <w:szCs w:val="24"/>
              </w:rPr>
            </w:pPr>
            <w:r>
              <w:rPr>
                <w:b/>
                <w:kern w:val="2"/>
                <w:szCs w:val="24"/>
              </w:rPr>
              <w:t>9. ŠALIŲ ATSAKOMYBĖ</w:t>
            </w:r>
          </w:p>
        </w:tc>
      </w:tr>
      <w:tr w:rsidR="006D2B66" w14:paraId="22995076" w14:textId="77777777" w:rsidTr="00F22DC2">
        <w:trPr>
          <w:trHeight w:val="300"/>
        </w:trPr>
        <w:tc>
          <w:tcPr>
            <w:tcW w:w="3094" w:type="dxa"/>
            <w:gridSpan w:val="2"/>
          </w:tcPr>
          <w:p w14:paraId="1229F913" w14:textId="77777777" w:rsidR="006D2B66" w:rsidRDefault="006D2B66" w:rsidP="00F22DC2">
            <w:pPr>
              <w:rPr>
                <w:b/>
                <w:kern w:val="2"/>
                <w:szCs w:val="24"/>
              </w:rPr>
            </w:pPr>
            <w:r>
              <w:rPr>
                <w:b/>
                <w:kern w:val="2"/>
                <w:szCs w:val="24"/>
              </w:rPr>
              <w:t>9.1. Pirkėjui taikomos netesybos už mokėjimų pagal Sutartį vėlavimą</w:t>
            </w:r>
          </w:p>
        </w:tc>
        <w:tc>
          <w:tcPr>
            <w:tcW w:w="6441" w:type="dxa"/>
            <w:gridSpan w:val="2"/>
          </w:tcPr>
          <w:p w14:paraId="653E503E" w14:textId="64A89ABA" w:rsidR="006D2B66" w:rsidRPr="00DC5C5F" w:rsidRDefault="006D2B66" w:rsidP="00DC5C5F">
            <w:pPr>
              <w:rPr>
                <w:bCs/>
                <w:color w:val="FF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DC5C5F">
              <w:rPr>
                <w:bCs/>
                <w:kern w:val="2"/>
                <w:szCs w:val="24"/>
              </w:rPr>
              <w:t xml:space="preserve">Pirkėjui 0,02 (dvi </w:t>
            </w:r>
            <w:r w:rsidRPr="00DC5C5F">
              <w:rPr>
                <w:bCs/>
                <w:kern w:val="2"/>
                <w:szCs w:val="24"/>
              </w:rPr>
              <w:lastRenderedPageBreak/>
              <w:t>šimtosios) procento dydžio delspinigius nuo neapmokėtos sumos be PVM už kiekvieną vėlavimo dieną.</w:t>
            </w:r>
          </w:p>
        </w:tc>
      </w:tr>
      <w:tr w:rsidR="006D2B66" w14:paraId="29A7BD05" w14:textId="77777777" w:rsidTr="00F22DC2">
        <w:trPr>
          <w:trHeight w:val="300"/>
        </w:trPr>
        <w:tc>
          <w:tcPr>
            <w:tcW w:w="3094" w:type="dxa"/>
            <w:gridSpan w:val="2"/>
          </w:tcPr>
          <w:p w14:paraId="6EB094F5" w14:textId="77777777" w:rsidR="006D2B66" w:rsidRDefault="006D2B66" w:rsidP="00F22DC2">
            <w:pPr>
              <w:rPr>
                <w:b/>
                <w:kern w:val="2"/>
                <w:szCs w:val="24"/>
              </w:rPr>
            </w:pPr>
            <w:r>
              <w:rPr>
                <w:b/>
                <w:szCs w:val="24"/>
              </w:rPr>
              <w:lastRenderedPageBreak/>
              <w:t>9.2. Tiekėjui taikomos netesybos</w:t>
            </w:r>
          </w:p>
        </w:tc>
        <w:tc>
          <w:tcPr>
            <w:tcW w:w="6441" w:type="dxa"/>
            <w:gridSpan w:val="2"/>
          </w:tcPr>
          <w:p w14:paraId="074F6FE5" w14:textId="42898A1A" w:rsidR="006D2B66" w:rsidRPr="00DC5C5F" w:rsidRDefault="006D2B66" w:rsidP="00F22DC2">
            <w:r>
              <w:rPr>
                <w:color w:val="000000"/>
                <w:szCs w:val="24"/>
                <w:lang w:val="lt"/>
              </w:rPr>
              <w:t xml:space="preserve">9.2.1. Jeigu Tiekėjas vėluoja suteikti Paslaugas arba nevykdo kitų sutartinių </w:t>
            </w:r>
            <w:r w:rsidRPr="00DC5C5F">
              <w:rPr>
                <w:szCs w:val="24"/>
                <w:lang w:val="lt"/>
              </w:rPr>
              <w:t>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0D846575" w14:textId="294A1782" w:rsidR="006D2B66" w:rsidRPr="00DC5C5F" w:rsidRDefault="006D2B66" w:rsidP="00F22DC2">
            <w:pPr>
              <w:rPr>
                <w:szCs w:val="24"/>
              </w:rPr>
            </w:pPr>
            <w:r w:rsidRPr="00DC5C5F">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2B34F500" w14:textId="71D05AD1" w:rsidR="006D2B66" w:rsidRDefault="006D2B66" w:rsidP="00F22DC2">
            <w:pPr>
              <w:rPr>
                <w:b/>
                <w:kern w:val="2"/>
                <w:szCs w:val="24"/>
              </w:rPr>
            </w:pPr>
            <w:r>
              <w:rPr>
                <w:color w:val="000000"/>
                <w:kern w:val="2"/>
              </w:rPr>
              <w:t xml:space="preserve">9.2.3. </w:t>
            </w:r>
            <w:r w:rsidRPr="00FB5E9C">
              <w:rPr>
                <w:kern w:val="2"/>
              </w:rPr>
              <w:t xml:space="preserve">Tiekėjas privalo sumokėti Pirkėjui netesybas per </w:t>
            </w:r>
            <w:r w:rsidR="00FB5E9C" w:rsidRPr="00FB5E9C">
              <w:rPr>
                <w:kern w:val="2"/>
              </w:rPr>
              <w:t>10 kalendorinių dienų</w:t>
            </w:r>
            <w:r w:rsidRPr="00FB5E9C">
              <w:rPr>
                <w:bCs/>
                <w:kern w:val="2"/>
                <w:szCs w:val="24"/>
              </w:rPr>
              <w:t xml:space="preserve"> </w:t>
            </w:r>
            <w:r>
              <w:rPr>
                <w:color w:val="000000"/>
                <w:kern w:val="2"/>
              </w:rPr>
              <w:t xml:space="preserve">nuo Pirkėjo pareikalavimo, jeigu netesybų suma nėra </w:t>
            </w:r>
            <w:r>
              <w:t>išskaitoma iš Tiekėjui mokėtinos sumos.</w:t>
            </w:r>
          </w:p>
        </w:tc>
      </w:tr>
      <w:tr w:rsidR="006D2B66" w14:paraId="025D9462" w14:textId="77777777" w:rsidTr="00F22DC2">
        <w:trPr>
          <w:trHeight w:val="300"/>
        </w:trPr>
        <w:tc>
          <w:tcPr>
            <w:tcW w:w="3094" w:type="dxa"/>
            <w:gridSpan w:val="2"/>
          </w:tcPr>
          <w:p w14:paraId="230B2F40" w14:textId="77777777" w:rsidR="006D2B66" w:rsidRDefault="006D2B66" w:rsidP="00F22DC2">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F207A32" w14:textId="1C6B3C7E" w:rsidR="006D2B66" w:rsidRDefault="006D2B66" w:rsidP="00F22DC2">
            <w:pPr>
              <w:rPr>
                <w:bCs/>
                <w:szCs w:val="24"/>
              </w:rPr>
            </w:pPr>
            <w:r>
              <w:rPr>
                <w:bCs/>
                <w:kern w:val="2"/>
                <w:szCs w:val="24"/>
              </w:rPr>
              <w:t xml:space="preserve">9.3.1. Nutraukus Sutartį dėl esminio Sutarties pažeidimo, nustatyto Sutarties Specialiosiose sąlygose, mokama </w:t>
            </w:r>
            <w:r w:rsidR="00143B37">
              <w:rPr>
                <w:bCs/>
                <w:kern w:val="2"/>
                <w:szCs w:val="24"/>
              </w:rPr>
              <w:t xml:space="preserve">10 </w:t>
            </w:r>
            <w:r>
              <w:rPr>
                <w:bCs/>
                <w:kern w:val="2"/>
                <w:szCs w:val="24"/>
              </w:rPr>
              <w:t xml:space="preserve"> procentų dydžio bauda nuo Pradinės Sutarties vertės, nurodytos Specialiųjų sąlygų 5.2 punkte.</w:t>
            </w:r>
          </w:p>
          <w:p w14:paraId="2E9AC3FD" w14:textId="7073CB02" w:rsidR="006D2B66" w:rsidRDefault="006D2B66" w:rsidP="004031C4">
            <w:pPr>
              <w:rPr>
                <w:kern w:val="2"/>
                <w:szCs w:val="24"/>
              </w:rPr>
            </w:pPr>
          </w:p>
        </w:tc>
      </w:tr>
      <w:tr w:rsidR="006D2B66" w14:paraId="035364DE" w14:textId="77777777" w:rsidTr="00F22DC2">
        <w:trPr>
          <w:trHeight w:val="300"/>
        </w:trPr>
        <w:tc>
          <w:tcPr>
            <w:tcW w:w="3094" w:type="dxa"/>
            <w:gridSpan w:val="2"/>
          </w:tcPr>
          <w:p w14:paraId="5B12346A" w14:textId="77777777" w:rsidR="006D2B66" w:rsidRDefault="006D2B66" w:rsidP="00F22DC2">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471A4EB" w14:textId="77777777" w:rsidR="006D2B66" w:rsidRDefault="006D2B66" w:rsidP="00F22DC2">
            <w:pPr>
              <w:rPr>
                <w:bCs/>
                <w:color w:val="000000"/>
                <w:kern w:val="2"/>
                <w:szCs w:val="24"/>
              </w:rPr>
            </w:pPr>
            <w:r>
              <w:rPr>
                <w:bCs/>
                <w:color w:val="000000"/>
                <w:kern w:val="2"/>
                <w:szCs w:val="24"/>
              </w:rPr>
              <w:t>Netaikoma</w:t>
            </w:r>
          </w:p>
          <w:p w14:paraId="76D0B71D" w14:textId="77777777" w:rsidR="006D2B66" w:rsidRDefault="006D2B66" w:rsidP="00F22DC2">
            <w:pPr>
              <w:rPr>
                <w:bCs/>
                <w:kern w:val="2"/>
                <w:szCs w:val="24"/>
              </w:rPr>
            </w:pPr>
          </w:p>
          <w:p w14:paraId="711665FC" w14:textId="62F573E1" w:rsidR="006D2B66" w:rsidRDefault="006D2B66" w:rsidP="00F22DC2">
            <w:pPr>
              <w:rPr>
                <w:kern w:val="2"/>
                <w:szCs w:val="24"/>
              </w:rPr>
            </w:pPr>
          </w:p>
        </w:tc>
      </w:tr>
      <w:tr w:rsidR="006D2B66" w14:paraId="2D1A3E03" w14:textId="77777777" w:rsidTr="00F22DC2">
        <w:trPr>
          <w:trHeight w:val="300"/>
        </w:trPr>
        <w:tc>
          <w:tcPr>
            <w:tcW w:w="3094" w:type="dxa"/>
            <w:gridSpan w:val="2"/>
          </w:tcPr>
          <w:p w14:paraId="315156EA" w14:textId="77777777" w:rsidR="006D2B66" w:rsidRDefault="006D2B66" w:rsidP="00F22DC2">
            <w:pPr>
              <w:rPr>
                <w:b/>
                <w:kern w:val="2"/>
                <w:szCs w:val="24"/>
              </w:rPr>
            </w:pPr>
            <w:r>
              <w:rPr>
                <w:b/>
                <w:kern w:val="2"/>
                <w:szCs w:val="24"/>
              </w:rPr>
              <w:t>9.5. Tiekėjui taikomos baudos dėl aplinkosauginių ir (arba) socialinių kriterijų nesilaikymo</w:t>
            </w:r>
          </w:p>
        </w:tc>
        <w:tc>
          <w:tcPr>
            <w:tcW w:w="6441" w:type="dxa"/>
            <w:gridSpan w:val="2"/>
          </w:tcPr>
          <w:p w14:paraId="188026AE" w14:textId="77777777" w:rsidR="006D2B66" w:rsidRDefault="006D2B66" w:rsidP="00F22DC2">
            <w:pPr>
              <w:rPr>
                <w:bCs/>
                <w:color w:val="000000"/>
                <w:kern w:val="2"/>
                <w:szCs w:val="24"/>
              </w:rPr>
            </w:pPr>
            <w:r>
              <w:rPr>
                <w:bCs/>
                <w:color w:val="000000"/>
                <w:kern w:val="2"/>
                <w:szCs w:val="24"/>
              </w:rPr>
              <w:t>Netaikoma</w:t>
            </w:r>
          </w:p>
          <w:p w14:paraId="6CEBCCBC" w14:textId="1BBFCDCE" w:rsidR="006D2B66" w:rsidRDefault="006D2B66" w:rsidP="00F22DC2">
            <w:pPr>
              <w:rPr>
                <w:color w:val="4472C4"/>
                <w:kern w:val="2"/>
                <w:szCs w:val="24"/>
              </w:rPr>
            </w:pPr>
          </w:p>
        </w:tc>
      </w:tr>
      <w:tr w:rsidR="006D2B66" w14:paraId="2C213586" w14:textId="77777777" w:rsidTr="00F22DC2">
        <w:trPr>
          <w:trHeight w:val="300"/>
        </w:trPr>
        <w:tc>
          <w:tcPr>
            <w:tcW w:w="3094" w:type="dxa"/>
            <w:gridSpan w:val="2"/>
          </w:tcPr>
          <w:p w14:paraId="62C9BA5A" w14:textId="77777777" w:rsidR="006D2B66" w:rsidRDefault="006D2B66" w:rsidP="00F22DC2">
            <w:pPr>
              <w:rPr>
                <w:b/>
                <w:kern w:val="2"/>
                <w:szCs w:val="24"/>
              </w:rPr>
            </w:pPr>
            <w:r>
              <w:rPr>
                <w:b/>
                <w:kern w:val="2"/>
                <w:szCs w:val="24"/>
              </w:rPr>
              <w:t>9.6. Tiekėjui / Pirkėjui taikoma bauda dėl konfidencialumo reikalavimų nesilaikymo</w:t>
            </w:r>
          </w:p>
        </w:tc>
        <w:tc>
          <w:tcPr>
            <w:tcW w:w="6441" w:type="dxa"/>
            <w:gridSpan w:val="2"/>
          </w:tcPr>
          <w:p w14:paraId="6FFEF08D" w14:textId="77777777" w:rsidR="006D2B66" w:rsidRDefault="006D2B66" w:rsidP="00F22DC2">
            <w:pPr>
              <w:rPr>
                <w:bCs/>
                <w:kern w:val="2"/>
                <w:szCs w:val="24"/>
              </w:rPr>
            </w:pPr>
            <w:r>
              <w:rPr>
                <w:bCs/>
                <w:kern w:val="2"/>
                <w:szCs w:val="24"/>
              </w:rPr>
              <w:t>Netaikoma</w:t>
            </w:r>
          </w:p>
          <w:p w14:paraId="225F339B" w14:textId="77777777" w:rsidR="006D2B66" w:rsidRDefault="006D2B66" w:rsidP="00F22DC2">
            <w:pPr>
              <w:rPr>
                <w:bCs/>
                <w:kern w:val="2"/>
                <w:szCs w:val="24"/>
              </w:rPr>
            </w:pPr>
          </w:p>
          <w:p w14:paraId="5B461F07" w14:textId="30AEA7B1" w:rsidR="006D2B66" w:rsidRDefault="006D2B66" w:rsidP="00F22DC2">
            <w:pPr>
              <w:rPr>
                <w:color w:val="4472C4"/>
                <w:kern w:val="2"/>
                <w:szCs w:val="24"/>
              </w:rPr>
            </w:pPr>
          </w:p>
        </w:tc>
      </w:tr>
      <w:tr w:rsidR="006D2B66" w14:paraId="216D978B" w14:textId="77777777" w:rsidTr="00F22DC2">
        <w:trPr>
          <w:trHeight w:val="300"/>
        </w:trPr>
        <w:tc>
          <w:tcPr>
            <w:tcW w:w="3094" w:type="dxa"/>
            <w:gridSpan w:val="2"/>
          </w:tcPr>
          <w:p w14:paraId="110F1FB6" w14:textId="77777777" w:rsidR="006D2B66" w:rsidRDefault="006D2B66" w:rsidP="00F22DC2">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0C404E48" w14:textId="3F3D6092" w:rsidR="004031C4" w:rsidRDefault="006D2B66" w:rsidP="004031C4">
            <w:pPr>
              <w:rPr>
                <w:color w:val="4472C4"/>
                <w:kern w:val="2"/>
                <w:szCs w:val="24"/>
              </w:rPr>
            </w:pPr>
            <w:r>
              <w:rPr>
                <w:bCs/>
                <w:szCs w:val="24"/>
              </w:rPr>
              <w:t>Netaikoma</w:t>
            </w:r>
          </w:p>
          <w:p w14:paraId="66E95BA4" w14:textId="7D6B5833" w:rsidR="006D2B66" w:rsidRDefault="006D2B66" w:rsidP="00F22DC2">
            <w:pPr>
              <w:rPr>
                <w:color w:val="4472C4"/>
                <w:kern w:val="2"/>
                <w:szCs w:val="24"/>
              </w:rPr>
            </w:pPr>
          </w:p>
        </w:tc>
      </w:tr>
      <w:tr w:rsidR="006D2B66" w14:paraId="5DFAED58" w14:textId="77777777" w:rsidTr="00F22DC2">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45B77BB" w14:textId="77777777" w:rsidR="006D2B66" w:rsidRDefault="006D2B66" w:rsidP="00F22DC2">
            <w:pPr>
              <w:rPr>
                <w:b/>
                <w:kern w:val="2"/>
                <w:szCs w:val="24"/>
              </w:rPr>
            </w:pPr>
            <w:r>
              <w:rPr>
                <w:b/>
                <w:kern w:val="2"/>
                <w:szCs w:val="24"/>
              </w:rPr>
              <w:lastRenderedPageBreak/>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40CF84E" w14:textId="77777777" w:rsidR="006D2B66" w:rsidRDefault="006D2B66" w:rsidP="00F22DC2">
            <w:pPr>
              <w:rPr>
                <w:bCs/>
                <w:kern w:val="2"/>
                <w:szCs w:val="24"/>
              </w:rPr>
            </w:pPr>
            <w:r>
              <w:rPr>
                <w:bCs/>
                <w:kern w:val="2"/>
                <w:szCs w:val="24"/>
              </w:rPr>
              <w:t>Netaikoma</w:t>
            </w:r>
          </w:p>
          <w:p w14:paraId="5789D69B" w14:textId="3764054C" w:rsidR="006D2B66" w:rsidRDefault="006D2B66" w:rsidP="00F22DC2">
            <w:pPr>
              <w:rPr>
                <w:color w:val="4472C4"/>
                <w:kern w:val="2"/>
                <w:szCs w:val="24"/>
              </w:rPr>
            </w:pPr>
          </w:p>
        </w:tc>
      </w:tr>
      <w:tr w:rsidR="006D2B66" w14:paraId="712A71CD" w14:textId="77777777" w:rsidTr="00F22DC2">
        <w:trPr>
          <w:trHeight w:val="300"/>
        </w:trPr>
        <w:tc>
          <w:tcPr>
            <w:tcW w:w="3094" w:type="dxa"/>
            <w:gridSpan w:val="2"/>
          </w:tcPr>
          <w:p w14:paraId="7E703E87" w14:textId="77777777" w:rsidR="006D2B66" w:rsidRDefault="006D2B66" w:rsidP="00F22DC2">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31BC106" w14:textId="77777777" w:rsidR="006D2B66" w:rsidRDefault="006D2B66" w:rsidP="00F22DC2">
            <w:pPr>
              <w:rPr>
                <w:bCs/>
                <w:kern w:val="2"/>
                <w:szCs w:val="24"/>
              </w:rPr>
            </w:pPr>
            <w:r>
              <w:rPr>
                <w:bCs/>
                <w:kern w:val="2"/>
                <w:szCs w:val="24"/>
              </w:rPr>
              <w:t>Netaikoma</w:t>
            </w:r>
          </w:p>
          <w:p w14:paraId="4AC8BFF2" w14:textId="77777777" w:rsidR="006D2B66" w:rsidRDefault="006D2B66" w:rsidP="00F22DC2">
            <w:pPr>
              <w:rPr>
                <w:bCs/>
                <w:kern w:val="2"/>
                <w:szCs w:val="24"/>
              </w:rPr>
            </w:pPr>
          </w:p>
          <w:p w14:paraId="5F08D6EF" w14:textId="77777777" w:rsidR="006D2B66" w:rsidRDefault="006D2B66" w:rsidP="004031C4">
            <w:pPr>
              <w:rPr>
                <w:color w:val="4472C4"/>
                <w:kern w:val="2"/>
                <w:szCs w:val="24"/>
              </w:rPr>
            </w:pPr>
          </w:p>
        </w:tc>
      </w:tr>
      <w:tr w:rsidR="006D2B66" w14:paraId="7C424FA8" w14:textId="77777777" w:rsidTr="00F22DC2">
        <w:trPr>
          <w:trHeight w:val="300"/>
        </w:trPr>
        <w:tc>
          <w:tcPr>
            <w:tcW w:w="3094" w:type="dxa"/>
            <w:gridSpan w:val="2"/>
          </w:tcPr>
          <w:p w14:paraId="045CC3A8" w14:textId="77777777" w:rsidR="006D2B66" w:rsidRDefault="006D2B66" w:rsidP="00F22DC2">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75CAB302" w14:textId="447852B5" w:rsidR="006D2B66" w:rsidRPr="004031C4" w:rsidRDefault="004031C4" w:rsidP="00F22DC2">
            <w:pPr>
              <w:rPr>
                <w:bCs/>
                <w:kern w:val="2"/>
                <w:szCs w:val="24"/>
              </w:rPr>
            </w:pPr>
            <w:r>
              <w:rPr>
                <w:bCs/>
                <w:kern w:val="2"/>
                <w:szCs w:val="24"/>
              </w:rPr>
              <w:t>Netaikoma</w:t>
            </w:r>
          </w:p>
        </w:tc>
      </w:tr>
      <w:tr w:rsidR="006D2B66" w14:paraId="14C954CB" w14:textId="77777777" w:rsidTr="00F22DC2">
        <w:trPr>
          <w:trHeight w:val="300"/>
        </w:trPr>
        <w:tc>
          <w:tcPr>
            <w:tcW w:w="9535" w:type="dxa"/>
            <w:gridSpan w:val="4"/>
          </w:tcPr>
          <w:p w14:paraId="16F6CAA8" w14:textId="77777777" w:rsidR="006D2B66" w:rsidRDefault="006D2B66" w:rsidP="00F22DC2">
            <w:pPr>
              <w:jc w:val="center"/>
              <w:rPr>
                <w:color w:val="4472C4"/>
                <w:kern w:val="2"/>
                <w:szCs w:val="24"/>
              </w:rPr>
            </w:pPr>
            <w:r>
              <w:rPr>
                <w:b/>
                <w:kern w:val="2"/>
                <w:szCs w:val="24"/>
              </w:rPr>
              <w:t>10. ESMINĖS SUTARTIES SĄLYGOS</w:t>
            </w:r>
          </w:p>
        </w:tc>
      </w:tr>
      <w:tr w:rsidR="006D2B66" w14:paraId="78921C7C" w14:textId="77777777" w:rsidTr="00F22DC2">
        <w:trPr>
          <w:trHeight w:val="300"/>
        </w:trPr>
        <w:tc>
          <w:tcPr>
            <w:tcW w:w="3094" w:type="dxa"/>
            <w:gridSpan w:val="2"/>
          </w:tcPr>
          <w:p w14:paraId="0AC6A759" w14:textId="77777777" w:rsidR="006D2B66" w:rsidRDefault="006D2B66" w:rsidP="00F22DC2">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020EAC45" w14:textId="77777777" w:rsidR="006D2B66" w:rsidRDefault="006D2B66" w:rsidP="00F22DC2">
            <w:pPr>
              <w:rPr>
                <w:kern w:val="2"/>
                <w:szCs w:val="24"/>
              </w:rPr>
            </w:pPr>
            <w:r>
              <w:rPr>
                <w:kern w:val="2"/>
                <w:szCs w:val="24"/>
              </w:rPr>
              <w:t>Netaikoma</w:t>
            </w:r>
          </w:p>
          <w:p w14:paraId="07F3899E" w14:textId="77777777" w:rsidR="006D2B66" w:rsidRDefault="006D2B66" w:rsidP="00F22DC2">
            <w:pPr>
              <w:rPr>
                <w:kern w:val="2"/>
                <w:szCs w:val="24"/>
              </w:rPr>
            </w:pPr>
          </w:p>
          <w:p w14:paraId="324768F4" w14:textId="5709B2A8" w:rsidR="006D2B66" w:rsidRDefault="006D2B66" w:rsidP="00F22DC2">
            <w:pPr>
              <w:rPr>
                <w:color w:val="4472C4"/>
                <w:kern w:val="2"/>
                <w:szCs w:val="24"/>
              </w:rPr>
            </w:pPr>
          </w:p>
        </w:tc>
      </w:tr>
      <w:tr w:rsidR="006D2B66" w14:paraId="6A2300ED" w14:textId="77777777" w:rsidTr="00F22DC2">
        <w:trPr>
          <w:trHeight w:val="300"/>
        </w:trPr>
        <w:tc>
          <w:tcPr>
            <w:tcW w:w="3094" w:type="dxa"/>
            <w:gridSpan w:val="2"/>
          </w:tcPr>
          <w:p w14:paraId="185BC051" w14:textId="77777777" w:rsidR="006D2B66" w:rsidRDefault="006D2B66" w:rsidP="00F22DC2">
            <w:pPr>
              <w:rPr>
                <w:b/>
                <w:kern w:val="2"/>
                <w:szCs w:val="24"/>
                <w:lang w:val="en-US"/>
              </w:rPr>
            </w:pPr>
            <w:r>
              <w:rPr>
                <w:b/>
                <w:bCs/>
              </w:rPr>
              <w:t>10.2. Dideli arba nuolatiniai esminės Sutarties sąlygos vykdymo trūkumai</w:t>
            </w:r>
          </w:p>
        </w:tc>
        <w:tc>
          <w:tcPr>
            <w:tcW w:w="6441" w:type="dxa"/>
            <w:gridSpan w:val="2"/>
          </w:tcPr>
          <w:p w14:paraId="12ED97A7" w14:textId="07682DE8" w:rsidR="002E6E90" w:rsidRDefault="006D2B66" w:rsidP="002E6E90">
            <w:pPr>
              <w:spacing w:line="276" w:lineRule="auto"/>
              <w:jc w:val="both"/>
              <w:textAlignment w:val="baseline"/>
              <w:rPr>
                <w:kern w:val="2"/>
                <w:szCs w:val="24"/>
              </w:rPr>
            </w:pPr>
            <w:r>
              <w:rPr>
                <w:rFonts w:eastAsia="Arial"/>
              </w:rPr>
              <w:t xml:space="preserve">Netaikoma </w:t>
            </w:r>
          </w:p>
          <w:p w14:paraId="66ABDBFA" w14:textId="46A87C3A" w:rsidR="006D2B66" w:rsidRDefault="006D2B66" w:rsidP="00F22DC2">
            <w:pPr>
              <w:rPr>
                <w:kern w:val="2"/>
                <w:szCs w:val="24"/>
              </w:rPr>
            </w:pPr>
          </w:p>
        </w:tc>
      </w:tr>
      <w:tr w:rsidR="006D2B66" w14:paraId="588C9505" w14:textId="77777777" w:rsidTr="00F22DC2">
        <w:trPr>
          <w:trHeight w:val="300"/>
        </w:trPr>
        <w:tc>
          <w:tcPr>
            <w:tcW w:w="9535" w:type="dxa"/>
            <w:gridSpan w:val="4"/>
          </w:tcPr>
          <w:p w14:paraId="5BE76EA5" w14:textId="77777777" w:rsidR="006D2B66" w:rsidRDefault="006D2B66" w:rsidP="00F22DC2">
            <w:pPr>
              <w:jc w:val="center"/>
              <w:rPr>
                <w:b/>
                <w:kern w:val="2"/>
                <w:szCs w:val="24"/>
              </w:rPr>
            </w:pPr>
            <w:r>
              <w:rPr>
                <w:b/>
                <w:kern w:val="2"/>
                <w:szCs w:val="24"/>
              </w:rPr>
              <w:t>11. SUTARTIES GALIOJIMAS IR KEITIMAS</w:t>
            </w:r>
          </w:p>
        </w:tc>
      </w:tr>
      <w:tr w:rsidR="006D2B66" w14:paraId="3B07A561" w14:textId="77777777" w:rsidTr="00F22DC2">
        <w:trPr>
          <w:trHeight w:val="300"/>
        </w:trPr>
        <w:tc>
          <w:tcPr>
            <w:tcW w:w="3094" w:type="dxa"/>
            <w:gridSpan w:val="2"/>
          </w:tcPr>
          <w:p w14:paraId="243DBBEE" w14:textId="77777777" w:rsidR="006D2B66" w:rsidRDefault="006D2B66" w:rsidP="00F22DC2">
            <w:pPr>
              <w:rPr>
                <w:b/>
                <w:kern w:val="2"/>
                <w:szCs w:val="24"/>
              </w:rPr>
            </w:pPr>
            <w:r>
              <w:rPr>
                <w:b/>
                <w:szCs w:val="24"/>
              </w:rPr>
              <w:t>11.1. Sutarties sudarymas ir įsigaliojimas</w:t>
            </w:r>
          </w:p>
        </w:tc>
        <w:tc>
          <w:tcPr>
            <w:tcW w:w="6441" w:type="dxa"/>
            <w:gridSpan w:val="2"/>
          </w:tcPr>
          <w:p w14:paraId="3B1F2AEC" w14:textId="77777777" w:rsidR="006D2B66" w:rsidRDefault="006D2B66" w:rsidP="00F22DC2">
            <w:pPr>
              <w:rPr>
                <w:kern w:val="2"/>
                <w:szCs w:val="24"/>
              </w:rPr>
            </w:pPr>
            <w:r>
              <w:rPr>
                <w:kern w:val="2"/>
                <w:szCs w:val="24"/>
              </w:rPr>
              <w:t>Ši Sutartis laikoma sudaryta ir įsigalioja nuo Sutarties pasirašymo dienos (antrosios Šalies pasirašymo dieną).</w:t>
            </w:r>
          </w:p>
          <w:p w14:paraId="6DAA583A" w14:textId="70D26716" w:rsidR="006D2B66" w:rsidRDefault="006D2B66" w:rsidP="00F22DC2">
            <w:pPr>
              <w:rPr>
                <w:color w:val="4472C4"/>
                <w:kern w:val="2"/>
                <w:szCs w:val="24"/>
              </w:rPr>
            </w:pPr>
            <w:r>
              <w:rPr>
                <w:color w:val="000000"/>
                <w:kern w:val="2"/>
                <w:szCs w:val="24"/>
              </w:rPr>
              <w:t xml:space="preserve">Sutartis galioja iki visiško prievolių įvykdymo, bet jos terminas negali būti ilgesnis kaip </w:t>
            </w:r>
            <w:r w:rsidR="006F1CFD">
              <w:rPr>
                <w:color w:val="000000"/>
                <w:kern w:val="2"/>
                <w:szCs w:val="24"/>
              </w:rPr>
              <w:t>3 mėnesiai.</w:t>
            </w:r>
          </w:p>
        </w:tc>
      </w:tr>
      <w:tr w:rsidR="006D2B66" w14:paraId="01AFBAA9" w14:textId="77777777" w:rsidTr="00F22DC2">
        <w:trPr>
          <w:trHeight w:val="300"/>
        </w:trPr>
        <w:tc>
          <w:tcPr>
            <w:tcW w:w="3094" w:type="dxa"/>
            <w:gridSpan w:val="2"/>
          </w:tcPr>
          <w:p w14:paraId="2F603AE7" w14:textId="77777777" w:rsidR="006D2B66" w:rsidRDefault="006D2B66" w:rsidP="00F22DC2">
            <w:pPr>
              <w:rPr>
                <w:b/>
                <w:kern w:val="2"/>
                <w:szCs w:val="24"/>
              </w:rPr>
            </w:pPr>
            <w:r>
              <w:rPr>
                <w:b/>
                <w:kern w:val="2"/>
                <w:szCs w:val="24"/>
              </w:rPr>
              <w:t>11.2. Sutarties galiojimo termino pratęsimas</w:t>
            </w:r>
          </w:p>
        </w:tc>
        <w:tc>
          <w:tcPr>
            <w:tcW w:w="6441" w:type="dxa"/>
            <w:gridSpan w:val="2"/>
          </w:tcPr>
          <w:p w14:paraId="19C08065" w14:textId="77777777" w:rsidR="006D2B66" w:rsidRDefault="006D2B66" w:rsidP="00F22DC2">
            <w:pPr>
              <w:rPr>
                <w:kern w:val="2"/>
                <w:szCs w:val="24"/>
              </w:rPr>
            </w:pPr>
            <w:r>
              <w:rPr>
                <w:kern w:val="2"/>
                <w:szCs w:val="24"/>
              </w:rPr>
              <w:t>Netaikoma</w:t>
            </w:r>
          </w:p>
          <w:p w14:paraId="7F913BCA" w14:textId="2880D5A1" w:rsidR="006D2B66" w:rsidRDefault="006D2B66" w:rsidP="00F22DC2">
            <w:pPr>
              <w:rPr>
                <w:kern w:val="2"/>
                <w:szCs w:val="24"/>
              </w:rPr>
            </w:pPr>
          </w:p>
        </w:tc>
      </w:tr>
      <w:tr w:rsidR="006D2B66" w14:paraId="6F4D95CA" w14:textId="77777777" w:rsidTr="00F22DC2">
        <w:trPr>
          <w:trHeight w:val="300"/>
        </w:trPr>
        <w:tc>
          <w:tcPr>
            <w:tcW w:w="9535" w:type="dxa"/>
            <w:gridSpan w:val="4"/>
          </w:tcPr>
          <w:p w14:paraId="4D9885B0" w14:textId="77777777" w:rsidR="006D2B66" w:rsidRDefault="006D2B66" w:rsidP="00F22DC2">
            <w:pPr>
              <w:jc w:val="center"/>
              <w:rPr>
                <w:b/>
                <w:kern w:val="2"/>
                <w:szCs w:val="24"/>
              </w:rPr>
            </w:pPr>
            <w:r>
              <w:rPr>
                <w:b/>
                <w:kern w:val="2"/>
                <w:szCs w:val="24"/>
              </w:rPr>
              <w:t>12. SUTARTIES NUTRAUKIMAS</w:t>
            </w:r>
          </w:p>
        </w:tc>
      </w:tr>
      <w:tr w:rsidR="006D2B66" w14:paraId="416D1508" w14:textId="77777777" w:rsidTr="00F22DC2">
        <w:trPr>
          <w:trHeight w:val="300"/>
        </w:trPr>
        <w:tc>
          <w:tcPr>
            <w:tcW w:w="3058" w:type="dxa"/>
            <w:tcBorders>
              <w:top w:val="single" w:sz="4" w:space="0" w:color="auto"/>
              <w:left w:val="single" w:sz="4" w:space="0" w:color="auto"/>
              <w:bottom w:val="single" w:sz="4" w:space="0" w:color="auto"/>
              <w:right w:val="single" w:sz="4" w:space="0" w:color="auto"/>
            </w:tcBorders>
          </w:tcPr>
          <w:p w14:paraId="0E7869F6" w14:textId="77777777" w:rsidR="006D2B66" w:rsidRDefault="006D2B66" w:rsidP="00F22DC2">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C85B458" w14:textId="77777777" w:rsidR="006D2B66" w:rsidRDefault="006D2B66" w:rsidP="00F22DC2">
            <w:pPr>
              <w:rPr>
                <w:kern w:val="2"/>
                <w:szCs w:val="24"/>
              </w:rPr>
            </w:pPr>
            <w:r>
              <w:rPr>
                <w:kern w:val="2"/>
                <w:szCs w:val="24"/>
              </w:rPr>
              <w:t>Sutartis gali būti nutraukiama rašytiniu Šalių susitarimu arba vienašališkai, Bendrosiose sąlygose nustatyta tvarka.</w:t>
            </w:r>
          </w:p>
          <w:p w14:paraId="706473B9" w14:textId="77777777" w:rsidR="006D2B66" w:rsidRDefault="006D2B66" w:rsidP="00F22DC2">
            <w:pPr>
              <w:rPr>
                <w:kern w:val="2"/>
                <w:szCs w:val="24"/>
              </w:rPr>
            </w:pPr>
          </w:p>
          <w:p w14:paraId="37869774" w14:textId="71904CF0" w:rsidR="006D2B66" w:rsidRDefault="006D2B66" w:rsidP="00F22DC2">
            <w:pPr>
              <w:rPr>
                <w:color w:val="4472C4"/>
                <w:kern w:val="2"/>
                <w:szCs w:val="24"/>
              </w:rPr>
            </w:pPr>
          </w:p>
        </w:tc>
      </w:tr>
      <w:tr w:rsidR="006D2B66" w14:paraId="250F7484" w14:textId="77777777" w:rsidTr="00F22DC2">
        <w:trPr>
          <w:trHeight w:val="300"/>
        </w:trPr>
        <w:tc>
          <w:tcPr>
            <w:tcW w:w="3058" w:type="dxa"/>
            <w:tcBorders>
              <w:top w:val="single" w:sz="4" w:space="0" w:color="auto"/>
              <w:left w:val="single" w:sz="4" w:space="0" w:color="auto"/>
              <w:bottom w:val="single" w:sz="4" w:space="0" w:color="auto"/>
              <w:right w:val="single" w:sz="4" w:space="0" w:color="auto"/>
            </w:tcBorders>
          </w:tcPr>
          <w:p w14:paraId="10CCB039" w14:textId="77777777" w:rsidR="006D2B66" w:rsidRPr="002E6E90" w:rsidRDefault="006D2B66" w:rsidP="00F22DC2">
            <w:pPr>
              <w:rPr>
                <w:b/>
                <w:kern w:val="2"/>
                <w:szCs w:val="24"/>
              </w:rPr>
            </w:pPr>
            <w:r w:rsidRPr="002E6E90">
              <w:rPr>
                <w:b/>
                <w:kern w:val="2"/>
                <w:szCs w:val="24"/>
              </w:rPr>
              <w:t xml:space="preserve">12.2. Esminiai Sutarties </w:t>
            </w:r>
            <w:r w:rsidRPr="002E6E90">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B71C3D0" w14:textId="777BAD23" w:rsidR="006D2B66" w:rsidRPr="001D0D8A" w:rsidRDefault="006D2B66" w:rsidP="00C42F8E">
            <w:pPr>
              <w:tabs>
                <w:tab w:val="left" w:pos="631"/>
              </w:tabs>
              <w:rPr>
                <w:strike/>
                <w:kern w:val="2"/>
                <w:szCs w:val="24"/>
              </w:rPr>
            </w:pPr>
            <w:r w:rsidRPr="002E6E90">
              <w:rPr>
                <w:kern w:val="2"/>
                <w:szCs w:val="24"/>
              </w:rPr>
              <w:t xml:space="preserve">12.2.1. jeigu Tiekėjas nevykdo prisiimtų įsipareigojimų už </w:t>
            </w:r>
            <w:r w:rsidR="001D0D8A" w:rsidRPr="001D0D8A">
              <w:rPr>
                <w:kern w:val="2"/>
                <w:szCs w:val="24"/>
              </w:rPr>
              <w:t>Sutartyje nustatytą Sutarties kainą</w:t>
            </w:r>
            <w:r w:rsidR="001D0D8A">
              <w:rPr>
                <w:kern w:val="2"/>
                <w:szCs w:val="24"/>
              </w:rPr>
              <w:t>;</w:t>
            </w:r>
          </w:p>
          <w:p w14:paraId="2671B2BE" w14:textId="6DB05BF8" w:rsidR="006D2B66" w:rsidRPr="002E6E90" w:rsidRDefault="006D2B66" w:rsidP="00C42F8E">
            <w:pPr>
              <w:tabs>
                <w:tab w:val="left" w:pos="631"/>
              </w:tabs>
              <w:spacing w:line="257" w:lineRule="auto"/>
              <w:jc w:val="both"/>
              <w:rPr>
                <w:rFonts w:eastAsia="Arial"/>
                <w:kern w:val="2"/>
                <w:szCs w:val="24"/>
                <w:lang w:val="lt"/>
              </w:rPr>
            </w:pPr>
            <w:r w:rsidRPr="002E6E90">
              <w:rPr>
                <w:rFonts w:eastAsia="Arial"/>
                <w:kern w:val="2"/>
                <w:szCs w:val="24"/>
                <w:lang w:val="lt"/>
              </w:rPr>
              <w:t>12.2.</w:t>
            </w:r>
            <w:r w:rsidR="002E6E90" w:rsidRPr="002E6E90">
              <w:rPr>
                <w:rFonts w:eastAsia="Arial"/>
                <w:kern w:val="2"/>
                <w:szCs w:val="24"/>
                <w:lang w:val="lt"/>
              </w:rPr>
              <w:t>2</w:t>
            </w:r>
            <w:r w:rsidRPr="002E6E90">
              <w:rPr>
                <w:rFonts w:eastAsia="Arial"/>
                <w:kern w:val="2"/>
                <w:szCs w:val="24"/>
                <w:lang w:val="lt"/>
              </w:rPr>
              <w:t xml:space="preserve">. jeigu Tiekėjas nesilaiko Sutartyje nustatytų Paslaugų teikimo terminų 2 (du) kartus iš eilės arba vėluoja suteikti Paslaugas daugiau nei </w:t>
            </w:r>
            <w:r w:rsidR="002E6E90" w:rsidRPr="002E6E90">
              <w:rPr>
                <w:rFonts w:eastAsia="Arial"/>
                <w:kern w:val="2"/>
                <w:szCs w:val="24"/>
                <w:lang w:val="lt"/>
              </w:rPr>
              <w:t>1 mėnesį</w:t>
            </w:r>
            <w:r w:rsidRPr="002E6E90">
              <w:rPr>
                <w:rFonts w:eastAsia="Arial"/>
                <w:kern w:val="2"/>
                <w:szCs w:val="24"/>
                <w:lang w:val="lt"/>
              </w:rPr>
              <w:t xml:space="preserve"> nuo Sutartyje nustatyto Paslaugų suteikimo termino;</w:t>
            </w:r>
          </w:p>
          <w:p w14:paraId="72E2F4FE" w14:textId="259011CE" w:rsidR="006D2B66" w:rsidRPr="002E6E90" w:rsidRDefault="006D2B66" w:rsidP="00C42F8E">
            <w:pPr>
              <w:tabs>
                <w:tab w:val="left" w:pos="567"/>
                <w:tab w:val="left" w:pos="631"/>
                <w:tab w:val="left" w:pos="851"/>
                <w:tab w:val="left" w:pos="992"/>
                <w:tab w:val="left" w:pos="1134"/>
              </w:tabs>
              <w:spacing w:line="257" w:lineRule="auto"/>
              <w:jc w:val="both"/>
              <w:rPr>
                <w:rFonts w:eastAsia="Arial"/>
                <w:kern w:val="2"/>
                <w:szCs w:val="24"/>
                <w:lang w:val="lt"/>
              </w:rPr>
            </w:pPr>
            <w:r w:rsidRPr="002E6E90">
              <w:rPr>
                <w:rFonts w:eastAsia="Arial"/>
                <w:kern w:val="2"/>
                <w:szCs w:val="24"/>
                <w:lang w:val="lt"/>
              </w:rPr>
              <w:t>12.2.</w:t>
            </w:r>
            <w:r w:rsidR="002E6E90" w:rsidRPr="002E6E90">
              <w:rPr>
                <w:rFonts w:eastAsia="Arial"/>
                <w:kern w:val="2"/>
                <w:szCs w:val="24"/>
                <w:lang w:val="lt"/>
              </w:rPr>
              <w:t>3</w:t>
            </w:r>
            <w:r w:rsidRPr="002E6E90">
              <w:rPr>
                <w:rFonts w:eastAsia="Arial"/>
                <w:kern w:val="2"/>
                <w:szCs w:val="24"/>
                <w:lang w:val="lt"/>
              </w:rPr>
              <w:t>. jeigu Tiekėjas pažeidžia Paslaugų suteikimo terminus ir priskaičiuotų netesybų už vėlavimą suma viršija 20 (dvidešimt) proc. Pradinės sutarties vertės;</w:t>
            </w:r>
          </w:p>
          <w:p w14:paraId="07DDA98A" w14:textId="7DFDB24E" w:rsidR="006D2B66" w:rsidRPr="002E6E90" w:rsidRDefault="006D2B66" w:rsidP="00C42F8E">
            <w:pPr>
              <w:tabs>
                <w:tab w:val="left" w:pos="567"/>
                <w:tab w:val="left" w:pos="631"/>
                <w:tab w:val="left" w:pos="851"/>
                <w:tab w:val="left" w:pos="992"/>
                <w:tab w:val="left" w:pos="1134"/>
              </w:tabs>
              <w:spacing w:line="257" w:lineRule="auto"/>
              <w:jc w:val="both"/>
              <w:rPr>
                <w:rFonts w:eastAsia="Arial"/>
                <w:kern w:val="2"/>
                <w:szCs w:val="24"/>
                <w:lang w:val="lt"/>
              </w:rPr>
            </w:pPr>
            <w:r w:rsidRPr="002E6E90">
              <w:rPr>
                <w:rFonts w:eastAsia="Arial"/>
                <w:kern w:val="2"/>
                <w:szCs w:val="24"/>
                <w:lang w:val="lt"/>
              </w:rPr>
              <w:t>12.2.</w:t>
            </w:r>
            <w:r w:rsidR="002E6E90" w:rsidRPr="002E6E90">
              <w:rPr>
                <w:rFonts w:eastAsia="Arial"/>
                <w:kern w:val="2"/>
                <w:szCs w:val="24"/>
                <w:lang w:val="lt"/>
              </w:rPr>
              <w:t>4</w:t>
            </w:r>
            <w:r w:rsidRPr="002E6E90">
              <w:rPr>
                <w:rFonts w:eastAsia="Arial"/>
                <w:kern w:val="2"/>
                <w:szCs w:val="24"/>
                <w:lang w:val="lt"/>
              </w:rPr>
              <w:t>. Tiekėjas pažeidžia Paslaugų suteikimo terminus ir dėl Paslaugų suteikimo vėlavimo Paslaugos tampa nebereikalingos;</w:t>
            </w:r>
          </w:p>
          <w:p w14:paraId="5DBDD0F2" w14:textId="232A9970" w:rsidR="006D2B66" w:rsidRPr="002E6E90" w:rsidRDefault="006D2B66" w:rsidP="00C42F8E">
            <w:pPr>
              <w:tabs>
                <w:tab w:val="left" w:pos="567"/>
                <w:tab w:val="left" w:pos="631"/>
                <w:tab w:val="left" w:pos="851"/>
                <w:tab w:val="left" w:pos="992"/>
                <w:tab w:val="left" w:pos="1134"/>
              </w:tabs>
              <w:spacing w:line="257" w:lineRule="auto"/>
              <w:jc w:val="both"/>
              <w:rPr>
                <w:rFonts w:eastAsia="Arial"/>
                <w:kern w:val="2"/>
                <w:szCs w:val="24"/>
                <w:lang w:val="lt"/>
              </w:rPr>
            </w:pPr>
            <w:r w:rsidRPr="002E6E90">
              <w:rPr>
                <w:rFonts w:eastAsia="Arial"/>
                <w:kern w:val="2"/>
                <w:szCs w:val="24"/>
                <w:lang w:val="lt"/>
              </w:rPr>
              <w:lastRenderedPageBreak/>
              <w:t>12.2.</w:t>
            </w:r>
            <w:r w:rsidR="002E6E90" w:rsidRPr="002E6E90">
              <w:rPr>
                <w:rFonts w:eastAsia="Arial"/>
                <w:kern w:val="2"/>
                <w:szCs w:val="24"/>
                <w:lang w:val="lt"/>
              </w:rPr>
              <w:t>5</w:t>
            </w:r>
            <w:r w:rsidRPr="002E6E90">
              <w:rPr>
                <w:rFonts w:eastAsia="Arial"/>
                <w:kern w:val="2"/>
                <w:szCs w:val="24"/>
                <w:lang w:val="lt"/>
              </w:rPr>
              <w:t>. Tiekėjas daugiau kaip 2 (du) kartus suteikia Paslaugas, kurios neatitinka Sutartyje ir (ar) įstatymuose nustatytų reikalavimų Paslaugoms;</w:t>
            </w:r>
          </w:p>
          <w:p w14:paraId="37CFBE45" w14:textId="0D785456" w:rsidR="006D2B66" w:rsidRPr="002E6E90" w:rsidRDefault="006D2B66" w:rsidP="00C42F8E">
            <w:pPr>
              <w:tabs>
                <w:tab w:val="left" w:pos="567"/>
                <w:tab w:val="left" w:pos="805"/>
                <w:tab w:val="left" w:pos="851"/>
                <w:tab w:val="left" w:pos="1134"/>
              </w:tabs>
              <w:spacing w:line="257" w:lineRule="auto"/>
              <w:jc w:val="both"/>
              <w:rPr>
                <w:rFonts w:eastAsia="Arial"/>
                <w:kern w:val="2"/>
                <w:szCs w:val="24"/>
                <w:lang w:val="lt"/>
              </w:rPr>
            </w:pPr>
            <w:r w:rsidRPr="002E6E90">
              <w:rPr>
                <w:rFonts w:eastAsia="Arial"/>
                <w:kern w:val="2"/>
                <w:szCs w:val="24"/>
                <w:lang w:val="lt"/>
              </w:rPr>
              <w:t>12.2.</w:t>
            </w:r>
            <w:r w:rsidR="002E6E90" w:rsidRPr="002E6E90">
              <w:rPr>
                <w:rFonts w:eastAsia="Arial"/>
                <w:kern w:val="2"/>
                <w:szCs w:val="24"/>
                <w:lang w:val="lt"/>
              </w:rPr>
              <w:t>6</w:t>
            </w:r>
            <w:r w:rsidRPr="002E6E90">
              <w:rPr>
                <w:rFonts w:eastAsia="Arial"/>
                <w:kern w:val="2"/>
                <w:szCs w:val="24"/>
                <w:lang w:val="lt"/>
              </w:rPr>
              <w:t>. Tiekėjas pažeidžia šios Sutarties nuostatas, reglamentuojančias konkurenciją, intelektinės nuosavybės ar konfidencialios informacijos valdymą;</w:t>
            </w:r>
          </w:p>
          <w:p w14:paraId="576050FA" w14:textId="2DC21026" w:rsidR="006D2B66" w:rsidRPr="002E6E90" w:rsidRDefault="006D2B66" w:rsidP="00C42F8E">
            <w:pPr>
              <w:spacing w:line="257" w:lineRule="auto"/>
              <w:rPr>
                <w:rFonts w:eastAsia="Arial"/>
                <w:kern w:val="2"/>
                <w:szCs w:val="24"/>
              </w:rPr>
            </w:pPr>
            <w:r w:rsidRPr="002E6E90">
              <w:rPr>
                <w:rFonts w:eastAsia="Arial"/>
                <w:kern w:val="2"/>
                <w:szCs w:val="24"/>
                <w:lang w:val="lt"/>
              </w:rPr>
              <w:t>12.2.</w:t>
            </w:r>
            <w:r w:rsidR="002E6E90" w:rsidRPr="002E6E90">
              <w:rPr>
                <w:rFonts w:eastAsia="Arial"/>
                <w:kern w:val="2"/>
                <w:szCs w:val="24"/>
                <w:lang w:val="lt"/>
              </w:rPr>
              <w:t>7</w:t>
            </w:r>
            <w:r w:rsidRPr="002E6E90">
              <w:rPr>
                <w:rFonts w:eastAsia="Arial"/>
                <w:kern w:val="2"/>
                <w:szCs w:val="24"/>
                <w:lang w:val="lt"/>
              </w:rPr>
              <w:t>.</w:t>
            </w:r>
            <w:r w:rsidRPr="002E6E90">
              <w:rPr>
                <w:kern w:val="2"/>
                <w:szCs w:val="24"/>
                <w:shd w:val="clear" w:color="auto" w:fill="FFFFFF"/>
              </w:rPr>
              <w:t xml:space="preserve"> Tiekėjas ir (ar) jungtinės veiklos parneris (jei taikoma), ir (ar) subtiekėjas (jei taikoma) </w:t>
            </w:r>
            <w:r w:rsidRPr="002E6E90">
              <w:rPr>
                <w:szCs w:val="24"/>
                <w:shd w:val="clear" w:color="auto" w:fill="FFFFFF"/>
              </w:rPr>
              <w:t>p</w:t>
            </w:r>
            <w:r w:rsidRPr="002E6E90">
              <w:rPr>
                <w:kern w:val="2"/>
                <w:szCs w:val="24"/>
                <w:shd w:val="clear" w:color="auto" w:fill="FFFFFF"/>
              </w:rPr>
              <w:t>aslaugų</w:t>
            </w:r>
            <w:r w:rsidRPr="002E6E90">
              <w:rPr>
                <w:szCs w:val="24"/>
              </w:rPr>
              <w:t>, kurioms Sutartyje nustatyti aplinkos apsaugos vadybos sistemos reikalavimai,</w:t>
            </w:r>
            <w:r w:rsidRPr="002E6E90">
              <w:rPr>
                <w:kern w:val="2"/>
                <w:szCs w:val="24"/>
                <w:shd w:val="clear" w:color="auto" w:fill="FFFFFF"/>
              </w:rPr>
              <w:t xml:space="preserve"> teikimo metu</w:t>
            </w:r>
            <w:r w:rsidRPr="002E6E90">
              <w:rPr>
                <w:szCs w:val="24"/>
              </w:rPr>
              <w:t xml:space="preserve">, </w:t>
            </w:r>
            <w:r w:rsidRPr="002E6E90">
              <w:rPr>
                <w:kern w:val="2"/>
                <w:szCs w:val="24"/>
                <w:shd w:val="clear" w:color="auto" w:fill="FFFFFF"/>
              </w:rPr>
              <w:t>neturi galiojančio aplinkos apsaugos vadybos sistemos sertifikato, ir (ar) nepateikia sertifikato pratęsimo (neįsigyja naujo)</w:t>
            </w:r>
            <w:r w:rsidRPr="002E6E90">
              <w:rPr>
                <w:rFonts w:eastAsia="Arial"/>
                <w:kern w:val="2"/>
                <w:szCs w:val="24"/>
                <w:lang w:val="lt"/>
              </w:rPr>
              <w:t>.</w:t>
            </w:r>
          </w:p>
        </w:tc>
      </w:tr>
      <w:tr w:rsidR="006D2B66" w14:paraId="5B3ED397" w14:textId="77777777" w:rsidTr="00F22DC2">
        <w:trPr>
          <w:trHeight w:val="300"/>
        </w:trPr>
        <w:tc>
          <w:tcPr>
            <w:tcW w:w="9535" w:type="dxa"/>
            <w:gridSpan w:val="4"/>
          </w:tcPr>
          <w:p w14:paraId="5CF5C2CB" w14:textId="2675DAF9" w:rsidR="006D2B66" w:rsidRDefault="006D2B66" w:rsidP="00F22DC2">
            <w:pPr>
              <w:jc w:val="center"/>
              <w:rPr>
                <w:kern w:val="2"/>
                <w:szCs w:val="24"/>
              </w:rPr>
            </w:pPr>
            <w:r>
              <w:rPr>
                <w:b/>
                <w:kern w:val="2"/>
                <w:szCs w:val="24"/>
              </w:rPr>
              <w:lastRenderedPageBreak/>
              <w:t xml:space="preserve">13. APLINKOS APSAUGOS IR SOCIALINIAI KRITERIJAI </w:t>
            </w:r>
          </w:p>
        </w:tc>
      </w:tr>
      <w:tr w:rsidR="006D2B66" w14:paraId="3900FD3F" w14:textId="77777777" w:rsidTr="00F22DC2">
        <w:trPr>
          <w:trHeight w:val="300"/>
        </w:trPr>
        <w:tc>
          <w:tcPr>
            <w:tcW w:w="3058" w:type="dxa"/>
          </w:tcPr>
          <w:p w14:paraId="14482CA3" w14:textId="77777777" w:rsidR="006D2B66" w:rsidRDefault="006D2B66" w:rsidP="00F22DC2">
            <w:pPr>
              <w:rPr>
                <w:b/>
                <w:kern w:val="2"/>
                <w:szCs w:val="24"/>
              </w:rPr>
            </w:pPr>
            <w:r>
              <w:rPr>
                <w:b/>
                <w:kern w:val="2"/>
                <w:szCs w:val="24"/>
              </w:rPr>
              <w:t xml:space="preserve">13.1. Su perkamomis paslaugomis susiję  aplinkos apsaugos kriterijai </w:t>
            </w:r>
          </w:p>
        </w:tc>
        <w:tc>
          <w:tcPr>
            <w:tcW w:w="6477" w:type="dxa"/>
            <w:gridSpan w:val="3"/>
          </w:tcPr>
          <w:p w14:paraId="2FE52875" w14:textId="77777777" w:rsidR="006D2B66" w:rsidRDefault="006D2B66" w:rsidP="00F22DC2">
            <w:pPr>
              <w:rPr>
                <w:color w:val="000000"/>
                <w:kern w:val="2"/>
                <w:szCs w:val="24"/>
                <w:shd w:val="clear" w:color="auto" w:fill="FFFFFF"/>
              </w:rPr>
            </w:pPr>
            <w:r>
              <w:rPr>
                <w:color w:val="000000"/>
                <w:kern w:val="2"/>
                <w:szCs w:val="24"/>
                <w:shd w:val="clear" w:color="auto" w:fill="FFFFFF"/>
              </w:rPr>
              <w:t>Netaikoma</w:t>
            </w:r>
          </w:p>
          <w:p w14:paraId="054DCFAC" w14:textId="77777777" w:rsidR="006D2B66" w:rsidRDefault="006D2B66" w:rsidP="00F22DC2">
            <w:pPr>
              <w:rPr>
                <w:color w:val="000000"/>
                <w:kern w:val="2"/>
                <w:szCs w:val="24"/>
                <w:shd w:val="clear" w:color="auto" w:fill="FFFFFF"/>
              </w:rPr>
            </w:pPr>
          </w:p>
          <w:p w14:paraId="35B3423D" w14:textId="77777777" w:rsidR="006D2B66" w:rsidRDefault="006D2B66" w:rsidP="00631587">
            <w:pPr>
              <w:rPr>
                <w:kern w:val="2"/>
                <w:szCs w:val="24"/>
              </w:rPr>
            </w:pPr>
          </w:p>
        </w:tc>
      </w:tr>
      <w:tr w:rsidR="006D2B66" w14:paraId="4954AC8C" w14:textId="77777777" w:rsidTr="00F22DC2">
        <w:trPr>
          <w:trHeight w:val="300"/>
        </w:trPr>
        <w:tc>
          <w:tcPr>
            <w:tcW w:w="3058" w:type="dxa"/>
          </w:tcPr>
          <w:p w14:paraId="7600209E" w14:textId="77777777" w:rsidR="006D2B66" w:rsidRDefault="006D2B66" w:rsidP="00F22DC2">
            <w:pPr>
              <w:rPr>
                <w:b/>
                <w:kern w:val="2"/>
                <w:szCs w:val="24"/>
              </w:rPr>
            </w:pPr>
            <w:r>
              <w:rPr>
                <w:b/>
                <w:kern w:val="2"/>
                <w:szCs w:val="24"/>
              </w:rPr>
              <w:t>13.2. Su perkamomis Paslaugomis susiję socialiniai kriterijai</w:t>
            </w:r>
          </w:p>
        </w:tc>
        <w:tc>
          <w:tcPr>
            <w:tcW w:w="6477" w:type="dxa"/>
            <w:gridSpan w:val="3"/>
          </w:tcPr>
          <w:p w14:paraId="7DF03938" w14:textId="77777777" w:rsidR="006D2B66" w:rsidRDefault="006D2B66" w:rsidP="00F22DC2">
            <w:pPr>
              <w:rPr>
                <w:color w:val="000000"/>
                <w:kern w:val="2"/>
                <w:szCs w:val="24"/>
                <w:shd w:val="clear" w:color="auto" w:fill="FFFFFF"/>
              </w:rPr>
            </w:pPr>
            <w:r>
              <w:rPr>
                <w:color w:val="000000"/>
                <w:kern w:val="2"/>
                <w:szCs w:val="24"/>
                <w:shd w:val="clear" w:color="auto" w:fill="FFFFFF"/>
              </w:rPr>
              <w:t>Netaikoma</w:t>
            </w:r>
          </w:p>
          <w:p w14:paraId="03D001DF" w14:textId="77777777" w:rsidR="006D2B66" w:rsidRDefault="006D2B66" w:rsidP="00F22DC2">
            <w:pPr>
              <w:rPr>
                <w:color w:val="000000"/>
                <w:kern w:val="2"/>
                <w:szCs w:val="24"/>
                <w:shd w:val="clear" w:color="auto" w:fill="FFFFFF"/>
              </w:rPr>
            </w:pPr>
          </w:p>
          <w:p w14:paraId="63C2F598" w14:textId="125E3D0E" w:rsidR="006D2B66" w:rsidRDefault="006D2B66" w:rsidP="00F22DC2">
            <w:pPr>
              <w:rPr>
                <w:color w:val="0070C0"/>
                <w:kern w:val="2"/>
                <w:szCs w:val="24"/>
              </w:rPr>
            </w:pPr>
          </w:p>
        </w:tc>
      </w:tr>
      <w:tr w:rsidR="006D2B66" w14:paraId="7788FA47" w14:textId="77777777" w:rsidTr="00F22DC2">
        <w:trPr>
          <w:trHeight w:val="300"/>
        </w:trPr>
        <w:tc>
          <w:tcPr>
            <w:tcW w:w="9535" w:type="dxa"/>
            <w:gridSpan w:val="4"/>
          </w:tcPr>
          <w:p w14:paraId="679FC658" w14:textId="5ED7E89F" w:rsidR="006D2B66" w:rsidRPr="00F3435E" w:rsidRDefault="006D2B66" w:rsidP="00F3435E">
            <w:pPr>
              <w:jc w:val="center"/>
              <w:rPr>
                <w:b/>
                <w:kern w:val="2"/>
                <w:szCs w:val="24"/>
              </w:rPr>
            </w:pPr>
            <w:r>
              <w:rPr>
                <w:b/>
                <w:kern w:val="2"/>
                <w:szCs w:val="24"/>
              </w:rPr>
              <w:t xml:space="preserve">14. BENDRŲJŲ SĄLYGŲ PAKEITIMAI IR PAPILDYMAI </w:t>
            </w:r>
          </w:p>
        </w:tc>
      </w:tr>
      <w:tr w:rsidR="006D2B66" w14:paraId="223AEAD5" w14:textId="77777777" w:rsidTr="00F22DC2">
        <w:trPr>
          <w:trHeight w:val="300"/>
        </w:trPr>
        <w:tc>
          <w:tcPr>
            <w:tcW w:w="3058" w:type="dxa"/>
          </w:tcPr>
          <w:p w14:paraId="66E2296D" w14:textId="6E2C0E5B" w:rsidR="006D2B66" w:rsidRDefault="006D2B66" w:rsidP="00F22DC2">
            <w:pPr>
              <w:rPr>
                <w:b/>
                <w:kern w:val="2"/>
                <w:szCs w:val="24"/>
              </w:rPr>
            </w:pPr>
            <w:r>
              <w:rPr>
                <w:b/>
                <w:kern w:val="2"/>
                <w:szCs w:val="24"/>
              </w:rPr>
              <w:t>14.</w:t>
            </w:r>
            <w:r w:rsidR="00F3435E">
              <w:rPr>
                <w:b/>
                <w:kern w:val="2"/>
                <w:szCs w:val="24"/>
              </w:rPr>
              <w:t>1</w:t>
            </w:r>
            <w:r>
              <w:rPr>
                <w:b/>
                <w:kern w:val="2"/>
                <w:szCs w:val="24"/>
              </w:rPr>
              <w:t>.</w:t>
            </w:r>
          </w:p>
        </w:tc>
        <w:tc>
          <w:tcPr>
            <w:tcW w:w="6477" w:type="dxa"/>
            <w:gridSpan w:val="3"/>
          </w:tcPr>
          <w:p w14:paraId="0D5C1FC1" w14:textId="77777777" w:rsidR="006D2B66" w:rsidRDefault="006D2B66" w:rsidP="00F22DC2">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6D2B66" w14:paraId="13447069" w14:textId="77777777" w:rsidTr="00F22DC2">
        <w:trPr>
          <w:trHeight w:val="300"/>
        </w:trPr>
        <w:tc>
          <w:tcPr>
            <w:tcW w:w="9535" w:type="dxa"/>
            <w:gridSpan w:val="4"/>
          </w:tcPr>
          <w:p w14:paraId="494FBE4D" w14:textId="77777777" w:rsidR="006D2B66" w:rsidRDefault="006D2B66" w:rsidP="00F22DC2">
            <w:pPr>
              <w:jc w:val="center"/>
              <w:rPr>
                <w:b/>
                <w:kern w:val="2"/>
                <w:szCs w:val="24"/>
              </w:rPr>
            </w:pPr>
            <w:r>
              <w:rPr>
                <w:b/>
                <w:kern w:val="2"/>
                <w:szCs w:val="24"/>
              </w:rPr>
              <w:t>15. SUTARTIES PRIEDAI</w:t>
            </w:r>
          </w:p>
        </w:tc>
      </w:tr>
      <w:tr w:rsidR="006D2B66" w14:paraId="41D95E82" w14:textId="77777777" w:rsidTr="00F22DC2">
        <w:trPr>
          <w:trHeight w:val="300"/>
        </w:trPr>
        <w:tc>
          <w:tcPr>
            <w:tcW w:w="3058" w:type="dxa"/>
          </w:tcPr>
          <w:p w14:paraId="439916DB" w14:textId="77777777" w:rsidR="006D2B66" w:rsidRDefault="006D2B66" w:rsidP="00F22DC2">
            <w:pPr>
              <w:jc w:val="center"/>
              <w:rPr>
                <w:b/>
                <w:kern w:val="2"/>
                <w:szCs w:val="24"/>
              </w:rPr>
            </w:pPr>
            <w:r>
              <w:rPr>
                <w:b/>
                <w:kern w:val="2"/>
                <w:szCs w:val="24"/>
              </w:rPr>
              <w:t>15.1. Priedas Nr. 1</w:t>
            </w:r>
          </w:p>
        </w:tc>
        <w:tc>
          <w:tcPr>
            <w:tcW w:w="6477" w:type="dxa"/>
            <w:gridSpan w:val="3"/>
          </w:tcPr>
          <w:p w14:paraId="630E9790" w14:textId="6D47CE48" w:rsidR="006D2B66" w:rsidRPr="00F3435E" w:rsidRDefault="00F3435E" w:rsidP="00F3435E">
            <w:pPr>
              <w:rPr>
                <w:bCs/>
                <w:kern w:val="2"/>
                <w:szCs w:val="24"/>
              </w:rPr>
            </w:pPr>
            <w:r w:rsidRPr="00F3435E">
              <w:rPr>
                <w:bCs/>
                <w:kern w:val="2"/>
                <w:szCs w:val="24"/>
              </w:rPr>
              <w:t>Techninė specifikacija</w:t>
            </w:r>
          </w:p>
        </w:tc>
      </w:tr>
      <w:tr w:rsidR="006D2B66" w14:paraId="2BAC6B27" w14:textId="77777777" w:rsidTr="00F22DC2">
        <w:trPr>
          <w:trHeight w:val="300"/>
        </w:trPr>
        <w:tc>
          <w:tcPr>
            <w:tcW w:w="3058" w:type="dxa"/>
          </w:tcPr>
          <w:p w14:paraId="4B0B69FB" w14:textId="77777777" w:rsidR="006D2B66" w:rsidRDefault="006D2B66" w:rsidP="00F22DC2">
            <w:pPr>
              <w:jc w:val="center"/>
              <w:rPr>
                <w:b/>
                <w:kern w:val="2"/>
                <w:szCs w:val="24"/>
              </w:rPr>
            </w:pPr>
            <w:r>
              <w:rPr>
                <w:b/>
                <w:kern w:val="2"/>
                <w:szCs w:val="24"/>
              </w:rPr>
              <w:t>15.2. Priedas Nr. 2</w:t>
            </w:r>
          </w:p>
        </w:tc>
        <w:tc>
          <w:tcPr>
            <w:tcW w:w="6477" w:type="dxa"/>
            <w:gridSpan w:val="3"/>
          </w:tcPr>
          <w:p w14:paraId="0FEDAA56" w14:textId="169BFCCC" w:rsidR="006D2B66" w:rsidRPr="00F3435E" w:rsidRDefault="00F3435E" w:rsidP="00F3435E">
            <w:pPr>
              <w:rPr>
                <w:bCs/>
                <w:kern w:val="2"/>
                <w:szCs w:val="24"/>
              </w:rPr>
            </w:pPr>
            <w:r w:rsidRPr="00F3435E">
              <w:rPr>
                <w:bCs/>
                <w:kern w:val="2"/>
                <w:szCs w:val="24"/>
              </w:rPr>
              <w:t>Pasiūlymas</w:t>
            </w:r>
          </w:p>
        </w:tc>
      </w:tr>
      <w:tr w:rsidR="006D2B66" w14:paraId="1B349991" w14:textId="77777777" w:rsidTr="00F22DC2">
        <w:tc>
          <w:tcPr>
            <w:tcW w:w="9535" w:type="dxa"/>
            <w:gridSpan w:val="4"/>
          </w:tcPr>
          <w:p w14:paraId="30B497E9" w14:textId="77777777" w:rsidR="006D2B66" w:rsidRDefault="006D2B66" w:rsidP="00F22DC2">
            <w:pPr>
              <w:jc w:val="center"/>
              <w:rPr>
                <w:b/>
                <w:kern w:val="2"/>
                <w:szCs w:val="24"/>
              </w:rPr>
            </w:pPr>
            <w:r>
              <w:rPr>
                <w:b/>
                <w:kern w:val="2"/>
                <w:szCs w:val="24"/>
              </w:rPr>
              <w:t>16. ŠALIŲ ATSTOVŲ PARAŠAI</w:t>
            </w:r>
          </w:p>
        </w:tc>
      </w:tr>
      <w:tr w:rsidR="006D2B66" w14:paraId="39747901" w14:textId="77777777" w:rsidTr="00F22DC2">
        <w:tc>
          <w:tcPr>
            <w:tcW w:w="5224" w:type="dxa"/>
            <w:gridSpan w:val="3"/>
          </w:tcPr>
          <w:p w14:paraId="4BF413EF" w14:textId="77777777" w:rsidR="006D2B66" w:rsidRDefault="006D2B66" w:rsidP="00F22DC2">
            <w:pPr>
              <w:jc w:val="center"/>
              <w:rPr>
                <w:b/>
                <w:kern w:val="2"/>
                <w:szCs w:val="24"/>
              </w:rPr>
            </w:pPr>
            <w:r>
              <w:rPr>
                <w:b/>
                <w:kern w:val="2"/>
                <w:szCs w:val="24"/>
              </w:rPr>
              <w:t>PIRKĖJAS</w:t>
            </w:r>
          </w:p>
        </w:tc>
        <w:tc>
          <w:tcPr>
            <w:tcW w:w="4311" w:type="dxa"/>
          </w:tcPr>
          <w:p w14:paraId="6DADA3DE" w14:textId="77777777" w:rsidR="006D2B66" w:rsidRDefault="006D2B66" w:rsidP="00F22DC2">
            <w:pPr>
              <w:jc w:val="center"/>
              <w:rPr>
                <w:b/>
                <w:kern w:val="2"/>
                <w:szCs w:val="24"/>
              </w:rPr>
            </w:pPr>
            <w:r>
              <w:rPr>
                <w:b/>
                <w:kern w:val="2"/>
                <w:szCs w:val="24"/>
              </w:rPr>
              <w:t>TIEKĖJAS</w:t>
            </w:r>
          </w:p>
        </w:tc>
      </w:tr>
      <w:tr w:rsidR="006D2B66" w14:paraId="33D6790B" w14:textId="77777777" w:rsidTr="00F22DC2">
        <w:tc>
          <w:tcPr>
            <w:tcW w:w="5224" w:type="dxa"/>
            <w:gridSpan w:val="3"/>
          </w:tcPr>
          <w:p w14:paraId="4452F0DB" w14:textId="77777777" w:rsidR="006D2B66" w:rsidRDefault="006D2B66" w:rsidP="00F22DC2">
            <w:pPr>
              <w:jc w:val="center"/>
              <w:rPr>
                <w:color w:val="4472C4"/>
                <w:kern w:val="2"/>
                <w:szCs w:val="24"/>
              </w:rPr>
            </w:pPr>
            <w:r>
              <w:rPr>
                <w:color w:val="4472C4"/>
                <w:kern w:val="2"/>
                <w:szCs w:val="24"/>
              </w:rPr>
              <w:t>(nurodomos atstovo pareigos, vardas, pavardė)</w:t>
            </w:r>
          </w:p>
        </w:tc>
        <w:tc>
          <w:tcPr>
            <w:tcW w:w="4311" w:type="dxa"/>
          </w:tcPr>
          <w:p w14:paraId="3CEEE510" w14:textId="77777777" w:rsidR="006D2B66" w:rsidRDefault="006D2B66" w:rsidP="00F22DC2">
            <w:pPr>
              <w:jc w:val="center"/>
              <w:rPr>
                <w:b/>
                <w:kern w:val="2"/>
                <w:szCs w:val="24"/>
              </w:rPr>
            </w:pPr>
            <w:r>
              <w:rPr>
                <w:color w:val="4472C4"/>
                <w:kern w:val="2"/>
                <w:szCs w:val="24"/>
              </w:rPr>
              <w:t>(nurodomos atstovo pareigos, vardas, pavardė)</w:t>
            </w:r>
          </w:p>
        </w:tc>
      </w:tr>
      <w:tr w:rsidR="006D2B66" w14:paraId="32CE82BD" w14:textId="77777777" w:rsidTr="00F22DC2">
        <w:tc>
          <w:tcPr>
            <w:tcW w:w="5224" w:type="dxa"/>
            <w:gridSpan w:val="3"/>
          </w:tcPr>
          <w:p w14:paraId="45EE79DB" w14:textId="77777777" w:rsidR="006D2B66" w:rsidRDefault="006D2B66" w:rsidP="00F22DC2">
            <w:pPr>
              <w:jc w:val="center"/>
              <w:rPr>
                <w:b/>
                <w:color w:val="4472C4"/>
                <w:kern w:val="2"/>
                <w:szCs w:val="24"/>
              </w:rPr>
            </w:pPr>
          </w:p>
          <w:p w14:paraId="68C59EBF" w14:textId="77777777" w:rsidR="006D2B66" w:rsidRDefault="006D2B66" w:rsidP="00F22DC2">
            <w:pPr>
              <w:jc w:val="center"/>
              <w:rPr>
                <w:b/>
                <w:color w:val="4472C4"/>
                <w:kern w:val="2"/>
                <w:szCs w:val="24"/>
              </w:rPr>
            </w:pPr>
            <w:r>
              <w:rPr>
                <w:b/>
                <w:color w:val="4472C4"/>
                <w:kern w:val="2"/>
                <w:szCs w:val="24"/>
              </w:rPr>
              <w:t>(parašas)</w:t>
            </w:r>
          </w:p>
          <w:p w14:paraId="0067FD93" w14:textId="77777777" w:rsidR="006D2B66" w:rsidRDefault="006D2B66" w:rsidP="00F22DC2">
            <w:pPr>
              <w:jc w:val="center"/>
              <w:rPr>
                <w:b/>
                <w:color w:val="4472C4"/>
                <w:kern w:val="2"/>
                <w:szCs w:val="24"/>
              </w:rPr>
            </w:pPr>
          </w:p>
          <w:p w14:paraId="3077B15E" w14:textId="77777777" w:rsidR="006D2B66" w:rsidRDefault="006D2B66" w:rsidP="00F22DC2">
            <w:pPr>
              <w:jc w:val="center"/>
              <w:rPr>
                <w:b/>
                <w:color w:val="4472C4"/>
                <w:kern w:val="2"/>
                <w:szCs w:val="24"/>
              </w:rPr>
            </w:pPr>
          </w:p>
        </w:tc>
        <w:tc>
          <w:tcPr>
            <w:tcW w:w="4311" w:type="dxa"/>
          </w:tcPr>
          <w:p w14:paraId="7ADC2921" w14:textId="77777777" w:rsidR="006D2B66" w:rsidRDefault="006D2B66" w:rsidP="00F22DC2">
            <w:pPr>
              <w:jc w:val="center"/>
              <w:rPr>
                <w:b/>
                <w:color w:val="4472C4"/>
                <w:kern w:val="2"/>
                <w:szCs w:val="24"/>
              </w:rPr>
            </w:pPr>
          </w:p>
          <w:p w14:paraId="6B22D83D" w14:textId="77777777" w:rsidR="006D2B66" w:rsidRDefault="006D2B66" w:rsidP="00F22DC2">
            <w:pPr>
              <w:jc w:val="center"/>
              <w:rPr>
                <w:b/>
                <w:color w:val="4472C4"/>
                <w:kern w:val="2"/>
                <w:szCs w:val="24"/>
              </w:rPr>
            </w:pPr>
            <w:r>
              <w:rPr>
                <w:b/>
                <w:color w:val="4472C4"/>
                <w:kern w:val="2"/>
                <w:szCs w:val="24"/>
              </w:rPr>
              <w:t>(parašas)</w:t>
            </w:r>
          </w:p>
        </w:tc>
      </w:tr>
    </w:tbl>
    <w:p w14:paraId="377A59C3" w14:textId="77777777" w:rsidR="006D2B66" w:rsidRDefault="006D2B66" w:rsidP="006D2B66">
      <w:pPr>
        <w:rPr>
          <w:szCs w:val="24"/>
        </w:rPr>
      </w:pPr>
    </w:p>
    <w:p w14:paraId="6BD26428" w14:textId="77777777" w:rsidR="006D2B66" w:rsidRDefault="006D2B66" w:rsidP="006D2B66">
      <w:pPr>
        <w:rPr>
          <w:szCs w:val="24"/>
        </w:rPr>
      </w:pPr>
    </w:p>
    <w:p w14:paraId="015935F7" w14:textId="77777777" w:rsidR="006D2B66" w:rsidRDefault="006D2B66" w:rsidP="006D2B66">
      <w:pPr>
        <w:tabs>
          <w:tab w:val="left" w:pos="5400"/>
        </w:tabs>
        <w:jc w:val="center"/>
        <w:textAlignment w:val="center"/>
      </w:pPr>
      <w:r>
        <w:rPr>
          <w:b/>
          <w:bCs/>
        </w:rPr>
        <w:t>______________</w:t>
      </w:r>
    </w:p>
    <w:p w14:paraId="321E7195" w14:textId="77777777" w:rsidR="006D2B66" w:rsidRDefault="006D2B66" w:rsidP="00AD13BC">
      <w:pPr>
        <w:spacing w:line="276" w:lineRule="auto"/>
        <w:jc w:val="center"/>
      </w:pPr>
    </w:p>
    <w:sectPr w:rsidR="006D2B66">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BA4138" w14:textId="77777777" w:rsidR="0050546B" w:rsidRDefault="0050546B">
      <w:pPr>
        <w:rPr>
          <w:sz w:val="20"/>
        </w:rPr>
      </w:pPr>
      <w:r>
        <w:rPr>
          <w:sz w:val="20"/>
        </w:rPr>
        <w:separator/>
      </w:r>
    </w:p>
  </w:endnote>
  <w:endnote w:type="continuationSeparator" w:id="0">
    <w:p w14:paraId="0E08C4EC" w14:textId="77777777" w:rsidR="0050546B" w:rsidRDefault="0050546B">
      <w:pPr>
        <w:rPr>
          <w:sz w:val="20"/>
        </w:rPr>
      </w:pPr>
      <w:r>
        <w:rPr>
          <w:sz w:val="20"/>
        </w:rPr>
        <w:continuationSeparator/>
      </w:r>
    </w:p>
  </w:endnote>
  <w:endnote w:type="continuationNotice" w:id="1">
    <w:p w14:paraId="589B4F4C" w14:textId="77777777" w:rsidR="0050546B" w:rsidRDefault="005054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AEEC4C" w14:textId="77777777" w:rsidR="0050546B" w:rsidRDefault="0050546B">
      <w:pPr>
        <w:rPr>
          <w:sz w:val="20"/>
        </w:rPr>
      </w:pPr>
      <w:r>
        <w:rPr>
          <w:sz w:val="20"/>
        </w:rPr>
        <w:separator/>
      </w:r>
    </w:p>
  </w:footnote>
  <w:footnote w:type="continuationSeparator" w:id="0">
    <w:p w14:paraId="6876837B" w14:textId="77777777" w:rsidR="0050546B" w:rsidRDefault="0050546B">
      <w:pPr>
        <w:rPr>
          <w:sz w:val="20"/>
        </w:rPr>
      </w:pPr>
      <w:r>
        <w:rPr>
          <w:sz w:val="20"/>
        </w:rPr>
        <w:continuationSeparator/>
      </w:r>
    </w:p>
  </w:footnote>
  <w:footnote w:type="continuationNotice" w:id="1">
    <w:p w14:paraId="5FD17139" w14:textId="77777777" w:rsidR="0050546B" w:rsidRDefault="005054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Pr="00877B38" w:rsidRDefault="000B0897">
    <w:pPr>
      <w:tabs>
        <w:tab w:val="center" w:pos="4680"/>
        <w:tab w:val="right" w:pos="9360"/>
      </w:tabs>
      <w:jc w:val="center"/>
      <w:rPr>
        <w:rFonts w:eastAsia="Arial"/>
        <w:sz w:val="18"/>
        <w:szCs w:val="18"/>
      </w:rPr>
    </w:pPr>
    <w:r w:rsidRPr="00877B38">
      <w:rPr>
        <w:rFonts w:eastAsia="Arial"/>
        <w:sz w:val="18"/>
        <w:szCs w:val="18"/>
      </w:rPr>
      <w:fldChar w:fldCharType="begin"/>
    </w:r>
    <w:r w:rsidRPr="00877B38">
      <w:rPr>
        <w:rFonts w:eastAsia="Arial"/>
        <w:sz w:val="18"/>
        <w:szCs w:val="18"/>
      </w:rPr>
      <w:instrText>PAGE   \* MERGEFORMAT</w:instrText>
    </w:r>
    <w:r w:rsidRPr="00877B38">
      <w:rPr>
        <w:rFonts w:eastAsia="Arial"/>
        <w:sz w:val="18"/>
        <w:szCs w:val="18"/>
      </w:rPr>
      <w:fldChar w:fldCharType="separate"/>
    </w:r>
    <w:r w:rsidR="009728BC" w:rsidRPr="00877B38">
      <w:rPr>
        <w:rFonts w:eastAsia="Arial"/>
        <w:noProof/>
        <w:sz w:val="18"/>
        <w:szCs w:val="18"/>
      </w:rPr>
      <w:t>28</w:t>
    </w:r>
    <w:r w:rsidRPr="00877B38">
      <w:rPr>
        <w:rFonts w:eastAsia="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E3F"/>
    <w:rsid w:val="00027B83"/>
    <w:rsid w:val="000B0897"/>
    <w:rsid w:val="000B3E38"/>
    <w:rsid w:val="000C015F"/>
    <w:rsid w:val="000E01DC"/>
    <w:rsid w:val="001322CD"/>
    <w:rsid w:val="00143B37"/>
    <w:rsid w:val="00154D71"/>
    <w:rsid w:val="0019788D"/>
    <w:rsid w:val="001D0D8A"/>
    <w:rsid w:val="001D3921"/>
    <w:rsid w:val="00220780"/>
    <w:rsid w:val="00252C15"/>
    <w:rsid w:val="00274AB6"/>
    <w:rsid w:val="002846DF"/>
    <w:rsid w:val="002D5D68"/>
    <w:rsid w:val="002E6E90"/>
    <w:rsid w:val="0030756A"/>
    <w:rsid w:val="00325585"/>
    <w:rsid w:val="00325C1B"/>
    <w:rsid w:val="004031C4"/>
    <w:rsid w:val="004530ED"/>
    <w:rsid w:val="004B238C"/>
    <w:rsid w:val="004D4FD5"/>
    <w:rsid w:val="004F10FB"/>
    <w:rsid w:val="0050546B"/>
    <w:rsid w:val="00542D25"/>
    <w:rsid w:val="00552EEA"/>
    <w:rsid w:val="0056621D"/>
    <w:rsid w:val="00576D22"/>
    <w:rsid w:val="005C003E"/>
    <w:rsid w:val="00616FF9"/>
    <w:rsid w:val="00631587"/>
    <w:rsid w:val="00633B5A"/>
    <w:rsid w:val="00645E42"/>
    <w:rsid w:val="00685ED9"/>
    <w:rsid w:val="006A7A71"/>
    <w:rsid w:val="006D2B66"/>
    <w:rsid w:val="006E14FC"/>
    <w:rsid w:val="006F1CFD"/>
    <w:rsid w:val="0070368C"/>
    <w:rsid w:val="007D4CAA"/>
    <w:rsid w:val="00813227"/>
    <w:rsid w:val="00832AEC"/>
    <w:rsid w:val="008665AF"/>
    <w:rsid w:val="00875E77"/>
    <w:rsid w:val="00877B38"/>
    <w:rsid w:val="008F7F40"/>
    <w:rsid w:val="00951958"/>
    <w:rsid w:val="00956A4A"/>
    <w:rsid w:val="009728BC"/>
    <w:rsid w:val="00987552"/>
    <w:rsid w:val="00A716C8"/>
    <w:rsid w:val="00A72765"/>
    <w:rsid w:val="00A77AD9"/>
    <w:rsid w:val="00A942FF"/>
    <w:rsid w:val="00AC1A76"/>
    <w:rsid w:val="00AD13BC"/>
    <w:rsid w:val="00B61FE0"/>
    <w:rsid w:val="00B717DD"/>
    <w:rsid w:val="00BD76E5"/>
    <w:rsid w:val="00C42F8E"/>
    <w:rsid w:val="00C65E4F"/>
    <w:rsid w:val="00CB3D89"/>
    <w:rsid w:val="00CC336A"/>
    <w:rsid w:val="00D25BBB"/>
    <w:rsid w:val="00D32BCC"/>
    <w:rsid w:val="00D613F4"/>
    <w:rsid w:val="00DA4E0C"/>
    <w:rsid w:val="00DC5C5F"/>
    <w:rsid w:val="00E02390"/>
    <w:rsid w:val="00F03E71"/>
    <w:rsid w:val="00F22DC2"/>
    <w:rsid w:val="00F3435E"/>
    <w:rsid w:val="00F60BD9"/>
    <w:rsid w:val="00FB5E9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B9DCED1F-2829-4CD0-9186-7A2F42313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6D2B66"/>
    <w:pPr>
      <w:tabs>
        <w:tab w:val="center" w:pos="4819"/>
        <w:tab w:val="right" w:pos="9638"/>
      </w:tabs>
    </w:pPr>
  </w:style>
  <w:style w:type="character" w:customStyle="1" w:styleId="AntratsDiagrama">
    <w:name w:val="Antraštės Diagrama"/>
    <w:basedOn w:val="Numatytasispastraiposriftas"/>
    <w:link w:val="Antrats"/>
    <w:rsid w:val="006D2B66"/>
  </w:style>
  <w:style w:type="paragraph" w:styleId="Porat">
    <w:name w:val="footer"/>
    <w:basedOn w:val="prastasis"/>
    <w:link w:val="PoratDiagrama"/>
    <w:unhideWhenUsed/>
    <w:rsid w:val="006D2B66"/>
    <w:pPr>
      <w:tabs>
        <w:tab w:val="center" w:pos="4819"/>
        <w:tab w:val="right" w:pos="9638"/>
      </w:tabs>
    </w:pPr>
  </w:style>
  <w:style w:type="character" w:customStyle="1" w:styleId="PoratDiagrama">
    <w:name w:val="Poraštė Diagrama"/>
    <w:basedOn w:val="Numatytasispastraiposriftas"/>
    <w:link w:val="Porat"/>
    <w:rsid w:val="006D2B66"/>
  </w:style>
  <w:style w:type="character" w:styleId="Komentaronuoroda">
    <w:name w:val="annotation reference"/>
    <w:basedOn w:val="Numatytasispastraiposriftas"/>
    <w:semiHidden/>
    <w:unhideWhenUsed/>
    <w:rsid w:val="000E01DC"/>
    <w:rPr>
      <w:sz w:val="16"/>
      <w:szCs w:val="16"/>
    </w:rPr>
  </w:style>
  <w:style w:type="paragraph" w:styleId="Komentarotekstas">
    <w:name w:val="annotation text"/>
    <w:basedOn w:val="prastasis"/>
    <w:link w:val="KomentarotekstasDiagrama"/>
    <w:semiHidden/>
    <w:unhideWhenUsed/>
    <w:rsid w:val="000E01DC"/>
    <w:rPr>
      <w:sz w:val="20"/>
    </w:rPr>
  </w:style>
  <w:style w:type="character" w:customStyle="1" w:styleId="KomentarotekstasDiagrama">
    <w:name w:val="Komentaro tekstas Diagrama"/>
    <w:basedOn w:val="Numatytasispastraiposriftas"/>
    <w:link w:val="Komentarotekstas"/>
    <w:semiHidden/>
    <w:rsid w:val="000E01DC"/>
    <w:rPr>
      <w:sz w:val="20"/>
    </w:rPr>
  </w:style>
  <w:style w:type="paragraph" w:styleId="Komentarotema">
    <w:name w:val="annotation subject"/>
    <w:basedOn w:val="Komentarotekstas"/>
    <w:next w:val="Komentarotekstas"/>
    <w:link w:val="KomentarotemaDiagrama"/>
    <w:semiHidden/>
    <w:unhideWhenUsed/>
    <w:rsid w:val="000E01DC"/>
    <w:rPr>
      <w:b/>
      <w:bCs/>
    </w:rPr>
  </w:style>
  <w:style w:type="character" w:customStyle="1" w:styleId="KomentarotemaDiagrama">
    <w:name w:val="Komentaro tema Diagrama"/>
    <w:basedOn w:val="KomentarotekstasDiagrama"/>
    <w:link w:val="Komentarotema"/>
    <w:semiHidden/>
    <w:rsid w:val="000E01DC"/>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E91CC79-1C2B-4920-B2E2-EDCAA9AD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1</Pages>
  <Words>64550</Words>
  <Characters>36794</Characters>
  <Application>Microsoft Office Word</Application>
  <DocSecurity>0</DocSecurity>
  <Lines>306</Lines>
  <Paragraphs>202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101142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dc:description/>
  <cp:lastModifiedBy>scbuhalterija2@gmail.com</cp:lastModifiedBy>
  <cp:revision>16</cp:revision>
  <cp:lastPrinted>2017-06-29T23:42:00Z</cp:lastPrinted>
  <dcterms:created xsi:type="dcterms:W3CDTF">2025-01-10T06:37:00Z</dcterms:created>
  <dcterms:modified xsi:type="dcterms:W3CDTF">2026-03-05T12:38:00Z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