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739" w:rsidRPr="005E24AD" w:rsidRDefault="00BB6104" w:rsidP="00A46739">
      <w:pPr>
        <w:ind w:right="7"/>
        <w:jc w:val="center"/>
        <w:rPr>
          <w:rFonts w:ascii="Times New Roman" w:hAnsi="Times New Roman"/>
          <w:bCs/>
          <w:sz w:val="24"/>
          <w:szCs w:val="24"/>
        </w:rPr>
      </w:pPr>
      <w:r>
        <w:rPr>
          <w:rFonts w:ascii="Aptos" w:eastAsia="Times New Roman" w:hAnsi="Aptos"/>
          <w:noProof/>
          <w:color w:val="000000"/>
          <w:lang w:eastAsia="lt-LT"/>
        </w:rPr>
        <w:drawing>
          <wp:inline distT="0" distB="0" distL="0" distR="0">
            <wp:extent cx="2362200" cy="513562"/>
            <wp:effectExtent l="0" t="0" r="0" b="0"/>
            <wp:docPr id="1" name="Picture 1" descr="cid:150c9127-0611-4ef0-be93-5021b80178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_0" descr="cid:150c9127-0611-4ef0-be93-5021b80178ea"/>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51940" cy="533072"/>
                    </a:xfrm>
                    <a:prstGeom prst="rect">
                      <a:avLst/>
                    </a:prstGeom>
                    <a:noFill/>
                    <a:ln>
                      <a:noFill/>
                    </a:ln>
                  </pic:spPr>
                </pic:pic>
              </a:graphicData>
            </a:graphic>
          </wp:inline>
        </w:drawing>
      </w:r>
      <w:r w:rsidR="00A46739" w:rsidRPr="005E24AD">
        <w:rPr>
          <w:rFonts w:ascii="Times New Roman" w:hAnsi="Times New Roman"/>
          <w:bCs/>
          <w:sz w:val="24"/>
          <w:szCs w:val="24"/>
        </w:rPr>
        <w:t>PATVIRTINTA</w:t>
      </w:r>
    </w:p>
    <w:p w:rsidR="00A46739" w:rsidRPr="005E24AD" w:rsidRDefault="00A46739" w:rsidP="00A46739">
      <w:pPr>
        <w:ind w:left="5880" w:right="7"/>
        <w:rPr>
          <w:rFonts w:ascii="Times New Roman" w:hAnsi="Times New Roman"/>
          <w:bCs/>
          <w:sz w:val="24"/>
          <w:szCs w:val="24"/>
        </w:rPr>
      </w:pPr>
      <w:r>
        <w:rPr>
          <w:rFonts w:ascii="Times New Roman" w:hAnsi="Times New Roman"/>
          <w:bCs/>
          <w:sz w:val="24"/>
          <w:szCs w:val="24"/>
        </w:rPr>
        <w:tab/>
      </w:r>
      <w:r w:rsidRPr="005E24AD">
        <w:rPr>
          <w:rFonts w:ascii="Times New Roman" w:hAnsi="Times New Roman"/>
          <w:bCs/>
          <w:sz w:val="24"/>
          <w:szCs w:val="24"/>
        </w:rPr>
        <w:t>UAB „Varėnos vandenys“</w:t>
      </w:r>
    </w:p>
    <w:p w:rsidR="00A46739" w:rsidRPr="00B4422F" w:rsidRDefault="00A46739" w:rsidP="00B64D0C">
      <w:pPr>
        <w:ind w:left="5880" w:right="7" w:firstLine="74"/>
        <w:rPr>
          <w:rFonts w:ascii="Times New Roman" w:hAnsi="Times New Roman"/>
          <w:bCs/>
          <w:sz w:val="24"/>
          <w:szCs w:val="24"/>
        </w:rPr>
      </w:pPr>
      <w:r w:rsidRPr="00A31044">
        <w:rPr>
          <w:rFonts w:ascii="Times New Roman" w:hAnsi="Times New Roman"/>
          <w:bCs/>
          <w:color w:val="FF0000"/>
          <w:sz w:val="24"/>
          <w:szCs w:val="24"/>
        </w:rPr>
        <w:tab/>
      </w:r>
      <w:r>
        <w:rPr>
          <w:rFonts w:ascii="Times New Roman" w:hAnsi="Times New Roman"/>
          <w:bCs/>
          <w:sz w:val="24"/>
          <w:szCs w:val="24"/>
        </w:rPr>
        <w:t>P</w:t>
      </w:r>
      <w:r w:rsidRPr="002C4D36">
        <w:rPr>
          <w:rFonts w:ascii="Times New Roman" w:hAnsi="Times New Roman"/>
          <w:bCs/>
          <w:sz w:val="24"/>
          <w:szCs w:val="24"/>
        </w:rPr>
        <w:t xml:space="preserve">irkimo komisijos </w:t>
      </w:r>
      <w:r>
        <w:rPr>
          <w:rFonts w:ascii="Times New Roman" w:hAnsi="Times New Roman"/>
          <w:bCs/>
          <w:sz w:val="24"/>
          <w:szCs w:val="24"/>
        </w:rPr>
        <w:t xml:space="preserve">posėdžio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Pr="00B4422F">
        <w:rPr>
          <w:rFonts w:ascii="Times New Roman" w:hAnsi="Times New Roman"/>
          <w:b/>
          <w:bCs/>
          <w:sz w:val="24"/>
          <w:szCs w:val="24"/>
        </w:rPr>
        <w:tab/>
      </w:r>
      <w:r w:rsidRPr="00B4422F">
        <w:rPr>
          <w:rFonts w:ascii="Times New Roman" w:hAnsi="Times New Roman"/>
          <w:bCs/>
          <w:sz w:val="24"/>
          <w:szCs w:val="24"/>
        </w:rPr>
        <w:t>protokolu</w:t>
      </w:r>
      <w:r w:rsidR="00B64D0C" w:rsidRPr="00B4422F">
        <w:rPr>
          <w:rFonts w:ascii="Times New Roman" w:hAnsi="Times New Roman"/>
          <w:bCs/>
          <w:sz w:val="24"/>
          <w:szCs w:val="24"/>
        </w:rPr>
        <w:t xml:space="preserve"> </w:t>
      </w:r>
      <w:r w:rsidRPr="00B4422F">
        <w:rPr>
          <w:rFonts w:ascii="Times New Roman" w:hAnsi="Times New Roman"/>
          <w:bCs/>
          <w:sz w:val="24"/>
          <w:szCs w:val="24"/>
        </w:rPr>
        <w:tab/>
      </w:r>
      <w:r w:rsidR="00B4422F" w:rsidRPr="00B4422F">
        <w:rPr>
          <w:rFonts w:ascii="Times New Roman" w:hAnsi="Times New Roman"/>
          <w:bCs/>
          <w:sz w:val="24"/>
          <w:szCs w:val="24"/>
        </w:rPr>
        <w:t>2026-03-10</w:t>
      </w:r>
      <w:r w:rsidR="003818D5" w:rsidRPr="00B4422F">
        <w:rPr>
          <w:rFonts w:ascii="Times New Roman" w:hAnsi="Times New Roman"/>
          <w:bCs/>
          <w:sz w:val="24"/>
          <w:szCs w:val="24"/>
        </w:rPr>
        <w:t xml:space="preserve"> Nr.</w:t>
      </w:r>
      <w:r w:rsidRPr="00B4422F">
        <w:rPr>
          <w:rFonts w:ascii="Times New Roman" w:hAnsi="Times New Roman"/>
          <w:bCs/>
          <w:sz w:val="24"/>
          <w:szCs w:val="24"/>
        </w:rPr>
        <w:t xml:space="preserve"> </w:t>
      </w:r>
      <w:r w:rsidR="00B4422F" w:rsidRPr="00B4422F">
        <w:rPr>
          <w:rFonts w:ascii="Times New Roman" w:hAnsi="Times New Roman"/>
          <w:bCs/>
          <w:sz w:val="24"/>
          <w:szCs w:val="24"/>
        </w:rPr>
        <w:t>-2</w:t>
      </w:r>
    </w:p>
    <w:p w:rsidR="004F5628" w:rsidRPr="003A1D40" w:rsidRDefault="004F5628" w:rsidP="0057222A">
      <w:pPr>
        <w:spacing w:line="276" w:lineRule="auto"/>
        <w:jc w:val="center"/>
        <w:rPr>
          <w:rFonts w:ascii="Times New Roman" w:hAnsi="Times New Roman"/>
          <w:color w:val="FF0000"/>
          <w:sz w:val="24"/>
          <w:szCs w:val="24"/>
        </w:rPr>
      </w:pPr>
    </w:p>
    <w:p w:rsidR="00073AA4" w:rsidRPr="006565C9" w:rsidRDefault="00073AA4" w:rsidP="0057222A">
      <w:pPr>
        <w:spacing w:line="276" w:lineRule="auto"/>
        <w:ind w:left="5812"/>
        <w:rPr>
          <w:rFonts w:ascii="Times New Roman" w:hAnsi="Times New Roman"/>
          <w:sz w:val="24"/>
          <w:szCs w:val="24"/>
        </w:rPr>
      </w:pPr>
    </w:p>
    <w:p w:rsidR="00E60A54" w:rsidRPr="006565C9" w:rsidRDefault="00E60A54" w:rsidP="0057222A">
      <w:pPr>
        <w:pStyle w:val="Pagrindinistekstas"/>
        <w:spacing w:line="276" w:lineRule="auto"/>
        <w:jc w:val="center"/>
        <w:rPr>
          <w:rFonts w:ascii="Times New Roman" w:hAnsi="Times New Roman" w:cs="Times New Roman"/>
          <w:b/>
          <w:caps/>
          <w:color w:val="000000"/>
          <w:sz w:val="24"/>
          <w:szCs w:val="24"/>
        </w:rPr>
      </w:pPr>
      <w:r w:rsidRPr="006565C9">
        <w:rPr>
          <w:rFonts w:ascii="Times New Roman" w:hAnsi="Times New Roman" w:cs="Times New Roman"/>
          <w:b/>
          <w:caps/>
          <w:color w:val="000000"/>
          <w:sz w:val="24"/>
          <w:szCs w:val="24"/>
        </w:rPr>
        <w:t>UAB „</w:t>
      </w:r>
      <w:r w:rsidR="00073AA4" w:rsidRPr="006565C9">
        <w:rPr>
          <w:rFonts w:ascii="Times New Roman" w:hAnsi="Times New Roman" w:cs="Times New Roman"/>
          <w:b/>
          <w:caps/>
          <w:color w:val="000000"/>
          <w:sz w:val="24"/>
          <w:szCs w:val="24"/>
        </w:rPr>
        <w:t>Varėnos vandenys</w:t>
      </w:r>
      <w:r w:rsidRPr="006565C9">
        <w:rPr>
          <w:rFonts w:ascii="Times New Roman" w:hAnsi="Times New Roman" w:cs="Times New Roman"/>
          <w:b/>
          <w:caps/>
          <w:color w:val="000000"/>
          <w:sz w:val="24"/>
          <w:szCs w:val="24"/>
        </w:rPr>
        <w:t>“</w:t>
      </w:r>
    </w:p>
    <w:p w:rsidR="00073AA4" w:rsidRPr="006565C9" w:rsidRDefault="00073AA4" w:rsidP="0057222A">
      <w:pPr>
        <w:pStyle w:val="Pagrindinistekstas"/>
        <w:spacing w:line="276" w:lineRule="auto"/>
        <w:jc w:val="center"/>
        <w:rPr>
          <w:rFonts w:ascii="Times New Roman" w:hAnsi="Times New Roman" w:cs="Times New Roman"/>
          <w:b/>
          <w:caps/>
          <w:color w:val="000000"/>
          <w:sz w:val="24"/>
          <w:szCs w:val="24"/>
        </w:rPr>
      </w:pPr>
    </w:p>
    <w:p w:rsidR="00E0380E" w:rsidRPr="006565C9" w:rsidRDefault="00E0380E" w:rsidP="0057222A">
      <w:pPr>
        <w:pStyle w:val="Pagrindinistekstas"/>
        <w:spacing w:line="276" w:lineRule="auto"/>
        <w:jc w:val="center"/>
        <w:rPr>
          <w:rFonts w:ascii="Times New Roman" w:hAnsi="Times New Roman" w:cs="Times New Roman"/>
          <w:b/>
          <w:iCs/>
          <w:caps/>
          <w:sz w:val="24"/>
          <w:szCs w:val="24"/>
        </w:rPr>
      </w:pPr>
    </w:p>
    <w:p w:rsidR="00C76942" w:rsidRDefault="00B64D0C" w:rsidP="0057222A">
      <w:pPr>
        <w:pStyle w:val="Pagrindinistekstas"/>
        <w:spacing w:line="276" w:lineRule="auto"/>
        <w:jc w:val="center"/>
        <w:rPr>
          <w:rFonts w:ascii="Times New Roman" w:hAnsi="Times New Roman" w:cs="Times New Roman"/>
          <w:b/>
          <w:sz w:val="24"/>
          <w:szCs w:val="24"/>
        </w:rPr>
      </w:pPr>
      <w:r>
        <w:rPr>
          <w:rFonts w:ascii="Times New Roman" w:hAnsi="Times New Roman" w:cs="Times New Roman"/>
          <w:b/>
          <w:sz w:val="24"/>
          <w:szCs w:val="24"/>
        </w:rPr>
        <w:t>SUPAPRASTINTO</w:t>
      </w:r>
      <w:r w:rsidR="00C76942">
        <w:rPr>
          <w:rFonts w:ascii="Times New Roman" w:hAnsi="Times New Roman" w:cs="Times New Roman"/>
          <w:b/>
          <w:sz w:val="24"/>
          <w:szCs w:val="24"/>
        </w:rPr>
        <w:t xml:space="preserve"> VIEŠOJO </w:t>
      </w:r>
      <w:r w:rsidR="00E60A54" w:rsidRPr="006565C9">
        <w:rPr>
          <w:rFonts w:ascii="Times New Roman" w:hAnsi="Times New Roman" w:cs="Times New Roman"/>
          <w:b/>
          <w:color w:val="000000"/>
          <w:sz w:val="24"/>
          <w:szCs w:val="24"/>
        </w:rPr>
        <w:t xml:space="preserve"> </w:t>
      </w:r>
      <w:r w:rsidR="00E60A54" w:rsidRPr="006565C9">
        <w:rPr>
          <w:rFonts w:ascii="Times New Roman" w:hAnsi="Times New Roman" w:cs="Times New Roman"/>
          <w:b/>
          <w:sz w:val="24"/>
          <w:szCs w:val="24"/>
        </w:rPr>
        <w:t>PIRKIMO</w:t>
      </w:r>
      <w:r w:rsidR="00C76942">
        <w:rPr>
          <w:rFonts w:ascii="Times New Roman" w:hAnsi="Times New Roman" w:cs="Times New Roman"/>
          <w:b/>
          <w:sz w:val="24"/>
          <w:szCs w:val="24"/>
        </w:rPr>
        <w:t xml:space="preserve"> </w:t>
      </w:r>
    </w:p>
    <w:p w:rsidR="00E60A54" w:rsidRPr="006565C9" w:rsidRDefault="00C76942" w:rsidP="0057222A">
      <w:pPr>
        <w:pStyle w:val="Pagrindinistekstas"/>
        <w:spacing w:line="276" w:lineRule="auto"/>
        <w:jc w:val="center"/>
        <w:rPr>
          <w:rFonts w:ascii="Times New Roman" w:hAnsi="Times New Roman" w:cs="Times New Roman"/>
          <w:b/>
          <w:sz w:val="24"/>
          <w:szCs w:val="24"/>
        </w:rPr>
      </w:pPr>
      <w:r w:rsidRPr="00EA2E50">
        <w:rPr>
          <w:rFonts w:ascii="Times New Roman" w:hAnsi="Times New Roman" w:cs="Times New Roman"/>
          <w:b/>
          <w:iCs/>
          <w:caps/>
          <w:sz w:val="24"/>
          <w:szCs w:val="24"/>
        </w:rPr>
        <w:t>NUOTEKŲ VALYMO įrenginių statybA PANOČIŲ k. VARĖNOS</w:t>
      </w:r>
      <w:r>
        <w:rPr>
          <w:rFonts w:ascii="Times New Roman" w:hAnsi="Times New Roman" w:cs="Times New Roman"/>
          <w:b/>
          <w:iCs/>
          <w:caps/>
          <w:sz w:val="24"/>
          <w:szCs w:val="24"/>
        </w:rPr>
        <w:t xml:space="preserve"> RAJONE </w:t>
      </w:r>
      <w:r w:rsidR="00B64D0C">
        <w:rPr>
          <w:rFonts w:ascii="Times New Roman" w:hAnsi="Times New Roman" w:cs="Times New Roman"/>
          <w:b/>
          <w:iCs/>
          <w:caps/>
          <w:sz w:val="24"/>
          <w:szCs w:val="24"/>
        </w:rPr>
        <w:t>ATVIRO KONKURSO</w:t>
      </w:r>
      <w:r>
        <w:rPr>
          <w:rFonts w:ascii="Times New Roman" w:hAnsi="Times New Roman" w:cs="Times New Roman"/>
          <w:b/>
          <w:color w:val="000000"/>
          <w:sz w:val="24"/>
          <w:szCs w:val="24"/>
        </w:rPr>
        <w:t xml:space="preserve"> PIRKIMO </w:t>
      </w:r>
      <w:r w:rsidR="00E60A54" w:rsidRPr="00C76942">
        <w:rPr>
          <w:rFonts w:ascii="Times New Roman" w:hAnsi="Times New Roman" w:cs="Times New Roman"/>
          <w:b/>
          <w:color w:val="000000"/>
          <w:sz w:val="24"/>
          <w:szCs w:val="24"/>
        </w:rPr>
        <w:t>S</w:t>
      </w:r>
      <w:r w:rsidR="00E60A54" w:rsidRPr="006565C9">
        <w:rPr>
          <w:rFonts w:ascii="Times New Roman" w:hAnsi="Times New Roman" w:cs="Times New Roman"/>
          <w:b/>
          <w:color w:val="000000"/>
          <w:sz w:val="24"/>
          <w:szCs w:val="24"/>
        </w:rPr>
        <w:t>ĄLYGOS</w:t>
      </w:r>
    </w:p>
    <w:p w:rsidR="00E60A54" w:rsidRPr="006565C9" w:rsidRDefault="00E60A54" w:rsidP="0057222A">
      <w:pPr>
        <w:pStyle w:val="Pagrindinistekstas"/>
        <w:spacing w:line="276" w:lineRule="auto"/>
        <w:rPr>
          <w:rFonts w:ascii="Times New Roman" w:hAnsi="Times New Roman" w:cs="Times New Roman"/>
          <w:b/>
          <w:sz w:val="24"/>
          <w:szCs w:val="24"/>
        </w:rPr>
      </w:pPr>
    </w:p>
    <w:p w:rsidR="00E60A54" w:rsidRPr="006565C9" w:rsidRDefault="00E60A54" w:rsidP="0057222A">
      <w:pPr>
        <w:pStyle w:val="Pagrindinistekstas"/>
        <w:spacing w:line="276" w:lineRule="auto"/>
        <w:jc w:val="center"/>
        <w:rPr>
          <w:rFonts w:ascii="Times New Roman" w:hAnsi="Times New Roman" w:cs="Times New Roman"/>
          <w:b/>
          <w:sz w:val="24"/>
          <w:szCs w:val="24"/>
        </w:rPr>
      </w:pPr>
    </w:p>
    <w:p w:rsidR="00AC00C0" w:rsidRPr="006565C9" w:rsidRDefault="00C150F1" w:rsidP="0057222A">
      <w:pPr>
        <w:pStyle w:val="Antrat1"/>
        <w:numPr>
          <w:ilvl w:val="0"/>
          <w:numId w:val="0"/>
        </w:numPr>
        <w:spacing w:line="276" w:lineRule="auto"/>
        <w:rPr>
          <w:szCs w:val="24"/>
        </w:rPr>
      </w:pPr>
      <w:bookmarkStart w:id="0" w:name="_Toc478469827"/>
      <w:bookmarkStart w:id="1" w:name="_Toc495408235"/>
      <w:r w:rsidRPr="006565C9">
        <w:rPr>
          <w:szCs w:val="24"/>
        </w:rPr>
        <w:t>I</w:t>
      </w:r>
      <w:r w:rsidR="00FA5055" w:rsidRPr="006565C9">
        <w:rPr>
          <w:szCs w:val="24"/>
        </w:rPr>
        <w:t>.</w:t>
      </w:r>
      <w:r w:rsidR="00AC00C0" w:rsidRPr="006565C9">
        <w:rPr>
          <w:szCs w:val="24"/>
        </w:rPr>
        <w:t xml:space="preserve"> BENDROSIOS NUOSTATOS</w:t>
      </w:r>
      <w:bookmarkEnd w:id="0"/>
      <w:bookmarkEnd w:id="1"/>
    </w:p>
    <w:p w:rsidR="00E60A54" w:rsidRPr="006565C9" w:rsidRDefault="00E60A54" w:rsidP="0057222A">
      <w:pPr>
        <w:spacing w:line="276" w:lineRule="auto"/>
        <w:jc w:val="center"/>
        <w:rPr>
          <w:rFonts w:ascii="Times New Roman" w:hAnsi="Times New Roman"/>
          <w:sz w:val="24"/>
          <w:szCs w:val="24"/>
        </w:rPr>
      </w:pPr>
    </w:p>
    <w:p w:rsidR="00107651" w:rsidRPr="006565C9" w:rsidRDefault="00107651" w:rsidP="00107651">
      <w:pPr>
        <w:pStyle w:val="Sraopastraipa"/>
        <w:numPr>
          <w:ilvl w:val="1"/>
          <w:numId w:val="2"/>
        </w:numPr>
        <w:tabs>
          <w:tab w:val="left" w:pos="0"/>
        </w:tabs>
        <w:spacing w:line="276" w:lineRule="auto"/>
        <w:jc w:val="both"/>
        <w:rPr>
          <w:rFonts w:ascii="Times New Roman" w:eastAsia="Times New Roman" w:hAnsi="Times New Roman"/>
          <w:sz w:val="24"/>
          <w:szCs w:val="24"/>
        </w:rPr>
      </w:pPr>
      <w:r w:rsidRPr="006565C9">
        <w:rPr>
          <w:rFonts w:ascii="Times New Roman" w:eastAsia="Times New Roman" w:hAnsi="Times New Roman"/>
          <w:sz w:val="24"/>
          <w:szCs w:val="24"/>
        </w:rPr>
        <w:t xml:space="preserve">Perkantysis subjektas – UAB „Varėnos vandenys“, </w:t>
      </w:r>
      <w:r w:rsidRPr="006565C9">
        <w:rPr>
          <w:rFonts w:ascii="Times New Roman" w:hAnsi="Times New Roman"/>
          <w:sz w:val="24"/>
          <w:szCs w:val="24"/>
        </w:rPr>
        <w:t>Žalioji g. 26, 65210 Varėna,</w:t>
      </w:r>
      <w:r w:rsidRPr="006565C9">
        <w:rPr>
          <w:rFonts w:ascii="Times New Roman" w:eastAsia="Times New Roman" w:hAnsi="Times New Roman"/>
          <w:sz w:val="24"/>
          <w:szCs w:val="24"/>
        </w:rPr>
        <w:t xml:space="preserve"> įmonės kodas </w:t>
      </w:r>
      <w:r w:rsidRPr="006565C9">
        <w:rPr>
          <w:rFonts w:ascii="Times New Roman" w:hAnsi="Times New Roman"/>
          <w:sz w:val="24"/>
          <w:szCs w:val="24"/>
        </w:rPr>
        <w:t>184626819</w:t>
      </w:r>
      <w:r w:rsidRPr="006565C9">
        <w:rPr>
          <w:rFonts w:ascii="Times New Roman" w:eastAsia="Times New Roman" w:hAnsi="Times New Roman"/>
          <w:sz w:val="24"/>
          <w:szCs w:val="24"/>
        </w:rPr>
        <w:t xml:space="preserve"> (toliau – PS).</w:t>
      </w:r>
    </w:p>
    <w:p w:rsidR="00107651" w:rsidRPr="00C80CD3" w:rsidRDefault="00107651" w:rsidP="00107651">
      <w:pPr>
        <w:pStyle w:val="Sraopastraipa"/>
        <w:numPr>
          <w:ilvl w:val="1"/>
          <w:numId w:val="2"/>
        </w:numPr>
        <w:tabs>
          <w:tab w:val="left" w:pos="0"/>
        </w:tabs>
        <w:spacing w:line="276" w:lineRule="auto"/>
        <w:jc w:val="both"/>
        <w:rPr>
          <w:rFonts w:ascii="Times New Roman" w:hAnsi="Times New Roman"/>
          <w:sz w:val="24"/>
          <w:szCs w:val="24"/>
        </w:rPr>
      </w:pPr>
      <w:r w:rsidRPr="00C80CD3">
        <w:rPr>
          <w:rFonts w:ascii="Times New Roman" w:hAnsi="Times New Roman"/>
        </w:rPr>
        <w:t xml:space="preserve">Pirkimas vykdomas CVP IS priemonėmis, vadovaujantis Lietuvos Respublikos pirkimų, atliekamų </w:t>
      </w:r>
      <w:proofErr w:type="spellStart"/>
      <w:r w:rsidRPr="00C80CD3">
        <w:rPr>
          <w:rFonts w:ascii="Times New Roman" w:hAnsi="Times New Roman"/>
        </w:rPr>
        <w:t>vandentvarkos</w:t>
      </w:r>
      <w:proofErr w:type="spellEnd"/>
      <w:r w:rsidRPr="00C80CD3">
        <w:rPr>
          <w:rFonts w:ascii="Times New Roman" w:hAnsi="Times New Roman"/>
        </w:rPr>
        <w:t>, energetikos, transporto ar pašto paslaugų srities perkančiųjų subjektų įstatymu (toliau – Įstatymas), 2024 m. gegužės 3 d. UAB „Varėnos vandenys“ direktoriaus įsakymu Nr. (1.3.) V-12 patvirtintu Mažos vertės pirkimų tvarkos aprašu (toliau – MVPA</w:t>
      </w:r>
      <w:r w:rsidRPr="003818D5">
        <w:rPr>
          <w:rFonts w:ascii="Times New Roman" w:hAnsi="Times New Roman"/>
        </w:rPr>
        <w:t xml:space="preserve">) </w:t>
      </w:r>
      <w:r w:rsidR="003A1D40">
        <w:rPr>
          <w:rFonts w:ascii="Times New Roman" w:hAnsi="Times New Roman"/>
        </w:rPr>
        <w:t xml:space="preserve">23.3., 24., </w:t>
      </w:r>
      <w:r w:rsidRPr="003818D5">
        <w:rPr>
          <w:rFonts w:ascii="Times New Roman" w:hAnsi="Times New Roman"/>
        </w:rPr>
        <w:t xml:space="preserve"> punktais,</w:t>
      </w:r>
      <w:r w:rsidRPr="00C80CD3">
        <w:rPr>
          <w:rFonts w:ascii="Times New Roman" w:hAnsi="Times New Roman"/>
        </w:rPr>
        <w:t xml:space="preserve"> Lietuvos Respublikos civiliniu kodeksu (toliau – Civilinis kodeksas), kitais viešuosius pirkimus reglamentuojančiais teisės aktais bei šio </w:t>
      </w:r>
      <w:r w:rsidR="00F85DE7">
        <w:rPr>
          <w:rFonts w:ascii="Times New Roman" w:hAnsi="Times New Roman"/>
        </w:rPr>
        <w:t>atviro konkurso</w:t>
      </w:r>
      <w:r w:rsidRPr="00C80CD3">
        <w:rPr>
          <w:rFonts w:ascii="Times New Roman" w:hAnsi="Times New Roman"/>
        </w:rPr>
        <w:t xml:space="preserve"> pirkimo (toliau – Konkursas) sąlygomis.</w:t>
      </w:r>
    </w:p>
    <w:p w:rsidR="00107651" w:rsidRPr="00AA5015" w:rsidRDefault="00107651" w:rsidP="00107651">
      <w:pPr>
        <w:pStyle w:val="Sraopastraipa"/>
        <w:numPr>
          <w:ilvl w:val="1"/>
          <w:numId w:val="2"/>
        </w:numPr>
        <w:tabs>
          <w:tab w:val="left" w:pos="0"/>
        </w:tabs>
        <w:autoSpaceDE w:val="0"/>
        <w:autoSpaceDN w:val="0"/>
        <w:spacing w:line="276" w:lineRule="auto"/>
        <w:ind w:left="426" w:hanging="426"/>
        <w:jc w:val="both"/>
        <w:rPr>
          <w:sz w:val="24"/>
          <w:szCs w:val="24"/>
        </w:rPr>
      </w:pPr>
      <w:r w:rsidRPr="00AA5015">
        <w:rPr>
          <w:rFonts w:ascii="Times New Roman" w:hAnsi="Times New Roman"/>
          <w:sz w:val="24"/>
          <w:szCs w:val="24"/>
        </w:rPr>
        <w:t xml:space="preserve">PS ir Tiekėjų bendravimas ir keitimasis informacija, atliekant šį pirkimą, vyksta naudojantis Centrinės viešųjų pirkimų informacinės sistemos priemonėmis (toliau – CVP IS). Pirkimo sąlygos ir jų paaiškinimai bei papildymai skelbiami </w:t>
      </w:r>
      <w:r w:rsidR="00B45E54">
        <w:rPr>
          <w:rFonts w:ascii="Times New Roman" w:hAnsi="Times New Roman"/>
          <w:sz w:val="24"/>
          <w:szCs w:val="24"/>
        </w:rPr>
        <w:t xml:space="preserve"> CVP IS</w:t>
      </w:r>
      <w:r w:rsidRPr="00AA5015">
        <w:rPr>
          <w:rFonts w:ascii="Times New Roman" w:hAnsi="Times New Roman"/>
          <w:sz w:val="24"/>
          <w:szCs w:val="24"/>
        </w:rPr>
        <w:t xml:space="preserve"> adresu </w:t>
      </w:r>
      <w:hyperlink r:id="rId10" w:history="1">
        <w:r w:rsidRPr="00AA5015">
          <w:rPr>
            <w:rStyle w:val="Hipersaitas"/>
            <w:rFonts w:ascii="Times New Roman" w:hAnsi="Times New Roman"/>
            <w:sz w:val="24"/>
            <w:szCs w:val="24"/>
          </w:rPr>
          <w:t>https://viesiejipirkimai.lt</w:t>
        </w:r>
      </w:hyperlink>
      <w:r w:rsidRPr="00AA5015">
        <w:rPr>
          <w:rFonts w:ascii="Times New Roman" w:hAnsi="Times New Roman"/>
          <w:sz w:val="24"/>
          <w:szCs w:val="24"/>
        </w:rPr>
        <w:t>.. PS neteikia Konkurso dalyviams pirkimo dokumentų popierinio varianto. Konkurso dalyviai turėtų atidžiai stebėti CVP IS talpinamus pirkimo dokumentų paaiškinimus bei papildymus.</w:t>
      </w:r>
    </w:p>
    <w:p w:rsidR="00107651" w:rsidRPr="00AA5015" w:rsidRDefault="00107651" w:rsidP="00107651">
      <w:pPr>
        <w:pStyle w:val="Sraopastraipa"/>
        <w:numPr>
          <w:ilvl w:val="1"/>
          <w:numId w:val="2"/>
        </w:numPr>
        <w:tabs>
          <w:tab w:val="left" w:pos="0"/>
        </w:tabs>
        <w:autoSpaceDE w:val="0"/>
        <w:autoSpaceDN w:val="0"/>
        <w:spacing w:line="276" w:lineRule="auto"/>
        <w:ind w:left="426" w:hanging="426"/>
        <w:jc w:val="both"/>
        <w:rPr>
          <w:sz w:val="24"/>
          <w:szCs w:val="24"/>
        </w:rPr>
      </w:pPr>
      <w:r w:rsidRPr="00AA5015">
        <w:rPr>
          <w:rFonts w:ascii="Times New Roman" w:eastAsia="Times New Roman" w:hAnsi="Times New Roman"/>
          <w:sz w:val="24"/>
          <w:szCs w:val="24"/>
          <w:lang w:eastAsia="lt-LT"/>
        </w:rPr>
        <w:t xml:space="preserve">Pirkimas vykdomas laikantis lygiateisiškumo, nediskriminavimo, abipusio pripažinimo, proporcingumo, skaidrumo principų bei konfidencialumo ir nešališkumo reikalavimų. </w:t>
      </w:r>
    </w:p>
    <w:p w:rsidR="00107651" w:rsidRPr="00AA5015" w:rsidRDefault="00107651" w:rsidP="00107651">
      <w:pPr>
        <w:pStyle w:val="Pagrindinistekstas"/>
        <w:numPr>
          <w:ilvl w:val="1"/>
          <w:numId w:val="2"/>
        </w:numPr>
        <w:autoSpaceDE w:val="0"/>
        <w:autoSpaceDN w:val="0"/>
        <w:spacing w:line="276" w:lineRule="auto"/>
        <w:ind w:left="426" w:hanging="426"/>
        <w:rPr>
          <w:rFonts w:ascii="Times New Roman" w:hAnsi="Times New Roman" w:cs="Times New Roman"/>
        </w:rPr>
      </w:pPr>
      <w:r w:rsidRPr="00AA5015">
        <w:rPr>
          <w:rFonts w:ascii="Times New Roman" w:hAnsi="Times New Roman" w:cs="Times New Roman"/>
          <w:sz w:val="24"/>
          <w:szCs w:val="24"/>
        </w:rPr>
        <w:t xml:space="preserve"> Siekiant racionaliai panaudoti pirkimui skirtas lėšas ir užtikrinti atliekamų darbų kokybę, būtina pasirinkti patikimus ir patikrintus rangovus. Pirkimas nebus vykdomas per Centrinę perkančiąją organizaciją (toliau – CPO), kadangi CPO kataloge siūlomų paslaugų apimtis ir specifika ne visuomet atitinka projektui keliamus techninius reikalavimus. Dėl šios priežasties kyla rizika, kad per CPO pasirinktasis tiekėjas negalės tinkamai įgyvendinti projekto. </w:t>
      </w:r>
    </w:p>
    <w:p w:rsidR="00107651" w:rsidRPr="00C80CD3" w:rsidRDefault="00107651" w:rsidP="00107651">
      <w:pPr>
        <w:pStyle w:val="Sraopastraipa"/>
        <w:numPr>
          <w:ilvl w:val="1"/>
          <w:numId w:val="2"/>
        </w:numPr>
        <w:tabs>
          <w:tab w:val="left" w:pos="0"/>
        </w:tabs>
        <w:spacing w:line="276" w:lineRule="auto"/>
        <w:ind w:left="566" w:hanging="566"/>
        <w:jc w:val="both"/>
        <w:rPr>
          <w:rFonts w:ascii="Times New Roman" w:hAnsi="Times New Roman"/>
          <w:sz w:val="24"/>
          <w:szCs w:val="24"/>
        </w:rPr>
      </w:pPr>
      <w:r w:rsidRPr="008255B3">
        <w:rPr>
          <w:rFonts w:ascii="Times New Roman" w:eastAsia="Times New Roman" w:hAnsi="Times New Roman"/>
          <w:sz w:val="24"/>
          <w:szCs w:val="24"/>
        </w:rPr>
        <w:t xml:space="preserve"> </w:t>
      </w:r>
      <w:r w:rsidRPr="008255B3">
        <w:rPr>
          <w:rFonts w:ascii="Times New Roman" w:hAnsi="Times New Roman"/>
          <w:sz w:val="24"/>
          <w:szCs w:val="24"/>
        </w:rPr>
        <w:t xml:space="preserve">Pirkimo tikslas – sudaryti pirkimo sutartį, leidžiančią Perkančiajam subjektui įsigyti reikalingas darbus, kur jiems įsigyti skirtos lėšos būtų naudojamos racionaliai bei, vykdant pirkimo sutartį, būtų laikomasi aplinkos apsaugos, socialinės ir darbo teisės įpareigojimų, nustatytų Europos Sąjungos, nacionalinėje teisėje, kolektyvinėse sutartyse ir Įstatymo 7 priede nurodytose tarptautinėse konvencijose. </w:t>
      </w:r>
    </w:p>
    <w:p w:rsidR="00AC00C0" w:rsidRPr="006565C9" w:rsidRDefault="00AC00C0" w:rsidP="00107651">
      <w:pPr>
        <w:pStyle w:val="Sraopastraipa"/>
        <w:tabs>
          <w:tab w:val="left" w:pos="0"/>
        </w:tabs>
        <w:spacing w:line="276" w:lineRule="auto"/>
        <w:ind w:left="360"/>
        <w:jc w:val="both"/>
        <w:rPr>
          <w:szCs w:val="24"/>
        </w:rPr>
      </w:pPr>
    </w:p>
    <w:p w:rsidR="00107651" w:rsidRPr="006565C9" w:rsidRDefault="00107651" w:rsidP="00107651">
      <w:pPr>
        <w:pStyle w:val="Antrat1"/>
        <w:numPr>
          <w:ilvl w:val="0"/>
          <w:numId w:val="0"/>
        </w:numPr>
        <w:spacing w:line="276" w:lineRule="auto"/>
        <w:rPr>
          <w:szCs w:val="24"/>
        </w:rPr>
      </w:pPr>
      <w:bookmarkStart w:id="2" w:name="_Toc478469828"/>
      <w:bookmarkStart w:id="3" w:name="_Toc495408236"/>
      <w:r w:rsidRPr="006565C9">
        <w:rPr>
          <w:szCs w:val="24"/>
        </w:rPr>
        <w:t>II. PIRKIMO OBJEKTAS</w:t>
      </w:r>
      <w:bookmarkEnd w:id="2"/>
      <w:bookmarkEnd w:id="3"/>
    </w:p>
    <w:p w:rsidR="00107651" w:rsidRPr="006565C9" w:rsidRDefault="00107651" w:rsidP="00107651">
      <w:pPr>
        <w:pStyle w:val="Pagrindinistekstas"/>
        <w:tabs>
          <w:tab w:val="left" w:pos="851"/>
        </w:tabs>
        <w:spacing w:line="276" w:lineRule="auto"/>
        <w:rPr>
          <w:rFonts w:ascii="Times New Roman" w:hAnsi="Times New Roman" w:cs="Times New Roman"/>
          <w:sz w:val="24"/>
          <w:szCs w:val="24"/>
        </w:rPr>
      </w:pPr>
    </w:p>
    <w:p w:rsidR="002C4C18" w:rsidRPr="006565C9" w:rsidRDefault="002C4C18" w:rsidP="002C4C18">
      <w:pPr>
        <w:pStyle w:val="Pagrindinistekstas"/>
        <w:tabs>
          <w:tab w:val="left" w:pos="851"/>
        </w:tabs>
        <w:spacing w:line="276" w:lineRule="auto"/>
        <w:rPr>
          <w:rFonts w:ascii="Times New Roman" w:hAnsi="Times New Roman" w:cs="Times New Roman"/>
          <w:sz w:val="24"/>
          <w:szCs w:val="24"/>
        </w:rPr>
      </w:pPr>
    </w:p>
    <w:p w:rsidR="002C4C18" w:rsidRPr="005B34FE" w:rsidRDefault="00BF76C9" w:rsidP="00202638">
      <w:pPr>
        <w:pStyle w:val="Pagrindinistekstas"/>
        <w:numPr>
          <w:ilvl w:val="1"/>
          <w:numId w:val="18"/>
        </w:numPr>
        <w:tabs>
          <w:tab w:val="left" w:pos="851"/>
        </w:tabs>
        <w:spacing w:line="276" w:lineRule="auto"/>
        <w:rPr>
          <w:rFonts w:ascii="Times New Roman" w:hAnsi="Times New Roman" w:cs="Times New Roman"/>
          <w:sz w:val="24"/>
          <w:szCs w:val="24"/>
        </w:rPr>
      </w:pPr>
      <w:r w:rsidRPr="006565C9">
        <w:rPr>
          <w:rFonts w:ascii="Times New Roman" w:hAnsi="Times New Roman" w:cs="Times New Roman"/>
          <w:sz w:val="24"/>
          <w:szCs w:val="24"/>
        </w:rPr>
        <w:lastRenderedPageBreak/>
        <w:t>PS</w:t>
      </w:r>
      <w:r w:rsidR="00AC00C0" w:rsidRPr="006565C9">
        <w:rPr>
          <w:rFonts w:ascii="Times New Roman" w:hAnsi="Times New Roman" w:cs="Times New Roman"/>
          <w:sz w:val="24"/>
          <w:szCs w:val="24"/>
        </w:rPr>
        <w:t xml:space="preserve"> numato įsigyti </w:t>
      </w:r>
      <w:r w:rsidR="005B34FE">
        <w:rPr>
          <w:rFonts w:ascii="Times New Roman" w:hAnsi="Times New Roman" w:cs="Times New Roman"/>
          <w:b/>
          <w:sz w:val="24"/>
          <w:szCs w:val="24"/>
        </w:rPr>
        <w:t>N</w:t>
      </w:r>
      <w:r w:rsidR="00A90488">
        <w:rPr>
          <w:rFonts w:ascii="Times New Roman" w:hAnsi="Times New Roman" w:cs="Times New Roman"/>
          <w:b/>
          <w:sz w:val="24"/>
          <w:szCs w:val="24"/>
        </w:rPr>
        <w:t>uotekų</w:t>
      </w:r>
      <w:r w:rsidR="00F702C4" w:rsidRPr="006565C9">
        <w:rPr>
          <w:rFonts w:ascii="Times New Roman" w:hAnsi="Times New Roman" w:cs="Times New Roman"/>
          <w:b/>
          <w:sz w:val="24"/>
          <w:szCs w:val="24"/>
        </w:rPr>
        <w:t xml:space="preserve"> </w:t>
      </w:r>
      <w:r w:rsidR="00A90488">
        <w:rPr>
          <w:rFonts w:ascii="Times New Roman" w:hAnsi="Times New Roman" w:cs="Times New Roman"/>
          <w:b/>
          <w:sz w:val="24"/>
          <w:szCs w:val="24"/>
        </w:rPr>
        <w:t>valymo įrenginių statybos</w:t>
      </w:r>
      <w:r w:rsidR="007546C8" w:rsidRPr="006565C9">
        <w:rPr>
          <w:rFonts w:ascii="Times New Roman" w:hAnsi="Times New Roman" w:cs="Times New Roman"/>
          <w:b/>
          <w:sz w:val="24"/>
          <w:szCs w:val="24"/>
        </w:rPr>
        <w:t xml:space="preserve"> darbus</w:t>
      </w:r>
      <w:r w:rsidR="005B34FE">
        <w:rPr>
          <w:rFonts w:ascii="Times New Roman" w:hAnsi="Times New Roman" w:cs="Times New Roman"/>
          <w:b/>
          <w:sz w:val="24"/>
          <w:szCs w:val="24"/>
        </w:rPr>
        <w:t xml:space="preserve"> </w:t>
      </w:r>
      <w:r w:rsidR="005B34FE" w:rsidRPr="00EA2E50">
        <w:rPr>
          <w:rFonts w:ascii="Times New Roman" w:hAnsi="Times New Roman" w:cs="Times New Roman"/>
          <w:b/>
          <w:sz w:val="24"/>
          <w:szCs w:val="24"/>
        </w:rPr>
        <w:t>kartu su projekto parengimu</w:t>
      </w:r>
      <w:r w:rsidR="005B34FE">
        <w:rPr>
          <w:rFonts w:ascii="Times New Roman" w:hAnsi="Times New Roman" w:cs="Times New Roman"/>
          <w:b/>
          <w:sz w:val="24"/>
          <w:szCs w:val="24"/>
        </w:rPr>
        <w:t xml:space="preserve"> </w:t>
      </w:r>
      <w:r w:rsidR="007546C8" w:rsidRPr="006565C9">
        <w:rPr>
          <w:rFonts w:ascii="Times New Roman" w:hAnsi="Times New Roman" w:cs="Times New Roman"/>
          <w:b/>
          <w:sz w:val="24"/>
          <w:szCs w:val="24"/>
        </w:rPr>
        <w:t xml:space="preserve"> </w:t>
      </w:r>
      <w:r w:rsidR="00DF3145">
        <w:rPr>
          <w:rFonts w:ascii="Times New Roman" w:hAnsi="Times New Roman" w:cs="Times New Roman"/>
          <w:b/>
          <w:sz w:val="24"/>
          <w:szCs w:val="24"/>
        </w:rPr>
        <w:t>Panočių</w:t>
      </w:r>
      <w:r w:rsidR="007546C8" w:rsidRPr="006565C9">
        <w:rPr>
          <w:rFonts w:ascii="Times New Roman" w:hAnsi="Times New Roman" w:cs="Times New Roman"/>
          <w:b/>
          <w:sz w:val="24"/>
          <w:szCs w:val="24"/>
        </w:rPr>
        <w:t xml:space="preserve"> k.</w:t>
      </w:r>
      <w:r w:rsidR="00A90488">
        <w:rPr>
          <w:rFonts w:ascii="Times New Roman" w:hAnsi="Times New Roman" w:cs="Times New Roman"/>
          <w:b/>
          <w:sz w:val="24"/>
          <w:szCs w:val="24"/>
        </w:rPr>
        <w:t>,</w:t>
      </w:r>
      <w:r w:rsidR="007546C8" w:rsidRPr="006565C9">
        <w:rPr>
          <w:rFonts w:ascii="Times New Roman" w:hAnsi="Times New Roman" w:cs="Times New Roman"/>
          <w:b/>
          <w:sz w:val="24"/>
          <w:szCs w:val="24"/>
        </w:rPr>
        <w:t xml:space="preserve"> Varėnos </w:t>
      </w:r>
      <w:proofErr w:type="spellStart"/>
      <w:r w:rsidR="007546C8" w:rsidRPr="006565C9">
        <w:rPr>
          <w:rFonts w:ascii="Times New Roman" w:hAnsi="Times New Roman" w:cs="Times New Roman"/>
          <w:b/>
          <w:sz w:val="24"/>
          <w:szCs w:val="24"/>
        </w:rPr>
        <w:t>raj</w:t>
      </w:r>
      <w:proofErr w:type="spellEnd"/>
      <w:r w:rsidR="007546C8" w:rsidRPr="006565C9">
        <w:rPr>
          <w:rFonts w:ascii="Times New Roman" w:hAnsi="Times New Roman" w:cs="Times New Roman"/>
          <w:b/>
          <w:sz w:val="24"/>
          <w:szCs w:val="24"/>
        </w:rPr>
        <w:t xml:space="preserve">. </w:t>
      </w:r>
      <w:r w:rsidR="00AC00C0" w:rsidRPr="006565C9">
        <w:rPr>
          <w:rFonts w:ascii="Times New Roman" w:hAnsi="Times New Roman" w:cs="Times New Roman"/>
          <w:b/>
          <w:sz w:val="24"/>
          <w:szCs w:val="24"/>
        </w:rPr>
        <w:t>(toliau – darbai).</w:t>
      </w:r>
      <w:r w:rsidR="005B34FE">
        <w:rPr>
          <w:rFonts w:ascii="Times New Roman" w:hAnsi="Times New Roman" w:cs="Times New Roman"/>
          <w:b/>
          <w:sz w:val="24"/>
          <w:szCs w:val="24"/>
        </w:rPr>
        <w:t xml:space="preserve"> </w:t>
      </w:r>
      <w:r w:rsidR="005B34FE" w:rsidRPr="005B34FE">
        <w:rPr>
          <w:rFonts w:ascii="Times New Roman" w:hAnsi="Times New Roman" w:cs="Times New Roman"/>
          <w:sz w:val="24"/>
          <w:szCs w:val="24"/>
        </w:rPr>
        <w:t>Reikalavimai pirkimo objektui nustatyti pirkimo sąlygų 3 priede „Užsakovo reikalavimai“</w:t>
      </w:r>
      <w:r w:rsidR="005B34FE">
        <w:rPr>
          <w:rFonts w:ascii="Times New Roman" w:hAnsi="Times New Roman" w:cs="Times New Roman"/>
          <w:sz w:val="24"/>
          <w:szCs w:val="24"/>
        </w:rPr>
        <w:t>.</w:t>
      </w:r>
    </w:p>
    <w:p w:rsidR="00107651" w:rsidRPr="00A90488" w:rsidRDefault="00107651" w:rsidP="00202638">
      <w:pPr>
        <w:pStyle w:val="Pagrindinistekstas"/>
        <w:numPr>
          <w:ilvl w:val="1"/>
          <w:numId w:val="18"/>
        </w:numPr>
        <w:tabs>
          <w:tab w:val="left" w:pos="851"/>
        </w:tabs>
        <w:spacing w:line="276" w:lineRule="auto"/>
        <w:rPr>
          <w:rFonts w:ascii="Times New Roman" w:hAnsi="Times New Roman" w:cs="Times New Roman"/>
          <w:b/>
          <w:sz w:val="24"/>
          <w:szCs w:val="24"/>
        </w:rPr>
      </w:pPr>
      <w:bookmarkStart w:id="4" w:name="_Hlk483398641"/>
      <w:r w:rsidRPr="006565C9">
        <w:rPr>
          <w:rFonts w:ascii="Times New Roman" w:eastAsia="Calibri" w:hAnsi="Times New Roman" w:cs="Times New Roman"/>
          <w:sz w:val="24"/>
          <w:szCs w:val="24"/>
        </w:rPr>
        <w:t>Preliminarios darbų apimtys pateiktos</w:t>
      </w:r>
      <w:r w:rsidRPr="006565C9">
        <w:rPr>
          <w:rFonts w:ascii="Times New Roman" w:hAnsi="Times New Roman" w:cs="Times New Roman"/>
          <w:sz w:val="24"/>
          <w:szCs w:val="24"/>
        </w:rPr>
        <w:t xml:space="preserve"> </w:t>
      </w:r>
      <w:r>
        <w:rPr>
          <w:rFonts w:ascii="Times New Roman" w:hAnsi="Times New Roman" w:cs="Times New Roman"/>
          <w:sz w:val="24"/>
          <w:szCs w:val="24"/>
        </w:rPr>
        <w:t>užsakovo reikalavimai</w:t>
      </w:r>
      <w:r w:rsidRPr="006565C9">
        <w:rPr>
          <w:rFonts w:ascii="Times New Roman" w:hAnsi="Times New Roman" w:cs="Times New Roman"/>
          <w:sz w:val="24"/>
          <w:szCs w:val="24"/>
        </w:rPr>
        <w:t xml:space="preserve"> – 3 priedas, </w:t>
      </w:r>
      <w:r>
        <w:rPr>
          <w:rFonts w:ascii="Times New Roman" w:hAnsi="Times New Roman" w:cs="Times New Roman"/>
          <w:sz w:val="24"/>
          <w:szCs w:val="24"/>
        </w:rPr>
        <w:t>d</w:t>
      </w:r>
      <w:r w:rsidRPr="006565C9">
        <w:rPr>
          <w:rFonts w:ascii="Times New Roman" w:hAnsi="Times New Roman" w:cs="Times New Roman"/>
          <w:sz w:val="24"/>
          <w:szCs w:val="24"/>
        </w:rPr>
        <w:t>arbų kiekių žiniaraštyje – 4 priedas</w:t>
      </w:r>
      <w:r w:rsidRPr="00A90488">
        <w:rPr>
          <w:rFonts w:ascii="Times New Roman" w:hAnsi="Times New Roman" w:cs="Times New Roman"/>
          <w:sz w:val="24"/>
          <w:szCs w:val="24"/>
        </w:rPr>
        <w:t xml:space="preserve">, </w:t>
      </w:r>
      <w:r>
        <w:rPr>
          <w:rFonts w:ascii="Times New Roman" w:hAnsi="Times New Roman" w:cs="Times New Roman"/>
          <w:sz w:val="24"/>
          <w:szCs w:val="24"/>
        </w:rPr>
        <w:t>situacijos schema - 5</w:t>
      </w:r>
      <w:r w:rsidRPr="00A90488">
        <w:rPr>
          <w:rFonts w:ascii="Times New Roman" w:hAnsi="Times New Roman" w:cs="Times New Roman"/>
          <w:sz w:val="24"/>
          <w:szCs w:val="24"/>
        </w:rPr>
        <w:t xml:space="preserve"> pried</w:t>
      </w:r>
      <w:r>
        <w:rPr>
          <w:rFonts w:ascii="Times New Roman" w:hAnsi="Times New Roman" w:cs="Times New Roman"/>
          <w:sz w:val="24"/>
          <w:szCs w:val="24"/>
        </w:rPr>
        <w:t>as.</w:t>
      </w:r>
    </w:p>
    <w:p w:rsidR="002C4C18" w:rsidRPr="006565C9" w:rsidRDefault="00AC00C0" w:rsidP="00202638">
      <w:pPr>
        <w:pStyle w:val="Pagrindinistekstas"/>
        <w:numPr>
          <w:ilvl w:val="1"/>
          <w:numId w:val="18"/>
        </w:numPr>
        <w:tabs>
          <w:tab w:val="left" w:pos="851"/>
        </w:tabs>
        <w:spacing w:line="276" w:lineRule="auto"/>
        <w:rPr>
          <w:rFonts w:ascii="Times New Roman" w:hAnsi="Times New Roman" w:cs="Times New Roman"/>
          <w:b/>
          <w:sz w:val="24"/>
          <w:szCs w:val="24"/>
        </w:rPr>
      </w:pPr>
      <w:r w:rsidRPr="006565C9">
        <w:rPr>
          <w:rFonts w:ascii="Times New Roman" w:hAnsi="Times New Roman" w:cs="Times New Roman"/>
          <w:sz w:val="24"/>
          <w:szCs w:val="24"/>
        </w:rPr>
        <w:t xml:space="preserve">Pirkimo objektas </w:t>
      </w:r>
      <w:r w:rsidR="00CD2BE8" w:rsidRPr="006565C9">
        <w:rPr>
          <w:rFonts w:ascii="Times New Roman" w:hAnsi="Times New Roman" w:cs="Times New Roman"/>
          <w:sz w:val="24"/>
          <w:szCs w:val="24"/>
        </w:rPr>
        <w:t xml:space="preserve">į dalis </w:t>
      </w:r>
      <w:r w:rsidRPr="006565C9">
        <w:rPr>
          <w:rFonts w:ascii="Times New Roman" w:hAnsi="Times New Roman" w:cs="Times New Roman"/>
          <w:sz w:val="24"/>
          <w:szCs w:val="24"/>
        </w:rPr>
        <w:t>neskaidomas. Tiekėjai privalo siūlyti visą darbų apimtį.</w:t>
      </w:r>
      <w:bookmarkEnd w:id="4"/>
      <w:r w:rsidRPr="006565C9">
        <w:rPr>
          <w:rFonts w:ascii="Times New Roman" w:hAnsi="Times New Roman" w:cs="Times New Roman"/>
          <w:sz w:val="24"/>
          <w:szCs w:val="24"/>
        </w:rPr>
        <w:t xml:space="preserve"> Teikdamas pasiūlymą, </w:t>
      </w:r>
      <w:r w:rsidR="00E51AEE" w:rsidRPr="006565C9">
        <w:rPr>
          <w:rFonts w:ascii="Times New Roman" w:hAnsi="Times New Roman" w:cs="Times New Roman"/>
          <w:sz w:val="24"/>
          <w:szCs w:val="24"/>
        </w:rPr>
        <w:t xml:space="preserve">Tiekėjas </w:t>
      </w:r>
      <w:r w:rsidRPr="006565C9">
        <w:rPr>
          <w:rFonts w:ascii="Times New Roman" w:hAnsi="Times New Roman" w:cs="Times New Roman"/>
          <w:sz w:val="24"/>
          <w:szCs w:val="24"/>
        </w:rPr>
        <w:t xml:space="preserve">turi vadovautis </w:t>
      </w:r>
      <w:r w:rsidR="001E0F1D" w:rsidRPr="006565C9">
        <w:rPr>
          <w:rFonts w:ascii="Times New Roman" w:hAnsi="Times New Roman" w:cs="Times New Roman"/>
          <w:sz w:val="24"/>
          <w:szCs w:val="24"/>
        </w:rPr>
        <w:t xml:space="preserve">Darbų </w:t>
      </w:r>
      <w:r w:rsidR="00C41332" w:rsidRPr="006565C9">
        <w:rPr>
          <w:rFonts w:ascii="Times New Roman" w:hAnsi="Times New Roman" w:cs="Times New Roman"/>
          <w:sz w:val="24"/>
          <w:szCs w:val="24"/>
        </w:rPr>
        <w:t>kiekių žiniaraš</w:t>
      </w:r>
      <w:r w:rsidR="001A1A18" w:rsidRPr="006565C9">
        <w:rPr>
          <w:rFonts w:ascii="Times New Roman" w:hAnsi="Times New Roman" w:cs="Times New Roman"/>
          <w:sz w:val="24"/>
          <w:szCs w:val="24"/>
        </w:rPr>
        <w:t>t</w:t>
      </w:r>
      <w:r w:rsidR="00154646" w:rsidRPr="006565C9">
        <w:rPr>
          <w:rFonts w:ascii="Times New Roman" w:hAnsi="Times New Roman" w:cs="Times New Roman"/>
          <w:sz w:val="24"/>
          <w:szCs w:val="24"/>
        </w:rPr>
        <w:t>yje</w:t>
      </w:r>
      <w:r w:rsidRPr="006565C9">
        <w:rPr>
          <w:rFonts w:ascii="Times New Roman" w:hAnsi="Times New Roman" w:cs="Times New Roman"/>
          <w:sz w:val="24"/>
          <w:szCs w:val="24"/>
        </w:rPr>
        <w:t xml:space="preserve"> nurodytais </w:t>
      </w:r>
      <w:r w:rsidR="00C41332" w:rsidRPr="006565C9">
        <w:rPr>
          <w:rFonts w:ascii="Times New Roman" w:hAnsi="Times New Roman" w:cs="Times New Roman"/>
          <w:sz w:val="24"/>
          <w:szCs w:val="24"/>
        </w:rPr>
        <w:t xml:space="preserve">kiekiais ir </w:t>
      </w:r>
      <w:r w:rsidRPr="006565C9">
        <w:rPr>
          <w:rFonts w:ascii="Times New Roman" w:hAnsi="Times New Roman" w:cs="Times New Roman"/>
          <w:sz w:val="24"/>
          <w:szCs w:val="24"/>
        </w:rPr>
        <w:t>techniniais parametrais, normatyvais medžiagoms, įrangai bei darbams.</w:t>
      </w:r>
    </w:p>
    <w:p w:rsidR="002C4C18" w:rsidRPr="006565C9" w:rsidRDefault="00BF76C9" w:rsidP="00202638">
      <w:pPr>
        <w:pStyle w:val="Pagrindinistekstas"/>
        <w:numPr>
          <w:ilvl w:val="1"/>
          <w:numId w:val="18"/>
        </w:numPr>
        <w:tabs>
          <w:tab w:val="left" w:pos="851"/>
        </w:tabs>
        <w:spacing w:line="276" w:lineRule="auto"/>
        <w:rPr>
          <w:rFonts w:ascii="Times New Roman" w:hAnsi="Times New Roman" w:cs="Times New Roman"/>
          <w:b/>
          <w:sz w:val="24"/>
          <w:szCs w:val="24"/>
        </w:rPr>
      </w:pPr>
      <w:r w:rsidRPr="006565C9">
        <w:rPr>
          <w:rFonts w:ascii="Times New Roman" w:hAnsi="Times New Roman" w:cs="Times New Roman"/>
          <w:sz w:val="24"/>
          <w:szCs w:val="24"/>
        </w:rPr>
        <w:t>PS</w:t>
      </w:r>
      <w:r w:rsidR="00AC00C0" w:rsidRPr="006565C9">
        <w:rPr>
          <w:rFonts w:ascii="Times New Roman" w:hAnsi="Times New Roman" w:cs="Times New Roman"/>
          <w:sz w:val="24"/>
          <w:szCs w:val="24"/>
        </w:rPr>
        <w:t xml:space="preserve"> neleidžia pateikti alternatyvių pasiūlymų. Tiekėjui pateikus alternatyvų pasiūlymą, jo pasiūlymas ir alternatyvus pasiūlymas bus atmesti.</w:t>
      </w:r>
    </w:p>
    <w:p w:rsidR="005B34FE" w:rsidRPr="005B34FE" w:rsidRDefault="005B34FE" w:rsidP="005B34FE">
      <w:pPr>
        <w:pStyle w:val="Pagrindinistekstas"/>
        <w:tabs>
          <w:tab w:val="left" w:pos="90"/>
          <w:tab w:val="left" w:pos="851"/>
          <w:tab w:val="left" w:pos="993"/>
        </w:tabs>
        <w:spacing w:line="276" w:lineRule="auto"/>
        <w:rPr>
          <w:rFonts w:cstheme="minorHAnsi"/>
        </w:rPr>
      </w:pPr>
      <w:r>
        <w:rPr>
          <w:rFonts w:ascii="Times New Roman" w:hAnsi="Times New Roman" w:cs="Times New Roman"/>
          <w:sz w:val="24"/>
          <w:szCs w:val="24"/>
        </w:rPr>
        <w:t>2.5.</w:t>
      </w:r>
      <w:r w:rsidR="00BF76C9" w:rsidRPr="005B34FE">
        <w:rPr>
          <w:rFonts w:ascii="Times New Roman" w:hAnsi="Times New Roman" w:cs="Times New Roman"/>
          <w:sz w:val="24"/>
          <w:szCs w:val="24"/>
        </w:rPr>
        <w:t>PS</w:t>
      </w:r>
      <w:r w:rsidR="00C1786C" w:rsidRPr="005B34FE">
        <w:rPr>
          <w:rFonts w:ascii="Times New Roman" w:hAnsi="Times New Roman" w:cs="Times New Roman"/>
          <w:sz w:val="24"/>
          <w:szCs w:val="24"/>
        </w:rPr>
        <w:t xml:space="preserve"> taiko fiksuoto</w:t>
      </w:r>
      <w:r w:rsidR="00F702C4" w:rsidRPr="005B34FE">
        <w:rPr>
          <w:rFonts w:ascii="Times New Roman" w:hAnsi="Times New Roman" w:cs="Times New Roman"/>
          <w:sz w:val="24"/>
          <w:szCs w:val="24"/>
        </w:rPr>
        <w:t xml:space="preserve">s </w:t>
      </w:r>
      <w:r w:rsidR="00C1786C" w:rsidRPr="005B34FE">
        <w:rPr>
          <w:rFonts w:ascii="Times New Roman" w:hAnsi="Times New Roman" w:cs="Times New Roman"/>
          <w:sz w:val="24"/>
          <w:szCs w:val="24"/>
        </w:rPr>
        <w:t>kaino</w:t>
      </w:r>
      <w:r w:rsidR="00F702C4" w:rsidRPr="005B34FE">
        <w:rPr>
          <w:rFonts w:ascii="Times New Roman" w:hAnsi="Times New Roman" w:cs="Times New Roman"/>
          <w:sz w:val="24"/>
          <w:szCs w:val="24"/>
        </w:rPr>
        <w:t>s</w:t>
      </w:r>
      <w:r w:rsidR="00C1786C" w:rsidRPr="005B34FE">
        <w:rPr>
          <w:rFonts w:ascii="Times New Roman" w:hAnsi="Times New Roman" w:cs="Times New Roman"/>
          <w:sz w:val="24"/>
          <w:szCs w:val="24"/>
        </w:rPr>
        <w:t xml:space="preserve"> </w:t>
      </w:r>
      <w:r w:rsidR="002C4C18" w:rsidRPr="005B34FE">
        <w:rPr>
          <w:rFonts w:ascii="Times New Roman" w:hAnsi="Times New Roman" w:cs="Times New Roman"/>
          <w:sz w:val="24"/>
          <w:szCs w:val="24"/>
        </w:rPr>
        <w:t xml:space="preserve">su peržiūra </w:t>
      </w:r>
      <w:r w:rsidR="00C1786C" w:rsidRPr="005B34FE">
        <w:rPr>
          <w:rFonts w:ascii="Times New Roman" w:hAnsi="Times New Roman" w:cs="Times New Roman"/>
          <w:sz w:val="24"/>
          <w:szCs w:val="24"/>
        </w:rPr>
        <w:t>kainodarą.</w:t>
      </w:r>
    </w:p>
    <w:p w:rsidR="001268A6" w:rsidRPr="001268A6" w:rsidRDefault="00C17BAA" w:rsidP="00E75B8D">
      <w:pPr>
        <w:pStyle w:val="Pagrindinistekstas"/>
        <w:numPr>
          <w:ilvl w:val="1"/>
          <w:numId w:val="21"/>
        </w:numPr>
        <w:tabs>
          <w:tab w:val="left" w:pos="426"/>
          <w:tab w:val="left" w:pos="851"/>
          <w:tab w:val="left" w:pos="993"/>
        </w:tabs>
        <w:spacing w:line="276" w:lineRule="auto"/>
        <w:ind w:left="426" w:hanging="426"/>
        <w:rPr>
          <w:rFonts w:ascii="Times New Roman" w:hAnsi="Times New Roman"/>
          <w:sz w:val="24"/>
          <w:szCs w:val="24"/>
        </w:rPr>
      </w:pPr>
      <w:r w:rsidRPr="001268A6">
        <w:rPr>
          <w:rFonts w:ascii="Times New Roman" w:hAnsi="Times New Roman" w:cs="Times New Roman"/>
          <w:sz w:val="24"/>
          <w:szCs w:val="24"/>
        </w:rPr>
        <w:t>Darbų kiekių žiniaraštyje</w:t>
      </w:r>
      <w:r w:rsidR="00D82D21" w:rsidRPr="001268A6">
        <w:rPr>
          <w:rFonts w:ascii="Times New Roman" w:hAnsi="Times New Roman" w:cs="Times New Roman"/>
          <w:sz w:val="24"/>
          <w:szCs w:val="24"/>
        </w:rPr>
        <w:t xml:space="preserve"> nurodyti kiekiai yra preliminarūs, kurie reikalingi pateiktų pasiūlymų palyginimui.</w:t>
      </w:r>
      <w:r w:rsidRPr="001268A6">
        <w:rPr>
          <w:rFonts w:ascii="Times New Roman" w:hAnsi="Times New Roman" w:cs="Times New Roman"/>
          <w:sz w:val="24"/>
          <w:szCs w:val="24"/>
        </w:rPr>
        <w:t xml:space="preserve"> Darbų kiekių žiniaraš</w:t>
      </w:r>
      <w:r w:rsidR="00154646" w:rsidRPr="001268A6">
        <w:rPr>
          <w:rFonts w:ascii="Times New Roman" w:hAnsi="Times New Roman" w:cs="Times New Roman"/>
          <w:sz w:val="24"/>
          <w:szCs w:val="24"/>
        </w:rPr>
        <w:t>tyje</w:t>
      </w:r>
      <w:r w:rsidRPr="001268A6">
        <w:rPr>
          <w:rFonts w:ascii="Times New Roman" w:hAnsi="Times New Roman" w:cs="Times New Roman"/>
          <w:sz w:val="24"/>
          <w:szCs w:val="24"/>
        </w:rPr>
        <w:t xml:space="preserve"> prie vienetų nurodomi kiekiai parodo įvertintą kiekvienos rūšies darbų, tikėtinų atlikti pagal Sutartį, kiekį (apimtį) ir yra pateikti kaip pagrindas pasiūlymo kainai nustatyti.</w:t>
      </w:r>
      <w:r w:rsidR="005B34FE" w:rsidRPr="001268A6">
        <w:rPr>
          <w:rFonts w:ascii="Times New Roman" w:hAnsi="Times New Roman" w:cs="Times New Roman"/>
          <w:sz w:val="24"/>
          <w:szCs w:val="24"/>
        </w:rPr>
        <w:t xml:space="preserve"> </w:t>
      </w:r>
    </w:p>
    <w:p w:rsidR="001268A6" w:rsidRPr="001268A6" w:rsidRDefault="00B47574" w:rsidP="00E75B8D">
      <w:pPr>
        <w:pStyle w:val="Pagrindinistekstas"/>
        <w:numPr>
          <w:ilvl w:val="1"/>
          <w:numId w:val="21"/>
        </w:numPr>
        <w:tabs>
          <w:tab w:val="left" w:pos="426"/>
          <w:tab w:val="left" w:pos="851"/>
          <w:tab w:val="left" w:pos="993"/>
        </w:tabs>
        <w:spacing w:line="276" w:lineRule="auto"/>
        <w:ind w:left="426" w:hanging="426"/>
        <w:rPr>
          <w:rFonts w:ascii="Times New Roman" w:hAnsi="Times New Roman"/>
          <w:sz w:val="24"/>
          <w:szCs w:val="24"/>
        </w:rPr>
      </w:pPr>
      <w:r w:rsidRPr="001268A6">
        <w:rPr>
          <w:rFonts w:ascii="Times New Roman" w:hAnsi="Times New Roman" w:cs="Times New Roman"/>
        </w:rPr>
        <w:t>Jeigu apibūdinant pirkimo objektą pirkimo dokumentuose nurodytas konkretus modelis ar tiekimo</w:t>
      </w:r>
      <w:r w:rsidRPr="001268A6">
        <w:rPr>
          <w:rFonts w:cstheme="minorHAnsi"/>
        </w:rPr>
        <w:t xml:space="preserve"> </w:t>
      </w:r>
      <w:r w:rsidR="005B34FE" w:rsidRPr="001268A6">
        <w:rPr>
          <w:rFonts w:ascii="Times New Roman" w:hAnsi="Times New Roman" w:cs="Times New Roman"/>
          <w:sz w:val="24"/>
          <w:szCs w:val="24"/>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rsidR="005B34FE" w:rsidRDefault="005B34FE" w:rsidP="00E75B8D">
      <w:pPr>
        <w:pStyle w:val="Pagrindinistekstas"/>
        <w:numPr>
          <w:ilvl w:val="1"/>
          <w:numId w:val="21"/>
        </w:numPr>
        <w:tabs>
          <w:tab w:val="left" w:pos="567"/>
          <w:tab w:val="left" w:pos="710"/>
          <w:tab w:val="left" w:pos="851"/>
          <w:tab w:val="left" w:pos="993"/>
          <w:tab w:val="left" w:pos="1701"/>
        </w:tabs>
        <w:spacing w:line="276" w:lineRule="auto"/>
        <w:ind w:left="426" w:hanging="426"/>
        <w:rPr>
          <w:rFonts w:ascii="Times New Roman" w:hAnsi="Times New Roman"/>
          <w:sz w:val="24"/>
          <w:szCs w:val="24"/>
        </w:rPr>
      </w:pPr>
      <w:r w:rsidRPr="001268A6">
        <w:rPr>
          <w:rFonts w:ascii="Times New Roman" w:hAnsi="Times New Roman"/>
          <w:sz w:val="24"/>
          <w:szCs w:val="24"/>
        </w:rPr>
        <w:t xml:space="preserve">Jeigu apibūdinant pirkimo objektą pirkimo dokumentuose nurodytas standartas, </w:t>
      </w:r>
      <w:r w:rsidRPr="001268A6">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268A6">
        <w:rPr>
          <w:rFonts w:ascii="Times New Roman" w:hAnsi="Times New Roman"/>
          <w:sz w:val="24"/>
          <w:szCs w:val="24"/>
        </w:rPr>
        <w:t xml:space="preserve">turi būti laikoma, kad kiekviena tokia nuoroda yra pateikta su žodžiais „arba lygiavertis“. </w:t>
      </w:r>
    </w:p>
    <w:p w:rsidR="00897982" w:rsidRPr="00CD2BE8" w:rsidRDefault="00897982" w:rsidP="00E75B8D">
      <w:pPr>
        <w:pStyle w:val="Sraopastraipa"/>
        <w:numPr>
          <w:ilvl w:val="1"/>
          <w:numId w:val="21"/>
        </w:numPr>
        <w:tabs>
          <w:tab w:val="left" w:pos="426"/>
        </w:tabs>
        <w:ind w:left="426" w:hanging="426"/>
        <w:jc w:val="both"/>
        <w:rPr>
          <w:rFonts w:ascii="Times New Roman" w:hAnsi="Times New Roman"/>
          <w:b/>
          <w:bCs/>
          <w:color w:val="FF0000"/>
          <w:sz w:val="24"/>
          <w:szCs w:val="24"/>
        </w:rPr>
      </w:pPr>
      <w:r w:rsidRPr="00897982">
        <w:rPr>
          <w:rFonts w:ascii="Times New Roman" w:hAnsi="Times New Roman"/>
          <w:sz w:val="24"/>
          <w:szCs w:val="24"/>
          <w:lang w:eastAsia="ar-SA"/>
        </w:rPr>
        <w:t xml:space="preserve">Pirkimas dalinai finansuojamas 2021-2027 metų Europos Sąjungos fondų investicijų programos lėšomis. Pirkimu siekiama įgyvendinti projektą </w:t>
      </w:r>
      <w:r w:rsidRPr="00897982">
        <w:rPr>
          <w:rFonts w:ascii="Times New Roman" w:hAnsi="Times New Roman"/>
          <w:sz w:val="24"/>
          <w:szCs w:val="24"/>
        </w:rPr>
        <w:t>„Geriamojo vandens tiekimo ir nuotekų tvarkymo infrastruktūros atnaujinimas ir plėtra Varėnos rajone“.</w:t>
      </w:r>
    </w:p>
    <w:p w:rsidR="00CD2BE8" w:rsidRPr="006951E5" w:rsidRDefault="00CD2BE8" w:rsidP="00CD2BE8">
      <w:pPr>
        <w:pStyle w:val="Sraopastraipa"/>
        <w:numPr>
          <w:ilvl w:val="1"/>
          <w:numId w:val="21"/>
        </w:numPr>
        <w:tabs>
          <w:tab w:val="left" w:pos="0"/>
          <w:tab w:val="left" w:pos="993"/>
          <w:tab w:val="left" w:pos="1134"/>
        </w:tabs>
        <w:ind w:left="709" w:hanging="709"/>
        <w:jc w:val="both"/>
        <w:rPr>
          <w:rFonts w:ascii="Times New Roman" w:hAnsi="Times New Roman"/>
          <w:color w:val="000000"/>
          <w:sz w:val="24"/>
          <w:szCs w:val="24"/>
        </w:rPr>
      </w:pPr>
      <w:r w:rsidRPr="006951E5">
        <w:rPr>
          <w:rFonts w:ascii="Times New Roman" w:hAnsi="Times New Roman"/>
          <w:sz w:val="24"/>
          <w:szCs w:val="24"/>
        </w:rPr>
        <w:t>Atliekamas žaliasis pirkimas. Pirkimas vykdomas vadovaujantis Lietuvos Respublikos aplinkos ministro 2011 m. birželio 28 d. įsakymo Nr. D1-508 „</w:t>
      </w:r>
      <w:hyperlink r:id="rId11" w:history="1">
        <w:r w:rsidRPr="006951E5">
          <w:rPr>
            <w:rStyle w:val="Hipersaitas"/>
            <w:rFonts w:ascii="Times New Roman" w:hAnsi="Times New Roman"/>
            <w:sz w:val="24"/>
            <w:szCs w:val="24"/>
          </w:rPr>
          <w:t>Dėl Aplinkos apsaugos kriterijų taikymo, vykdant žaliuosius pirkimus, tvarkos aprašo patvirtinimo</w:t>
        </w:r>
      </w:hyperlink>
      <w:r w:rsidRPr="006951E5">
        <w:rPr>
          <w:rFonts w:ascii="Times New Roman" w:hAnsi="Times New Roman"/>
          <w:sz w:val="24"/>
          <w:szCs w:val="24"/>
        </w:rPr>
        <w:t>“:</w:t>
      </w:r>
    </w:p>
    <w:p w:rsidR="00CD2BE8" w:rsidRPr="006951E5" w:rsidRDefault="00CD2BE8" w:rsidP="006951E5">
      <w:pPr>
        <w:pStyle w:val="Sraopastraipa"/>
        <w:numPr>
          <w:ilvl w:val="1"/>
          <w:numId w:val="21"/>
        </w:numPr>
        <w:tabs>
          <w:tab w:val="left" w:pos="567"/>
        </w:tabs>
        <w:ind w:hanging="720"/>
        <w:jc w:val="both"/>
        <w:rPr>
          <w:rFonts w:ascii="Times New Roman" w:hAnsi="Times New Roman"/>
          <w:color w:val="000000"/>
          <w:sz w:val="24"/>
          <w:szCs w:val="24"/>
        </w:rPr>
      </w:pPr>
      <w:r w:rsidRPr="006951E5">
        <w:rPr>
          <w:rFonts w:ascii="Times New Roman" w:hAnsi="Times New Roman"/>
          <w:sz w:val="24"/>
          <w:szCs w:val="24"/>
        </w:rPr>
        <w:t>kaip nurodyta Lietuvos Respublikos aplinkos ministro 2011 m. birželio 28 d. įsakymo Nr. D1-508 „Dėl Aplinkos apsaugos kriterijų taikymo, vykdant žaliuosius pirkimus, tvarkos aprašo patvirtinimo“ (aktualios redakcijos, galiojusio viešojo pirkimo paskelbimo metu) (toliau – Aprašas) 4.4.1 p., šiuo pirkimu p</w:t>
      </w:r>
      <w:r w:rsidRPr="006951E5">
        <w:rPr>
          <w:rFonts w:ascii="Times New Roman" w:hAnsi="Times New Roman"/>
          <w:color w:val="000000"/>
          <w:sz w:val="24"/>
          <w:szCs w:val="24"/>
        </w:rPr>
        <w:t>erkamas aplinkosauginis ir aplinkai palankus produktas (nuotekų valymo ir atliekų tvarkymo įrenginiai ir kanalizacijos sistemos),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FA5055" w:rsidRPr="0009367D" w:rsidRDefault="00CD2BE8" w:rsidP="0057222A">
      <w:pPr>
        <w:numPr>
          <w:ilvl w:val="1"/>
          <w:numId w:val="21"/>
        </w:numPr>
        <w:tabs>
          <w:tab w:val="left" w:pos="567"/>
          <w:tab w:val="left" w:pos="710"/>
          <w:tab w:val="left" w:pos="1701"/>
        </w:tabs>
        <w:spacing w:line="276" w:lineRule="auto"/>
        <w:ind w:left="0" w:firstLine="709"/>
        <w:contextualSpacing/>
        <w:jc w:val="both"/>
        <w:rPr>
          <w:rFonts w:ascii="Times New Roman" w:eastAsia="Times New Roman" w:hAnsi="Times New Roman"/>
          <w:sz w:val="24"/>
          <w:szCs w:val="24"/>
        </w:rPr>
      </w:pPr>
      <w:r w:rsidRPr="0009367D">
        <w:rPr>
          <w:rFonts w:ascii="Times New Roman" w:hAnsi="Times New Roman"/>
          <w:sz w:val="24"/>
          <w:szCs w:val="24"/>
        </w:rPr>
        <w:t xml:space="preserve"> </w:t>
      </w:r>
      <w:r w:rsidRPr="0009367D">
        <w:rPr>
          <w:rFonts w:ascii="Times New Roman" w:hAnsi="Times New Roman"/>
          <w:color w:val="000000"/>
          <w:sz w:val="24"/>
          <w:szCs w:val="24"/>
        </w:rPr>
        <w:t xml:space="preserve">kaip nurodoma </w:t>
      </w:r>
      <w:r w:rsidRPr="0009367D">
        <w:rPr>
          <w:rFonts w:ascii="Times New Roman" w:hAnsi="Times New Roman"/>
          <w:sz w:val="24"/>
          <w:szCs w:val="24"/>
        </w:rPr>
        <w:t xml:space="preserve">Aprašo 4.3. 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w:t>
      </w:r>
      <w:r w:rsidRPr="0009367D">
        <w:rPr>
          <w:rFonts w:ascii="Times New Roman" w:hAnsi="Times New Roman"/>
          <w:sz w:val="24"/>
          <w:szCs w:val="24"/>
        </w:rPr>
        <w:lastRenderedPageBreak/>
        <w:t xml:space="preserve">standartus, pagrįstus atitinkamais Europos arba tarptautinių standartizacijos organizacijų priimtais standartais, ar kitais tiekėjo pateiktais lygiaverčiais įrodymais. </w:t>
      </w:r>
    </w:p>
    <w:p w:rsidR="0009367D" w:rsidRPr="0009367D" w:rsidRDefault="0009367D" w:rsidP="0009367D">
      <w:pPr>
        <w:tabs>
          <w:tab w:val="left" w:pos="567"/>
          <w:tab w:val="left" w:pos="710"/>
          <w:tab w:val="left" w:pos="1701"/>
        </w:tabs>
        <w:spacing w:line="276" w:lineRule="auto"/>
        <w:ind w:left="709"/>
        <w:contextualSpacing/>
        <w:jc w:val="both"/>
        <w:rPr>
          <w:rFonts w:ascii="Times New Roman" w:eastAsia="Times New Roman" w:hAnsi="Times New Roman"/>
          <w:sz w:val="24"/>
          <w:szCs w:val="24"/>
        </w:rPr>
      </w:pPr>
    </w:p>
    <w:p w:rsidR="0059048A" w:rsidRPr="006565C9" w:rsidRDefault="0059048A" w:rsidP="0057222A">
      <w:pPr>
        <w:pStyle w:val="Sraopastraipa"/>
        <w:tabs>
          <w:tab w:val="left" w:pos="710"/>
          <w:tab w:val="left" w:pos="1701"/>
        </w:tabs>
        <w:spacing w:line="276" w:lineRule="auto"/>
        <w:ind w:left="0" w:firstLine="709"/>
        <w:jc w:val="center"/>
        <w:rPr>
          <w:rFonts w:ascii="Times New Roman" w:hAnsi="Times New Roman"/>
          <w:b/>
          <w:sz w:val="24"/>
          <w:szCs w:val="24"/>
        </w:rPr>
      </w:pPr>
      <w:r w:rsidRPr="006565C9">
        <w:rPr>
          <w:rFonts w:ascii="Times New Roman" w:hAnsi="Times New Roman"/>
          <w:b/>
          <w:sz w:val="24"/>
          <w:szCs w:val="24"/>
        </w:rPr>
        <w:t xml:space="preserve">III. </w:t>
      </w:r>
      <w:bookmarkStart w:id="5" w:name="_Toc495408237"/>
      <w:r w:rsidRPr="006565C9">
        <w:rPr>
          <w:rFonts w:ascii="Times New Roman" w:hAnsi="Times New Roman"/>
          <w:b/>
          <w:sz w:val="24"/>
          <w:szCs w:val="24"/>
        </w:rPr>
        <w:t>TIEKĖJŲ PAŠALINIMO PAGRINDAI, KVALIFIKACIJOS REIKALAVIMAI IR, JEIGU TAIKYTINA, REIKALAUJAMI KOKYBĖS VADYBOS SISTEMOS IR (ARBA) APLINKOS APSAUGOS VADYBOS SISTEMOS STANDARTAI</w:t>
      </w:r>
      <w:bookmarkEnd w:id="5"/>
    </w:p>
    <w:p w:rsidR="0059048A" w:rsidRPr="006565C9" w:rsidRDefault="0059048A" w:rsidP="0057222A">
      <w:pPr>
        <w:pStyle w:val="Sraopastraipa"/>
        <w:tabs>
          <w:tab w:val="left" w:pos="710"/>
          <w:tab w:val="left" w:pos="1701"/>
        </w:tabs>
        <w:spacing w:line="276" w:lineRule="auto"/>
        <w:ind w:left="0" w:firstLine="851"/>
        <w:jc w:val="center"/>
        <w:rPr>
          <w:rFonts w:ascii="Times New Roman" w:eastAsia="Times New Roman" w:hAnsi="Times New Roman"/>
          <w:sz w:val="24"/>
          <w:szCs w:val="24"/>
        </w:rPr>
      </w:pPr>
    </w:p>
    <w:p w:rsidR="00E350A2" w:rsidRPr="009A16F2" w:rsidRDefault="00E350A2" w:rsidP="00EC547C">
      <w:pPr>
        <w:pStyle w:val="Sraopastraipa"/>
        <w:widowControl w:val="0"/>
        <w:numPr>
          <w:ilvl w:val="1"/>
          <w:numId w:val="33"/>
        </w:numPr>
        <w:autoSpaceDE w:val="0"/>
        <w:autoSpaceDN w:val="0"/>
        <w:adjustRightInd w:val="0"/>
        <w:spacing w:before="120"/>
        <w:ind w:left="641" w:hanging="357"/>
        <w:jc w:val="both"/>
        <w:rPr>
          <w:rFonts w:ascii="Times New Roman" w:hAnsi="Times New Roman"/>
          <w:sz w:val="24"/>
          <w:szCs w:val="24"/>
        </w:rPr>
      </w:pPr>
      <w:r w:rsidRPr="00E350A2">
        <w:rPr>
          <w:rFonts w:ascii="Times New Roman" w:hAnsi="Times New Roman"/>
          <w:sz w:val="24"/>
          <w:szCs w:val="24"/>
        </w:rPr>
        <w:t xml:space="preserve"> </w:t>
      </w:r>
      <w:r w:rsidRPr="009A16F2">
        <w:rPr>
          <w:rFonts w:ascii="Times New Roman" w:hAnsi="Times New Roman"/>
          <w:sz w:val="24"/>
          <w:szCs w:val="24"/>
        </w:rPr>
        <w:t xml:space="preserve">Tiekėjai, dalyvaujantys pirkime: </w:t>
      </w:r>
    </w:p>
    <w:p w:rsidR="00E350A2" w:rsidRPr="009A16F2" w:rsidRDefault="00E350A2" w:rsidP="00EC547C">
      <w:pPr>
        <w:pStyle w:val="Sraopastraipa"/>
        <w:numPr>
          <w:ilvl w:val="2"/>
          <w:numId w:val="34"/>
        </w:numPr>
        <w:jc w:val="both"/>
        <w:rPr>
          <w:rFonts w:ascii="Times New Roman" w:hAnsi="Times New Roman"/>
          <w:sz w:val="24"/>
          <w:szCs w:val="24"/>
          <w:lang w:eastAsia="lt-LT"/>
        </w:rPr>
      </w:pPr>
      <w:r w:rsidRPr="009A16F2">
        <w:rPr>
          <w:rFonts w:ascii="Times New Roman" w:hAnsi="Times New Roman"/>
          <w:sz w:val="24"/>
          <w:szCs w:val="24"/>
          <w:lang w:eastAsia="lt-LT"/>
        </w:rPr>
        <w:t>neturi atitikti VPĮ 46 straipsnyje nustatytų pašalinimo pagrindų (priedas Nr. 6);</w:t>
      </w:r>
    </w:p>
    <w:p w:rsidR="00E350A2" w:rsidRPr="009A16F2" w:rsidRDefault="009A16F2" w:rsidP="00EC547C">
      <w:pPr>
        <w:pStyle w:val="Sraopastraipa"/>
        <w:numPr>
          <w:ilvl w:val="2"/>
          <w:numId w:val="34"/>
        </w:numPr>
        <w:jc w:val="both"/>
        <w:rPr>
          <w:rFonts w:ascii="Times New Roman" w:hAnsi="Times New Roman"/>
          <w:sz w:val="24"/>
          <w:szCs w:val="24"/>
          <w:lang w:eastAsia="lt-LT"/>
        </w:rPr>
      </w:pPr>
      <w:r w:rsidRPr="009A16F2">
        <w:rPr>
          <w:rFonts w:ascii="Times New Roman" w:hAnsi="Times New Roman"/>
          <w:sz w:val="24"/>
          <w:szCs w:val="24"/>
          <w:lang w:eastAsia="lt-LT"/>
        </w:rPr>
        <w:t>p</w:t>
      </w:r>
      <w:r w:rsidR="00E350A2" w:rsidRPr="009A16F2">
        <w:rPr>
          <w:rFonts w:ascii="Times New Roman" w:hAnsi="Times New Roman"/>
          <w:sz w:val="24"/>
          <w:szCs w:val="24"/>
          <w:lang w:eastAsia="lt-LT"/>
        </w:rPr>
        <w:t>rivalo atitikti nustatytus kvalifikacijos reikalavimus (1 lentelė);</w:t>
      </w:r>
    </w:p>
    <w:p w:rsidR="00E350A2" w:rsidRPr="009A16F2" w:rsidRDefault="00E350A2" w:rsidP="00EC547C">
      <w:pPr>
        <w:pStyle w:val="Sraopastraipa"/>
        <w:numPr>
          <w:ilvl w:val="2"/>
          <w:numId w:val="34"/>
        </w:numPr>
        <w:jc w:val="both"/>
        <w:rPr>
          <w:rFonts w:ascii="Times New Roman" w:hAnsi="Times New Roman"/>
          <w:sz w:val="24"/>
          <w:szCs w:val="24"/>
          <w:lang w:eastAsia="lt-LT"/>
        </w:rPr>
      </w:pPr>
      <w:r w:rsidRPr="009A16F2">
        <w:rPr>
          <w:rFonts w:ascii="Times New Roman" w:hAnsi="Times New Roman"/>
          <w:sz w:val="24"/>
          <w:szCs w:val="24"/>
          <w:lang w:eastAsia="lt-LT"/>
        </w:rPr>
        <w:t>privalo atitikti aplinkos apsaugos vadybos sistemos standartų laikymosi reikalavimus (2 lentelė).</w:t>
      </w:r>
    </w:p>
    <w:p w:rsidR="00E350A2" w:rsidRPr="00B25C81" w:rsidRDefault="00E350A2" w:rsidP="00EC547C">
      <w:pPr>
        <w:pStyle w:val="Sraopastraipa"/>
        <w:numPr>
          <w:ilvl w:val="1"/>
          <w:numId w:val="34"/>
        </w:numPr>
        <w:jc w:val="both"/>
        <w:rPr>
          <w:rFonts w:ascii="Times New Roman" w:hAnsi="Times New Roman"/>
          <w:b/>
          <w:sz w:val="24"/>
          <w:szCs w:val="24"/>
          <w:lang w:eastAsia="lt-LT"/>
        </w:rPr>
      </w:pPr>
      <w:r w:rsidRPr="00B25C81">
        <w:rPr>
          <w:rFonts w:ascii="Times New Roman" w:hAnsi="Times New Roman"/>
          <w:b/>
          <w:sz w:val="24"/>
          <w:szCs w:val="24"/>
          <w:lang w:eastAsia="lt-LT"/>
        </w:rPr>
        <w:t>Kartu su pasiūlymu tiekėjas privalo pateikti:</w:t>
      </w:r>
    </w:p>
    <w:p w:rsidR="00B25C81" w:rsidRPr="0009367D" w:rsidRDefault="00E350A2" w:rsidP="0009367D">
      <w:pPr>
        <w:pStyle w:val="Sraopastraipa"/>
        <w:numPr>
          <w:ilvl w:val="2"/>
          <w:numId w:val="34"/>
        </w:numPr>
        <w:jc w:val="both"/>
        <w:rPr>
          <w:rFonts w:ascii="Times New Roman" w:hAnsi="Times New Roman"/>
          <w:sz w:val="24"/>
          <w:szCs w:val="24"/>
          <w:lang w:eastAsia="lt-LT"/>
        </w:rPr>
      </w:pPr>
      <w:r w:rsidRPr="004C6315">
        <w:rPr>
          <w:rFonts w:ascii="Times New Roman" w:hAnsi="Times New Roman"/>
          <w:sz w:val="24"/>
          <w:szCs w:val="24"/>
          <w:lang w:eastAsia="lt-LT"/>
        </w:rPr>
        <w:t xml:space="preserve">užpildytą Europos bendrąjį viešųjų pirkimų dokumentą (toliau - EBVPD) (pirkimo dokumentų </w:t>
      </w:r>
      <w:r w:rsidR="00274A02" w:rsidRPr="004C6315">
        <w:rPr>
          <w:rFonts w:ascii="Times New Roman" w:hAnsi="Times New Roman"/>
          <w:sz w:val="24"/>
          <w:szCs w:val="24"/>
          <w:lang w:eastAsia="lt-LT"/>
        </w:rPr>
        <w:t xml:space="preserve">9 </w:t>
      </w:r>
      <w:r w:rsidRPr="004C6315">
        <w:rPr>
          <w:rFonts w:ascii="Times New Roman" w:hAnsi="Times New Roman"/>
          <w:sz w:val="24"/>
          <w:szCs w:val="24"/>
          <w:lang w:eastAsia="lt-LT"/>
        </w:rPr>
        <w:t>priedas);</w:t>
      </w:r>
    </w:p>
    <w:p w:rsidR="00EA2E50" w:rsidRDefault="00E350A2" w:rsidP="00EC547C">
      <w:pPr>
        <w:pStyle w:val="Sraopastraipa"/>
        <w:numPr>
          <w:ilvl w:val="2"/>
          <w:numId w:val="34"/>
        </w:numPr>
        <w:jc w:val="both"/>
        <w:rPr>
          <w:rFonts w:ascii="Times New Roman" w:hAnsi="Times New Roman"/>
          <w:sz w:val="24"/>
          <w:szCs w:val="24"/>
          <w:lang w:eastAsia="lt-LT"/>
        </w:rPr>
      </w:pPr>
      <w:r w:rsidRPr="00B25C81">
        <w:rPr>
          <w:rFonts w:ascii="Times New Roman" w:hAnsi="Times New Roman"/>
          <w:sz w:val="24"/>
          <w:szCs w:val="24"/>
          <w:lang w:eastAsia="lt-LT"/>
        </w:rPr>
        <w:t>dokumentus, patvirtinančius atitiktį aplinkos apsaugos vadybos sistemos standartų laikymosi reikalavimams</w:t>
      </w:r>
      <w:r w:rsidR="00EA2E50">
        <w:rPr>
          <w:rFonts w:ascii="Times New Roman" w:hAnsi="Times New Roman"/>
          <w:sz w:val="24"/>
          <w:szCs w:val="24"/>
          <w:lang w:eastAsia="lt-LT"/>
        </w:rPr>
        <w:t>;</w:t>
      </w:r>
    </w:p>
    <w:p w:rsidR="00E350A2" w:rsidRPr="00EA2E50" w:rsidRDefault="00EA2E50" w:rsidP="00EC547C">
      <w:pPr>
        <w:pStyle w:val="Sraopastraipa"/>
        <w:numPr>
          <w:ilvl w:val="2"/>
          <w:numId w:val="34"/>
        </w:numPr>
        <w:jc w:val="both"/>
        <w:rPr>
          <w:rFonts w:ascii="Times New Roman" w:hAnsi="Times New Roman"/>
          <w:sz w:val="24"/>
          <w:szCs w:val="24"/>
          <w:lang w:eastAsia="lt-LT"/>
        </w:rPr>
      </w:pPr>
      <w:r>
        <w:rPr>
          <w:rFonts w:ascii="Times New Roman" w:hAnsi="Times New Roman"/>
          <w:sz w:val="24"/>
          <w:szCs w:val="24"/>
          <w:lang w:eastAsia="lt-LT"/>
        </w:rPr>
        <w:t>n</w:t>
      </w:r>
      <w:r w:rsidR="00E350A2" w:rsidRPr="00EA2E50">
        <w:rPr>
          <w:rFonts w:ascii="Times New Roman" w:hAnsi="Times New Roman"/>
          <w:sz w:val="24"/>
          <w:szCs w:val="24"/>
          <w:lang w:eastAsia="lt-LT"/>
        </w:rPr>
        <w:t>acionalinio saugumo deklaraciją</w:t>
      </w:r>
      <w:r w:rsidR="00274A02">
        <w:rPr>
          <w:rFonts w:ascii="Times New Roman" w:hAnsi="Times New Roman"/>
          <w:sz w:val="24"/>
          <w:szCs w:val="24"/>
          <w:lang w:eastAsia="lt-LT"/>
        </w:rPr>
        <w:t xml:space="preserve"> (8 priedas)</w:t>
      </w:r>
      <w:r>
        <w:rPr>
          <w:rFonts w:ascii="Times New Roman" w:hAnsi="Times New Roman"/>
          <w:sz w:val="24"/>
          <w:szCs w:val="24"/>
          <w:lang w:eastAsia="lt-LT"/>
        </w:rPr>
        <w:t>.</w:t>
      </w:r>
    </w:p>
    <w:p w:rsidR="00E350A2" w:rsidRPr="000A1544" w:rsidRDefault="00E350A2" w:rsidP="00E350A2">
      <w:pPr>
        <w:widowControl w:val="0"/>
        <w:autoSpaceDE w:val="0"/>
        <w:autoSpaceDN w:val="0"/>
        <w:adjustRightInd w:val="0"/>
        <w:spacing w:before="120"/>
        <w:ind w:left="459"/>
        <w:jc w:val="both"/>
        <w:rPr>
          <w:rFonts w:ascii="Times New Roman" w:hAnsi="Times New Roman"/>
          <w:sz w:val="24"/>
          <w:szCs w:val="24"/>
        </w:rPr>
      </w:pPr>
      <w:r w:rsidRPr="000A1544">
        <w:rPr>
          <w:rFonts w:ascii="Times New Roman" w:hAnsi="Times New Roman"/>
          <w:bCs/>
          <w:sz w:val="24"/>
          <w:szCs w:val="24"/>
        </w:rPr>
        <w:t>Jei tiekėjas ketina remtis kito (-ų) ūkio subjekto (-ų) pajėgumais pagal PĮ 62 straipsnį, jis privalės pateikti ir šio (-</w:t>
      </w:r>
      <w:proofErr w:type="spellStart"/>
      <w:r w:rsidRPr="000A1544">
        <w:rPr>
          <w:rFonts w:ascii="Times New Roman" w:hAnsi="Times New Roman"/>
          <w:bCs/>
          <w:sz w:val="24"/>
          <w:szCs w:val="24"/>
        </w:rPr>
        <w:t>ių</w:t>
      </w:r>
      <w:proofErr w:type="spellEnd"/>
      <w:r w:rsidRPr="000A1544">
        <w:rPr>
          <w:rFonts w:ascii="Times New Roman" w:hAnsi="Times New Roman"/>
          <w:bCs/>
          <w:sz w:val="24"/>
          <w:szCs w:val="24"/>
        </w:rPr>
        <w:t xml:space="preserve">) ūkio subjekto (-ų) atitiktį nurodytiems reikalavimams patvirtinančius dokumentus. </w:t>
      </w:r>
    </w:p>
    <w:p w:rsidR="00E350A2" w:rsidRPr="00B44A9D" w:rsidRDefault="00E350A2" w:rsidP="00EC547C">
      <w:pPr>
        <w:pStyle w:val="Sraopastraipa"/>
        <w:numPr>
          <w:ilvl w:val="1"/>
          <w:numId w:val="34"/>
        </w:numPr>
        <w:spacing w:before="120" w:line="276" w:lineRule="auto"/>
        <w:jc w:val="both"/>
        <w:rPr>
          <w:rFonts w:ascii="Times New Roman" w:hAnsi="Times New Roman"/>
          <w:sz w:val="24"/>
          <w:szCs w:val="24"/>
        </w:rPr>
      </w:pPr>
      <w:r w:rsidRPr="00B44A9D">
        <w:rPr>
          <w:rFonts w:ascii="Times New Roman" w:hAnsi="Times New Roman"/>
          <w:sz w:val="24"/>
          <w:szCs w:val="24"/>
        </w:rPr>
        <w:t>Atskirą EBVPD pildo:</w:t>
      </w:r>
    </w:p>
    <w:p w:rsidR="00B44A9D" w:rsidRDefault="00B44A9D" w:rsidP="00EC547C">
      <w:pPr>
        <w:pStyle w:val="Sraopastraipa"/>
        <w:numPr>
          <w:ilvl w:val="3"/>
          <w:numId w:val="34"/>
        </w:numPr>
        <w:ind w:left="1287"/>
        <w:jc w:val="both"/>
        <w:rPr>
          <w:rFonts w:ascii="Times New Roman" w:hAnsi="Times New Roman"/>
          <w:sz w:val="24"/>
          <w:szCs w:val="24"/>
        </w:rPr>
      </w:pPr>
      <w:r>
        <w:rPr>
          <w:rFonts w:ascii="Times New Roman" w:hAnsi="Times New Roman"/>
          <w:sz w:val="24"/>
          <w:szCs w:val="24"/>
        </w:rPr>
        <w:t xml:space="preserve"> </w:t>
      </w:r>
      <w:r w:rsidR="00E350A2" w:rsidRPr="00B44A9D">
        <w:rPr>
          <w:rFonts w:ascii="Times New Roman" w:hAnsi="Times New Roman"/>
          <w:sz w:val="24"/>
          <w:szCs w:val="24"/>
        </w:rPr>
        <w:t>tiekėjas;</w:t>
      </w:r>
    </w:p>
    <w:p w:rsidR="00B44A9D" w:rsidRDefault="00B44A9D" w:rsidP="00EC547C">
      <w:pPr>
        <w:pStyle w:val="Sraopastraipa"/>
        <w:numPr>
          <w:ilvl w:val="3"/>
          <w:numId w:val="34"/>
        </w:numPr>
        <w:ind w:left="1287"/>
        <w:jc w:val="both"/>
        <w:rPr>
          <w:rFonts w:ascii="Times New Roman" w:hAnsi="Times New Roman"/>
          <w:sz w:val="24"/>
          <w:szCs w:val="24"/>
        </w:rPr>
      </w:pPr>
      <w:r>
        <w:rPr>
          <w:rFonts w:ascii="Times New Roman" w:hAnsi="Times New Roman"/>
          <w:sz w:val="24"/>
          <w:szCs w:val="24"/>
        </w:rPr>
        <w:t xml:space="preserve"> </w:t>
      </w:r>
      <w:r w:rsidR="00E350A2" w:rsidRPr="00B44A9D">
        <w:rPr>
          <w:rFonts w:ascii="Times New Roman" w:hAnsi="Times New Roman"/>
          <w:sz w:val="24"/>
          <w:szCs w:val="24"/>
        </w:rPr>
        <w:t>kiekvienas tiekėjų grupės narys (jeigu pasiūlymą teikia tiekėjų grupė);</w:t>
      </w:r>
    </w:p>
    <w:p w:rsidR="00E350A2" w:rsidRPr="00B44A9D" w:rsidRDefault="00B44A9D" w:rsidP="00EC547C">
      <w:pPr>
        <w:pStyle w:val="Sraopastraipa"/>
        <w:numPr>
          <w:ilvl w:val="3"/>
          <w:numId w:val="34"/>
        </w:numPr>
        <w:ind w:left="1287"/>
        <w:jc w:val="both"/>
        <w:rPr>
          <w:rFonts w:ascii="Times New Roman" w:hAnsi="Times New Roman"/>
          <w:sz w:val="24"/>
          <w:szCs w:val="24"/>
        </w:rPr>
      </w:pPr>
      <w:r>
        <w:rPr>
          <w:rFonts w:ascii="Times New Roman" w:hAnsi="Times New Roman"/>
          <w:sz w:val="24"/>
          <w:szCs w:val="24"/>
        </w:rPr>
        <w:t xml:space="preserve"> </w:t>
      </w:r>
      <w:r w:rsidR="00E350A2" w:rsidRPr="00B44A9D">
        <w:rPr>
          <w:rFonts w:ascii="Times New Roman" w:hAnsi="Times New Roman"/>
          <w:sz w:val="24"/>
          <w:szCs w:val="24"/>
        </w:rPr>
        <w:t xml:space="preserve">kiekvienas ūkio subjektas, jeigu tiekėjas remiasi jo pajėgumais pagal PĮ 62 straipsnį. </w:t>
      </w:r>
    </w:p>
    <w:p w:rsidR="00E350A2" w:rsidRPr="00EA2E50" w:rsidRDefault="00E350A2" w:rsidP="00EC547C">
      <w:pPr>
        <w:pStyle w:val="Sraopastraipa"/>
        <w:numPr>
          <w:ilvl w:val="1"/>
          <w:numId w:val="35"/>
        </w:numPr>
        <w:ind w:left="823" w:hanging="539"/>
        <w:jc w:val="both"/>
        <w:rPr>
          <w:rFonts w:ascii="Times New Roman" w:hAnsi="Times New Roman"/>
          <w:sz w:val="24"/>
          <w:szCs w:val="24"/>
        </w:rPr>
      </w:pPr>
      <w:r w:rsidRPr="00EA2E50">
        <w:rPr>
          <w:rFonts w:ascii="Times New Roman" w:hAnsi="Times New Roman"/>
          <w:sz w:val="24"/>
          <w:szCs w:val="24"/>
        </w:rPr>
        <w:t xml:space="preserve">Perkantysis subjektas netikrina </w:t>
      </w:r>
      <w:proofErr w:type="spellStart"/>
      <w:r w:rsidRPr="00EA2E50">
        <w:rPr>
          <w:rFonts w:ascii="Times New Roman" w:hAnsi="Times New Roman"/>
          <w:sz w:val="24"/>
          <w:szCs w:val="24"/>
        </w:rPr>
        <w:t>subtiekėjo</w:t>
      </w:r>
      <w:proofErr w:type="spellEnd"/>
      <w:r w:rsidRPr="00EA2E50">
        <w:rPr>
          <w:rFonts w:ascii="Times New Roman" w:hAnsi="Times New Roman"/>
          <w:sz w:val="24"/>
          <w:szCs w:val="24"/>
        </w:rPr>
        <w:t xml:space="preserve"> (-ų), kurių pajėgumais (kvalifikacija) tiekėjas nesiremia, pašalinimo pagrindų.</w:t>
      </w:r>
    </w:p>
    <w:p w:rsidR="00B106A6" w:rsidRPr="000A1544" w:rsidRDefault="00B106A6" w:rsidP="00EC547C">
      <w:pPr>
        <w:numPr>
          <w:ilvl w:val="1"/>
          <w:numId w:val="35"/>
        </w:numPr>
        <w:spacing w:line="20" w:lineRule="atLeast"/>
        <w:ind w:left="823" w:hanging="539"/>
        <w:contextualSpacing/>
        <w:jc w:val="both"/>
        <w:rPr>
          <w:rFonts w:ascii="Times New Roman" w:hAnsi="Times New Roman"/>
          <w:bCs/>
          <w:iCs/>
          <w:sz w:val="24"/>
          <w:szCs w:val="24"/>
        </w:rPr>
      </w:pPr>
      <w:r w:rsidRPr="000A1544">
        <w:rPr>
          <w:rFonts w:ascii="Times New Roman" w:hAnsi="Times New Roman"/>
          <w:sz w:val="24"/>
          <w:szCs w:val="24"/>
        </w:rPr>
        <w:t xml:space="preserve">EBVPD pildomas jį įkėlus interneto svetainėje </w:t>
      </w:r>
      <w:hyperlink r:id="rId12" w:history="1">
        <w:r w:rsidRPr="000A1544">
          <w:rPr>
            <w:rStyle w:val="Hipersaitas"/>
            <w:rFonts w:ascii="Times New Roman" w:hAnsi="Times New Roman"/>
            <w:sz w:val="24"/>
            <w:szCs w:val="24"/>
          </w:rPr>
          <w:t>http://ebvpd.eviesiejipirkimai.lt/espd-web/</w:t>
        </w:r>
      </w:hyperlink>
      <w:r w:rsidRPr="000A1544">
        <w:rPr>
          <w:rFonts w:ascii="Times New Roman" w:hAnsi="Times New Roman"/>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rsidR="00B106A6" w:rsidRPr="000A1544" w:rsidRDefault="00BD73F5" w:rsidP="00EC547C">
      <w:pPr>
        <w:pStyle w:val="Sraopastraipa"/>
        <w:numPr>
          <w:ilvl w:val="1"/>
          <w:numId w:val="35"/>
        </w:numPr>
        <w:tabs>
          <w:tab w:val="left" w:pos="993"/>
        </w:tabs>
        <w:spacing w:after="120" w:line="20" w:lineRule="atLeast"/>
        <w:ind w:left="823" w:hanging="539"/>
        <w:jc w:val="both"/>
        <w:rPr>
          <w:rFonts w:ascii="Times New Roman" w:hAnsi="Times New Roman"/>
          <w:sz w:val="24"/>
          <w:szCs w:val="24"/>
        </w:rPr>
      </w:pPr>
      <w:r w:rsidRPr="000A1544">
        <w:rPr>
          <w:rFonts w:ascii="Times New Roman" w:hAnsi="Times New Roman"/>
          <w:sz w:val="24"/>
          <w:szCs w:val="24"/>
        </w:rPr>
        <w:t xml:space="preserve"> Kiekvienas konkurso dalyvis privalo tenkinti Užsakovo nustatytus minimalius kvalifikacijos reikalavimus, priklausomai nuo to, ar dalyvis pateikia pasiūlymą, kaip atskiras ūkio subjektas (t.y. jis gali turėti subrangovus, tačiau konkurse dalyvauja kaip vienas savarankiškas ūkio subjektas), toliau vadinamas </w:t>
      </w:r>
      <w:r w:rsidRPr="000A1544">
        <w:rPr>
          <w:rFonts w:ascii="Times New Roman" w:hAnsi="Times New Roman"/>
          <w:b/>
          <w:sz w:val="24"/>
          <w:szCs w:val="24"/>
        </w:rPr>
        <w:t>pavieniu dalyviu</w:t>
      </w:r>
      <w:r w:rsidRPr="000A1544">
        <w:rPr>
          <w:rFonts w:ascii="Times New Roman" w:hAnsi="Times New Roman"/>
          <w:sz w:val="24"/>
          <w:szCs w:val="24"/>
        </w:rPr>
        <w:t xml:space="preserve">, ar pasiūlymą teikia ūkio subjektų grupė (partneriai) jungtinės veiklos sutarties pagrindu, toliau vadinamas </w:t>
      </w:r>
      <w:r w:rsidRPr="000A1544">
        <w:rPr>
          <w:rFonts w:ascii="Times New Roman" w:hAnsi="Times New Roman"/>
          <w:b/>
          <w:sz w:val="24"/>
          <w:szCs w:val="24"/>
        </w:rPr>
        <w:t>jungtinės veiklos dalyviu</w:t>
      </w:r>
      <w:r w:rsidRPr="000A1544">
        <w:rPr>
          <w:rFonts w:ascii="Times New Roman" w:hAnsi="Times New Roman"/>
          <w:sz w:val="24"/>
          <w:szCs w:val="24"/>
        </w:rPr>
        <w:t xml:space="preserve">. Prie nustatytų minimalių kvalifikacijos reikalavimų  nurodyta, kokius reikalavimus turi atitikti visi jungtinės veiklos partneriai kartu ir kokius reikalavimus turi atitikti kiekvienas atskirai bei kokius reikalavimus turi atitikti subrangovai/ </w:t>
      </w:r>
      <w:proofErr w:type="spellStart"/>
      <w:r w:rsidRPr="000A1544">
        <w:rPr>
          <w:rFonts w:ascii="Times New Roman" w:hAnsi="Times New Roman"/>
          <w:sz w:val="24"/>
          <w:szCs w:val="24"/>
        </w:rPr>
        <w:t>subtiekėjai</w:t>
      </w:r>
      <w:proofErr w:type="spellEnd"/>
      <w:r w:rsidRPr="000A1544">
        <w:rPr>
          <w:rFonts w:ascii="Times New Roman" w:hAnsi="Times New Roman"/>
          <w:sz w:val="24"/>
          <w:szCs w:val="24"/>
        </w:rPr>
        <w:t xml:space="preserve">/ </w:t>
      </w:r>
      <w:proofErr w:type="spellStart"/>
      <w:r w:rsidRPr="000A1544">
        <w:rPr>
          <w:rFonts w:ascii="Times New Roman" w:hAnsi="Times New Roman"/>
          <w:sz w:val="24"/>
          <w:szCs w:val="24"/>
        </w:rPr>
        <w:t>subteikėjai</w:t>
      </w:r>
      <w:proofErr w:type="spellEnd"/>
      <w:r w:rsidRPr="000A1544">
        <w:rPr>
          <w:rFonts w:ascii="Times New Roman" w:hAnsi="Times New Roman"/>
          <w:sz w:val="24"/>
          <w:szCs w:val="24"/>
        </w:rPr>
        <w:t xml:space="preserve"> (jei numatoma pasitelkti):</w:t>
      </w:r>
    </w:p>
    <w:p w:rsidR="00BD73F5" w:rsidRPr="000A1544" w:rsidRDefault="00BD73F5" w:rsidP="00BD73F5">
      <w:pPr>
        <w:pStyle w:val="Sraopastraipa"/>
        <w:tabs>
          <w:tab w:val="left" w:pos="993"/>
        </w:tabs>
        <w:spacing w:after="120" w:line="20" w:lineRule="atLeast"/>
        <w:ind w:left="360"/>
        <w:jc w:val="both"/>
        <w:rPr>
          <w:rFonts w:ascii="Times New Roman" w:hAnsi="Times New Roman"/>
          <w:sz w:val="24"/>
          <w:szCs w:val="24"/>
        </w:rPr>
      </w:pPr>
    </w:p>
    <w:p w:rsidR="00BD73F5" w:rsidRPr="003B2642" w:rsidRDefault="00BD73F5" w:rsidP="00BD73F5">
      <w:pPr>
        <w:pStyle w:val="Sraopastraipa"/>
        <w:tabs>
          <w:tab w:val="left" w:pos="993"/>
        </w:tabs>
        <w:spacing w:after="120" w:line="20" w:lineRule="atLeast"/>
        <w:ind w:left="360"/>
        <w:jc w:val="both"/>
        <w:rPr>
          <w:rFonts w:ascii="Times New Roman" w:hAnsi="Times New Roman"/>
          <w:sz w:val="24"/>
          <w:szCs w:val="24"/>
        </w:rPr>
      </w:pPr>
      <w:r w:rsidRPr="003B2642">
        <w:rPr>
          <w:rFonts w:ascii="Times New Roman" w:hAnsi="Times New Roman"/>
          <w:sz w:val="24"/>
          <w:szCs w:val="24"/>
        </w:rPr>
        <w:t>1 lentelė</w:t>
      </w:r>
      <w:r w:rsidR="003B2642" w:rsidRPr="003B2642">
        <w:rPr>
          <w:rFonts w:ascii="Times New Roman" w:hAnsi="Times New Roman"/>
          <w:sz w:val="24"/>
          <w:szCs w:val="24"/>
        </w:rPr>
        <w:t>.</w:t>
      </w:r>
    </w:p>
    <w:tbl>
      <w:tblPr>
        <w:tblW w:w="9606" w:type="dxa"/>
        <w:tblInd w:w="-176" w:type="dxa"/>
        <w:tblLayout w:type="fixed"/>
        <w:tblLook w:val="0000"/>
      </w:tblPr>
      <w:tblGrid>
        <w:gridCol w:w="4962"/>
        <w:gridCol w:w="4644"/>
      </w:tblGrid>
      <w:tr w:rsidR="00BD73F5" w:rsidRPr="006D088F" w:rsidTr="00820B4E">
        <w:trPr>
          <w:cantSplit/>
          <w:trHeight w:val="825"/>
        </w:trPr>
        <w:tc>
          <w:tcPr>
            <w:tcW w:w="4962" w:type="dxa"/>
            <w:tcBorders>
              <w:top w:val="single" w:sz="4" w:space="0" w:color="auto"/>
              <w:left w:val="single" w:sz="4" w:space="0" w:color="auto"/>
              <w:bottom w:val="single" w:sz="4" w:space="0" w:color="auto"/>
              <w:right w:val="single" w:sz="4" w:space="0" w:color="auto"/>
            </w:tcBorders>
          </w:tcPr>
          <w:p w:rsidR="00BD73F5" w:rsidRPr="00084239" w:rsidRDefault="00BD73F5" w:rsidP="00820B4E">
            <w:pPr>
              <w:spacing w:before="120" w:after="120" w:line="276" w:lineRule="auto"/>
              <w:jc w:val="center"/>
              <w:rPr>
                <w:rFonts w:ascii="Times New Roman" w:hAnsi="Times New Roman"/>
                <w:b/>
              </w:rPr>
            </w:pPr>
            <w:r w:rsidRPr="00084239">
              <w:rPr>
                <w:rFonts w:ascii="Times New Roman" w:hAnsi="Times New Roman"/>
                <w:b/>
                <w:bCs/>
              </w:rPr>
              <w:t>Kvalifikaciniai reikalavimai</w:t>
            </w:r>
          </w:p>
        </w:tc>
        <w:tc>
          <w:tcPr>
            <w:tcW w:w="4644" w:type="dxa"/>
            <w:tcBorders>
              <w:top w:val="single" w:sz="4" w:space="0" w:color="auto"/>
              <w:left w:val="single" w:sz="4" w:space="0" w:color="auto"/>
              <w:bottom w:val="single" w:sz="4" w:space="0" w:color="auto"/>
              <w:right w:val="single" w:sz="4" w:space="0" w:color="auto"/>
            </w:tcBorders>
          </w:tcPr>
          <w:p w:rsidR="00BD73F5" w:rsidRPr="00084239" w:rsidRDefault="00BD73F5" w:rsidP="00820B4E">
            <w:pPr>
              <w:spacing w:before="120" w:after="120" w:line="276" w:lineRule="auto"/>
              <w:jc w:val="center"/>
              <w:rPr>
                <w:rFonts w:ascii="Times New Roman" w:hAnsi="Times New Roman"/>
                <w:b/>
              </w:rPr>
            </w:pPr>
            <w:r w:rsidRPr="00084239">
              <w:rPr>
                <w:rFonts w:ascii="Times New Roman" w:hAnsi="Times New Roman"/>
                <w:b/>
              </w:rPr>
              <w:t>Dokumentai, įrodantys konkurso dalyvio atitikimą reikalavimams</w:t>
            </w:r>
          </w:p>
        </w:tc>
      </w:tr>
      <w:tr w:rsidR="00BD73F5" w:rsidRPr="006D088F" w:rsidTr="00820B4E">
        <w:trPr>
          <w:cantSplit/>
        </w:trPr>
        <w:tc>
          <w:tcPr>
            <w:tcW w:w="4962" w:type="dxa"/>
            <w:tcBorders>
              <w:top w:val="single" w:sz="4" w:space="0" w:color="auto"/>
              <w:left w:val="single" w:sz="4" w:space="0" w:color="auto"/>
              <w:bottom w:val="single" w:sz="4" w:space="0" w:color="auto"/>
              <w:right w:val="single" w:sz="4" w:space="0" w:color="auto"/>
            </w:tcBorders>
          </w:tcPr>
          <w:p w:rsidR="00BD73F5" w:rsidRPr="00084239" w:rsidRDefault="00BD73F5" w:rsidP="00820B4E">
            <w:pPr>
              <w:spacing w:before="120" w:after="120" w:line="276" w:lineRule="auto"/>
              <w:jc w:val="center"/>
              <w:rPr>
                <w:rFonts w:ascii="Times New Roman" w:hAnsi="Times New Roman"/>
                <w:b/>
                <w:bCs/>
              </w:rPr>
            </w:pPr>
            <w:r w:rsidRPr="00084239">
              <w:rPr>
                <w:rFonts w:ascii="Times New Roman" w:hAnsi="Times New Roman"/>
                <w:b/>
                <w:bCs/>
              </w:rPr>
              <w:t>Techninis ir profesinis pajėgumas</w:t>
            </w:r>
          </w:p>
        </w:tc>
        <w:tc>
          <w:tcPr>
            <w:tcW w:w="4644" w:type="dxa"/>
            <w:tcBorders>
              <w:top w:val="single" w:sz="4" w:space="0" w:color="auto"/>
              <w:left w:val="single" w:sz="4" w:space="0" w:color="auto"/>
              <w:bottom w:val="single" w:sz="4" w:space="0" w:color="auto"/>
              <w:right w:val="single" w:sz="4" w:space="0" w:color="auto"/>
            </w:tcBorders>
          </w:tcPr>
          <w:p w:rsidR="00BD73F5" w:rsidRPr="00084239" w:rsidRDefault="00BD73F5" w:rsidP="00820B4E">
            <w:pPr>
              <w:spacing w:before="120" w:after="120" w:line="276" w:lineRule="auto"/>
              <w:jc w:val="center"/>
              <w:rPr>
                <w:rFonts w:ascii="Times New Roman" w:hAnsi="Times New Roman"/>
                <w:b/>
              </w:rPr>
            </w:pPr>
          </w:p>
        </w:tc>
      </w:tr>
      <w:tr w:rsidR="00BD73F5" w:rsidRPr="00661071" w:rsidTr="00820B4E">
        <w:tc>
          <w:tcPr>
            <w:tcW w:w="4962" w:type="dxa"/>
            <w:tcBorders>
              <w:top w:val="single" w:sz="4" w:space="0" w:color="auto"/>
              <w:left w:val="single" w:sz="4" w:space="0" w:color="auto"/>
              <w:bottom w:val="single" w:sz="4" w:space="0" w:color="auto"/>
              <w:right w:val="single" w:sz="4" w:space="0" w:color="auto"/>
            </w:tcBorders>
          </w:tcPr>
          <w:p w:rsidR="00820B4E" w:rsidRPr="00EA2E50" w:rsidRDefault="00820B4E" w:rsidP="00EC547C">
            <w:pPr>
              <w:pStyle w:val="Sraopastraipa"/>
              <w:numPr>
                <w:ilvl w:val="2"/>
                <w:numId w:val="40"/>
              </w:numPr>
              <w:tabs>
                <w:tab w:val="left" w:pos="460"/>
              </w:tabs>
              <w:autoSpaceDE w:val="0"/>
              <w:autoSpaceDN w:val="0"/>
              <w:adjustRightInd w:val="0"/>
              <w:ind w:left="0" w:firstLine="0"/>
              <w:jc w:val="both"/>
              <w:rPr>
                <w:rFonts w:ascii="Times New Roman" w:hAnsi="Times New Roman"/>
              </w:rPr>
            </w:pPr>
            <w:r w:rsidRPr="00EA2E50">
              <w:rPr>
                <w:rFonts w:ascii="Times New Roman" w:hAnsi="Times New Roman"/>
              </w:rPr>
              <w:t xml:space="preserve">Tiekėjas per paskutinius 5 metus iki pasiūlymo pateikimo termino pabaigos yra pagal vieną ar </w:t>
            </w:r>
            <w:r w:rsidRPr="00EA2E50">
              <w:rPr>
                <w:rFonts w:ascii="Times New Roman" w:hAnsi="Times New Roman"/>
              </w:rPr>
              <w:lastRenderedPageBreak/>
              <w:t xml:space="preserve">daugiau sutarčių atlikęs bent vienų </w:t>
            </w:r>
            <w:r w:rsidR="003B2D96">
              <w:rPr>
                <w:rFonts w:ascii="Times New Roman" w:hAnsi="Times New Roman"/>
              </w:rPr>
              <w:t xml:space="preserve">buitinių </w:t>
            </w:r>
            <w:r w:rsidRPr="00EA2E50">
              <w:rPr>
                <w:rFonts w:ascii="Times New Roman" w:hAnsi="Times New Roman"/>
              </w:rPr>
              <w:t>nuotekų valymo įrenginių</w:t>
            </w:r>
            <w:r w:rsidR="003B2D96">
              <w:rPr>
                <w:rFonts w:ascii="Times New Roman" w:hAnsi="Times New Roman"/>
              </w:rPr>
              <w:t xml:space="preserve"> </w:t>
            </w:r>
            <w:r w:rsidRPr="00EA2E50">
              <w:rPr>
                <w:rFonts w:ascii="Times New Roman" w:hAnsi="Times New Roman"/>
              </w:rPr>
              <w:t>naujos statybos ir (ar) rekonstrukcijos ir (ar) kapitalinio remonto darbų projektą, kur bent vienų</w:t>
            </w:r>
            <w:r w:rsidR="003B2D96">
              <w:rPr>
                <w:rFonts w:ascii="Times New Roman" w:hAnsi="Times New Roman"/>
              </w:rPr>
              <w:t xml:space="preserve"> buitinių</w:t>
            </w:r>
            <w:r w:rsidRPr="00EA2E50">
              <w:rPr>
                <w:rFonts w:ascii="Times New Roman" w:hAnsi="Times New Roman"/>
              </w:rPr>
              <w:t xml:space="preserve"> nuotekų valymo įrenginių naujos statybos ir (ar) rekonstrukcijos ir (ar) kapitalinio remonto darbų vertė ne mažesnė nei </w:t>
            </w:r>
            <w:r w:rsidR="003B2D96">
              <w:rPr>
                <w:rFonts w:ascii="Times New Roman" w:hAnsi="Times New Roman"/>
              </w:rPr>
              <w:t>73 045</w:t>
            </w:r>
            <w:r w:rsidRPr="00EA2E50">
              <w:rPr>
                <w:rFonts w:ascii="Times New Roman" w:hAnsi="Times New Roman"/>
              </w:rPr>
              <w:t>,00 EUR be PVM, ir svarbiausių darbų atlikimas ir galutiniai rezultatai buvo tinkami.</w:t>
            </w:r>
          </w:p>
          <w:p w:rsidR="00820B4E" w:rsidRPr="003818D5" w:rsidRDefault="00820B4E" w:rsidP="00820B4E">
            <w:pPr>
              <w:tabs>
                <w:tab w:val="left" w:pos="460"/>
              </w:tabs>
              <w:autoSpaceDE w:val="0"/>
              <w:autoSpaceDN w:val="0"/>
              <w:adjustRightInd w:val="0"/>
              <w:jc w:val="both"/>
              <w:rPr>
                <w:rFonts w:ascii="Times New Roman" w:hAnsi="Times New Roman"/>
                <w:u w:val="single"/>
              </w:rPr>
            </w:pPr>
            <w:r w:rsidRPr="00820B4E">
              <w:rPr>
                <w:rFonts w:ascii="Times New Roman" w:hAnsi="Times New Roman"/>
              </w:rPr>
              <w:t xml:space="preserve">Svarbiausiais darbais laikomi </w:t>
            </w:r>
            <w:r w:rsidR="005C2330" w:rsidRPr="003818D5">
              <w:rPr>
                <w:rFonts w:ascii="Times New Roman" w:hAnsi="Times New Roman"/>
                <w:u w:val="single"/>
              </w:rPr>
              <w:t xml:space="preserve">buitinių </w:t>
            </w:r>
            <w:r w:rsidRPr="003818D5">
              <w:rPr>
                <w:rFonts w:ascii="Times New Roman" w:hAnsi="Times New Roman"/>
                <w:u w:val="single"/>
              </w:rPr>
              <w:t>nuotekų valymo įrenginių statybos darbai.</w:t>
            </w:r>
          </w:p>
          <w:p w:rsidR="00820B4E" w:rsidRPr="00820B4E" w:rsidRDefault="00820B4E" w:rsidP="00820B4E">
            <w:pPr>
              <w:rPr>
                <w:rFonts w:ascii="Times New Roman" w:hAnsi="Times New Roman"/>
              </w:rPr>
            </w:pPr>
            <w:r w:rsidRPr="00820B4E">
              <w:rPr>
                <w:rFonts w:ascii="Times New Roman" w:hAnsi="Times New Roman"/>
              </w:rPr>
              <w:t>Tinkamomis laikomos nebaigtos vykdyti sutartys, jeigu pagal atitinkamas sutartis bent vienų buitinių nuotekų valymo įrenginių naujos statybos ir (ar) rekonstrukcijos ir (ar) kapitalinio remonto darbai baigti teisės aktų nustatyta tvarka ir nurodytų buitinių nuotekų valymo įrenginių naujos statybos ir (ar) rekonstrukcijos ir (ar) kapitalinio remonto darbų vertė ne mažesnė nei reikalaujama.</w:t>
            </w:r>
          </w:p>
          <w:p w:rsidR="00BD73F5" w:rsidRPr="00820B4E" w:rsidRDefault="00BD73F5" w:rsidP="00820B4E">
            <w:pPr>
              <w:jc w:val="both"/>
              <w:rPr>
                <w:rFonts w:ascii="Times New Roman" w:hAnsi="Times New Roman"/>
                <w:iCs/>
              </w:rPr>
            </w:pPr>
          </w:p>
          <w:p w:rsidR="00BD73F5" w:rsidRPr="00820B4E" w:rsidRDefault="00BD73F5" w:rsidP="00E75B8D">
            <w:pPr>
              <w:numPr>
                <w:ilvl w:val="0"/>
                <w:numId w:val="22"/>
              </w:numPr>
              <w:shd w:val="clear" w:color="auto" w:fill="FFFFFF"/>
              <w:suppressAutoHyphens/>
              <w:autoSpaceDN w:val="0"/>
              <w:spacing w:line="256" w:lineRule="auto"/>
              <w:ind w:left="322" w:hanging="283"/>
              <w:jc w:val="both"/>
              <w:rPr>
                <w:rFonts w:ascii="Times New Roman" w:hAnsi="Times New Roman"/>
                <w:i/>
                <w:color w:val="000000"/>
                <w:kern w:val="2"/>
              </w:rPr>
            </w:pPr>
            <w:r w:rsidRPr="00820B4E">
              <w:rPr>
                <w:rFonts w:ascii="Times New Roman" w:hAnsi="Times New Roman"/>
                <w:i/>
                <w:color w:val="000000"/>
                <w:kern w:val="2"/>
              </w:rPr>
              <w:t>Jeigu pasiūlymą teikia ūkio subjektų grupė – reikalavimą turi atitikti visi ūkio subjektų grupės nariai kartu (ūkio subjektų grupės narių turima patirtis sumuojama), atsižvelgiant į jų prisiimamus įsipareigojimus;</w:t>
            </w:r>
          </w:p>
          <w:p w:rsidR="00BD73F5" w:rsidRPr="00820B4E" w:rsidRDefault="00BD73F5" w:rsidP="00E75B8D">
            <w:pPr>
              <w:numPr>
                <w:ilvl w:val="0"/>
                <w:numId w:val="22"/>
              </w:numPr>
              <w:shd w:val="clear" w:color="auto" w:fill="FFFFFF"/>
              <w:suppressAutoHyphens/>
              <w:autoSpaceDN w:val="0"/>
              <w:spacing w:line="256" w:lineRule="auto"/>
              <w:ind w:left="322" w:hanging="283"/>
              <w:jc w:val="both"/>
              <w:rPr>
                <w:rFonts w:ascii="Times New Roman" w:hAnsi="Times New Roman"/>
                <w:i/>
                <w:color w:val="000000"/>
                <w:kern w:val="2"/>
              </w:rPr>
            </w:pPr>
            <w:r w:rsidRPr="00820B4E">
              <w:rPr>
                <w:rFonts w:ascii="Times New Roman" w:hAnsi="Times New Roman"/>
                <w:i/>
                <w:color w:val="000000"/>
                <w:kern w:val="2"/>
              </w:rPr>
              <w:t>Tiekėjas gali remtis kitų ūkio subjektų pajėgumais tik tuo atveju, jeigu tie subjektai patys vykdys tą pirkimo sutarties dalį, kuriai reikia jų turimų pajėgumų;</w:t>
            </w:r>
          </w:p>
          <w:p w:rsidR="00BD73F5" w:rsidRPr="00820B4E" w:rsidRDefault="00BD73F5" w:rsidP="00820B4E">
            <w:pPr>
              <w:jc w:val="both"/>
              <w:rPr>
                <w:rFonts w:ascii="Times New Roman" w:hAnsi="Times New Roman"/>
              </w:rPr>
            </w:pPr>
            <w:proofErr w:type="spellStart"/>
            <w:r w:rsidRPr="00820B4E">
              <w:rPr>
                <w:rFonts w:ascii="Times New Roman" w:hAnsi="Times New Roman"/>
                <w:i/>
                <w:color w:val="000000"/>
                <w:kern w:val="2"/>
              </w:rPr>
              <w:t>Subtiekėjams</w:t>
            </w:r>
            <w:proofErr w:type="spellEnd"/>
            <w:r w:rsidRPr="00820B4E">
              <w:rPr>
                <w:rFonts w:ascii="Times New Roman" w:hAnsi="Times New Roman"/>
                <w:i/>
                <w:color w:val="000000"/>
                <w:kern w:val="2"/>
              </w:rPr>
              <w:t xml:space="preserve"> šis reikalavimas nenustatomas</w:t>
            </w:r>
            <w:r w:rsidRPr="00820B4E">
              <w:rPr>
                <w:rFonts w:ascii="Times New Roman" w:hAnsi="Times New Roman"/>
                <w:iCs/>
                <w:color w:val="000000"/>
                <w:kern w:val="2"/>
              </w:rPr>
              <w:t>.</w:t>
            </w:r>
          </w:p>
          <w:p w:rsidR="00BD73F5" w:rsidRPr="00820B4E" w:rsidRDefault="00BD73F5" w:rsidP="00820B4E">
            <w:pPr>
              <w:pStyle w:val="Bodytxt"/>
              <w:rPr>
                <w:lang w:eastAsia="lt-LT"/>
              </w:rPr>
            </w:pPr>
          </w:p>
        </w:tc>
        <w:tc>
          <w:tcPr>
            <w:tcW w:w="4644" w:type="dxa"/>
            <w:tcBorders>
              <w:top w:val="single" w:sz="4" w:space="0" w:color="auto"/>
              <w:left w:val="single" w:sz="4" w:space="0" w:color="auto"/>
              <w:bottom w:val="single" w:sz="4" w:space="0" w:color="auto"/>
              <w:right w:val="single" w:sz="4" w:space="0" w:color="auto"/>
            </w:tcBorders>
          </w:tcPr>
          <w:p w:rsidR="00BD73F5" w:rsidRPr="00820B4E" w:rsidRDefault="00BD73F5" w:rsidP="00820B4E">
            <w:pPr>
              <w:autoSpaceDE w:val="0"/>
              <w:autoSpaceDN w:val="0"/>
              <w:adjustRightInd w:val="0"/>
              <w:jc w:val="both"/>
              <w:rPr>
                <w:rFonts w:ascii="Times New Roman" w:hAnsi="Times New Roman"/>
              </w:rPr>
            </w:pPr>
            <w:r w:rsidRPr="00820B4E">
              <w:rPr>
                <w:rFonts w:ascii="Times New Roman" w:hAnsi="Times New Roman"/>
              </w:rPr>
              <w:lastRenderedPageBreak/>
              <w:t xml:space="preserve">Pateikiama: </w:t>
            </w:r>
          </w:p>
          <w:p w:rsidR="00820B4E" w:rsidRPr="00820B4E" w:rsidRDefault="00BD73F5" w:rsidP="00820B4E">
            <w:pPr>
              <w:autoSpaceDE w:val="0"/>
              <w:autoSpaceDN w:val="0"/>
              <w:adjustRightInd w:val="0"/>
              <w:jc w:val="both"/>
              <w:rPr>
                <w:rFonts w:ascii="Times New Roman" w:hAnsi="Times New Roman"/>
              </w:rPr>
            </w:pPr>
            <w:r w:rsidRPr="00820B4E">
              <w:rPr>
                <w:rFonts w:ascii="Times New Roman" w:hAnsi="Times New Roman"/>
              </w:rPr>
              <w:t>1</w:t>
            </w:r>
            <w:r w:rsidR="00820B4E" w:rsidRPr="00820B4E">
              <w:rPr>
                <w:rFonts w:ascii="Times New Roman" w:hAnsi="Times New Roman"/>
              </w:rPr>
              <w:t xml:space="preserve">. Per paskutinius 5 metus atliktų darbų laisvos </w:t>
            </w:r>
            <w:r w:rsidR="00820B4E" w:rsidRPr="00820B4E">
              <w:rPr>
                <w:rFonts w:ascii="Times New Roman" w:hAnsi="Times New Roman"/>
              </w:rPr>
              <w:lastRenderedPageBreak/>
              <w:t xml:space="preserve">formos sąrašas kartu su užsakovų (tiek viešųjų, tiek privačiųjų) pažymomis (ar kitais lygiaverčiais dokumentais), apie tai, kad svarbiausių darbų atlikimas ir galutiniai rezultatai buvo tinkami. </w:t>
            </w:r>
          </w:p>
          <w:p w:rsidR="00BD73F5" w:rsidRPr="00820B4E" w:rsidRDefault="00820B4E" w:rsidP="00820B4E">
            <w:pPr>
              <w:pStyle w:val="Bodytxt"/>
              <w:rPr>
                <w:b/>
              </w:rPr>
            </w:pPr>
            <w:r w:rsidRPr="00820B4E">
              <w:rPr>
                <w:u w:val="single"/>
              </w:rPr>
              <w:t>Pažymose taip pat turi būti nurodytas objekto pavadinimas, darbų atlikimo vertė, pradžios ir pabaigos datos, vieta</w:t>
            </w:r>
            <w:r w:rsidRPr="00820B4E">
              <w:t>.</w:t>
            </w:r>
          </w:p>
        </w:tc>
      </w:tr>
      <w:tr w:rsidR="00BD73F5" w:rsidRPr="006D088F" w:rsidTr="00820B4E">
        <w:tc>
          <w:tcPr>
            <w:tcW w:w="4962" w:type="dxa"/>
            <w:tcBorders>
              <w:top w:val="single" w:sz="4" w:space="0" w:color="auto"/>
              <w:left w:val="single" w:sz="4" w:space="0" w:color="auto"/>
              <w:bottom w:val="single" w:sz="4" w:space="0" w:color="auto"/>
              <w:right w:val="single" w:sz="4" w:space="0" w:color="auto"/>
            </w:tcBorders>
          </w:tcPr>
          <w:p w:rsidR="00BD73F5" w:rsidRPr="00EA2E50" w:rsidRDefault="003B2642" w:rsidP="00EC547C">
            <w:pPr>
              <w:pStyle w:val="Sraopastraipa"/>
              <w:numPr>
                <w:ilvl w:val="2"/>
                <w:numId w:val="40"/>
              </w:numPr>
              <w:autoSpaceDE w:val="0"/>
              <w:autoSpaceDN w:val="0"/>
              <w:adjustRightInd w:val="0"/>
              <w:ind w:left="0" w:firstLine="0"/>
              <w:jc w:val="both"/>
              <w:rPr>
                <w:rFonts w:ascii="Times New Roman" w:hAnsi="Times New Roman"/>
                <w:lang w:eastAsia="lt-LT"/>
              </w:rPr>
            </w:pPr>
            <w:r w:rsidRPr="00EA2E50">
              <w:rPr>
                <w:rFonts w:ascii="Times New Roman" w:hAnsi="Times New Roman"/>
                <w:lang w:eastAsia="lt-LT"/>
              </w:rPr>
              <w:lastRenderedPageBreak/>
              <w:t xml:space="preserve"> </w:t>
            </w:r>
            <w:r w:rsidR="00BD73F5" w:rsidRPr="00EA2E50">
              <w:rPr>
                <w:rFonts w:ascii="Times New Roman" w:hAnsi="Times New Roman"/>
                <w:lang w:eastAsia="lt-LT"/>
              </w:rPr>
              <w:t xml:space="preserve">Tiekėjas </w:t>
            </w:r>
            <w:r w:rsidR="00BD73F5" w:rsidRPr="00EA2E50">
              <w:rPr>
                <w:rFonts w:ascii="Times New Roman" w:hAnsi="Times New Roman"/>
                <w:b/>
                <w:bCs/>
                <w:lang w:eastAsia="lt-LT"/>
              </w:rPr>
              <w:t xml:space="preserve">per 5 metus </w:t>
            </w:r>
            <w:r w:rsidR="00BD73F5" w:rsidRPr="00EA2E50">
              <w:rPr>
                <w:rFonts w:ascii="Times New Roman" w:hAnsi="Times New Roman"/>
                <w:lang w:eastAsia="lt-LT"/>
              </w:rPr>
              <w:t xml:space="preserve">(jei dalyvis veikia trumpiau nei 5 metai, tai nuo jo registravimo pradžios) </w:t>
            </w:r>
            <w:r w:rsidR="00820B4E" w:rsidRPr="00EA2E50">
              <w:rPr>
                <w:rFonts w:ascii="Times New Roman" w:hAnsi="Times New Roman"/>
                <w:b/>
                <w:bCs/>
                <w:lang w:eastAsia="lt-LT"/>
              </w:rPr>
              <w:t>iki pasiūlymo</w:t>
            </w:r>
            <w:r w:rsidR="00BD73F5" w:rsidRPr="00EA2E50">
              <w:rPr>
                <w:rFonts w:ascii="Times New Roman" w:hAnsi="Times New Roman"/>
                <w:b/>
                <w:bCs/>
                <w:lang w:eastAsia="lt-LT"/>
              </w:rPr>
              <w:t xml:space="preserve"> pateikimo dienos </w:t>
            </w:r>
            <w:r w:rsidR="00BD73F5" w:rsidRPr="00EA2E50">
              <w:rPr>
                <w:rFonts w:ascii="Times New Roman" w:hAnsi="Times New Roman"/>
                <w:lang w:eastAsia="lt-LT"/>
              </w:rPr>
              <w:t>privalo būti sėkmingai atlikęs rangos darbų sutartį, kuri atitiktų nurodytą sąlygą:</w:t>
            </w:r>
          </w:p>
          <w:p w:rsidR="00BD73F5" w:rsidRPr="003818D5" w:rsidRDefault="00BD73F5" w:rsidP="00820B4E">
            <w:pPr>
              <w:autoSpaceDE w:val="0"/>
              <w:autoSpaceDN w:val="0"/>
              <w:adjustRightInd w:val="0"/>
              <w:jc w:val="both"/>
              <w:rPr>
                <w:rFonts w:ascii="Times New Roman" w:hAnsi="Times New Roman"/>
                <w:b/>
                <w:sz w:val="18"/>
                <w:szCs w:val="18"/>
                <w:lang w:eastAsia="lt-LT"/>
              </w:rPr>
            </w:pPr>
            <w:r w:rsidRPr="00006512">
              <w:rPr>
                <w:rFonts w:ascii="Times New Roman" w:hAnsi="Times New Roman"/>
                <w:b/>
                <w:bCs/>
                <w:lang w:eastAsia="lt-LT"/>
              </w:rPr>
              <w:t xml:space="preserve">a) </w:t>
            </w:r>
            <w:r w:rsidR="00A032F2">
              <w:rPr>
                <w:rFonts w:ascii="Times New Roman" w:hAnsi="Times New Roman"/>
                <w:b/>
                <w:bCs/>
                <w:lang w:eastAsia="lt-LT"/>
              </w:rPr>
              <w:t xml:space="preserve">buitinių </w:t>
            </w:r>
            <w:r w:rsidRPr="00006512">
              <w:rPr>
                <w:rFonts w:ascii="Times New Roman" w:hAnsi="Times New Roman"/>
                <w:b/>
                <w:bCs/>
                <w:lang w:eastAsia="lt-LT"/>
              </w:rPr>
              <w:t xml:space="preserve">nuotekų valymo įrenginių statybos ir/ arba rekonstrukcijos </w:t>
            </w:r>
            <w:r w:rsidRPr="00006512">
              <w:rPr>
                <w:rFonts w:ascii="Times New Roman" w:hAnsi="Times New Roman"/>
                <w:lang w:eastAsia="lt-LT"/>
              </w:rPr>
              <w:t xml:space="preserve">darbų objektas, kuriame NVĮ našumas ne mažesnis </w:t>
            </w:r>
            <w:r w:rsidRPr="003818D5">
              <w:rPr>
                <w:rFonts w:ascii="Times New Roman" w:hAnsi="Times New Roman"/>
                <w:b/>
                <w:lang w:eastAsia="lt-LT"/>
              </w:rPr>
              <w:t xml:space="preserve">kaip </w:t>
            </w:r>
            <w:r w:rsidR="00820B4E" w:rsidRPr="003818D5">
              <w:rPr>
                <w:rFonts w:ascii="Times New Roman" w:hAnsi="Times New Roman"/>
                <w:b/>
                <w:lang w:eastAsia="lt-LT"/>
              </w:rPr>
              <w:t xml:space="preserve">12 </w:t>
            </w:r>
            <w:r w:rsidRPr="003818D5">
              <w:rPr>
                <w:rFonts w:ascii="Times New Roman" w:hAnsi="Times New Roman"/>
                <w:b/>
                <w:lang w:eastAsia="lt-LT"/>
              </w:rPr>
              <w:t>m</w:t>
            </w:r>
            <w:r w:rsidRPr="003818D5">
              <w:rPr>
                <w:rFonts w:ascii="Times New Roman" w:hAnsi="Times New Roman"/>
                <w:b/>
                <w:vertAlign w:val="superscript"/>
                <w:lang w:eastAsia="lt-LT"/>
              </w:rPr>
              <w:t>3</w:t>
            </w:r>
            <w:r w:rsidRPr="003818D5">
              <w:rPr>
                <w:rFonts w:ascii="Times New Roman" w:hAnsi="Times New Roman"/>
                <w:b/>
                <w:lang w:eastAsia="lt-LT"/>
              </w:rPr>
              <w:t>/d.</w:t>
            </w:r>
          </w:p>
          <w:p w:rsidR="00BD73F5" w:rsidRPr="00B5365E" w:rsidRDefault="00BD73F5" w:rsidP="00820B4E">
            <w:pPr>
              <w:pStyle w:val="Antrat3"/>
              <w:keepNext w:val="0"/>
              <w:spacing w:line="276" w:lineRule="auto"/>
              <w:ind w:left="34"/>
              <w:rPr>
                <w:lang w:eastAsia="lt-LT"/>
              </w:rPr>
            </w:pPr>
          </w:p>
        </w:tc>
        <w:tc>
          <w:tcPr>
            <w:tcW w:w="4644" w:type="dxa"/>
            <w:tcBorders>
              <w:top w:val="single" w:sz="4" w:space="0" w:color="auto"/>
              <w:left w:val="single" w:sz="4" w:space="0" w:color="auto"/>
              <w:bottom w:val="single" w:sz="4" w:space="0" w:color="auto"/>
              <w:right w:val="single" w:sz="4" w:space="0" w:color="auto"/>
            </w:tcBorders>
          </w:tcPr>
          <w:p w:rsidR="00BD73F5" w:rsidRDefault="00BD73F5" w:rsidP="00820B4E">
            <w:pPr>
              <w:pStyle w:val="Point1"/>
              <w:spacing w:before="60" w:after="60"/>
              <w:ind w:left="0" w:firstLine="0"/>
              <w:rPr>
                <w:sz w:val="22"/>
                <w:szCs w:val="22"/>
                <w:lang w:val="lt-LT"/>
              </w:rPr>
            </w:pPr>
            <w:r>
              <w:rPr>
                <w:sz w:val="22"/>
                <w:szCs w:val="22"/>
                <w:lang w:val="lt-LT"/>
              </w:rPr>
              <w:t>Pateikti:</w:t>
            </w:r>
          </w:p>
          <w:p w:rsidR="007A26E1" w:rsidRPr="000A4A98" w:rsidRDefault="007A26E1" w:rsidP="007A26E1">
            <w:pPr>
              <w:autoSpaceDE w:val="0"/>
              <w:autoSpaceDN w:val="0"/>
              <w:adjustRightInd w:val="0"/>
              <w:jc w:val="both"/>
              <w:rPr>
                <w:rFonts w:ascii="Times New Roman" w:hAnsi="Times New Roman"/>
              </w:rPr>
            </w:pPr>
            <w:r w:rsidRPr="000A4A98">
              <w:rPr>
                <w:rFonts w:ascii="Times New Roman" w:hAnsi="Times New Roman"/>
              </w:rPr>
              <w:t xml:space="preserve">Tiekėjas turi pateikti užpildytą konkurso sąlygų 7 priedą kartu su užsakovų (tiek viešųjų, tiek privačiųjų) pažymomis (ar kitais lygiaverčiais dokumentais), apie tai, kad svarbiausių darbų atlikimas ir galutiniai rezultatai buvo tinkami. </w:t>
            </w:r>
          </w:p>
          <w:p w:rsidR="007A26E1" w:rsidRPr="006D088F" w:rsidRDefault="007A26E1" w:rsidP="007A26E1">
            <w:pPr>
              <w:pStyle w:val="Point1"/>
              <w:spacing w:before="60" w:after="60"/>
              <w:ind w:left="0" w:firstLine="0"/>
              <w:rPr>
                <w:sz w:val="22"/>
                <w:szCs w:val="22"/>
                <w:lang w:val="lt-LT"/>
              </w:rPr>
            </w:pPr>
            <w:proofErr w:type="spellStart"/>
            <w:r w:rsidRPr="000A4A98">
              <w:rPr>
                <w:sz w:val="22"/>
                <w:szCs w:val="22"/>
                <w:u w:val="single"/>
              </w:rPr>
              <w:t>Pažymose</w:t>
            </w:r>
            <w:proofErr w:type="spellEnd"/>
            <w:r w:rsidRPr="000A4A98">
              <w:rPr>
                <w:sz w:val="22"/>
                <w:szCs w:val="22"/>
                <w:u w:val="single"/>
              </w:rPr>
              <w:t xml:space="preserve"> </w:t>
            </w:r>
            <w:proofErr w:type="spellStart"/>
            <w:r w:rsidRPr="000A4A98">
              <w:rPr>
                <w:sz w:val="22"/>
                <w:szCs w:val="22"/>
                <w:u w:val="single"/>
              </w:rPr>
              <w:t>taip</w:t>
            </w:r>
            <w:proofErr w:type="spellEnd"/>
            <w:r w:rsidRPr="000A4A98">
              <w:rPr>
                <w:sz w:val="22"/>
                <w:szCs w:val="22"/>
                <w:u w:val="single"/>
              </w:rPr>
              <w:t xml:space="preserve"> pat </w:t>
            </w:r>
            <w:proofErr w:type="spellStart"/>
            <w:r w:rsidRPr="000A4A98">
              <w:rPr>
                <w:sz w:val="22"/>
                <w:szCs w:val="22"/>
                <w:u w:val="single"/>
              </w:rPr>
              <w:t>turi</w:t>
            </w:r>
            <w:proofErr w:type="spellEnd"/>
            <w:r w:rsidRPr="000A4A98">
              <w:rPr>
                <w:sz w:val="22"/>
                <w:szCs w:val="22"/>
                <w:u w:val="single"/>
              </w:rPr>
              <w:t xml:space="preserve"> </w:t>
            </w:r>
            <w:proofErr w:type="spellStart"/>
            <w:r w:rsidRPr="000A4A98">
              <w:rPr>
                <w:sz w:val="22"/>
                <w:szCs w:val="22"/>
                <w:u w:val="single"/>
              </w:rPr>
              <w:t>būti</w:t>
            </w:r>
            <w:proofErr w:type="spellEnd"/>
            <w:r w:rsidRPr="000A4A98">
              <w:rPr>
                <w:sz w:val="22"/>
                <w:szCs w:val="22"/>
                <w:u w:val="single"/>
              </w:rPr>
              <w:t xml:space="preserve"> </w:t>
            </w:r>
            <w:proofErr w:type="spellStart"/>
            <w:r w:rsidRPr="000A4A98">
              <w:rPr>
                <w:sz w:val="22"/>
                <w:szCs w:val="22"/>
                <w:u w:val="single"/>
              </w:rPr>
              <w:t>nurodytas</w:t>
            </w:r>
            <w:proofErr w:type="spellEnd"/>
            <w:r w:rsidRPr="000A4A98">
              <w:rPr>
                <w:sz w:val="22"/>
                <w:szCs w:val="22"/>
                <w:u w:val="single"/>
              </w:rPr>
              <w:t xml:space="preserve"> </w:t>
            </w:r>
            <w:proofErr w:type="spellStart"/>
            <w:r w:rsidRPr="000A4A98">
              <w:rPr>
                <w:sz w:val="22"/>
                <w:szCs w:val="22"/>
                <w:u w:val="single"/>
              </w:rPr>
              <w:t>objekto</w:t>
            </w:r>
            <w:proofErr w:type="spellEnd"/>
            <w:r w:rsidRPr="000A4A98">
              <w:rPr>
                <w:sz w:val="22"/>
                <w:szCs w:val="22"/>
                <w:u w:val="single"/>
              </w:rPr>
              <w:t xml:space="preserve"> </w:t>
            </w:r>
            <w:proofErr w:type="spellStart"/>
            <w:r w:rsidRPr="000A4A98">
              <w:rPr>
                <w:sz w:val="22"/>
                <w:szCs w:val="22"/>
                <w:u w:val="single"/>
              </w:rPr>
              <w:t>pavadinimas</w:t>
            </w:r>
            <w:proofErr w:type="spellEnd"/>
            <w:r w:rsidRPr="000A4A98">
              <w:rPr>
                <w:sz w:val="22"/>
                <w:szCs w:val="22"/>
                <w:u w:val="single"/>
              </w:rPr>
              <w:t xml:space="preserve">, </w:t>
            </w:r>
            <w:proofErr w:type="spellStart"/>
            <w:r w:rsidRPr="000A4A98">
              <w:rPr>
                <w:sz w:val="22"/>
                <w:szCs w:val="22"/>
                <w:u w:val="single"/>
              </w:rPr>
              <w:t>darbų</w:t>
            </w:r>
            <w:proofErr w:type="spellEnd"/>
            <w:r w:rsidRPr="000A4A98">
              <w:rPr>
                <w:sz w:val="22"/>
                <w:szCs w:val="22"/>
                <w:u w:val="single"/>
              </w:rPr>
              <w:t xml:space="preserve"> </w:t>
            </w:r>
            <w:proofErr w:type="spellStart"/>
            <w:r w:rsidRPr="000A4A98">
              <w:rPr>
                <w:sz w:val="22"/>
                <w:szCs w:val="22"/>
                <w:u w:val="single"/>
              </w:rPr>
              <w:t>atlikimo</w:t>
            </w:r>
            <w:proofErr w:type="spellEnd"/>
            <w:r w:rsidRPr="000A4A98">
              <w:rPr>
                <w:sz w:val="22"/>
                <w:szCs w:val="22"/>
                <w:u w:val="single"/>
              </w:rPr>
              <w:t xml:space="preserve"> </w:t>
            </w:r>
            <w:proofErr w:type="spellStart"/>
            <w:r w:rsidRPr="000A4A98">
              <w:rPr>
                <w:sz w:val="22"/>
                <w:szCs w:val="22"/>
                <w:u w:val="single"/>
              </w:rPr>
              <w:t>vertė</w:t>
            </w:r>
            <w:proofErr w:type="spellEnd"/>
            <w:r w:rsidRPr="000A4A98">
              <w:rPr>
                <w:sz w:val="22"/>
                <w:szCs w:val="22"/>
                <w:u w:val="single"/>
              </w:rPr>
              <w:t>,</w:t>
            </w:r>
            <w:r w:rsidRPr="000A4A98">
              <w:rPr>
                <w:sz w:val="22"/>
                <w:szCs w:val="22"/>
                <w:lang w:val="lt-LT"/>
              </w:rPr>
              <w:t xml:space="preserve"> atliktų darbų fiziniai parametrai (</w:t>
            </w:r>
            <w:r w:rsidRPr="000A4A98">
              <w:rPr>
                <w:sz w:val="22"/>
                <w:szCs w:val="22"/>
                <w:lang w:eastAsia="lt-LT"/>
              </w:rPr>
              <w:t xml:space="preserve">NVĮ </w:t>
            </w:r>
            <w:proofErr w:type="spellStart"/>
            <w:r w:rsidRPr="000A4A98">
              <w:rPr>
                <w:sz w:val="22"/>
                <w:szCs w:val="22"/>
                <w:lang w:eastAsia="lt-LT"/>
              </w:rPr>
              <w:t>našumas</w:t>
            </w:r>
            <w:proofErr w:type="spellEnd"/>
            <w:r w:rsidRPr="000A4A98">
              <w:rPr>
                <w:sz w:val="22"/>
                <w:szCs w:val="22"/>
                <w:lang w:eastAsia="lt-LT"/>
              </w:rPr>
              <w:t xml:space="preserve"> ne </w:t>
            </w:r>
            <w:proofErr w:type="spellStart"/>
            <w:r w:rsidRPr="000A4A98">
              <w:rPr>
                <w:sz w:val="22"/>
                <w:szCs w:val="22"/>
                <w:lang w:eastAsia="lt-LT"/>
              </w:rPr>
              <w:t>mažesnis</w:t>
            </w:r>
            <w:proofErr w:type="spellEnd"/>
            <w:r w:rsidRPr="000A4A98">
              <w:rPr>
                <w:sz w:val="22"/>
                <w:szCs w:val="22"/>
                <w:lang w:eastAsia="lt-LT"/>
              </w:rPr>
              <w:t xml:space="preserve"> </w:t>
            </w:r>
            <w:proofErr w:type="spellStart"/>
            <w:r w:rsidRPr="000A4A98">
              <w:rPr>
                <w:sz w:val="22"/>
                <w:szCs w:val="22"/>
                <w:lang w:eastAsia="lt-LT"/>
              </w:rPr>
              <w:t>kaip</w:t>
            </w:r>
            <w:proofErr w:type="spellEnd"/>
            <w:r w:rsidRPr="000A4A98">
              <w:rPr>
                <w:sz w:val="22"/>
                <w:szCs w:val="22"/>
                <w:lang w:eastAsia="lt-LT"/>
              </w:rPr>
              <w:t xml:space="preserve"> 12 m</w:t>
            </w:r>
            <w:r w:rsidRPr="000A4A98">
              <w:rPr>
                <w:sz w:val="22"/>
                <w:szCs w:val="22"/>
                <w:vertAlign w:val="superscript"/>
                <w:lang w:eastAsia="lt-LT"/>
              </w:rPr>
              <w:t>3</w:t>
            </w:r>
            <w:r w:rsidRPr="000A4A98">
              <w:rPr>
                <w:sz w:val="22"/>
                <w:szCs w:val="22"/>
                <w:lang w:eastAsia="lt-LT"/>
              </w:rPr>
              <w:t>/d</w:t>
            </w:r>
            <w:r w:rsidRPr="000A4A98">
              <w:rPr>
                <w:sz w:val="22"/>
                <w:szCs w:val="22"/>
                <w:lang w:val="lt-LT"/>
              </w:rPr>
              <w:t xml:space="preserve">), </w:t>
            </w:r>
            <w:proofErr w:type="spellStart"/>
            <w:r w:rsidRPr="000A4A98">
              <w:rPr>
                <w:sz w:val="22"/>
                <w:szCs w:val="22"/>
                <w:u w:val="single"/>
              </w:rPr>
              <w:t>pradžios</w:t>
            </w:r>
            <w:proofErr w:type="spellEnd"/>
            <w:r w:rsidRPr="000A4A98">
              <w:rPr>
                <w:sz w:val="22"/>
                <w:szCs w:val="22"/>
                <w:u w:val="single"/>
              </w:rPr>
              <w:t xml:space="preserve"> </w:t>
            </w:r>
            <w:proofErr w:type="spellStart"/>
            <w:r w:rsidRPr="000A4A98">
              <w:rPr>
                <w:sz w:val="22"/>
                <w:szCs w:val="22"/>
                <w:u w:val="single"/>
              </w:rPr>
              <w:t>ir</w:t>
            </w:r>
            <w:proofErr w:type="spellEnd"/>
            <w:r w:rsidRPr="000A4A98">
              <w:rPr>
                <w:sz w:val="22"/>
                <w:szCs w:val="22"/>
                <w:u w:val="single"/>
              </w:rPr>
              <w:t xml:space="preserve"> </w:t>
            </w:r>
            <w:proofErr w:type="spellStart"/>
            <w:r w:rsidRPr="000A4A98">
              <w:rPr>
                <w:sz w:val="22"/>
                <w:szCs w:val="22"/>
                <w:u w:val="single"/>
              </w:rPr>
              <w:t>pabaigos</w:t>
            </w:r>
            <w:proofErr w:type="spellEnd"/>
            <w:r w:rsidRPr="000A4A98">
              <w:rPr>
                <w:sz w:val="22"/>
                <w:szCs w:val="22"/>
                <w:u w:val="single"/>
              </w:rPr>
              <w:t xml:space="preserve"> </w:t>
            </w:r>
            <w:proofErr w:type="spellStart"/>
            <w:r w:rsidRPr="000A4A98">
              <w:rPr>
                <w:sz w:val="22"/>
                <w:szCs w:val="22"/>
                <w:u w:val="single"/>
              </w:rPr>
              <w:t>datos</w:t>
            </w:r>
            <w:proofErr w:type="spellEnd"/>
            <w:r w:rsidRPr="000A4A98">
              <w:rPr>
                <w:sz w:val="22"/>
                <w:szCs w:val="22"/>
                <w:u w:val="single"/>
              </w:rPr>
              <w:t xml:space="preserve">, </w:t>
            </w:r>
            <w:proofErr w:type="spellStart"/>
            <w:r w:rsidRPr="000A4A98">
              <w:rPr>
                <w:sz w:val="22"/>
                <w:szCs w:val="22"/>
                <w:u w:val="single"/>
              </w:rPr>
              <w:t>vieta</w:t>
            </w:r>
            <w:proofErr w:type="spellEnd"/>
            <w:r w:rsidRPr="000A4A98">
              <w:rPr>
                <w:sz w:val="22"/>
                <w:szCs w:val="22"/>
              </w:rPr>
              <w:t xml:space="preserve">, </w:t>
            </w:r>
            <w:r w:rsidRPr="000A4A98">
              <w:rPr>
                <w:sz w:val="22"/>
                <w:szCs w:val="22"/>
                <w:lang w:val="lt-LT"/>
              </w:rPr>
              <w:t>dalyvio statusas (rangovas, jungtinės veiklos partneris, subrangovas</w:t>
            </w:r>
            <w:r w:rsidRPr="00006512">
              <w:rPr>
                <w:sz w:val="22"/>
                <w:szCs w:val="22"/>
                <w:lang w:val="lt-LT"/>
              </w:rPr>
              <w:t xml:space="preserve">). </w:t>
            </w:r>
            <w:proofErr w:type="spellStart"/>
            <w:r w:rsidRPr="00006512">
              <w:rPr>
                <w:sz w:val="22"/>
                <w:szCs w:val="22"/>
              </w:rPr>
              <w:t>Jei</w:t>
            </w:r>
            <w:proofErr w:type="spellEnd"/>
            <w:r w:rsidRPr="00006512">
              <w:rPr>
                <w:sz w:val="22"/>
                <w:szCs w:val="22"/>
              </w:rPr>
              <w:t xml:space="preserve"> </w:t>
            </w:r>
            <w:proofErr w:type="spellStart"/>
            <w:r w:rsidRPr="00006512">
              <w:rPr>
                <w:sz w:val="22"/>
                <w:szCs w:val="22"/>
              </w:rPr>
              <w:t>Tiekėjo</w:t>
            </w:r>
            <w:proofErr w:type="spellEnd"/>
            <w:r w:rsidRPr="00006512">
              <w:rPr>
                <w:sz w:val="22"/>
                <w:szCs w:val="22"/>
              </w:rPr>
              <w:t xml:space="preserve"> </w:t>
            </w:r>
            <w:proofErr w:type="spellStart"/>
            <w:r w:rsidRPr="00006512">
              <w:rPr>
                <w:sz w:val="22"/>
                <w:szCs w:val="22"/>
              </w:rPr>
              <w:t>patirtis</w:t>
            </w:r>
            <w:proofErr w:type="spellEnd"/>
            <w:r w:rsidRPr="00006512">
              <w:rPr>
                <w:sz w:val="22"/>
                <w:szCs w:val="22"/>
              </w:rPr>
              <w:t xml:space="preserve"> </w:t>
            </w:r>
            <w:proofErr w:type="spellStart"/>
            <w:r w:rsidRPr="00006512">
              <w:rPr>
                <w:sz w:val="22"/>
                <w:szCs w:val="22"/>
              </w:rPr>
              <w:t>yra</w:t>
            </w:r>
            <w:proofErr w:type="spellEnd"/>
            <w:r w:rsidRPr="00006512">
              <w:rPr>
                <w:sz w:val="22"/>
                <w:szCs w:val="22"/>
              </w:rPr>
              <w:t xml:space="preserve"> </w:t>
            </w:r>
            <w:proofErr w:type="spellStart"/>
            <w:r w:rsidRPr="00006512">
              <w:rPr>
                <w:sz w:val="22"/>
                <w:szCs w:val="22"/>
              </w:rPr>
              <w:t>įgyta</w:t>
            </w:r>
            <w:proofErr w:type="spellEnd"/>
            <w:r w:rsidRPr="00006512">
              <w:rPr>
                <w:sz w:val="22"/>
                <w:szCs w:val="22"/>
              </w:rPr>
              <w:t xml:space="preserve"> </w:t>
            </w:r>
            <w:proofErr w:type="spellStart"/>
            <w:r w:rsidRPr="00006512">
              <w:rPr>
                <w:sz w:val="22"/>
                <w:szCs w:val="22"/>
              </w:rPr>
              <w:t>būnant</w:t>
            </w:r>
            <w:proofErr w:type="spellEnd"/>
            <w:r w:rsidRPr="00006512">
              <w:rPr>
                <w:sz w:val="22"/>
                <w:szCs w:val="22"/>
              </w:rPr>
              <w:t xml:space="preserve"> </w:t>
            </w:r>
            <w:proofErr w:type="spellStart"/>
            <w:r w:rsidRPr="00006512">
              <w:rPr>
                <w:sz w:val="22"/>
                <w:szCs w:val="22"/>
              </w:rPr>
              <w:t>subrangovu</w:t>
            </w:r>
            <w:proofErr w:type="spellEnd"/>
            <w:r w:rsidRPr="00006512">
              <w:rPr>
                <w:sz w:val="22"/>
                <w:szCs w:val="22"/>
              </w:rPr>
              <w:t xml:space="preserve">, </w:t>
            </w:r>
            <w:proofErr w:type="spellStart"/>
            <w:r w:rsidRPr="00006512">
              <w:rPr>
                <w:sz w:val="22"/>
                <w:szCs w:val="22"/>
              </w:rPr>
              <w:t>tokiu</w:t>
            </w:r>
            <w:proofErr w:type="spellEnd"/>
            <w:r w:rsidRPr="00006512">
              <w:rPr>
                <w:sz w:val="22"/>
                <w:szCs w:val="22"/>
              </w:rPr>
              <w:t xml:space="preserve"> </w:t>
            </w:r>
            <w:proofErr w:type="spellStart"/>
            <w:r w:rsidRPr="00006512">
              <w:rPr>
                <w:sz w:val="22"/>
                <w:szCs w:val="22"/>
              </w:rPr>
              <w:t>atveju</w:t>
            </w:r>
            <w:proofErr w:type="spellEnd"/>
            <w:r w:rsidRPr="00006512">
              <w:rPr>
                <w:sz w:val="22"/>
                <w:szCs w:val="22"/>
              </w:rPr>
              <w:t xml:space="preserve">, </w:t>
            </w:r>
            <w:proofErr w:type="spellStart"/>
            <w:r w:rsidRPr="00006512">
              <w:rPr>
                <w:sz w:val="22"/>
                <w:szCs w:val="22"/>
              </w:rPr>
              <w:t>vietoj</w:t>
            </w:r>
            <w:proofErr w:type="spellEnd"/>
            <w:r w:rsidRPr="00006512">
              <w:rPr>
                <w:sz w:val="22"/>
                <w:szCs w:val="22"/>
              </w:rPr>
              <w:t xml:space="preserve"> </w:t>
            </w:r>
            <w:proofErr w:type="spellStart"/>
            <w:r w:rsidRPr="00006512">
              <w:rPr>
                <w:sz w:val="22"/>
                <w:szCs w:val="22"/>
              </w:rPr>
              <w:t>aukščiau</w:t>
            </w:r>
            <w:proofErr w:type="spellEnd"/>
            <w:r w:rsidRPr="00006512">
              <w:rPr>
                <w:sz w:val="22"/>
                <w:szCs w:val="22"/>
              </w:rPr>
              <w:t xml:space="preserve"> </w:t>
            </w:r>
            <w:proofErr w:type="spellStart"/>
            <w:r w:rsidRPr="00006512">
              <w:rPr>
                <w:sz w:val="22"/>
                <w:szCs w:val="22"/>
              </w:rPr>
              <w:t>nurodytų</w:t>
            </w:r>
            <w:proofErr w:type="spellEnd"/>
            <w:r w:rsidRPr="00006512">
              <w:rPr>
                <w:sz w:val="22"/>
                <w:szCs w:val="22"/>
              </w:rPr>
              <w:t xml:space="preserve"> </w:t>
            </w:r>
            <w:proofErr w:type="spellStart"/>
            <w:r w:rsidRPr="00006512">
              <w:rPr>
                <w:sz w:val="22"/>
                <w:szCs w:val="22"/>
              </w:rPr>
              <w:t>dokumentų</w:t>
            </w:r>
            <w:proofErr w:type="spellEnd"/>
            <w:r w:rsidRPr="00006512">
              <w:rPr>
                <w:sz w:val="22"/>
                <w:szCs w:val="22"/>
              </w:rPr>
              <w:t xml:space="preserve"> </w:t>
            </w:r>
            <w:proofErr w:type="spellStart"/>
            <w:r w:rsidRPr="00006512">
              <w:rPr>
                <w:sz w:val="22"/>
                <w:szCs w:val="22"/>
              </w:rPr>
              <w:t>Tiekėjas</w:t>
            </w:r>
            <w:proofErr w:type="spellEnd"/>
            <w:r w:rsidRPr="00006512">
              <w:rPr>
                <w:sz w:val="22"/>
                <w:szCs w:val="22"/>
              </w:rPr>
              <w:t xml:space="preserve"> </w:t>
            </w:r>
            <w:proofErr w:type="spellStart"/>
            <w:r w:rsidRPr="00006512">
              <w:rPr>
                <w:sz w:val="22"/>
                <w:szCs w:val="22"/>
              </w:rPr>
              <w:t>gali</w:t>
            </w:r>
            <w:proofErr w:type="spellEnd"/>
            <w:r w:rsidRPr="00006512">
              <w:rPr>
                <w:sz w:val="22"/>
                <w:szCs w:val="22"/>
              </w:rPr>
              <w:t xml:space="preserve"> </w:t>
            </w:r>
            <w:proofErr w:type="spellStart"/>
            <w:r w:rsidRPr="00006512">
              <w:rPr>
                <w:sz w:val="22"/>
                <w:szCs w:val="22"/>
              </w:rPr>
              <w:t>pridėti</w:t>
            </w:r>
            <w:proofErr w:type="spellEnd"/>
            <w:r w:rsidRPr="00006512">
              <w:rPr>
                <w:sz w:val="22"/>
                <w:szCs w:val="22"/>
              </w:rPr>
              <w:t xml:space="preserve"> </w:t>
            </w:r>
            <w:proofErr w:type="spellStart"/>
            <w:r w:rsidRPr="00006512">
              <w:rPr>
                <w:sz w:val="22"/>
                <w:szCs w:val="22"/>
              </w:rPr>
              <w:t>raštą</w:t>
            </w:r>
            <w:proofErr w:type="spellEnd"/>
            <w:r w:rsidRPr="00006512">
              <w:rPr>
                <w:sz w:val="22"/>
                <w:szCs w:val="22"/>
              </w:rPr>
              <w:t xml:space="preserve">, </w:t>
            </w:r>
            <w:proofErr w:type="spellStart"/>
            <w:r w:rsidRPr="00006512">
              <w:rPr>
                <w:sz w:val="22"/>
                <w:szCs w:val="22"/>
              </w:rPr>
              <w:t>pasirašytą</w:t>
            </w:r>
            <w:proofErr w:type="spellEnd"/>
            <w:r w:rsidRPr="00006512">
              <w:rPr>
                <w:sz w:val="22"/>
                <w:szCs w:val="22"/>
              </w:rPr>
              <w:t xml:space="preserve"> </w:t>
            </w:r>
            <w:proofErr w:type="spellStart"/>
            <w:r w:rsidRPr="00006512">
              <w:rPr>
                <w:sz w:val="22"/>
                <w:szCs w:val="22"/>
              </w:rPr>
              <w:t>darbų</w:t>
            </w:r>
            <w:proofErr w:type="spellEnd"/>
            <w:r w:rsidRPr="00006512">
              <w:rPr>
                <w:sz w:val="22"/>
                <w:szCs w:val="22"/>
              </w:rPr>
              <w:t xml:space="preserve"> </w:t>
            </w:r>
            <w:proofErr w:type="spellStart"/>
            <w:r w:rsidRPr="00006512">
              <w:rPr>
                <w:sz w:val="22"/>
                <w:szCs w:val="22"/>
              </w:rPr>
              <w:t>generalinio</w:t>
            </w:r>
            <w:proofErr w:type="spellEnd"/>
            <w:r w:rsidRPr="00006512">
              <w:rPr>
                <w:sz w:val="22"/>
                <w:szCs w:val="22"/>
              </w:rPr>
              <w:t xml:space="preserve"> </w:t>
            </w:r>
            <w:proofErr w:type="spellStart"/>
            <w:r w:rsidRPr="00006512">
              <w:rPr>
                <w:sz w:val="22"/>
                <w:szCs w:val="22"/>
              </w:rPr>
              <w:t>rangovo</w:t>
            </w:r>
            <w:proofErr w:type="spellEnd"/>
            <w:r w:rsidRPr="00006512">
              <w:rPr>
                <w:sz w:val="22"/>
                <w:szCs w:val="22"/>
              </w:rPr>
              <w:t xml:space="preserve">, </w:t>
            </w:r>
            <w:proofErr w:type="spellStart"/>
            <w:r w:rsidRPr="00006512">
              <w:rPr>
                <w:sz w:val="22"/>
                <w:szCs w:val="22"/>
              </w:rPr>
              <w:t>kuriame</w:t>
            </w:r>
            <w:proofErr w:type="spellEnd"/>
            <w:r w:rsidRPr="00006512">
              <w:rPr>
                <w:sz w:val="22"/>
                <w:szCs w:val="22"/>
              </w:rPr>
              <w:t xml:space="preserve"> </w:t>
            </w:r>
            <w:proofErr w:type="spellStart"/>
            <w:r w:rsidRPr="00006512">
              <w:rPr>
                <w:sz w:val="22"/>
                <w:szCs w:val="22"/>
              </w:rPr>
              <w:t>patvirtinama</w:t>
            </w:r>
            <w:proofErr w:type="spellEnd"/>
            <w:r w:rsidRPr="00006512">
              <w:rPr>
                <w:sz w:val="22"/>
                <w:szCs w:val="22"/>
              </w:rPr>
              <w:t xml:space="preserve">, </w:t>
            </w:r>
            <w:proofErr w:type="spellStart"/>
            <w:r w:rsidRPr="00006512">
              <w:rPr>
                <w:sz w:val="22"/>
                <w:szCs w:val="22"/>
              </w:rPr>
              <w:t>kad</w:t>
            </w:r>
            <w:proofErr w:type="spellEnd"/>
            <w:r w:rsidRPr="00006512">
              <w:rPr>
                <w:sz w:val="22"/>
                <w:szCs w:val="22"/>
              </w:rPr>
              <w:t xml:space="preserve"> </w:t>
            </w:r>
            <w:proofErr w:type="spellStart"/>
            <w:r w:rsidRPr="00006512">
              <w:rPr>
                <w:sz w:val="22"/>
                <w:szCs w:val="22"/>
              </w:rPr>
              <w:t>konkretūs</w:t>
            </w:r>
            <w:proofErr w:type="spellEnd"/>
            <w:r w:rsidRPr="00006512">
              <w:rPr>
                <w:sz w:val="22"/>
                <w:szCs w:val="22"/>
              </w:rPr>
              <w:t xml:space="preserve"> to </w:t>
            </w:r>
            <w:proofErr w:type="spellStart"/>
            <w:r w:rsidRPr="00006512">
              <w:rPr>
                <w:sz w:val="22"/>
                <w:szCs w:val="22"/>
              </w:rPr>
              <w:t>subrangovo</w:t>
            </w:r>
            <w:proofErr w:type="spellEnd"/>
            <w:r w:rsidRPr="00006512">
              <w:rPr>
                <w:sz w:val="22"/>
                <w:szCs w:val="22"/>
              </w:rPr>
              <w:t xml:space="preserve"> </w:t>
            </w:r>
            <w:proofErr w:type="spellStart"/>
            <w:r w:rsidRPr="00006512">
              <w:rPr>
                <w:sz w:val="22"/>
                <w:szCs w:val="22"/>
              </w:rPr>
              <w:t>darbai</w:t>
            </w:r>
            <w:proofErr w:type="spellEnd"/>
            <w:r w:rsidRPr="00006512">
              <w:rPr>
                <w:sz w:val="22"/>
                <w:szCs w:val="22"/>
              </w:rPr>
              <w:t xml:space="preserve"> </w:t>
            </w:r>
            <w:proofErr w:type="spellStart"/>
            <w:r w:rsidRPr="00006512">
              <w:rPr>
                <w:sz w:val="22"/>
                <w:szCs w:val="22"/>
              </w:rPr>
              <w:t>buvo</w:t>
            </w:r>
            <w:proofErr w:type="spellEnd"/>
            <w:r w:rsidRPr="00006512">
              <w:rPr>
                <w:sz w:val="22"/>
                <w:szCs w:val="22"/>
              </w:rPr>
              <w:t xml:space="preserve"> </w:t>
            </w:r>
            <w:proofErr w:type="spellStart"/>
            <w:r w:rsidRPr="00006512">
              <w:rPr>
                <w:sz w:val="22"/>
                <w:szCs w:val="22"/>
              </w:rPr>
              <w:t>sėkmingai</w:t>
            </w:r>
            <w:proofErr w:type="spellEnd"/>
            <w:r w:rsidRPr="006D088F">
              <w:rPr>
                <w:sz w:val="22"/>
                <w:szCs w:val="22"/>
              </w:rPr>
              <w:t xml:space="preserve"> </w:t>
            </w:r>
            <w:proofErr w:type="spellStart"/>
            <w:r w:rsidRPr="006D088F">
              <w:rPr>
                <w:sz w:val="22"/>
                <w:szCs w:val="22"/>
              </w:rPr>
              <w:t>atlikti</w:t>
            </w:r>
            <w:proofErr w:type="spellEnd"/>
            <w:r w:rsidRPr="006D088F">
              <w:rPr>
                <w:sz w:val="22"/>
                <w:szCs w:val="22"/>
              </w:rPr>
              <w:t xml:space="preserve"> </w:t>
            </w:r>
            <w:proofErr w:type="spellStart"/>
            <w:r w:rsidRPr="006D088F">
              <w:rPr>
                <w:sz w:val="22"/>
                <w:szCs w:val="22"/>
              </w:rPr>
              <w:t>ir</w:t>
            </w:r>
            <w:proofErr w:type="spellEnd"/>
            <w:r w:rsidRPr="006D088F">
              <w:rPr>
                <w:sz w:val="22"/>
                <w:szCs w:val="22"/>
              </w:rPr>
              <w:t xml:space="preserve"> </w:t>
            </w:r>
            <w:proofErr w:type="spellStart"/>
            <w:r w:rsidRPr="006D088F">
              <w:rPr>
                <w:sz w:val="22"/>
                <w:szCs w:val="22"/>
              </w:rPr>
              <w:t>priduoti</w:t>
            </w:r>
            <w:proofErr w:type="spellEnd"/>
            <w:r w:rsidRPr="006D088F">
              <w:rPr>
                <w:sz w:val="22"/>
                <w:szCs w:val="22"/>
              </w:rPr>
              <w:t>.</w:t>
            </w:r>
          </w:p>
          <w:p w:rsidR="00BD73F5" w:rsidRPr="006D088F" w:rsidRDefault="007A26E1" w:rsidP="007A26E1">
            <w:pPr>
              <w:pStyle w:val="Bodytxt"/>
              <w:rPr>
                <w:lang w:eastAsia="lt-LT"/>
              </w:rPr>
            </w:pPr>
            <w:r w:rsidRPr="00751A5A">
              <w:rPr>
                <w:b/>
                <w:i/>
                <w:iCs/>
                <w:sz w:val="24"/>
                <w:szCs w:val="24"/>
                <w:lang w:eastAsia="lt-LT"/>
              </w:rPr>
              <w:t>Dokumentai turi būti pateikiami skaitmeninėmis kopijomis</w:t>
            </w:r>
            <w:r w:rsidRPr="006D088F">
              <w:rPr>
                <w:b/>
              </w:rPr>
              <w:t>.</w:t>
            </w:r>
          </w:p>
        </w:tc>
      </w:tr>
      <w:tr w:rsidR="00BD73F5" w:rsidRPr="003B2642" w:rsidTr="00820B4E">
        <w:tc>
          <w:tcPr>
            <w:tcW w:w="4962" w:type="dxa"/>
            <w:tcBorders>
              <w:top w:val="single" w:sz="4" w:space="0" w:color="auto"/>
              <w:left w:val="single" w:sz="4" w:space="0" w:color="auto"/>
              <w:bottom w:val="single" w:sz="4" w:space="0" w:color="auto"/>
              <w:right w:val="single" w:sz="4" w:space="0" w:color="auto"/>
            </w:tcBorders>
          </w:tcPr>
          <w:p w:rsidR="007A26E1" w:rsidRPr="003B2642" w:rsidRDefault="003B2642" w:rsidP="00EC547C">
            <w:pPr>
              <w:pStyle w:val="Sraopastraipa"/>
              <w:numPr>
                <w:ilvl w:val="2"/>
                <w:numId w:val="40"/>
              </w:numPr>
              <w:autoSpaceDE w:val="0"/>
              <w:autoSpaceDN w:val="0"/>
              <w:ind w:left="0" w:firstLine="0"/>
              <w:jc w:val="both"/>
              <w:rPr>
                <w:rFonts w:ascii="Times New Roman" w:hAnsi="Times New Roman"/>
              </w:rPr>
            </w:pPr>
            <w:r w:rsidRPr="003B2642">
              <w:rPr>
                <w:rFonts w:ascii="Times New Roman" w:hAnsi="Times New Roman"/>
              </w:rPr>
              <w:t xml:space="preserve"> </w:t>
            </w:r>
            <w:r w:rsidR="007A26E1" w:rsidRPr="003B2642">
              <w:rPr>
                <w:rFonts w:ascii="Times New Roman" w:hAnsi="Times New Roman"/>
              </w:rPr>
              <w:t>Tiekėjas turi turėti ar pasitelkti kvalifikuotus specialistus* kurių kvalifikacija atitinka nurodytus reikalavimus:</w:t>
            </w:r>
          </w:p>
          <w:p w:rsidR="007A26E1" w:rsidRPr="003B2642" w:rsidRDefault="007A26E1" w:rsidP="00EC547C">
            <w:pPr>
              <w:pStyle w:val="Sraopastraipa"/>
              <w:numPr>
                <w:ilvl w:val="3"/>
                <w:numId w:val="40"/>
              </w:numPr>
              <w:autoSpaceDE w:val="0"/>
              <w:autoSpaceDN w:val="0"/>
              <w:ind w:left="0" w:firstLine="0"/>
              <w:jc w:val="both"/>
              <w:rPr>
                <w:rFonts w:ascii="Times New Roman" w:hAnsi="Times New Roman"/>
              </w:rPr>
            </w:pPr>
            <w:r w:rsidRPr="003B2642">
              <w:rPr>
                <w:rFonts w:ascii="Times New Roman" w:hAnsi="Times New Roman"/>
              </w:rPr>
              <w:lastRenderedPageBreak/>
              <w:t xml:space="preserve">statinio </w:t>
            </w:r>
            <w:r w:rsidRPr="003B2642">
              <w:rPr>
                <w:rFonts w:ascii="Times New Roman" w:hAnsi="Times New Roman"/>
                <w:b/>
                <w:bCs/>
              </w:rPr>
              <w:t>statybos darbų vadovą</w:t>
            </w:r>
            <w:r w:rsidRPr="003B2642">
              <w:rPr>
                <w:rFonts w:ascii="Times New Roman" w:hAnsi="Times New Roman"/>
              </w:rPr>
              <w:t>, kuris atitiktų žemiau nurodytus reikalavimus:</w:t>
            </w:r>
          </w:p>
          <w:p w:rsidR="007A26E1" w:rsidRPr="003B2642" w:rsidRDefault="007A26E1" w:rsidP="003B2642">
            <w:pPr>
              <w:pStyle w:val="Bodytxt"/>
              <w:spacing w:line="240" w:lineRule="auto"/>
              <w:jc w:val="left"/>
            </w:pPr>
            <w:r w:rsidRPr="003B2642">
              <w:t>a) turintis teisę eiti</w:t>
            </w:r>
            <w:r w:rsidRPr="003B2642">
              <w:rPr>
                <w:i/>
                <w:iCs/>
              </w:rPr>
              <w:t xml:space="preserve"> </w:t>
            </w:r>
            <w:r w:rsidRPr="003B2642">
              <w:t>neypatingojo statinio</w:t>
            </w:r>
            <w:r w:rsidRPr="003B2642">
              <w:rPr>
                <w:i/>
                <w:iCs/>
                <w:color w:val="EE0000"/>
              </w:rPr>
              <w:t xml:space="preserve"> </w:t>
            </w:r>
            <w:r w:rsidRPr="003B2642">
              <w:t> statybos vadovo pareigas (</w:t>
            </w:r>
            <w:r w:rsidRPr="003B2642">
              <w:rPr>
                <w:u w:val="single"/>
              </w:rPr>
              <w:t xml:space="preserve">statinių grupė: </w:t>
            </w:r>
            <w:r w:rsidRPr="003B2642">
              <w:rPr>
                <w:i/>
                <w:iCs/>
                <w:u w:val="single"/>
              </w:rPr>
              <w:t>kiti inžineriniai statiniai</w:t>
            </w:r>
            <w:r w:rsidRPr="003B2642">
              <w:t xml:space="preserve">: kitos paskirties statiniai </w:t>
            </w:r>
            <w:r w:rsidRPr="003B2642">
              <w:rPr>
                <w:lang w:eastAsia="lt-LT"/>
              </w:rPr>
              <w:t>(</w:t>
            </w:r>
            <w:r w:rsidR="00A032F2">
              <w:rPr>
                <w:lang w:eastAsia="lt-LT"/>
              </w:rPr>
              <w:t xml:space="preserve">buitinių </w:t>
            </w:r>
            <w:r w:rsidRPr="003B2642">
              <w:rPr>
                <w:lang w:eastAsia="lt-LT"/>
              </w:rPr>
              <w:t>nuotekų valyklos statinys</w:t>
            </w:r>
            <w:r w:rsidRPr="003B2642">
              <w:t xml:space="preserve">)); </w:t>
            </w:r>
          </w:p>
          <w:p w:rsidR="007A26E1" w:rsidRPr="003B2642" w:rsidRDefault="007A26E1" w:rsidP="003B2642">
            <w:pPr>
              <w:pStyle w:val="Bodytxt"/>
              <w:spacing w:line="240" w:lineRule="auto"/>
              <w:jc w:val="left"/>
            </w:pPr>
            <w:r w:rsidRPr="003B2642">
              <w:t xml:space="preserve">b) ne mažesnė kaip 2 metų patirtis dirbant </w:t>
            </w:r>
            <w:r w:rsidRPr="003B2642">
              <w:rPr>
                <w:iCs/>
              </w:rPr>
              <w:t>neypatingojo</w:t>
            </w:r>
            <w:r w:rsidRPr="003B2642">
              <w:t xml:space="preserve"> statinio (</w:t>
            </w:r>
            <w:r w:rsidRPr="003B2642">
              <w:rPr>
                <w:u w:val="single"/>
              </w:rPr>
              <w:t xml:space="preserve">statinių grupė: </w:t>
            </w:r>
            <w:r w:rsidRPr="003B2642">
              <w:rPr>
                <w:i/>
                <w:iCs/>
                <w:u w:val="single"/>
              </w:rPr>
              <w:t>kiti inžineriniai statiniai</w:t>
            </w:r>
            <w:r w:rsidRPr="003B2642">
              <w:rPr>
                <w:u w:val="single"/>
              </w:rPr>
              <w:t>:</w:t>
            </w:r>
            <w:r w:rsidRPr="003B2642">
              <w:t xml:space="preserve"> kitos paskirties statiniai </w:t>
            </w:r>
            <w:r w:rsidRPr="003B2642">
              <w:rPr>
                <w:lang w:eastAsia="lt-LT"/>
              </w:rPr>
              <w:t>(</w:t>
            </w:r>
            <w:r w:rsidR="00A032F2">
              <w:rPr>
                <w:lang w:eastAsia="lt-LT"/>
              </w:rPr>
              <w:t xml:space="preserve">buitinių </w:t>
            </w:r>
            <w:r w:rsidRPr="003B2642">
              <w:rPr>
                <w:lang w:eastAsia="lt-LT"/>
              </w:rPr>
              <w:t xml:space="preserve">nuotekų valyklos statinys)) </w:t>
            </w:r>
            <w:r w:rsidRPr="003B2642">
              <w:t>statybos vadovu;</w:t>
            </w:r>
          </w:p>
          <w:p w:rsidR="007A26E1" w:rsidRPr="003B2642" w:rsidRDefault="003B2642" w:rsidP="00EC547C">
            <w:pPr>
              <w:pStyle w:val="Bodytxt"/>
              <w:numPr>
                <w:ilvl w:val="3"/>
                <w:numId w:val="40"/>
              </w:numPr>
              <w:spacing w:line="240" w:lineRule="auto"/>
              <w:ind w:left="0" w:firstLine="0"/>
            </w:pPr>
            <w:r>
              <w:rPr>
                <w:b/>
              </w:rPr>
              <w:t xml:space="preserve"> </w:t>
            </w:r>
            <w:r w:rsidR="007A26E1" w:rsidRPr="003B2642">
              <w:rPr>
                <w:b/>
              </w:rPr>
              <w:t>statinio  projekto vadovą</w:t>
            </w:r>
            <w:r w:rsidR="007A26E1" w:rsidRPr="003B2642">
              <w:t xml:space="preserve"> kuris atitiktų žemiau nurodytus reikalavimus:</w:t>
            </w:r>
          </w:p>
          <w:p w:rsidR="007A26E1" w:rsidRPr="003B2642" w:rsidRDefault="007A26E1" w:rsidP="003B2642">
            <w:pPr>
              <w:pStyle w:val="Bodytxt"/>
              <w:spacing w:line="240" w:lineRule="auto"/>
              <w:jc w:val="left"/>
            </w:pPr>
            <w:r w:rsidRPr="003B2642">
              <w:t>a)  turintis teisę eiti neypatingo</w:t>
            </w:r>
            <w:r w:rsidR="00084239">
              <w:t>jo</w:t>
            </w:r>
            <w:r w:rsidRPr="003B2642">
              <w:t xml:space="preserve"> statinio projekto vadovo pareigas (</w:t>
            </w:r>
            <w:r w:rsidRPr="003B2642">
              <w:rPr>
                <w:u w:val="single"/>
              </w:rPr>
              <w:t xml:space="preserve">statinių grupė: </w:t>
            </w:r>
            <w:r w:rsidRPr="003B2642">
              <w:rPr>
                <w:i/>
                <w:iCs/>
                <w:u w:val="single"/>
              </w:rPr>
              <w:t>kiti inžineriniai statiniai</w:t>
            </w:r>
            <w:r w:rsidRPr="003B2642">
              <w:t xml:space="preserve">: kitos paskirties statiniai </w:t>
            </w:r>
            <w:r w:rsidRPr="003B2642">
              <w:rPr>
                <w:lang w:eastAsia="lt-LT"/>
              </w:rPr>
              <w:t>(</w:t>
            </w:r>
            <w:r w:rsidR="00A032F2">
              <w:rPr>
                <w:lang w:eastAsia="lt-LT"/>
              </w:rPr>
              <w:t xml:space="preserve">buitinių </w:t>
            </w:r>
            <w:r w:rsidRPr="003B2642">
              <w:rPr>
                <w:lang w:eastAsia="lt-LT"/>
              </w:rPr>
              <w:t>nuotekų valyklos statinys</w:t>
            </w:r>
            <w:r w:rsidRPr="003B2642">
              <w:t xml:space="preserve">); </w:t>
            </w:r>
          </w:p>
          <w:p w:rsidR="003B2642" w:rsidRDefault="007A26E1" w:rsidP="003B2642">
            <w:pPr>
              <w:pStyle w:val="Bodytxt"/>
              <w:spacing w:line="240" w:lineRule="auto"/>
            </w:pPr>
            <w:r w:rsidRPr="003B2642">
              <w:t>b)</w:t>
            </w:r>
            <w:r w:rsidR="003B2642">
              <w:t xml:space="preserve"> n</w:t>
            </w:r>
            <w:r w:rsidRPr="003B2642">
              <w:t>e mažesnė kaip 2 metų patirtis dirbant neypatingojo statinio</w:t>
            </w:r>
            <w:r w:rsidRPr="003B2642">
              <w:rPr>
                <w:i/>
                <w:iCs/>
                <w:color w:val="EE0000"/>
              </w:rPr>
              <w:t xml:space="preserve"> </w:t>
            </w:r>
            <w:r w:rsidRPr="003B2642">
              <w:t> (</w:t>
            </w:r>
            <w:r w:rsidRPr="003B2642">
              <w:rPr>
                <w:u w:val="single"/>
              </w:rPr>
              <w:t xml:space="preserve">statinių grupė: </w:t>
            </w:r>
            <w:r w:rsidRPr="003B2642">
              <w:rPr>
                <w:i/>
                <w:iCs/>
                <w:u w:val="single"/>
              </w:rPr>
              <w:t>kiti inžineriniai statiniai</w:t>
            </w:r>
            <w:r w:rsidRPr="003B2642">
              <w:rPr>
                <w:u w:val="single"/>
              </w:rPr>
              <w:t>:</w:t>
            </w:r>
            <w:r w:rsidRPr="003B2642">
              <w:t xml:space="preserve"> kitos paskirties statiniai </w:t>
            </w:r>
            <w:r w:rsidRPr="003B2642">
              <w:rPr>
                <w:lang w:eastAsia="lt-LT"/>
              </w:rPr>
              <w:t>(</w:t>
            </w:r>
            <w:r w:rsidR="00A032F2">
              <w:rPr>
                <w:lang w:eastAsia="lt-LT"/>
              </w:rPr>
              <w:t xml:space="preserve">buitinių </w:t>
            </w:r>
            <w:r w:rsidRPr="003B2642">
              <w:rPr>
                <w:lang w:eastAsia="lt-LT"/>
              </w:rPr>
              <w:t xml:space="preserve">nuotekų valyklos statinys)) </w:t>
            </w:r>
            <w:r w:rsidRPr="003B2642">
              <w:t>projekto vadovu;</w:t>
            </w:r>
          </w:p>
          <w:p w:rsidR="007A26E1" w:rsidRPr="003B2642" w:rsidRDefault="00C85F29" w:rsidP="00EC547C">
            <w:pPr>
              <w:pStyle w:val="Bodytxt"/>
              <w:numPr>
                <w:ilvl w:val="3"/>
                <w:numId w:val="40"/>
              </w:numPr>
              <w:spacing w:line="240" w:lineRule="auto"/>
              <w:ind w:left="0" w:firstLine="0"/>
            </w:pPr>
            <w:r>
              <w:rPr>
                <w:b/>
                <w:bCs/>
              </w:rPr>
              <w:t xml:space="preserve"> </w:t>
            </w:r>
            <w:r w:rsidR="007A26E1" w:rsidRPr="003B2642">
              <w:rPr>
                <w:b/>
                <w:bCs/>
              </w:rPr>
              <w:t xml:space="preserve">specialiųjų statybos darbų vadovą, </w:t>
            </w:r>
            <w:r w:rsidR="007A26E1" w:rsidRPr="003B2642">
              <w:t>kuris atitiktų žemiau nurodytus reikalavimus:</w:t>
            </w:r>
          </w:p>
          <w:p w:rsidR="007A26E1" w:rsidRPr="003B2642" w:rsidRDefault="007A26E1" w:rsidP="003B2642">
            <w:pPr>
              <w:pStyle w:val="Bodytxt"/>
              <w:spacing w:line="240" w:lineRule="auto"/>
            </w:pPr>
            <w:r w:rsidRPr="003B2642">
              <w:t>a) turintis teisę eiti ne žemesnio nei</w:t>
            </w:r>
            <w:r w:rsidRPr="003B2642">
              <w:rPr>
                <w:i/>
                <w:iCs/>
              </w:rPr>
              <w:t xml:space="preserve"> </w:t>
            </w:r>
            <w:r w:rsidRPr="003B2642">
              <w:t>neypatingojo statinio</w:t>
            </w:r>
            <w:r w:rsidRPr="003B2642">
              <w:rPr>
                <w:i/>
                <w:iCs/>
                <w:color w:val="EE0000"/>
              </w:rPr>
              <w:t xml:space="preserve"> </w:t>
            </w:r>
            <w:r w:rsidRPr="003B2642">
              <w:t>specialiųjų statybos darbų vadovo pareigas (</w:t>
            </w:r>
            <w:r w:rsidRPr="003B2642">
              <w:rPr>
                <w:u w:val="single"/>
              </w:rPr>
              <w:t xml:space="preserve">statinių grupė: </w:t>
            </w:r>
            <w:r w:rsidRPr="003B2642">
              <w:rPr>
                <w:i/>
                <w:iCs/>
                <w:u w:val="single"/>
              </w:rPr>
              <w:t>kiti inžineriniai statiniai</w:t>
            </w:r>
            <w:r w:rsidRPr="003B2642">
              <w:t xml:space="preserve">: kitos paskirties statiniai </w:t>
            </w:r>
            <w:r w:rsidRPr="003B2642">
              <w:rPr>
                <w:lang w:eastAsia="lt-LT"/>
              </w:rPr>
              <w:t>(</w:t>
            </w:r>
            <w:r w:rsidR="00A032F2">
              <w:rPr>
                <w:lang w:eastAsia="lt-LT"/>
              </w:rPr>
              <w:t xml:space="preserve">buitinių </w:t>
            </w:r>
            <w:r w:rsidRPr="003B2642">
              <w:rPr>
                <w:lang w:eastAsia="lt-LT"/>
              </w:rPr>
              <w:t>nuotekų valyklos statinys</w:t>
            </w:r>
            <w:r w:rsidRPr="003B2642">
              <w:t>)) atitinkantys paskirties aprašymą;</w:t>
            </w:r>
          </w:p>
          <w:p w:rsidR="007A26E1" w:rsidRPr="003B2642" w:rsidRDefault="007A26E1" w:rsidP="003B2642">
            <w:pPr>
              <w:pStyle w:val="Bodytxt"/>
              <w:spacing w:line="240" w:lineRule="auto"/>
            </w:pPr>
            <w:r w:rsidRPr="003B2642">
              <w:t>b)</w:t>
            </w:r>
            <w:r w:rsidR="00C85F29">
              <w:t xml:space="preserve"> </w:t>
            </w:r>
            <w:r w:rsidRPr="003B2642">
              <w:t>ne mažesnė kaip 2 metų patirtis dirbant neypatingojo statinio (</w:t>
            </w:r>
            <w:r w:rsidRPr="003B2642">
              <w:rPr>
                <w:u w:val="single"/>
              </w:rPr>
              <w:t xml:space="preserve">statinių grupė: </w:t>
            </w:r>
            <w:r w:rsidRPr="003B2642">
              <w:rPr>
                <w:i/>
                <w:iCs/>
                <w:u w:val="single"/>
              </w:rPr>
              <w:t>kiti inžineriniai statiniai</w:t>
            </w:r>
            <w:r w:rsidRPr="003B2642">
              <w:t xml:space="preserve">: kitos paskirties statiniai </w:t>
            </w:r>
            <w:r w:rsidRPr="003B2642">
              <w:rPr>
                <w:lang w:eastAsia="lt-LT"/>
              </w:rPr>
              <w:t>(</w:t>
            </w:r>
            <w:r w:rsidR="00A032F2">
              <w:rPr>
                <w:lang w:eastAsia="lt-LT"/>
              </w:rPr>
              <w:t xml:space="preserve">buitinių </w:t>
            </w:r>
            <w:r w:rsidRPr="003B2642">
              <w:rPr>
                <w:lang w:eastAsia="lt-LT"/>
              </w:rPr>
              <w:t>nuotekų valyklos statinys</w:t>
            </w:r>
            <w:r w:rsidRPr="003B2642">
              <w:t>)) specialiųjų statybos darbų vadovu;</w:t>
            </w:r>
          </w:p>
          <w:p w:rsidR="00BD73F5" w:rsidRPr="003B2642" w:rsidRDefault="00BD73F5" w:rsidP="003B2642">
            <w:pPr>
              <w:jc w:val="both"/>
              <w:rPr>
                <w:rFonts w:ascii="Times New Roman" w:hAnsi="Times New Roman"/>
              </w:rPr>
            </w:pPr>
            <w:r w:rsidRPr="003B2642">
              <w:rPr>
                <w:rFonts w:ascii="Times New Roman" w:hAnsi="Times New Roman"/>
              </w:rPr>
              <w:t>*</w:t>
            </w:r>
            <w:r w:rsidRPr="003B2642">
              <w:rPr>
                <w:rFonts w:ascii="Times New Roman" w:hAnsi="Times New Roman"/>
                <w:i/>
              </w:rPr>
              <w:t>Tiekėjas gali siūlyti vieną asmenį kelioms pozicijoms, jei šis asmuo atitinka visus skirtingoms pozicijoms keliamus reikalavimus.</w:t>
            </w:r>
          </w:p>
          <w:p w:rsidR="00BD73F5" w:rsidRPr="003B2642" w:rsidRDefault="00BD73F5" w:rsidP="003B2642">
            <w:pPr>
              <w:widowControl w:val="0"/>
              <w:tabs>
                <w:tab w:val="left" w:pos="1418"/>
              </w:tabs>
              <w:autoSpaceDE w:val="0"/>
              <w:adjustRightInd w:val="0"/>
              <w:jc w:val="both"/>
              <w:rPr>
                <w:rFonts w:ascii="Times New Roman" w:hAnsi="Times New Roman"/>
                <w:i/>
              </w:rPr>
            </w:pPr>
            <w:r w:rsidRPr="003B2642">
              <w:rPr>
                <w:rFonts w:ascii="Times New Roman" w:hAnsi="Times New Roman"/>
                <w:b/>
                <w:i/>
              </w:rPr>
              <w:t xml:space="preserve">** </w:t>
            </w:r>
            <w:r w:rsidRPr="003B2642">
              <w:rPr>
                <w:rFonts w:ascii="Times New Roman" w:hAnsi="Times New Roman"/>
                <w:i/>
              </w:rPr>
              <w:t>Tiekėjo specialistų atestatai atitiks reikalavimus, jei jie apims daugiau statinių grupių ar pogrupių nei reikalaujama.</w:t>
            </w:r>
          </w:p>
          <w:p w:rsidR="00BD73F5" w:rsidRPr="003B2642" w:rsidRDefault="00BD73F5" w:rsidP="003B2642">
            <w:pPr>
              <w:pStyle w:val="Bodytxt"/>
              <w:spacing w:line="240" w:lineRule="auto"/>
            </w:pPr>
          </w:p>
          <w:p w:rsidR="00BD73F5" w:rsidRPr="003B2642" w:rsidRDefault="00BD73F5" w:rsidP="003B2642">
            <w:pPr>
              <w:pStyle w:val="Bodytxt"/>
              <w:spacing w:line="240" w:lineRule="auto"/>
            </w:pPr>
          </w:p>
          <w:p w:rsidR="00BD73F5" w:rsidRPr="003B2642" w:rsidRDefault="00BD73F5" w:rsidP="00E75B8D">
            <w:pPr>
              <w:pStyle w:val="Bodytxt"/>
              <w:numPr>
                <w:ilvl w:val="0"/>
                <w:numId w:val="23"/>
              </w:numPr>
              <w:spacing w:after="0" w:line="240" w:lineRule="auto"/>
              <w:ind w:left="357" w:hanging="357"/>
              <w:rPr>
                <w:i/>
                <w:iCs/>
              </w:rPr>
            </w:pPr>
            <w:r w:rsidRPr="003B2642">
              <w:rPr>
                <w:i/>
                <w:iCs/>
              </w:rPr>
              <w:t>Jeigu pasiūlymą teikia ūkio subjektų grupė – reikalavimą turi atitikti ūkio subjektų grupės nario (-</w:t>
            </w:r>
            <w:proofErr w:type="spellStart"/>
            <w:r w:rsidRPr="003B2642">
              <w:rPr>
                <w:i/>
                <w:iCs/>
              </w:rPr>
              <w:t>ių</w:t>
            </w:r>
            <w:proofErr w:type="spellEnd"/>
            <w:r w:rsidRPr="003B2642">
              <w:rPr>
                <w:i/>
                <w:iCs/>
              </w:rPr>
              <w:t>) specialistai, atsižvelgiant į jų prisiimamus įsipareigojimus pirkimo sutarčiai vykdyti;</w:t>
            </w:r>
          </w:p>
          <w:p w:rsidR="00BD73F5" w:rsidRPr="003B2642" w:rsidRDefault="00BD73F5" w:rsidP="00E75B8D">
            <w:pPr>
              <w:pStyle w:val="Bodytxt"/>
              <w:numPr>
                <w:ilvl w:val="0"/>
                <w:numId w:val="23"/>
              </w:numPr>
              <w:spacing w:after="0" w:line="240" w:lineRule="auto"/>
              <w:ind w:left="357" w:hanging="357"/>
              <w:rPr>
                <w:i/>
                <w:iCs/>
              </w:rPr>
            </w:pPr>
            <w:r w:rsidRPr="003B2642">
              <w:rPr>
                <w:i/>
                <w:iCs/>
              </w:rPr>
              <w:t>Tiekėjas gali remtis kitų ūkio subjektų pajėgumais tik tuo atveju, jeigu tie subjektai (jų darbuotojai) patys vykdys tą pirkimo sutarties dalį, kuriai reikia jų turimų pajėgumų;</w:t>
            </w:r>
          </w:p>
          <w:p w:rsidR="00BD73F5" w:rsidRPr="003B2642" w:rsidRDefault="00BD73F5" w:rsidP="003B2642">
            <w:pPr>
              <w:pStyle w:val="Bodytxt"/>
              <w:spacing w:line="240" w:lineRule="auto"/>
            </w:pPr>
            <w:proofErr w:type="spellStart"/>
            <w:r w:rsidRPr="003B2642">
              <w:rPr>
                <w:i/>
                <w:iCs/>
              </w:rPr>
              <w:t>Subtiekėjai</w:t>
            </w:r>
            <w:proofErr w:type="spellEnd"/>
            <w:r w:rsidRPr="003B2642">
              <w:rPr>
                <w:i/>
                <w:iCs/>
              </w:rPr>
              <w:t xml:space="preserve"> – jei tiekėjas (jo pasitelkiami specialistai) pats atitinka nustatytą reikalavimą, tačiau ketina pasitelkti </w:t>
            </w:r>
            <w:proofErr w:type="spellStart"/>
            <w:r w:rsidRPr="003B2642">
              <w:rPr>
                <w:i/>
                <w:iCs/>
              </w:rPr>
              <w:t>subtiekėjus</w:t>
            </w:r>
            <w:proofErr w:type="spellEnd"/>
            <w:r w:rsidRPr="003B2642">
              <w:rPr>
                <w:i/>
                <w:iCs/>
              </w:rPr>
              <w:t xml:space="preserve"> (jo specialistus), </w:t>
            </w:r>
            <w:proofErr w:type="spellStart"/>
            <w:r w:rsidRPr="003B2642">
              <w:rPr>
                <w:i/>
                <w:iCs/>
              </w:rPr>
              <w:t>subtiekėjų</w:t>
            </w:r>
            <w:proofErr w:type="spellEnd"/>
            <w:r w:rsidRPr="003B2642">
              <w:rPr>
                <w:i/>
                <w:iCs/>
              </w:rPr>
              <w:t xml:space="preserve"> specialistai privalo atitikti nustatytus</w:t>
            </w:r>
            <w:r w:rsidRPr="003B2642">
              <w:rPr>
                <w:b/>
                <w:bCs/>
                <w:i/>
                <w:iCs/>
              </w:rPr>
              <w:t xml:space="preserve"> </w:t>
            </w:r>
            <w:r w:rsidRPr="003B2642">
              <w:rPr>
                <w:i/>
                <w:iCs/>
              </w:rPr>
              <w:t xml:space="preserve">reikalavimus, </w:t>
            </w:r>
            <w:r w:rsidRPr="003B2642">
              <w:rPr>
                <w:i/>
                <w:iCs/>
              </w:rPr>
              <w:lastRenderedPageBreak/>
              <w:t xml:space="preserve">jeigu </w:t>
            </w:r>
            <w:proofErr w:type="spellStart"/>
            <w:r w:rsidRPr="003B2642">
              <w:rPr>
                <w:i/>
                <w:iCs/>
              </w:rPr>
              <w:t>subtiekėjai</w:t>
            </w:r>
            <w:proofErr w:type="spellEnd"/>
            <w:r w:rsidRPr="003B2642">
              <w:rPr>
                <w:i/>
                <w:iCs/>
              </w:rPr>
              <w:t xml:space="preserve"> (jų darbuotojai) patys vykdys tą pirkimo sutarties dalį, kuriai reikia nustatytos kvalifikacijos.</w:t>
            </w:r>
          </w:p>
          <w:p w:rsidR="00BD73F5" w:rsidRPr="003B2642" w:rsidRDefault="00BD73F5" w:rsidP="003B2642">
            <w:pPr>
              <w:pStyle w:val="Bodytxt"/>
              <w:spacing w:line="240" w:lineRule="auto"/>
            </w:pPr>
          </w:p>
        </w:tc>
        <w:tc>
          <w:tcPr>
            <w:tcW w:w="4644" w:type="dxa"/>
            <w:tcBorders>
              <w:top w:val="single" w:sz="4" w:space="0" w:color="auto"/>
              <w:left w:val="single" w:sz="4" w:space="0" w:color="auto"/>
              <w:bottom w:val="single" w:sz="4" w:space="0" w:color="auto"/>
              <w:right w:val="single" w:sz="4" w:space="0" w:color="auto"/>
            </w:tcBorders>
          </w:tcPr>
          <w:p w:rsidR="00BD73F5" w:rsidRPr="003B2642" w:rsidRDefault="00BD73F5" w:rsidP="003B2642">
            <w:pPr>
              <w:autoSpaceDE w:val="0"/>
              <w:autoSpaceDN w:val="0"/>
              <w:adjustRightInd w:val="0"/>
              <w:jc w:val="both"/>
              <w:rPr>
                <w:rFonts w:ascii="Times New Roman" w:hAnsi="Times New Roman"/>
              </w:rPr>
            </w:pPr>
            <w:r w:rsidRPr="003B2642">
              <w:rPr>
                <w:rFonts w:ascii="Times New Roman" w:hAnsi="Times New Roman"/>
              </w:rPr>
              <w:lastRenderedPageBreak/>
              <w:t>Pridėti:</w:t>
            </w:r>
          </w:p>
          <w:p w:rsidR="0031007F" w:rsidRPr="0031007F" w:rsidRDefault="00BD73F5" w:rsidP="0031007F">
            <w:pPr>
              <w:spacing w:line="276" w:lineRule="auto"/>
              <w:ind w:firstLine="720"/>
              <w:jc w:val="both"/>
              <w:rPr>
                <w:rFonts w:ascii="Times New Roman" w:hAnsi="Times New Roman"/>
              </w:rPr>
            </w:pPr>
            <w:r w:rsidRPr="003B2642">
              <w:rPr>
                <w:rFonts w:ascii="Times New Roman" w:hAnsi="Times New Roman"/>
              </w:rPr>
              <w:t xml:space="preserve">1) Tiekėjo patvirtintas specialistų (-o), </w:t>
            </w:r>
            <w:r w:rsidRPr="003B2642">
              <w:rPr>
                <w:rFonts w:ascii="Times New Roman" w:hAnsi="Times New Roman"/>
              </w:rPr>
              <w:lastRenderedPageBreak/>
              <w:t>kurie (-</w:t>
            </w:r>
            <w:proofErr w:type="spellStart"/>
            <w:r w:rsidRPr="003B2642">
              <w:rPr>
                <w:rFonts w:ascii="Times New Roman" w:hAnsi="Times New Roman"/>
              </w:rPr>
              <w:t>is</w:t>
            </w:r>
            <w:proofErr w:type="spellEnd"/>
            <w:r w:rsidRPr="003B2642">
              <w:rPr>
                <w:rFonts w:ascii="Times New Roman" w:hAnsi="Times New Roman"/>
              </w:rPr>
              <w:t>) bus atsakingi (-</w:t>
            </w:r>
            <w:proofErr w:type="spellStart"/>
            <w:r w:rsidRPr="003B2642">
              <w:rPr>
                <w:rFonts w:ascii="Times New Roman" w:hAnsi="Times New Roman"/>
              </w:rPr>
              <w:t>as</w:t>
            </w:r>
            <w:proofErr w:type="spellEnd"/>
            <w:r w:rsidRPr="003B2642">
              <w:rPr>
                <w:rFonts w:ascii="Times New Roman" w:hAnsi="Times New Roman"/>
              </w:rPr>
              <w:t>) už pirkimo sutarties vykdymą, sąrašas, kuriame nurodomi specialisto vardas, pavardė, jo pareigos, vykdant pirkimo sutartį, specialisto turimi atestatai, išdavusios institucijos pavadinimas, atestato numeris ir galiojimo laikas, kiekvieno specialisto darbų teikimo tiekėjui teisinė forma (darbo sutartis, ketinimų protokolas ar kt</w:t>
            </w:r>
            <w:r w:rsidRPr="0031007F">
              <w:rPr>
                <w:rFonts w:ascii="Times New Roman" w:hAnsi="Times New Roman"/>
              </w:rPr>
              <w:t>.)</w:t>
            </w:r>
            <w:r w:rsidR="0031007F">
              <w:rPr>
                <w:rFonts w:ascii="Times New Roman" w:hAnsi="Times New Roman"/>
              </w:rPr>
              <w:t>. Kiekvieno specialisto</w:t>
            </w:r>
            <w:r w:rsidR="0031007F" w:rsidRPr="0031007F">
              <w:rPr>
                <w:rFonts w:ascii="Times New Roman" w:hAnsi="Times New Roman"/>
              </w:rPr>
              <w:t xml:space="preserve"> gyvenimo ir darbo patirties apraš</w:t>
            </w:r>
            <w:r w:rsidR="0031007F">
              <w:rPr>
                <w:rFonts w:ascii="Times New Roman" w:hAnsi="Times New Roman"/>
              </w:rPr>
              <w:t>ymas</w:t>
            </w:r>
            <w:r w:rsidR="0031007F" w:rsidRPr="0031007F">
              <w:rPr>
                <w:rFonts w:ascii="Times New Roman" w:hAnsi="Times New Roman"/>
              </w:rPr>
              <w:t xml:space="preserve"> nurodant atliktų darbų pavadinimus, statybos darbų rūšis bei tikslias darbų vykdymo datas (pradžios ir pabaigos metus, mėnesį ir dieną).</w:t>
            </w:r>
          </w:p>
          <w:p w:rsidR="00BD73F5" w:rsidRPr="003B2642" w:rsidRDefault="00BD73F5" w:rsidP="003B2642">
            <w:pPr>
              <w:autoSpaceDE w:val="0"/>
              <w:autoSpaceDN w:val="0"/>
              <w:adjustRightInd w:val="0"/>
              <w:jc w:val="both"/>
              <w:rPr>
                <w:rFonts w:ascii="Times New Roman" w:hAnsi="Times New Roman"/>
              </w:rPr>
            </w:pPr>
          </w:p>
          <w:p w:rsidR="00BD73F5" w:rsidRPr="003B2642" w:rsidRDefault="00BD73F5" w:rsidP="003B2642">
            <w:pPr>
              <w:autoSpaceDE w:val="0"/>
              <w:autoSpaceDN w:val="0"/>
              <w:adjustRightInd w:val="0"/>
              <w:jc w:val="both"/>
              <w:rPr>
                <w:rFonts w:ascii="Times New Roman" w:hAnsi="Times New Roman"/>
              </w:rPr>
            </w:pPr>
            <w:r w:rsidRPr="003B2642">
              <w:rPr>
                <w:rFonts w:ascii="Times New Roman" w:hAnsi="Times New Roman"/>
              </w:rPr>
              <w:t>2) Statybos sektoriaus valdymo agentūros išduoti atestatai arba kiti lygiaverčiai dokumentai ar teisės pripažinimo dokumentas (jei specialistas yra iš  Europos Sąjungos valstybių narių, Šveicarijos Konfederacijos arba valstybių, pasirašiusių Europos ekonominės erdvės sutartį);</w:t>
            </w:r>
          </w:p>
          <w:p w:rsidR="00BD73F5" w:rsidRPr="003B2642" w:rsidRDefault="00BD73F5" w:rsidP="003B2642">
            <w:pPr>
              <w:autoSpaceDE w:val="0"/>
              <w:autoSpaceDN w:val="0"/>
              <w:adjustRightInd w:val="0"/>
              <w:jc w:val="both"/>
              <w:rPr>
                <w:rFonts w:ascii="Times New Roman" w:hAnsi="Times New Roman"/>
              </w:rPr>
            </w:pPr>
          </w:p>
          <w:p w:rsidR="00BD73F5" w:rsidRPr="003B2642" w:rsidRDefault="00BD73F5" w:rsidP="003B2642">
            <w:pPr>
              <w:autoSpaceDE w:val="0"/>
              <w:autoSpaceDN w:val="0"/>
              <w:adjustRightInd w:val="0"/>
              <w:jc w:val="both"/>
              <w:rPr>
                <w:rFonts w:ascii="Times New Roman" w:hAnsi="Times New Roman"/>
              </w:rPr>
            </w:pPr>
            <w:r w:rsidRPr="003B2642">
              <w:rPr>
                <w:rFonts w:ascii="Times New Roman" w:hAnsi="Times New Roman"/>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p w:rsidR="00BD73F5" w:rsidRPr="003B2642" w:rsidRDefault="00BD73F5" w:rsidP="003B2642">
            <w:pPr>
              <w:pStyle w:val="Bodytxt"/>
              <w:spacing w:line="240" w:lineRule="auto"/>
            </w:pPr>
            <w:r w:rsidRPr="003B2642">
              <w:t>Jeigu siūlomas specialistas nėra tiekėjo darbuotojas, pridedamas tiekėjo ir specialisto pasirašytas susitarimas, pagal kurį tiekėjas, jo pasiūlymą pripažinus laimėjusiu, įsipareigoja sudaryti darbo sutartį su specialistu, o specialistas įsipareigoja vykdyti numatytas funkcijas.</w:t>
            </w:r>
          </w:p>
          <w:p w:rsidR="00BD73F5" w:rsidRPr="003B2642" w:rsidRDefault="00BD73F5" w:rsidP="003B2642">
            <w:pPr>
              <w:pStyle w:val="Bodytxt"/>
              <w:spacing w:line="240" w:lineRule="auto"/>
            </w:pPr>
          </w:p>
          <w:p w:rsidR="00BD73F5" w:rsidRPr="003B2642" w:rsidRDefault="00BD73F5" w:rsidP="003B2642">
            <w:pPr>
              <w:pStyle w:val="Bodytxt"/>
              <w:spacing w:line="240" w:lineRule="auto"/>
            </w:pPr>
          </w:p>
          <w:p w:rsidR="00BD73F5" w:rsidRPr="003B2642" w:rsidRDefault="00BD73F5" w:rsidP="003B2642">
            <w:pPr>
              <w:pStyle w:val="Bodytxt"/>
              <w:spacing w:line="240" w:lineRule="auto"/>
            </w:pPr>
          </w:p>
          <w:p w:rsidR="00BD73F5" w:rsidRPr="003B2642" w:rsidRDefault="00BD73F5" w:rsidP="003B2642">
            <w:pPr>
              <w:pStyle w:val="Bodytxt"/>
              <w:spacing w:line="240" w:lineRule="auto"/>
            </w:pPr>
          </w:p>
          <w:p w:rsidR="00BD73F5" w:rsidRPr="003B2642" w:rsidRDefault="00BD73F5" w:rsidP="003B2642">
            <w:pPr>
              <w:pStyle w:val="Bodytxt"/>
              <w:spacing w:line="240" w:lineRule="auto"/>
              <w:rPr>
                <w:lang w:eastAsia="lt-LT"/>
              </w:rPr>
            </w:pPr>
            <w:r w:rsidRPr="003B2642">
              <w:rPr>
                <w:b/>
                <w:i/>
                <w:iCs/>
                <w:lang w:eastAsia="lt-LT"/>
              </w:rPr>
              <w:t>Dokumentai turi būti pateikiami skaitmeninėmis kopijomis</w:t>
            </w:r>
            <w:r w:rsidRPr="003B2642">
              <w:rPr>
                <w:b/>
              </w:rPr>
              <w:t>.</w:t>
            </w:r>
          </w:p>
        </w:tc>
      </w:tr>
    </w:tbl>
    <w:p w:rsidR="00BD73F5" w:rsidRPr="00BD73F5" w:rsidRDefault="00BD73F5" w:rsidP="00BD73F5">
      <w:pPr>
        <w:pStyle w:val="Sraopastraipa"/>
        <w:tabs>
          <w:tab w:val="left" w:pos="993"/>
        </w:tabs>
        <w:spacing w:after="120" w:line="20" w:lineRule="atLeast"/>
        <w:ind w:left="360"/>
        <w:jc w:val="both"/>
        <w:rPr>
          <w:rFonts w:ascii="Times New Roman" w:hAnsi="Times New Roman"/>
          <w:sz w:val="24"/>
          <w:szCs w:val="24"/>
        </w:rPr>
      </w:pPr>
    </w:p>
    <w:p w:rsidR="00BD73F5" w:rsidRPr="00B106A6" w:rsidRDefault="00BD73F5" w:rsidP="00BD73F5">
      <w:pPr>
        <w:pStyle w:val="Sraopastraipa"/>
        <w:tabs>
          <w:tab w:val="left" w:pos="993"/>
        </w:tabs>
        <w:spacing w:after="120" w:line="20" w:lineRule="atLeast"/>
        <w:ind w:left="360"/>
        <w:jc w:val="both"/>
        <w:rPr>
          <w:rFonts w:ascii="Times New Roman" w:hAnsi="Times New Roman"/>
          <w:sz w:val="24"/>
          <w:szCs w:val="24"/>
        </w:rPr>
      </w:pPr>
    </w:p>
    <w:p w:rsidR="00097C2C" w:rsidRPr="00FD2D78" w:rsidRDefault="00BF76C9" w:rsidP="00EC547C">
      <w:pPr>
        <w:pStyle w:val="Sraopastraipa"/>
        <w:numPr>
          <w:ilvl w:val="1"/>
          <w:numId w:val="40"/>
        </w:numPr>
        <w:tabs>
          <w:tab w:val="left" w:pos="567"/>
        </w:tabs>
        <w:jc w:val="both"/>
        <w:rPr>
          <w:rFonts w:ascii="Times New Roman" w:hAnsi="Times New Roman"/>
          <w:sz w:val="24"/>
          <w:szCs w:val="24"/>
        </w:rPr>
      </w:pPr>
      <w:r w:rsidRPr="00FD2D78">
        <w:rPr>
          <w:rFonts w:ascii="Times New Roman" w:hAnsi="Times New Roman"/>
          <w:sz w:val="24"/>
          <w:szCs w:val="24"/>
        </w:rPr>
        <w:t>PS</w:t>
      </w:r>
      <w:r w:rsidR="007B175B" w:rsidRPr="00FD2D78">
        <w:rPr>
          <w:rFonts w:ascii="Times New Roman" w:hAnsi="Times New Roman"/>
          <w:sz w:val="24"/>
          <w:szCs w:val="24"/>
        </w:rPr>
        <w:t xml:space="preserve"> </w:t>
      </w:r>
      <w:r w:rsidR="00097C2C" w:rsidRPr="00FD2D78">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Užsakovui įsipareigoja, kad sutartį vykdys tik teisę verstis atitinkama veikla turintys asmenys.</w:t>
      </w:r>
    </w:p>
    <w:p w:rsidR="00CF459A" w:rsidRPr="00FD2D78" w:rsidRDefault="00097C2C" w:rsidP="00EC547C">
      <w:pPr>
        <w:pStyle w:val="Sraopastraipa"/>
        <w:numPr>
          <w:ilvl w:val="1"/>
          <w:numId w:val="40"/>
        </w:numPr>
        <w:tabs>
          <w:tab w:val="left" w:pos="567"/>
        </w:tabs>
        <w:jc w:val="both"/>
        <w:rPr>
          <w:rFonts w:ascii="Times New Roman" w:hAnsi="Times New Roman"/>
          <w:sz w:val="24"/>
          <w:szCs w:val="24"/>
        </w:rPr>
      </w:pPr>
      <w:r w:rsidRPr="00FD2D78">
        <w:rPr>
          <w:rFonts w:ascii="Times New Roman" w:hAnsi="Times New Roman"/>
          <w:sz w:val="24"/>
          <w:szCs w:val="24"/>
        </w:rPr>
        <w:t>Pirkimo dokumentuose nurodytą reikalaujamą kvalifik</w:t>
      </w:r>
      <w:r w:rsidR="0031007F">
        <w:rPr>
          <w:rFonts w:ascii="Times New Roman" w:hAnsi="Times New Roman"/>
          <w:sz w:val="24"/>
          <w:szCs w:val="24"/>
        </w:rPr>
        <w:t>aciją tiekėjai (ar jų specialistai</w:t>
      </w:r>
      <w:r w:rsidRPr="00FD2D78">
        <w:rPr>
          <w:rFonts w:ascii="Times New Roman" w:hAnsi="Times New Roman"/>
          <w:sz w:val="24"/>
          <w:szCs w:val="24"/>
        </w:rPr>
        <w:t>) privalo būti įgiję iki pasiūlymų pateikimo termino pabaigos.</w:t>
      </w:r>
    </w:p>
    <w:p w:rsidR="00097C2C" w:rsidRDefault="00097C2C" w:rsidP="00EC547C">
      <w:pPr>
        <w:pStyle w:val="Sraopastraipa"/>
        <w:numPr>
          <w:ilvl w:val="1"/>
          <w:numId w:val="40"/>
        </w:numPr>
        <w:tabs>
          <w:tab w:val="left" w:pos="567"/>
        </w:tabs>
        <w:jc w:val="both"/>
        <w:rPr>
          <w:rFonts w:ascii="Times New Roman" w:hAnsi="Times New Roman"/>
          <w:sz w:val="24"/>
          <w:szCs w:val="24"/>
        </w:rPr>
      </w:pPr>
      <w:r w:rsidRPr="00FD2D78">
        <w:rPr>
          <w:rFonts w:ascii="Times New Roman" w:hAnsi="Times New Roman"/>
          <w:sz w:val="24"/>
          <w:szCs w:val="24"/>
        </w:rPr>
        <w:t>Tiekėjai turi atitikti šiame priede nustatytus reikalavimus dėl kokybės vadybos sistemos ir aplinkos apsaugos vadybos sistemos standartų laikymosi.</w:t>
      </w: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BE6812" w:rsidRDefault="00BE6812" w:rsidP="00FD2D78">
      <w:pPr>
        <w:pStyle w:val="Sraopastraipa"/>
        <w:tabs>
          <w:tab w:val="left" w:pos="567"/>
        </w:tabs>
        <w:ind w:left="360"/>
        <w:jc w:val="both"/>
        <w:rPr>
          <w:rFonts w:ascii="Times New Roman" w:hAnsi="Times New Roman"/>
          <w:sz w:val="24"/>
          <w:szCs w:val="24"/>
        </w:rPr>
      </w:pPr>
    </w:p>
    <w:p w:rsidR="00FD2D78" w:rsidRPr="00FD2D78" w:rsidRDefault="00FD2D78" w:rsidP="00FD2D78">
      <w:pPr>
        <w:pStyle w:val="Sraopastraipa"/>
        <w:tabs>
          <w:tab w:val="left" w:pos="567"/>
        </w:tabs>
        <w:ind w:left="360"/>
        <w:jc w:val="both"/>
        <w:rPr>
          <w:rFonts w:ascii="Times New Roman" w:hAnsi="Times New Roman"/>
          <w:sz w:val="24"/>
          <w:szCs w:val="24"/>
        </w:rPr>
      </w:pPr>
      <w:r>
        <w:rPr>
          <w:rFonts w:ascii="Times New Roman" w:hAnsi="Times New Roman"/>
          <w:sz w:val="24"/>
          <w:szCs w:val="24"/>
        </w:rPr>
        <w:lastRenderedPageBreak/>
        <w:t>2 lentelė</w:t>
      </w:r>
    </w:p>
    <w:tbl>
      <w:tblPr>
        <w:tblW w:w="9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4"/>
        <w:gridCol w:w="3251"/>
        <w:gridCol w:w="2699"/>
        <w:gridCol w:w="2551"/>
      </w:tblGrid>
      <w:tr w:rsidR="00097C2C" w:rsidRPr="00FD2D78" w:rsidTr="00CB2209">
        <w:trPr>
          <w:cantSplit/>
          <w:trHeight w:val="980"/>
          <w:tblHeader/>
          <w:jc w:val="center"/>
        </w:trPr>
        <w:tc>
          <w:tcPr>
            <w:tcW w:w="88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097C2C" w:rsidRPr="00FD2D78" w:rsidRDefault="00097C2C" w:rsidP="006518FE">
            <w:pPr>
              <w:keepNext/>
              <w:widowControl w:val="0"/>
              <w:tabs>
                <w:tab w:val="left" w:pos="567"/>
              </w:tabs>
              <w:spacing w:before="240"/>
              <w:rPr>
                <w:rFonts w:ascii="Times New Roman" w:hAnsi="Times New Roman"/>
                <w:b/>
                <w:bCs/>
              </w:rPr>
            </w:pPr>
            <w:r w:rsidRPr="00FD2D78">
              <w:rPr>
                <w:rFonts w:ascii="Times New Roman" w:hAnsi="Times New Roman"/>
                <w:b/>
                <w:bCs/>
              </w:rPr>
              <w:t>Eil. Nr.</w:t>
            </w:r>
          </w:p>
        </w:tc>
        <w:tc>
          <w:tcPr>
            <w:tcW w:w="325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097C2C" w:rsidRPr="00FD2D78" w:rsidRDefault="00097C2C" w:rsidP="006518FE">
            <w:pPr>
              <w:keepNext/>
              <w:widowControl w:val="0"/>
              <w:tabs>
                <w:tab w:val="left" w:pos="567"/>
              </w:tabs>
              <w:spacing w:before="240"/>
              <w:jc w:val="center"/>
              <w:rPr>
                <w:rFonts w:ascii="Times New Roman" w:hAnsi="Times New Roman"/>
                <w:b/>
                <w:bCs/>
              </w:rPr>
            </w:pPr>
            <w:r w:rsidRPr="00FD2D78">
              <w:rPr>
                <w:rFonts w:ascii="Times New Roman" w:hAnsi="Times New Roman"/>
                <w:b/>
                <w:bCs/>
              </w:rPr>
              <w:t>Reikalavimas dėl k</w:t>
            </w:r>
            <w:r w:rsidRPr="00FD2D78">
              <w:rPr>
                <w:rFonts w:ascii="Times New Roman" w:hAnsi="Times New Roman"/>
                <w:b/>
                <w:bCs/>
                <w:iCs/>
              </w:rPr>
              <w:t>okybės vadybos sistemos ir aplinkos apsaugos vadybos sistemos standartų</w:t>
            </w:r>
            <w:r w:rsidRPr="00FD2D78">
              <w:rPr>
                <w:rFonts w:ascii="Times New Roman" w:hAnsi="Times New Roman"/>
                <w:b/>
                <w:bCs/>
              </w:rPr>
              <w:t xml:space="preserve"> laikymosi</w:t>
            </w:r>
          </w:p>
        </w:tc>
        <w:tc>
          <w:tcPr>
            <w:tcW w:w="269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7C2C" w:rsidRPr="00FD2D78" w:rsidRDefault="00097C2C" w:rsidP="006518FE">
            <w:pPr>
              <w:keepNext/>
              <w:widowControl w:val="0"/>
              <w:tabs>
                <w:tab w:val="left" w:pos="567"/>
              </w:tabs>
              <w:autoSpaceDE w:val="0"/>
              <w:autoSpaceDN w:val="0"/>
              <w:adjustRightInd w:val="0"/>
              <w:spacing w:before="240"/>
              <w:jc w:val="center"/>
              <w:rPr>
                <w:rFonts w:ascii="Times New Roman" w:hAnsi="Times New Roman"/>
                <w:b/>
                <w:bCs/>
              </w:rPr>
            </w:pPr>
            <w:r w:rsidRPr="00FD2D78">
              <w:rPr>
                <w:rFonts w:ascii="Times New Roman" w:hAnsi="Times New Roman"/>
                <w:b/>
                <w:bCs/>
              </w:rPr>
              <w:t>Atitiktį reikalavimui įrodantys dokumentai</w:t>
            </w:r>
          </w:p>
        </w:tc>
        <w:tc>
          <w:tcPr>
            <w:tcW w:w="2551" w:type="dxa"/>
            <w:tcBorders>
              <w:top w:val="single" w:sz="4" w:space="0" w:color="000000"/>
              <w:left w:val="single" w:sz="4" w:space="0" w:color="000000"/>
              <w:bottom w:val="single" w:sz="4" w:space="0" w:color="000000"/>
              <w:right w:val="single" w:sz="4" w:space="0" w:color="000000"/>
            </w:tcBorders>
            <w:shd w:val="clear" w:color="auto" w:fill="DAEEF3"/>
          </w:tcPr>
          <w:p w:rsidR="00097C2C" w:rsidRPr="00FD2D78" w:rsidRDefault="00097C2C" w:rsidP="006518FE">
            <w:pPr>
              <w:keepNext/>
              <w:widowControl w:val="0"/>
              <w:tabs>
                <w:tab w:val="left" w:pos="567"/>
              </w:tabs>
              <w:autoSpaceDE w:val="0"/>
              <w:autoSpaceDN w:val="0"/>
              <w:adjustRightInd w:val="0"/>
              <w:spacing w:before="240"/>
              <w:jc w:val="center"/>
              <w:rPr>
                <w:rFonts w:ascii="Times New Roman" w:hAnsi="Times New Roman"/>
                <w:b/>
                <w:bCs/>
                <w:color w:val="000000"/>
              </w:rPr>
            </w:pPr>
            <w:r w:rsidRPr="00FD2D78">
              <w:rPr>
                <w:rFonts w:ascii="Times New Roman" w:hAnsi="Times New Roman"/>
                <w:b/>
                <w:bCs/>
                <w:color w:val="000000"/>
              </w:rPr>
              <w:t>Subjektas, kuris turi atitikti reikalavimą</w:t>
            </w:r>
          </w:p>
        </w:tc>
      </w:tr>
      <w:tr w:rsidR="00097C2C" w:rsidRPr="0087095F" w:rsidTr="00CB2209">
        <w:trPr>
          <w:jc w:val="center"/>
        </w:trPr>
        <w:tc>
          <w:tcPr>
            <w:tcW w:w="884" w:type="dxa"/>
            <w:tcBorders>
              <w:top w:val="single" w:sz="4" w:space="0" w:color="000000"/>
              <w:left w:val="single" w:sz="4" w:space="0" w:color="000000"/>
              <w:bottom w:val="single" w:sz="4" w:space="0" w:color="000000"/>
              <w:right w:val="single" w:sz="4" w:space="0" w:color="000000"/>
            </w:tcBorders>
          </w:tcPr>
          <w:p w:rsidR="00097C2C" w:rsidRPr="00C85F29" w:rsidRDefault="00C85F29" w:rsidP="00C85F29">
            <w:pPr>
              <w:keepNext/>
              <w:widowControl w:val="0"/>
              <w:rPr>
                <w:rFonts w:ascii="Times New Roman" w:hAnsi="Times New Roman"/>
                <w:b/>
              </w:rPr>
            </w:pPr>
            <w:r w:rsidRPr="00C85F29">
              <w:rPr>
                <w:rFonts w:ascii="Times New Roman" w:hAnsi="Times New Roman"/>
                <w:b/>
              </w:rPr>
              <w:t>3.1</w:t>
            </w:r>
            <w:r w:rsidR="00A032F2">
              <w:rPr>
                <w:rFonts w:ascii="Times New Roman" w:hAnsi="Times New Roman"/>
                <w:b/>
              </w:rPr>
              <w:t>0</w:t>
            </w:r>
            <w:r w:rsidRPr="00C85F29">
              <w:rPr>
                <w:rFonts w:ascii="Times New Roman" w:hAnsi="Times New Roman"/>
                <w:b/>
              </w:rPr>
              <w:t>.</w:t>
            </w:r>
          </w:p>
        </w:tc>
        <w:tc>
          <w:tcPr>
            <w:tcW w:w="8501" w:type="dxa"/>
            <w:gridSpan w:val="3"/>
            <w:tcBorders>
              <w:top w:val="single" w:sz="4" w:space="0" w:color="000000"/>
              <w:left w:val="single" w:sz="4" w:space="0" w:color="000000"/>
              <w:bottom w:val="single" w:sz="4" w:space="0" w:color="000000"/>
              <w:right w:val="single" w:sz="4" w:space="0" w:color="000000"/>
            </w:tcBorders>
            <w:vAlign w:val="center"/>
          </w:tcPr>
          <w:p w:rsidR="00097C2C" w:rsidRPr="00CB2209" w:rsidRDefault="00097C2C" w:rsidP="006518FE">
            <w:pPr>
              <w:keepNext/>
              <w:widowControl w:val="0"/>
              <w:tabs>
                <w:tab w:val="left" w:pos="567"/>
              </w:tabs>
              <w:autoSpaceDE w:val="0"/>
              <w:autoSpaceDN w:val="0"/>
              <w:adjustRightInd w:val="0"/>
              <w:spacing w:before="240"/>
              <w:rPr>
                <w:rFonts w:ascii="Times New Roman" w:hAnsi="Times New Roman"/>
                <w:b/>
                <w:color w:val="000000"/>
              </w:rPr>
            </w:pPr>
            <w:r w:rsidRPr="00CB2209">
              <w:rPr>
                <w:rFonts w:ascii="Times New Roman" w:hAnsi="Times New Roman"/>
                <w:b/>
                <w:color w:val="000000"/>
              </w:rPr>
              <w:t>Aplinkos apsaugos vadybos sistemos taikymas</w:t>
            </w:r>
          </w:p>
        </w:tc>
      </w:tr>
      <w:tr w:rsidR="00097C2C" w:rsidRPr="0087095F" w:rsidTr="00CB2209">
        <w:trPr>
          <w:jc w:val="center"/>
        </w:trPr>
        <w:tc>
          <w:tcPr>
            <w:tcW w:w="884" w:type="dxa"/>
            <w:tcBorders>
              <w:top w:val="single" w:sz="4" w:space="0" w:color="000000"/>
              <w:left w:val="single" w:sz="4" w:space="0" w:color="000000"/>
              <w:bottom w:val="single" w:sz="4" w:space="0" w:color="000000"/>
              <w:right w:val="single" w:sz="4" w:space="0" w:color="000000"/>
            </w:tcBorders>
          </w:tcPr>
          <w:p w:rsidR="00097C2C" w:rsidRPr="00C85F29" w:rsidRDefault="00C85F29" w:rsidP="00C85F29">
            <w:pPr>
              <w:keepNext/>
              <w:widowControl w:val="0"/>
              <w:jc w:val="center"/>
              <w:rPr>
                <w:rFonts w:ascii="Times New Roman" w:hAnsi="Times New Roman"/>
                <w:bCs/>
                <w:lang w:val="en-GB"/>
              </w:rPr>
            </w:pPr>
            <w:r w:rsidRPr="00C85F29">
              <w:rPr>
                <w:rFonts w:ascii="Times New Roman" w:hAnsi="Times New Roman"/>
                <w:bCs/>
              </w:rPr>
              <w:t>3.1</w:t>
            </w:r>
            <w:r w:rsidR="00A032F2">
              <w:rPr>
                <w:rFonts w:ascii="Times New Roman" w:hAnsi="Times New Roman"/>
                <w:bCs/>
              </w:rPr>
              <w:t>0</w:t>
            </w:r>
            <w:r w:rsidRPr="00C85F29">
              <w:rPr>
                <w:rFonts w:ascii="Times New Roman" w:hAnsi="Times New Roman"/>
                <w:bCs/>
              </w:rPr>
              <w:t>.1.</w:t>
            </w:r>
          </w:p>
        </w:tc>
        <w:tc>
          <w:tcPr>
            <w:tcW w:w="3251" w:type="dxa"/>
            <w:tcBorders>
              <w:top w:val="single" w:sz="4" w:space="0" w:color="000000"/>
              <w:left w:val="single" w:sz="4" w:space="0" w:color="000000"/>
              <w:bottom w:val="single" w:sz="4" w:space="0" w:color="000000"/>
              <w:right w:val="single" w:sz="4" w:space="0" w:color="000000"/>
            </w:tcBorders>
          </w:tcPr>
          <w:p w:rsidR="00097C2C" w:rsidRPr="00FD2D78" w:rsidRDefault="003F1D06" w:rsidP="00CB2209">
            <w:pPr>
              <w:keepNext/>
              <w:widowControl w:val="0"/>
              <w:tabs>
                <w:tab w:val="left" w:pos="567"/>
              </w:tabs>
              <w:jc w:val="both"/>
              <w:rPr>
                <w:rFonts w:ascii="Times New Roman" w:hAnsi="Times New Roman"/>
                <w:bCs/>
                <w:color w:val="000000"/>
              </w:rPr>
            </w:pPr>
            <w:r w:rsidRPr="00FD2D78">
              <w:rPr>
                <w:rFonts w:ascii="Times New Roman" w:hAnsi="Times New Roman"/>
                <w:bCs/>
                <w:color w:val="000000"/>
              </w:rPr>
              <w:t>Perkamiems darbams t</w:t>
            </w:r>
            <w:r w:rsidR="00097C2C" w:rsidRPr="00FD2D78">
              <w:rPr>
                <w:rFonts w:ascii="Times New Roman" w:hAnsi="Times New Roman"/>
                <w:bCs/>
                <w:color w:val="000000"/>
              </w:rPr>
              <w:t xml:space="preserve">iekėjas, </w:t>
            </w:r>
            <w:r w:rsidRPr="00FD2D78">
              <w:rPr>
                <w:rFonts w:ascii="Times New Roman" w:hAnsi="Times New Roman"/>
                <w:bCs/>
                <w:color w:val="000000"/>
              </w:rPr>
              <w:t>taiko (laikosi</w:t>
            </w:r>
            <w:r w:rsidR="00097C2C" w:rsidRPr="00FD2D78">
              <w:rPr>
                <w:rFonts w:ascii="Times New Roman" w:hAnsi="Times New Roman"/>
                <w:bCs/>
                <w:color w:val="000000"/>
              </w:rPr>
              <w: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rsidR="00097C2C" w:rsidRPr="00FD2D78" w:rsidRDefault="00097C2C" w:rsidP="00CB2209">
            <w:pPr>
              <w:keepNext/>
              <w:widowControl w:val="0"/>
              <w:tabs>
                <w:tab w:val="left" w:pos="567"/>
              </w:tabs>
              <w:jc w:val="both"/>
              <w:rPr>
                <w:rFonts w:ascii="Times New Roman" w:hAnsi="Times New Roman"/>
                <w:bCs/>
                <w:color w:val="000000"/>
              </w:rPr>
            </w:pPr>
          </w:p>
        </w:tc>
        <w:tc>
          <w:tcPr>
            <w:tcW w:w="2699" w:type="dxa"/>
            <w:tcBorders>
              <w:top w:val="single" w:sz="4" w:space="0" w:color="000000"/>
              <w:left w:val="single" w:sz="4" w:space="0" w:color="000000"/>
              <w:bottom w:val="single" w:sz="4" w:space="0" w:color="000000"/>
              <w:right w:val="single" w:sz="4" w:space="0" w:color="000000"/>
            </w:tcBorders>
          </w:tcPr>
          <w:p w:rsidR="00097C2C" w:rsidRPr="00FD2D78" w:rsidRDefault="00097C2C" w:rsidP="00CB2209">
            <w:pPr>
              <w:keepNext/>
              <w:widowControl w:val="0"/>
              <w:tabs>
                <w:tab w:val="left" w:pos="567"/>
              </w:tabs>
              <w:autoSpaceDE w:val="0"/>
              <w:autoSpaceDN w:val="0"/>
              <w:adjustRightInd w:val="0"/>
              <w:jc w:val="both"/>
              <w:rPr>
                <w:rFonts w:ascii="Times New Roman" w:hAnsi="Times New Roman"/>
                <w:bCs/>
                <w:color w:val="000000"/>
              </w:rPr>
            </w:pPr>
            <w:r w:rsidRPr="00FD2D78">
              <w:rPr>
                <w:rFonts w:ascii="Times New Roman" w:hAnsi="Times New Roman"/>
                <w:bCs/>
                <w:color w:val="000000"/>
              </w:rPr>
              <w:t>Pateikiama:</w:t>
            </w:r>
          </w:p>
          <w:p w:rsidR="00097C2C" w:rsidRPr="00FD2D78" w:rsidRDefault="00097C2C" w:rsidP="00CB2209">
            <w:pPr>
              <w:keepNext/>
              <w:widowControl w:val="0"/>
              <w:tabs>
                <w:tab w:val="left" w:pos="567"/>
              </w:tabs>
              <w:autoSpaceDE w:val="0"/>
              <w:autoSpaceDN w:val="0"/>
              <w:adjustRightInd w:val="0"/>
              <w:jc w:val="both"/>
              <w:rPr>
                <w:rFonts w:ascii="Times New Roman" w:hAnsi="Times New Roman"/>
                <w:bCs/>
                <w:color w:val="000000"/>
              </w:rPr>
            </w:pPr>
            <w:r w:rsidRPr="00FD2D78">
              <w:rPr>
                <w:rFonts w:ascii="Times New Roman" w:hAnsi="Times New Roman"/>
                <w:bCs/>
                <w:color w:val="000000"/>
              </w:rPr>
              <w:t xml:space="preserve">Nepriklausomos įstaigos išduotas galiojantis </w:t>
            </w:r>
            <w:r w:rsidRPr="00FD2D78">
              <w:rPr>
                <w:rFonts w:ascii="Times New Roman" w:hAnsi="Times New Roman"/>
              </w:rPr>
              <w:t xml:space="preserve">EMAS arba LST EN ISO 14001 </w:t>
            </w:r>
            <w:r w:rsidRPr="00FD2D78">
              <w:rPr>
                <w:rFonts w:ascii="Times New Roman" w:hAnsi="Times New Roman"/>
                <w:bCs/>
                <w:color w:val="000000"/>
              </w:rPr>
              <w:t xml:space="preserve"> sertifikatas, patvirtinantis, kad tiekėjas laikosi reikalaujamos aplinkos apsaugos vadybos sistemos standartų. </w:t>
            </w:r>
          </w:p>
          <w:p w:rsidR="00097C2C" w:rsidRPr="00FD2D78" w:rsidRDefault="00097C2C" w:rsidP="00CB2209">
            <w:pPr>
              <w:keepNext/>
              <w:widowControl w:val="0"/>
              <w:tabs>
                <w:tab w:val="left" w:pos="567"/>
              </w:tabs>
              <w:autoSpaceDE w:val="0"/>
              <w:autoSpaceDN w:val="0"/>
              <w:adjustRightInd w:val="0"/>
              <w:jc w:val="both"/>
              <w:rPr>
                <w:rFonts w:ascii="Times New Roman" w:hAnsi="Times New Roman"/>
                <w:bCs/>
                <w:color w:val="000000"/>
              </w:rPr>
            </w:pPr>
            <w:r w:rsidRPr="00FD2D78">
              <w:rPr>
                <w:rFonts w:ascii="Times New Roman" w:hAnsi="Times New Roman"/>
                <w:bCs/>
                <w:color w:val="000000"/>
              </w:rPr>
              <w:t>Perkantysis subjektas pripažįsta lygiaverčius sertifikatus, išduotus kitose valstybėse narėse įsteigtų nepriklausomų įstaigų.</w:t>
            </w:r>
          </w:p>
          <w:p w:rsidR="00097C2C" w:rsidRPr="00FD2D78" w:rsidRDefault="00097C2C" w:rsidP="00CB2209">
            <w:pPr>
              <w:keepNext/>
              <w:widowControl w:val="0"/>
              <w:tabs>
                <w:tab w:val="left" w:pos="567"/>
              </w:tabs>
              <w:autoSpaceDE w:val="0"/>
              <w:autoSpaceDN w:val="0"/>
              <w:adjustRightInd w:val="0"/>
              <w:jc w:val="both"/>
              <w:rPr>
                <w:rFonts w:ascii="Times New Roman" w:hAnsi="Times New Roman"/>
                <w:bCs/>
                <w:color w:val="000000"/>
              </w:rPr>
            </w:pPr>
          </w:p>
        </w:tc>
        <w:tc>
          <w:tcPr>
            <w:tcW w:w="2551" w:type="dxa"/>
            <w:tcBorders>
              <w:top w:val="single" w:sz="4" w:space="0" w:color="000000"/>
              <w:left w:val="single" w:sz="4" w:space="0" w:color="000000"/>
              <w:bottom w:val="single" w:sz="4" w:space="0" w:color="000000"/>
              <w:right w:val="single" w:sz="4" w:space="0" w:color="000000"/>
            </w:tcBorders>
          </w:tcPr>
          <w:p w:rsidR="00097C2C" w:rsidRPr="00CB2209" w:rsidRDefault="00097C2C" w:rsidP="006518FE">
            <w:pPr>
              <w:keepNext/>
              <w:widowControl w:val="0"/>
              <w:tabs>
                <w:tab w:val="left" w:pos="567"/>
              </w:tabs>
              <w:autoSpaceDE w:val="0"/>
              <w:autoSpaceDN w:val="0"/>
              <w:adjustRightInd w:val="0"/>
              <w:spacing w:before="240"/>
              <w:rPr>
                <w:rFonts w:ascii="Times New Roman" w:hAnsi="Times New Roman"/>
                <w:bCs/>
                <w:color w:val="000000"/>
              </w:rPr>
            </w:pPr>
            <w:r w:rsidRPr="00CB2209">
              <w:rPr>
                <w:rFonts w:ascii="Times New Roman" w:hAnsi="Times New Roman"/>
                <w:bCs/>
                <w:color w:val="000000"/>
              </w:rPr>
              <w:t>Jeigu Pasiūlymą teikia ūkio subjektų grupė – reikalavimą turi atitikti ūkio subjektų grupės narys (-</w:t>
            </w:r>
            <w:proofErr w:type="spellStart"/>
            <w:r w:rsidRPr="00CB2209">
              <w:rPr>
                <w:rFonts w:ascii="Times New Roman" w:hAnsi="Times New Roman"/>
                <w:bCs/>
                <w:color w:val="000000"/>
              </w:rPr>
              <w:t>iai</w:t>
            </w:r>
            <w:proofErr w:type="spellEnd"/>
            <w:r w:rsidRPr="00CB2209">
              <w:rPr>
                <w:rFonts w:ascii="Times New Roman" w:hAnsi="Times New Roman"/>
                <w:bCs/>
                <w:color w:val="000000"/>
              </w:rPr>
              <w:t>), atsižvelgiant į jų prisiimamus įsipareigojimus pirkimo sutarčiai vykdyti.</w:t>
            </w:r>
          </w:p>
          <w:p w:rsidR="00097C2C" w:rsidRPr="00CB2209" w:rsidRDefault="00097C2C" w:rsidP="006518FE">
            <w:pPr>
              <w:keepNext/>
              <w:widowControl w:val="0"/>
              <w:tabs>
                <w:tab w:val="left" w:pos="567"/>
              </w:tabs>
              <w:autoSpaceDE w:val="0"/>
              <w:autoSpaceDN w:val="0"/>
              <w:adjustRightInd w:val="0"/>
              <w:spacing w:before="240"/>
              <w:rPr>
                <w:rFonts w:ascii="Times New Roman" w:hAnsi="Times New Roman"/>
                <w:bCs/>
                <w:color w:val="000000"/>
              </w:rPr>
            </w:pPr>
            <w:r w:rsidRPr="00CB2209">
              <w:rPr>
                <w:rFonts w:ascii="Times New Roman" w:hAnsi="Times New Roman"/>
                <w:bCs/>
                <w:color w:val="000000"/>
              </w:rPr>
              <w:t>Tiekėjas gali pasitelkti kitų ūkio subjektų/</w:t>
            </w:r>
            <w:proofErr w:type="spellStart"/>
            <w:r w:rsidRPr="00CB2209">
              <w:rPr>
                <w:rFonts w:ascii="Times New Roman" w:hAnsi="Times New Roman"/>
                <w:bCs/>
                <w:color w:val="000000"/>
              </w:rPr>
              <w:t>subtiekėjų</w:t>
            </w:r>
            <w:proofErr w:type="spellEnd"/>
            <w:r w:rsidRPr="00CB2209">
              <w:rPr>
                <w:rFonts w:ascii="Times New Roman" w:hAnsi="Times New Roman"/>
                <w:bCs/>
                <w:color w:val="000000"/>
              </w:rPr>
              <w:t xml:space="preserve"> pajėgumus atsižvelgiant į jų prisiimamus įsipareigojimus pirkimo sutarčiai vykdyti. </w:t>
            </w:r>
          </w:p>
          <w:p w:rsidR="00097C2C" w:rsidRPr="00CB2209" w:rsidRDefault="00097C2C" w:rsidP="006518FE">
            <w:pPr>
              <w:keepNext/>
              <w:widowControl w:val="0"/>
              <w:tabs>
                <w:tab w:val="left" w:pos="567"/>
              </w:tabs>
              <w:autoSpaceDE w:val="0"/>
              <w:autoSpaceDN w:val="0"/>
              <w:adjustRightInd w:val="0"/>
              <w:spacing w:before="240"/>
              <w:rPr>
                <w:rFonts w:ascii="Times New Roman" w:hAnsi="Times New Roman"/>
                <w:bCs/>
                <w:color w:val="000000"/>
              </w:rPr>
            </w:pPr>
            <w:r w:rsidRPr="00CB2209">
              <w:rPr>
                <w:rFonts w:ascii="Times New Roman" w:hAnsi="Times New Roman"/>
                <w:bCs/>
                <w:color w:val="000000"/>
              </w:rPr>
              <w:t xml:space="preserve">Pastaba: jeigu tiekėjas pats atitinka šį reikalavimą, tačiau pasitelkia </w:t>
            </w:r>
            <w:proofErr w:type="spellStart"/>
            <w:r w:rsidRPr="00CB2209">
              <w:rPr>
                <w:rFonts w:ascii="Times New Roman" w:hAnsi="Times New Roman"/>
                <w:bCs/>
                <w:color w:val="000000"/>
              </w:rPr>
              <w:t>subtiekėjus</w:t>
            </w:r>
            <w:proofErr w:type="spellEnd"/>
            <w:r w:rsidRPr="00CB2209">
              <w:rPr>
                <w:rFonts w:ascii="Times New Roman" w:hAnsi="Times New Roman"/>
                <w:bCs/>
                <w:color w:val="000000"/>
              </w:rPr>
              <w:t xml:space="preserve"> nurodytiems darbams atlikti /  paslaugoms teikti, kuriems (-</w:t>
            </w:r>
            <w:proofErr w:type="spellStart"/>
            <w:r w:rsidRPr="00CB2209">
              <w:rPr>
                <w:rFonts w:ascii="Times New Roman" w:hAnsi="Times New Roman"/>
                <w:bCs/>
                <w:color w:val="000000"/>
              </w:rPr>
              <w:t>ioms</w:t>
            </w:r>
            <w:proofErr w:type="spellEnd"/>
            <w:r w:rsidRPr="00CB2209">
              <w:rPr>
                <w:rFonts w:ascii="Times New Roman" w:hAnsi="Times New Roman"/>
                <w:bCs/>
                <w:color w:val="000000"/>
              </w:rPr>
              <w:t xml:space="preserve">) yra nustatomas šis reikalavimas, tokiu atveju </w:t>
            </w:r>
            <w:proofErr w:type="spellStart"/>
            <w:r w:rsidRPr="00CB2209">
              <w:rPr>
                <w:rFonts w:ascii="Times New Roman" w:hAnsi="Times New Roman"/>
                <w:bCs/>
                <w:color w:val="000000"/>
              </w:rPr>
              <w:t>subtiekėjai</w:t>
            </w:r>
            <w:proofErr w:type="spellEnd"/>
            <w:r w:rsidRPr="00CB2209">
              <w:rPr>
                <w:rFonts w:ascii="Times New Roman" w:hAnsi="Times New Roman"/>
                <w:bCs/>
                <w:color w:val="000000"/>
              </w:rPr>
              <w:t xml:space="preserve"> turi laikytis reikalaujamo aplinkos apsaugos vadybos standarto, atsižvelgiant į jų prisiimamus įsipareigojimus pirkimo sutarčiai vykdyti.</w:t>
            </w:r>
          </w:p>
          <w:p w:rsidR="00097C2C" w:rsidRPr="00CB2209" w:rsidRDefault="00097C2C" w:rsidP="006518FE">
            <w:pPr>
              <w:keepNext/>
              <w:widowControl w:val="0"/>
              <w:tabs>
                <w:tab w:val="left" w:pos="567"/>
              </w:tabs>
              <w:autoSpaceDE w:val="0"/>
              <w:autoSpaceDN w:val="0"/>
              <w:adjustRightInd w:val="0"/>
              <w:spacing w:before="240"/>
              <w:rPr>
                <w:rFonts w:ascii="Times New Roman" w:hAnsi="Times New Roman"/>
                <w:bCs/>
                <w:color w:val="000000"/>
              </w:rPr>
            </w:pPr>
            <w:r w:rsidRPr="00CB2209">
              <w:rPr>
                <w:rFonts w:ascii="Times New Roman" w:hAnsi="Times New Roman"/>
                <w:bCs/>
                <w:color w:val="000000"/>
              </w:rPr>
              <w:t xml:space="preserve">. </w:t>
            </w:r>
          </w:p>
        </w:tc>
      </w:tr>
    </w:tbl>
    <w:p w:rsidR="00097C2C" w:rsidRDefault="00097C2C" w:rsidP="00097C2C">
      <w:pPr>
        <w:widowControl w:val="0"/>
        <w:tabs>
          <w:tab w:val="left" w:pos="1418"/>
          <w:tab w:val="left" w:pos="1560"/>
        </w:tabs>
        <w:autoSpaceDE w:val="0"/>
        <w:adjustRightInd w:val="0"/>
        <w:jc w:val="both"/>
        <w:rPr>
          <w:color w:val="548DD4"/>
          <w:highlight w:val="yellow"/>
        </w:rPr>
      </w:pPr>
    </w:p>
    <w:p w:rsidR="00FD2D78" w:rsidRPr="00CB2209" w:rsidRDefault="00FD2D78" w:rsidP="00FD2D78">
      <w:pPr>
        <w:ind w:right="40" w:firstLine="839"/>
        <w:jc w:val="both"/>
        <w:rPr>
          <w:rFonts w:ascii="Times New Roman" w:hAnsi="Times New Roman"/>
          <w:b/>
          <w:sz w:val="24"/>
          <w:szCs w:val="24"/>
        </w:rPr>
      </w:pPr>
      <w:r w:rsidRPr="00CB2209">
        <w:rPr>
          <w:rFonts w:ascii="Times New Roman" w:hAnsi="Times New Roman"/>
          <w:b/>
          <w:bCs/>
          <w:sz w:val="24"/>
          <w:szCs w:val="24"/>
        </w:rPr>
        <w:t>Tiekėjo (ar jo personalo) kvalifikacija ir atitiktis aplinkos apsaugos vadybos sistemos standartų reikalavimams</w:t>
      </w:r>
      <w:r w:rsidRPr="00CB2209">
        <w:rPr>
          <w:rFonts w:ascii="Times New Roman" w:hAnsi="Times New Roman"/>
          <w:sz w:val="24"/>
          <w:szCs w:val="24"/>
        </w:rPr>
        <w:t xml:space="preserve"> </w:t>
      </w:r>
      <w:r w:rsidRPr="00CB2209">
        <w:rPr>
          <w:rFonts w:ascii="Times New Roman" w:hAnsi="Times New Roman"/>
          <w:b/>
          <w:bCs/>
          <w:sz w:val="24"/>
          <w:szCs w:val="24"/>
        </w:rPr>
        <w:t>(</w:t>
      </w:r>
      <w:r w:rsidRPr="00CB2209">
        <w:rPr>
          <w:rFonts w:ascii="Times New Roman" w:hAnsi="Times New Roman"/>
          <w:b/>
          <w:bCs/>
          <w:i/>
          <w:iCs/>
          <w:sz w:val="24"/>
          <w:szCs w:val="24"/>
        </w:rPr>
        <w:t>jeigu taikoma</w:t>
      </w:r>
      <w:r w:rsidRPr="00CB2209">
        <w:rPr>
          <w:rFonts w:ascii="Times New Roman" w:hAnsi="Times New Roman"/>
          <w:b/>
          <w:bCs/>
          <w:sz w:val="24"/>
          <w:szCs w:val="24"/>
        </w:rPr>
        <w:t>)</w:t>
      </w:r>
      <w:r w:rsidRPr="00CB2209">
        <w:rPr>
          <w:rFonts w:ascii="Times New Roman" w:hAnsi="Times New Roman"/>
          <w:sz w:val="24"/>
          <w:szCs w:val="24"/>
        </w:rPr>
        <w:t xml:space="preserve"> </w:t>
      </w:r>
      <w:r w:rsidRPr="00CB2209">
        <w:rPr>
          <w:rFonts w:ascii="Times New Roman" w:hAnsi="Times New Roman"/>
          <w:b/>
          <w:bCs/>
          <w:sz w:val="24"/>
          <w:szCs w:val="24"/>
        </w:rPr>
        <w:t>turi būti įgyta iki pasiūlymo pateikimo termino pabaigos ir tai turi būti užfiksuota patvirtinančiame dokumente</w:t>
      </w:r>
      <w:r w:rsidRPr="00CB2209">
        <w:rPr>
          <w:rFonts w:ascii="Times New Roman" w:hAnsi="Times New Roman"/>
          <w:sz w:val="24"/>
          <w:szCs w:val="24"/>
        </w:rPr>
        <w:t>.</w:t>
      </w:r>
    </w:p>
    <w:p w:rsidR="0056143D" w:rsidRPr="00CB2209" w:rsidRDefault="0056143D" w:rsidP="0056143D">
      <w:pPr>
        <w:spacing w:line="276" w:lineRule="auto"/>
        <w:ind w:right="40"/>
        <w:jc w:val="both"/>
        <w:rPr>
          <w:rFonts w:ascii="Times New Roman" w:hAnsi="Times New Roman"/>
          <w:b/>
          <w:sz w:val="24"/>
          <w:szCs w:val="24"/>
        </w:rPr>
      </w:pPr>
      <w:r w:rsidRPr="00CB2209">
        <w:rPr>
          <w:rFonts w:ascii="Times New Roman" w:hAnsi="Times New Roman"/>
          <w:b/>
          <w:sz w:val="24"/>
          <w:szCs w:val="24"/>
        </w:rPr>
        <w:t>Pastabos:</w:t>
      </w:r>
    </w:p>
    <w:p w:rsidR="0056143D" w:rsidRPr="00A032F2" w:rsidRDefault="0056143D" w:rsidP="00EC547C">
      <w:pPr>
        <w:pStyle w:val="Sraopastraipa"/>
        <w:numPr>
          <w:ilvl w:val="1"/>
          <w:numId w:val="37"/>
        </w:numPr>
        <w:jc w:val="both"/>
        <w:rPr>
          <w:rFonts w:ascii="Times New Roman" w:hAnsi="Times New Roman"/>
          <w:sz w:val="24"/>
          <w:szCs w:val="24"/>
        </w:rPr>
      </w:pPr>
      <w:r w:rsidRPr="00A032F2">
        <w:rPr>
          <w:rFonts w:ascii="Times New Roman" w:hAnsi="Times New Roman"/>
          <w:sz w:val="24"/>
          <w:szCs w:val="24"/>
        </w:rPr>
        <w:t>p</w:t>
      </w:r>
      <w:r w:rsidRPr="00A032F2">
        <w:rPr>
          <w:rFonts w:ascii="Times New Roman" w:hAnsi="Times New Roman"/>
          <w:iCs/>
          <w:sz w:val="24"/>
          <w:szCs w:val="24"/>
        </w:rPr>
        <w:t>ateikiant atitinkamų dokumentų skaitmenines kopijas ir pasiūlymą pasirašant saugiu elektroniniu parašu yra deklaruojama, kad kopijos yra tikros</w:t>
      </w:r>
      <w:r w:rsidRPr="00A032F2">
        <w:rPr>
          <w:rFonts w:ascii="Times New Roman" w:hAnsi="Times New Roman"/>
          <w:sz w:val="24"/>
          <w:szCs w:val="24"/>
        </w:rPr>
        <w:t>. Užsakovas pasilieka sau teisę prašyti dokumentų originalų;</w:t>
      </w:r>
    </w:p>
    <w:p w:rsidR="0056143D" w:rsidRPr="00CB2209" w:rsidRDefault="0056143D" w:rsidP="00EC547C">
      <w:pPr>
        <w:numPr>
          <w:ilvl w:val="2"/>
          <w:numId w:val="37"/>
        </w:numPr>
        <w:ind w:left="709" w:hanging="709"/>
        <w:jc w:val="both"/>
        <w:rPr>
          <w:rFonts w:ascii="Times New Roman" w:hAnsi="Times New Roman"/>
          <w:sz w:val="24"/>
          <w:szCs w:val="24"/>
        </w:rPr>
      </w:pPr>
      <w:r w:rsidRPr="00CB2209">
        <w:rPr>
          <w:rFonts w:ascii="Times New Roman" w:hAnsi="Times New Roman"/>
          <w:sz w:val="24"/>
          <w:szCs w:val="24"/>
        </w:rPr>
        <w:t>užsienio valstybės tiekėjo valstybėje išduoti dokumentai, patvirtinantys tiekėjo atitiktį reikalavimams, turi būti legalizuoti vadovaujantis Dokumentų legalizavimo ir tvirtinimo pažyma (</w:t>
      </w:r>
      <w:proofErr w:type="spellStart"/>
      <w:r w:rsidRPr="00CB2209">
        <w:rPr>
          <w:rFonts w:ascii="Times New Roman" w:hAnsi="Times New Roman"/>
          <w:i/>
          <w:iCs/>
          <w:sz w:val="24"/>
          <w:szCs w:val="24"/>
        </w:rPr>
        <w:t>Apostille</w:t>
      </w:r>
      <w:proofErr w:type="spellEnd"/>
      <w:r w:rsidRPr="00CB2209">
        <w:rPr>
          <w:rFonts w:ascii="Times New Roman" w:hAnsi="Times New Roman"/>
          <w:sz w:val="24"/>
          <w:szCs w:val="24"/>
        </w:rPr>
        <w:t xml:space="preserve">) tvarkos aprašu, patvirtintu Lietuvos Respublikos Vyriausybės 2006 m. spalio 30 d. nutarimu Nr. 1079, ir 1961 m. spalio 5 d. Hagos konvencija dėl užsienio </w:t>
      </w:r>
      <w:r w:rsidRPr="00CB2209">
        <w:rPr>
          <w:rFonts w:ascii="Times New Roman" w:hAnsi="Times New Roman"/>
          <w:sz w:val="24"/>
          <w:szCs w:val="24"/>
        </w:rPr>
        <w:lastRenderedPageBreak/>
        <w:t>valstybėse išduotų dokumentų legalizavimo panaikinimo, išskyrus atvejus, kai pagal Lietuvos Respublikos tarptautines sutartis ar Europos Sąjungos teisės aktus dokumentas yra atleistas nuo legalizavimo ir (ar) tvirtinimo žymos (</w:t>
      </w:r>
      <w:proofErr w:type="spellStart"/>
      <w:r w:rsidRPr="00CB2209">
        <w:rPr>
          <w:rFonts w:ascii="Times New Roman" w:hAnsi="Times New Roman"/>
          <w:i/>
          <w:iCs/>
          <w:sz w:val="24"/>
          <w:szCs w:val="24"/>
        </w:rPr>
        <w:t>Apostille</w:t>
      </w:r>
      <w:proofErr w:type="spellEnd"/>
      <w:r w:rsidRPr="00CB2209">
        <w:rPr>
          <w:rFonts w:ascii="Times New Roman" w:hAnsi="Times New Roman"/>
          <w:sz w:val="24"/>
          <w:szCs w:val="24"/>
        </w:rPr>
        <w:t>).</w:t>
      </w:r>
    </w:p>
    <w:p w:rsidR="0056143D" w:rsidRPr="00CB2209" w:rsidRDefault="0056143D" w:rsidP="00EC547C">
      <w:pPr>
        <w:pStyle w:val="Sraopastraipa"/>
        <w:numPr>
          <w:ilvl w:val="1"/>
          <w:numId w:val="37"/>
        </w:numPr>
        <w:tabs>
          <w:tab w:val="left" w:pos="851"/>
        </w:tabs>
        <w:jc w:val="both"/>
        <w:rPr>
          <w:rFonts w:ascii="Times New Roman" w:hAnsi="Times New Roman"/>
          <w:sz w:val="24"/>
          <w:szCs w:val="24"/>
        </w:rPr>
      </w:pPr>
      <w:r w:rsidRPr="00CB2209">
        <w:rPr>
          <w:rFonts w:ascii="Times New Roman" w:hAnsi="Times New Roman"/>
          <w:sz w:val="24"/>
          <w:szCs w:val="24"/>
        </w:rPr>
        <w:t>Tiekėjai gali remtis kitų ūkio subjektų pajėgumais, neatsižvelgdami į tai, kokio teisinio pobūdžio būtų ryšiai. Šiuo atveju Tiekėjai privalo įr</w:t>
      </w:r>
      <w:r w:rsidR="005F2D7D" w:rsidRPr="00CB2209">
        <w:rPr>
          <w:rFonts w:ascii="Times New Roman" w:hAnsi="Times New Roman"/>
          <w:sz w:val="24"/>
          <w:szCs w:val="24"/>
        </w:rPr>
        <w:t>odyti PS</w:t>
      </w:r>
      <w:r w:rsidRPr="00CB2209">
        <w:rPr>
          <w:rFonts w:ascii="Times New Roman" w:hAnsi="Times New Roman"/>
          <w:sz w:val="24"/>
          <w:szCs w:val="24"/>
        </w:rPr>
        <w:t>, kad vykdant pirkimo sutartį tie ištekliai jiems bus prieinami per visą sutartinių įsipareigojimų vykdymo laikotarpį</w:t>
      </w:r>
      <w:r w:rsidR="00CA42C4">
        <w:rPr>
          <w:rFonts w:ascii="Times New Roman" w:hAnsi="Times New Roman"/>
          <w:sz w:val="24"/>
          <w:szCs w:val="24"/>
        </w:rPr>
        <w:t>:</w:t>
      </w:r>
    </w:p>
    <w:p w:rsidR="0056143D" w:rsidRPr="00CB2209" w:rsidRDefault="0056143D" w:rsidP="00EC547C">
      <w:pPr>
        <w:pStyle w:val="Bodytxt"/>
        <w:numPr>
          <w:ilvl w:val="2"/>
          <w:numId w:val="37"/>
        </w:numPr>
        <w:spacing w:after="0" w:line="240" w:lineRule="auto"/>
        <w:ind w:left="567" w:hanging="567"/>
        <w:rPr>
          <w:sz w:val="24"/>
          <w:szCs w:val="24"/>
        </w:rPr>
      </w:pPr>
      <w:r w:rsidRPr="00CB2209">
        <w:rPr>
          <w:sz w:val="24"/>
          <w:szCs w:val="24"/>
        </w:rPr>
        <w:t>jeigu pasiūlymą teikia ūkio subjektų grupė – reikalavimą turi atitikti kiekvienas ūkio subjektų grupės narys (-</w:t>
      </w:r>
      <w:proofErr w:type="spellStart"/>
      <w:r w:rsidRPr="00CB2209">
        <w:rPr>
          <w:sz w:val="24"/>
          <w:szCs w:val="24"/>
        </w:rPr>
        <w:t>iai</w:t>
      </w:r>
      <w:proofErr w:type="spellEnd"/>
      <w:r w:rsidRPr="00CB2209">
        <w:rPr>
          <w:sz w:val="24"/>
          <w:szCs w:val="24"/>
        </w:rPr>
        <w:t>), pagal jų prisiimamus įsipareigojimus pirkimo sutarčiai vykdyti;</w:t>
      </w:r>
    </w:p>
    <w:p w:rsidR="0056143D" w:rsidRPr="00CB2209" w:rsidRDefault="0056143D" w:rsidP="00EC547C">
      <w:pPr>
        <w:pStyle w:val="Bodytxt"/>
        <w:numPr>
          <w:ilvl w:val="2"/>
          <w:numId w:val="37"/>
        </w:numPr>
        <w:spacing w:after="0" w:line="240" w:lineRule="auto"/>
        <w:ind w:left="567" w:hanging="567"/>
        <w:rPr>
          <w:sz w:val="24"/>
          <w:szCs w:val="24"/>
        </w:rPr>
      </w:pPr>
      <w:r w:rsidRPr="00CB2209">
        <w:rPr>
          <w:sz w:val="24"/>
          <w:szCs w:val="24"/>
        </w:rPr>
        <w:t>tiekėjas gali remtis kitų ūkio subjektų pajėgumais tik tuomet, kai tie subjektai, kurių pajėgumais buvo pasiremta, patys tieks prekes, teiks paslaugas ar atliks darbus, kuriems reikia jų pajėgumų;</w:t>
      </w:r>
    </w:p>
    <w:p w:rsidR="0056143D" w:rsidRPr="006518FE" w:rsidRDefault="0056143D" w:rsidP="00EC547C">
      <w:pPr>
        <w:pStyle w:val="Bodytxt"/>
        <w:numPr>
          <w:ilvl w:val="2"/>
          <w:numId w:val="37"/>
        </w:numPr>
        <w:spacing w:after="0" w:line="240" w:lineRule="auto"/>
        <w:ind w:left="567" w:hanging="567"/>
        <w:rPr>
          <w:sz w:val="24"/>
          <w:szCs w:val="24"/>
        </w:rPr>
      </w:pPr>
      <w:proofErr w:type="spellStart"/>
      <w:r w:rsidRPr="00CB2209">
        <w:rPr>
          <w:sz w:val="24"/>
          <w:szCs w:val="24"/>
        </w:rPr>
        <w:t>subtiekėjai</w:t>
      </w:r>
      <w:proofErr w:type="spellEnd"/>
      <w:r w:rsidRPr="00CB2209">
        <w:rPr>
          <w:sz w:val="24"/>
          <w:szCs w:val="24"/>
        </w:rPr>
        <w:t xml:space="preserve">,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w:t>
      </w:r>
      <w:proofErr w:type="spellStart"/>
      <w:r w:rsidRPr="00CB2209">
        <w:rPr>
          <w:sz w:val="24"/>
          <w:szCs w:val="24"/>
        </w:rPr>
        <w:t>subtiekėjų</w:t>
      </w:r>
      <w:proofErr w:type="spellEnd"/>
      <w:r w:rsidRPr="00CB2209">
        <w:rPr>
          <w:sz w:val="24"/>
          <w:szCs w:val="24"/>
        </w:rPr>
        <w:t>, jeigu jie žinomi, kvalifikacija tikrinama pirkimo procedūrų metu, arba, kad</w:t>
      </w:r>
      <w:r w:rsidRPr="006518FE">
        <w:rPr>
          <w:sz w:val="24"/>
          <w:szCs w:val="24"/>
        </w:rPr>
        <w:t xml:space="preserve"> tiekėjas privalo įsipareigoti, jog pirkimo sutartį vykdys tik tokią teisę turintys asmenys, ir nurodo, kad pirkimo vykdytojui pareikalavus, tiekėjas turės pateikti dokumentus, įrodančius </w:t>
      </w:r>
      <w:proofErr w:type="spellStart"/>
      <w:r w:rsidRPr="006518FE">
        <w:rPr>
          <w:sz w:val="24"/>
          <w:szCs w:val="24"/>
        </w:rPr>
        <w:t>subtiekėjo</w:t>
      </w:r>
      <w:proofErr w:type="spellEnd"/>
      <w:r w:rsidRPr="006518FE">
        <w:rPr>
          <w:sz w:val="24"/>
          <w:szCs w:val="24"/>
        </w:rPr>
        <w:t xml:space="preserve"> teisę verstis atitinkama veikla, kuriai jis pasitelkiamas.</w:t>
      </w:r>
    </w:p>
    <w:p w:rsidR="0056143D" w:rsidRPr="00725982" w:rsidRDefault="005F2D7D" w:rsidP="00EC547C">
      <w:pPr>
        <w:pStyle w:val="Sraopastraipa"/>
        <w:numPr>
          <w:ilvl w:val="1"/>
          <w:numId w:val="37"/>
        </w:numPr>
        <w:tabs>
          <w:tab w:val="left" w:pos="851"/>
        </w:tabs>
        <w:jc w:val="both"/>
        <w:rPr>
          <w:rFonts w:ascii="Times New Roman" w:hAnsi="Times New Roman"/>
          <w:sz w:val="24"/>
          <w:szCs w:val="24"/>
        </w:rPr>
      </w:pPr>
      <w:r w:rsidRPr="00725982">
        <w:rPr>
          <w:rFonts w:ascii="Times New Roman" w:hAnsi="Times New Roman"/>
          <w:sz w:val="24"/>
          <w:szCs w:val="24"/>
        </w:rPr>
        <w:t xml:space="preserve"> </w:t>
      </w:r>
      <w:r w:rsidR="00E350A2" w:rsidRPr="00725982">
        <w:rPr>
          <w:rFonts w:ascii="Times New Roman" w:hAnsi="Times New Roman"/>
          <w:sz w:val="24"/>
          <w:szCs w:val="24"/>
        </w:rPr>
        <w:t>Tiekėjas pasiūlyme</w:t>
      </w:r>
      <w:r w:rsidR="0056143D" w:rsidRPr="00725982">
        <w:rPr>
          <w:rFonts w:ascii="Times New Roman" w:hAnsi="Times New Roman"/>
          <w:sz w:val="24"/>
          <w:szCs w:val="24"/>
        </w:rPr>
        <w:t xml:space="preserve"> (konkurso sąlygų 1 priedas) turi nurodyti, kokius subrangovus, </w:t>
      </w:r>
      <w:proofErr w:type="spellStart"/>
      <w:r w:rsidR="0056143D" w:rsidRPr="00725982">
        <w:rPr>
          <w:rFonts w:ascii="Times New Roman" w:hAnsi="Times New Roman"/>
          <w:sz w:val="24"/>
          <w:szCs w:val="24"/>
        </w:rPr>
        <w:t>subtiekėjus</w:t>
      </w:r>
      <w:proofErr w:type="spellEnd"/>
      <w:r w:rsidR="0056143D" w:rsidRPr="00725982">
        <w:rPr>
          <w:rFonts w:ascii="Times New Roman" w:hAnsi="Times New Roman"/>
          <w:sz w:val="24"/>
          <w:szCs w:val="24"/>
        </w:rPr>
        <w:t xml:space="preserve"> ar </w:t>
      </w:r>
      <w:proofErr w:type="spellStart"/>
      <w:r w:rsidR="0056143D" w:rsidRPr="00725982">
        <w:rPr>
          <w:rFonts w:ascii="Times New Roman" w:hAnsi="Times New Roman"/>
          <w:sz w:val="24"/>
          <w:szCs w:val="24"/>
        </w:rPr>
        <w:t>subteikėjus</w:t>
      </w:r>
      <w:proofErr w:type="spellEnd"/>
      <w:r w:rsidR="0056143D" w:rsidRPr="00725982">
        <w:rPr>
          <w:rFonts w:ascii="Times New Roman" w:hAnsi="Times New Roman"/>
          <w:sz w:val="24"/>
          <w:szCs w:val="24"/>
        </w:rPr>
        <w:t xml:space="preserve"> jis ke</w:t>
      </w:r>
      <w:r w:rsidR="0031007F">
        <w:rPr>
          <w:rFonts w:ascii="Times New Roman" w:hAnsi="Times New Roman"/>
          <w:sz w:val="24"/>
          <w:szCs w:val="24"/>
        </w:rPr>
        <w:t>tina pasitelkti, jei pasitelks.</w:t>
      </w:r>
      <w:r w:rsidR="0056143D" w:rsidRPr="00725982">
        <w:rPr>
          <w:rFonts w:ascii="Times New Roman" w:hAnsi="Times New Roman"/>
          <w:sz w:val="24"/>
          <w:szCs w:val="24"/>
        </w:rPr>
        <w:t xml:space="preserve"> Kartu turi būti pateikti subrangovų/ </w:t>
      </w:r>
      <w:proofErr w:type="spellStart"/>
      <w:r w:rsidR="0056143D" w:rsidRPr="00725982">
        <w:rPr>
          <w:rFonts w:ascii="Times New Roman" w:hAnsi="Times New Roman"/>
          <w:sz w:val="24"/>
          <w:szCs w:val="24"/>
        </w:rPr>
        <w:t>subtiekėjų</w:t>
      </w:r>
      <w:proofErr w:type="spellEnd"/>
      <w:r w:rsidR="0056143D" w:rsidRPr="00725982">
        <w:rPr>
          <w:rFonts w:ascii="Times New Roman" w:hAnsi="Times New Roman"/>
          <w:sz w:val="24"/>
          <w:szCs w:val="24"/>
        </w:rPr>
        <w:t xml:space="preserve">/ </w:t>
      </w:r>
      <w:proofErr w:type="spellStart"/>
      <w:r w:rsidR="0056143D" w:rsidRPr="00725982">
        <w:rPr>
          <w:rFonts w:ascii="Times New Roman" w:hAnsi="Times New Roman"/>
          <w:sz w:val="24"/>
          <w:szCs w:val="24"/>
        </w:rPr>
        <w:t>subteikėjų</w:t>
      </w:r>
      <w:proofErr w:type="spellEnd"/>
      <w:r w:rsidR="0056143D" w:rsidRPr="00725982">
        <w:rPr>
          <w:rFonts w:ascii="Times New Roman" w:hAnsi="Times New Roman"/>
          <w:sz w:val="24"/>
          <w:szCs w:val="24"/>
        </w:rPr>
        <w:t xml:space="preserve">  raštiški sutikimai/susitarimai dėl jų pasitelkimo galimybės sutarties sudarymo atveju.</w:t>
      </w:r>
      <w:r w:rsidR="0056143D" w:rsidRPr="00725982">
        <w:rPr>
          <w:rFonts w:ascii="Times New Roman" w:hAnsi="Times New Roman"/>
          <w:b/>
          <w:sz w:val="24"/>
          <w:szCs w:val="24"/>
        </w:rPr>
        <w:t xml:space="preserve"> </w:t>
      </w:r>
      <w:r w:rsidR="0056143D" w:rsidRPr="00725982">
        <w:rPr>
          <w:rFonts w:ascii="Times New Roman" w:hAnsi="Times New Roman"/>
          <w:sz w:val="24"/>
          <w:szCs w:val="24"/>
        </w:rPr>
        <w:t xml:space="preserve">Šie reikalavimai nekeičia Tiekėjo atsakomybės dėl numatomos sudaryti pirkimo sutarties vykdymo. </w:t>
      </w:r>
      <w:r w:rsidR="0056143D" w:rsidRPr="00725982">
        <w:rPr>
          <w:rFonts w:ascii="Times New Roman" w:hAnsi="Times New Roman"/>
          <w:sz w:val="24"/>
          <w:szCs w:val="24"/>
          <w:lang w:eastAsia="lt-LT"/>
        </w:rPr>
        <w:t>Subrangovų dalyvavimas keliose paraiškose neribojamas, nepriklausomai nuo atliekamų darbų rūšies</w:t>
      </w:r>
      <w:r w:rsidR="0056143D" w:rsidRPr="00725982">
        <w:rPr>
          <w:rFonts w:ascii="Times New Roman" w:hAnsi="Times New Roman"/>
          <w:bCs/>
          <w:sz w:val="24"/>
          <w:szCs w:val="24"/>
        </w:rPr>
        <w:t>.</w:t>
      </w:r>
    </w:p>
    <w:p w:rsidR="00097C2C" w:rsidRPr="00725982" w:rsidRDefault="005F2D7D" w:rsidP="00EC547C">
      <w:pPr>
        <w:pStyle w:val="Sraopastraipa"/>
        <w:numPr>
          <w:ilvl w:val="1"/>
          <w:numId w:val="37"/>
        </w:numPr>
        <w:tabs>
          <w:tab w:val="left" w:pos="567"/>
        </w:tabs>
        <w:jc w:val="both"/>
        <w:rPr>
          <w:rFonts w:ascii="Times New Roman" w:hAnsi="Times New Roman"/>
          <w:sz w:val="24"/>
          <w:szCs w:val="24"/>
        </w:rPr>
      </w:pPr>
      <w:r w:rsidRPr="00725982">
        <w:rPr>
          <w:rFonts w:ascii="Times New Roman" w:hAnsi="Times New Roman"/>
          <w:sz w:val="24"/>
          <w:szCs w:val="24"/>
        </w:rPr>
        <w:t xml:space="preserve"> Tiekėjo pasiūlymas</w:t>
      </w:r>
      <w:r w:rsidR="0056143D" w:rsidRPr="00725982">
        <w:rPr>
          <w:rFonts w:ascii="Times New Roman" w:hAnsi="Times New Roman"/>
          <w:sz w:val="24"/>
          <w:szCs w:val="24"/>
        </w:rPr>
        <w:t xml:space="preserve"> atmetama</w:t>
      </w:r>
      <w:r w:rsidR="0031007F">
        <w:rPr>
          <w:rFonts w:ascii="Times New Roman" w:hAnsi="Times New Roman"/>
          <w:sz w:val="24"/>
          <w:szCs w:val="24"/>
        </w:rPr>
        <w:t>s</w:t>
      </w:r>
      <w:r w:rsidR="0056143D" w:rsidRPr="00725982">
        <w:rPr>
          <w:rFonts w:ascii="Times New Roman" w:hAnsi="Times New Roman"/>
          <w:sz w:val="24"/>
          <w:szCs w:val="24"/>
        </w:rPr>
        <w:t xml:space="preserve">, jeigu apie nustatytų reikalavimų atitikimą jis pateikė melagingą </w:t>
      </w:r>
      <w:r w:rsidR="006518FE" w:rsidRPr="00725982">
        <w:rPr>
          <w:rFonts w:ascii="Times New Roman" w:hAnsi="Times New Roman"/>
          <w:sz w:val="24"/>
          <w:szCs w:val="24"/>
        </w:rPr>
        <w:tab/>
      </w:r>
      <w:r w:rsidR="0056143D" w:rsidRPr="00725982">
        <w:rPr>
          <w:rFonts w:ascii="Times New Roman" w:hAnsi="Times New Roman"/>
          <w:sz w:val="24"/>
          <w:szCs w:val="24"/>
        </w:rPr>
        <w:t>informaciją, kurią Užsakovas gali įrodyti bet kokiomis teisėtomis priemonėmis.</w:t>
      </w:r>
    </w:p>
    <w:p w:rsidR="00A815A7" w:rsidRPr="006518FE" w:rsidRDefault="00A815A7" w:rsidP="0057222A">
      <w:pPr>
        <w:pStyle w:val="Antrat1"/>
        <w:numPr>
          <w:ilvl w:val="0"/>
          <w:numId w:val="0"/>
        </w:numPr>
        <w:spacing w:line="276" w:lineRule="auto"/>
        <w:jc w:val="left"/>
        <w:rPr>
          <w:rStyle w:val="Antrat1Diagrama"/>
          <w:szCs w:val="24"/>
        </w:rPr>
      </w:pPr>
      <w:bookmarkStart w:id="6" w:name="_Toc495408238"/>
    </w:p>
    <w:p w:rsidR="008B0620" w:rsidRDefault="00B9017A" w:rsidP="005F2D7D">
      <w:pPr>
        <w:pStyle w:val="Antrat1"/>
        <w:numPr>
          <w:ilvl w:val="0"/>
          <w:numId w:val="0"/>
        </w:numPr>
        <w:spacing w:line="276" w:lineRule="auto"/>
      </w:pPr>
      <w:r w:rsidRPr="006565C9">
        <w:rPr>
          <w:rStyle w:val="Antrat1Diagrama"/>
          <w:szCs w:val="24"/>
        </w:rPr>
        <w:t xml:space="preserve">IV. </w:t>
      </w:r>
      <w:bookmarkEnd w:id="6"/>
      <w:r w:rsidRPr="006D088F">
        <w:t>ŪKIO SUBJEKTŲ GRUPĖS DALYVAVIMAS PIRKIMO PROCEDŪROSE</w:t>
      </w:r>
    </w:p>
    <w:p w:rsidR="00B9017A" w:rsidRPr="00B9017A" w:rsidRDefault="00B9017A" w:rsidP="00B9017A"/>
    <w:p w:rsidR="005F2D7D" w:rsidRPr="00B9017A" w:rsidRDefault="005F2D7D" w:rsidP="00E75B8D">
      <w:pPr>
        <w:pStyle w:val="Sraopastraipa"/>
        <w:numPr>
          <w:ilvl w:val="1"/>
          <w:numId w:val="26"/>
        </w:numPr>
        <w:ind w:left="482" w:hanging="482"/>
        <w:rPr>
          <w:rFonts w:ascii="Times New Roman" w:hAnsi="Times New Roman"/>
          <w:sz w:val="24"/>
          <w:szCs w:val="24"/>
        </w:rPr>
      </w:pPr>
      <w:r w:rsidRPr="00B9017A">
        <w:rPr>
          <w:rFonts w:ascii="Times New Roman" w:hAnsi="Times New Roman"/>
          <w:sz w:val="24"/>
          <w:szCs w:val="24"/>
        </w:rPr>
        <w:t>Jei pirkimo procedūrose dalyvauja ūkio subjektų grupė, ji pateikia jungtinės veiklos sutarties skaitmeninę kopiją. Jungtinės veiklos sutartis privalo tenkinti šiuos reikalavimus:</w:t>
      </w:r>
    </w:p>
    <w:p w:rsidR="00D22FE0" w:rsidRDefault="000E1DF1" w:rsidP="00E75B8D">
      <w:pPr>
        <w:pStyle w:val="Sraopastraipa"/>
        <w:numPr>
          <w:ilvl w:val="2"/>
          <w:numId w:val="26"/>
        </w:numPr>
        <w:ind w:left="1559"/>
        <w:rPr>
          <w:rFonts w:ascii="Times New Roman" w:hAnsi="Times New Roman"/>
          <w:sz w:val="24"/>
          <w:szCs w:val="24"/>
        </w:rPr>
      </w:pPr>
      <w:r>
        <w:rPr>
          <w:rFonts w:ascii="Times New Roman" w:hAnsi="Times New Roman"/>
          <w:sz w:val="24"/>
          <w:szCs w:val="24"/>
        </w:rPr>
        <w:t>j</w:t>
      </w:r>
      <w:r w:rsidR="005F2D7D" w:rsidRPr="00B9017A">
        <w:rPr>
          <w:rFonts w:ascii="Times New Roman" w:hAnsi="Times New Roman"/>
          <w:sz w:val="24"/>
          <w:szCs w:val="24"/>
        </w:rPr>
        <w:t>ungtinės veiklos sutartis turi būti sudaryta pagal galiojančius teisės aktus;</w:t>
      </w:r>
    </w:p>
    <w:p w:rsidR="00D22FE0" w:rsidRDefault="005F2D7D" w:rsidP="00E75B8D">
      <w:pPr>
        <w:pStyle w:val="Sraopastraipa"/>
        <w:numPr>
          <w:ilvl w:val="2"/>
          <w:numId w:val="26"/>
        </w:numPr>
        <w:ind w:left="1559"/>
        <w:rPr>
          <w:rFonts w:ascii="Times New Roman" w:hAnsi="Times New Roman"/>
          <w:sz w:val="24"/>
          <w:szCs w:val="24"/>
        </w:rPr>
      </w:pPr>
      <w:r w:rsidRPr="00D22FE0">
        <w:rPr>
          <w:rFonts w:ascii="Times New Roman" w:hAnsi="Times New Roman"/>
          <w:sz w:val="24"/>
          <w:szCs w:val="24"/>
        </w:rPr>
        <w:t>jungtinės veiklos sutartyje privalo būti nurodyta informacija apie visų jungtinės veikos partnerių įgaliojimų, atsakomybės bei numatomų vykdyti darbų pasiskirstymą (įsipareigojimų dalis bendroje darbų apimtyje, išreikšta procentiniu dydžiu);</w:t>
      </w:r>
    </w:p>
    <w:p w:rsidR="005F2D7D" w:rsidRPr="00D22FE0" w:rsidRDefault="005F2D7D" w:rsidP="00E75B8D">
      <w:pPr>
        <w:pStyle w:val="Sraopastraipa"/>
        <w:numPr>
          <w:ilvl w:val="2"/>
          <w:numId w:val="26"/>
        </w:numPr>
        <w:ind w:left="1559"/>
        <w:rPr>
          <w:rFonts w:ascii="Times New Roman" w:hAnsi="Times New Roman"/>
          <w:sz w:val="24"/>
          <w:szCs w:val="24"/>
        </w:rPr>
      </w:pPr>
      <w:r w:rsidRPr="00D22FE0">
        <w:rPr>
          <w:rFonts w:ascii="Times New Roman" w:hAnsi="Times New Roman"/>
          <w:sz w:val="24"/>
          <w:szCs w:val="24"/>
        </w:rPr>
        <w:t xml:space="preserve">jungtinės veiklos sutartis turi numatyti solidarią visų šios sutarties šalių atsakomybę už prievolių PS nevykdymą; </w:t>
      </w:r>
    </w:p>
    <w:p w:rsidR="005F2D7D" w:rsidRPr="00B9017A" w:rsidRDefault="005F2D7D" w:rsidP="00E75B8D">
      <w:pPr>
        <w:pStyle w:val="Sraopastraipa"/>
        <w:numPr>
          <w:ilvl w:val="2"/>
          <w:numId w:val="27"/>
        </w:numPr>
        <w:jc w:val="both"/>
        <w:rPr>
          <w:rFonts w:ascii="Times New Roman" w:hAnsi="Times New Roman"/>
          <w:sz w:val="24"/>
          <w:szCs w:val="24"/>
        </w:rPr>
      </w:pPr>
      <w:r w:rsidRPr="00B9017A">
        <w:rPr>
          <w:rFonts w:ascii="Times New Roman" w:hAnsi="Times New Roman"/>
          <w:sz w:val="24"/>
          <w:szCs w:val="24"/>
        </w:rPr>
        <w:t>jungtinės veiklos sutartyje privalo būti įvardintas pagrindinis partneris, kuris bus jur</w:t>
      </w:r>
      <w:r w:rsidR="0031007F">
        <w:rPr>
          <w:rFonts w:ascii="Times New Roman" w:hAnsi="Times New Roman"/>
          <w:sz w:val="24"/>
          <w:szCs w:val="24"/>
        </w:rPr>
        <w:t xml:space="preserve">idiškai atsakingas už </w:t>
      </w:r>
      <w:r w:rsidRPr="00B9017A">
        <w:rPr>
          <w:rFonts w:ascii="Times New Roman" w:hAnsi="Times New Roman"/>
          <w:sz w:val="24"/>
          <w:szCs w:val="24"/>
        </w:rPr>
        <w:t>pasiūlymo pateikimą, sutarties pasirašymą, visos rangos sutarties vykdymą ir bus įgaliotas bet kurio ir visų partnerių vardu priimti Perkančiosios organizacijos nurodymus, įskaitant ir su lėšų mokėjimu susijusius dalykus;</w:t>
      </w:r>
    </w:p>
    <w:p w:rsidR="005F2D7D" w:rsidRPr="00B9017A" w:rsidRDefault="005F2D7D" w:rsidP="00E75B8D">
      <w:pPr>
        <w:pStyle w:val="Sraopastraipa"/>
        <w:numPr>
          <w:ilvl w:val="2"/>
          <w:numId w:val="27"/>
        </w:numPr>
        <w:jc w:val="both"/>
        <w:rPr>
          <w:rFonts w:ascii="Times New Roman" w:hAnsi="Times New Roman"/>
          <w:sz w:val="24"/>
          <w:szCs w:val="24"/>
        </w:rPr>
      </w:pPr>
      <w:r w:rsidRPr="00B9017A">
        <w:rPr>
          <w:rFonts w:ascii="Times New Roman" w:hAnsi="Times New Roman"/>
          <w:sz w:val="24"/>
          <w:szCs w:val="24"/>
        </w:rPr>
        <w:t>jungtinės veiklos sutartyje turi būti numatyta, kuris asmuo atstovauja ūkio subjektų grupei (su kuo Užsakovas turėtų b</w:t>
      </w:r>
      <w:r w:rsidR="0031007F">
        <w:rPr>
          <w:rFonts w:ascii="Times New Roman" w:hAnsi="Times New Roman"/>
          <w:sz w:val="24"/>
          <w:szCs w:val="24"/>
        </w:rPr>
        <w:t xml:space="preserve">endrauti </w:t>
      </w:r>
      <w:r w:rsidRPr="00B9017A">
        <w:rPr>
          <w:rFonts w:ascii="Times New Roman" w:hAnsi="Times New Roman"/>
          <w:sz w:val="24"/>
          <w:szCs w:val="24"/>
        </w:rPr>
        <w:t>pasiūlymo vertinimo metu kylančiais</w:t>
      </w:r>
      <w:r w:rsidR="0031007F">
        <w:rPr>
          <w:rFonts w:ascii="Times New Roman" w:hAnsi="Times New Roman"/>
          <w:sz w:val="24"/>
          <w:szCs w:val="24"/>
        </w:rPr>
        <w:t xml:space="preserve"> klausimais, teikti su </w:t>
      </w:r>
      <w:r w:rsidRPr="00B9017A">
        <w:rPr>
          <w:rFonts w:ascii="Times New Roman" w:hAnsi="Times New Roman"/>
          <w:sz w:val="24"/>
          <w:szCs w:val="24"/>
        </w:rPr>
        <w:t xml:space="preserve">pasiūlymo įvertinimu susijusią informaciją). </w:t>
      </w:r>
    </w:p>
    <w:p w:rsidR="005F2D7D" w:rsidRPr="00B9017A" w:rsidRDefault="005F2D7D" w:rsidP="00E75B8D">
      <w:pPr>
        <w:pStyle w:val="Sraopastraipa"/>
        <w:numPr>
          <w:ilvl w:val="1"/>
          <w:numId w:val="27"/>
        </w:numPr>
        <w:rPr>
          <w:rFonts w:ascii="Times New Roman" w:hAnsi="Times New Roman"/>
          <w:sz w:val="24"/>
          <w:szCs w:val="24"/>
        </w:rPr>
      </w:pPr>
      <w:r w:rsidRPr="00B9017A">
        <w:rPr>
          <w:rFonts w:ascii="Times New Roman" w:hAnsi="Times New Roman"/>
          <w:sz w:val="24"/>
          <w:szCs w:val="24"/>
        </w:rPr>
        <w:t>Užsakovas nereikalauja, kad ūkio subjektų grupės pateiktą pasiūlymą pripažinus laimėjusiu ir PS pasiūlius sudaryti pirkimo sutartį, ši ūkio subjektų grupė įgautų tam tikrą teisinę formą.</w:t>
      </w:r>
    </w:p>
    <w:p w:rsidR="00A815A7" w:rsidRPr="00B9017A" w:rsidRDefault="00A815A7" w:rsidP="0057222A">
      <w:pPr>
        <w:pStyle w:val="Sraopastraipa"/>
        <w:tabs>
          <w:tab w:val="left" w:pos="1276"/>
        </w:tabs>
        <w:spacing w:line="276" w:lineRule="auto"/>
        <w:ind w:left="708" w:firstLine="709"/>
        <w:jc w:val="both"/>
        <w:rPr>
          <w:rFonts w:ascii="Times New Roman" w:eastAsia="Times New Roman" w:hAnsi="Times New Roman"/>
          <w:sz w:val="24"/>
          <w:szCs w:val="24"/>
        </w:rPr>
      </w:pPr>
    </w:p>
    <w:p w:rsidR="00FD2D78" w:rsidRDefault="002706A9" w:rsidP="0057222A">
      <w:pPr>
        <w:pStyle w:val="Antrat1"/>
        <w:numPr>
          <w:ilvl w:val="0"/>
          <w:numId w:val="0"/>
        </w:numPr>
        <w:spacing w:line="276" w:lineRule="auto"/>
      </w:pPr>
      <w:bookmarkStart w:id="7" w:name="_Toc495408240"/>
      <w:r w:rsidRPr="006565C9">
        <w:rPr>
          <w:szCs w:val="24"/>
        </w:rPr>
        <w:t xml:space="preserve">V. </w:t>
      </w:r>
      <w:r w:rsidR="0056143D" w:rsidRPr="00286AD1">
        <w:rPr>
          <w:szCs w:val="24"/>
        </w:rPr>
        <w:t>REIKALAVIMAI</w:t>
      </w:r>
      <w:r w:rsidR="0056143D" w:rsidRPr="00D70399">
        <w:t>, SUSIJĘ SU NACIONALINIU SAUGUMU</w:t>
      </w:r>
      <w:r w:rsidR="006518FE">
        <w:t xml:space="preserve"> </w:t>
      </w:r>
    </w:p>
    <w:p w:rsidR="006518FE" w:rsidRPr="006518FE" w:rsidRDefault="006518FE" w:rsidP="006518FE"/>
    <w:p w:rsidR="00960956" w:rsidRPr="00960956" w:rsidRDefault="00960956" w:rsidP="00960956">
      <w:pPr>
        <w:ind w:left="426" w:hanging="426"/>
        <w:jc w:val="both"/>
        <w:rPr>
          <w:rFonts w:ascii="Times New Roman" w:hAnsi="Times New Roman"/>
          <w:color w:val="000000"/>
          <w:sz w:val="24"/>
          <w:szCs w:val="24"/>
        </w:rPr>
      </w:pPr>
      <w:r w:rsidRPr="00960956">
        <w:rPr>
          <w:rFonts w:ascii="Times New Roman" w:hAnsi="Times New Roman"/>
          <w:sz w:val="24"/>
          <w:szCs w:val="24"/>
        </w:rPr>
        <w:lastRenderedPageBreak/>
        <w:t xml:space="preserve">5.1. </w:t>
      </w:r>
      <w:r w:rsidRPr="00960956">
        <w:rPr>
          <w:rFonts w:ascii="Times New Roman" w:hAnsi="Times New Roman"/>
          <w:color w:val="000000"/>
          <w:sz w:val="24"/>
          <w:szCs w:val="24"/>
        </w:rPr>
        <w:t xml:space="preserve">Pirkimui netaikomos Reglamento nuostatos. </w:t>
      </w:r>
      <w:r w:rsidRPr="00960956">
        <w:rPr>
          <w:rFonts w:ascii="Times New Roman" w:hAnsi="Times New Roman"/>
          <w:sz w:val="24"/>
          <w:szCs w:val="24"/>
        </w:rPr>
        <w:t>Užsakovas</w:t>
      </w:r>
      <w:r w:rsidRPr="00960956">
        <w:rPr>
          <w:rFonts w:ascii="Times New Roman" w:hAnsi="Times New Roman"/>
          <w:color w:val="000000"/>
          <w:sz w:val="24"/>
          <w:szCs w:val="24"/>
        </w:rPr>
        <w:t xml:space="preserve"> laiko, kad pirkimo objektas kelia grėsmę nacionaliniam saugumui, nes jis atitinka PĮ 50 straipsnio 9 dalies 1 punkte numatytas sąlygas. Tiekėjai kartu su pasiūlymu turi pateikti Viešųjų pirkimų tarnybos nustatytos formos atitikties </w:t>
      </w:r>
      <w:r w:rsidRPr="00960956">
        <w:rPr>
          <w:rFonts w:ascii="Times New Roman" w:hAnsi="Times New Roman"/>
          <w:b/>
          <w:sz w:val="24"/>
          <w:szCs w:val="24"/>
        </w:rPr>
        <w:t>deklaraciją</w:t>
      </w:r>
      <w:r w:rsidRPr="00960956">
        <w:rPr>
          <w:rStyle w:val="Puslapioinaosnuoroda"/>
          <w:rFonts w:ascii="Times New Roman" w:hAnsi="Times New Roman"/>
          <w:b/>
          <w:sz w:val="24"/>
          <w:szCs w:val="24"/>
        </w:rPr>
        <w:footnoteReference w:id="1"/>
      </w:r>
      <w:r w:rsidRPr="00960956">
        <w:rPr>
          <w:rFonts w:ascii="Times New Roman" w:hAnsi="Times New Roman"/>
          <w:b/>
          <w:sz w:val="24"/>
          <w:szCs w:val="24"/>
        </w:rPr>
        <w:t>.</w:t>
      </w:r>
      <w:r w:rsidRPr="00960956">
        <w:rPr>
          <w:rFonts w:ascii="Times New Roman" w:hAnsi="Times New Roman"/>
          <w:color w:val="000000"/>
          <w:sz w:val="24"/>
          <w:szCs w:val="24"/>
        </w:rPr>
        <w:t xml:space="preserve"> </w:t>
      </w:r>
      <w:r w:rsidRPr="00960956">
        <w:rPr>
          <w:rFonts w:ascii="Times New Roman" w:hAnsi="Times New Roman"/>
          <w:sz w:val="24"/>
          <w:szCs w:val="24"/>
        </w:rPr>
        <w:t>Užsakovas</w:t>
      </w:r>
      <w:r w:rsidRPr="00960956">
        <w:rPr>
          <w:rFonts w:ascii="Times New Roman" w:hAnsi="Times New Roman"/>
          <w:color w:val="000000"/>
          <w:sz w:val="24"/>
          <w:szCs w:val="24"/>
        </w:rPr>
        <w:t xml:space="preserve"> iš ekonomiškai naudingiausią pasiūlymą pateikusio tiekėjo reikalaus pateikti vieną (esant poreikiui – kelis) PĮ 52 straipsnio 3 dalyje numatytą dokumentą. </w:t>
      </w:r>
      <w:r w:rsidRPr="00960956">
        <w:rPr>
          <w:rFonts w:ascii="Times New Roman" w:hAnsi="Times New Roman"/>
          <w:sz w:val="24"/>
          <w:szCs w:val="24"/>
        </w:rPr>
        <w:t>Užsakovas</w:t>
      </w:r>
      <w:r w:rsidRPr="00960956">
        <w:rPr>
          <w:rFonts w:ascii="Times New Roman" w:hAnsi="Times New Roman"/>
          <w:color w:val="000000"/>
          <w:sz w:val="24"/>
          <w:szCs w:val="24"/>
        </w:rPr>
        <w:t xml:space="preserve"> bet kuriuo pirkimo procedūros metu turi teisę pareikalauti dalyvių pateikti visus ar dalį dokumentų, nurodytų PĮ 52 straipsnio 3 dalyje (dokumentai, kuriuose nenurodytas galiojimo terminas, turi būti išduoti ar atspausdinti iš informacinės sistemos ne anksčiau kaip prieš 3 mėnesius iki tos dienos, kurią perkančiojo subjekto prašymu tiekėjas turi pateikti dokumentus).</w:t>
      </w:r>
    </w:p>
    <w:p w:rsidR="00960956" w:rsidRPr="00960956" w:rsidRDefault="00960956" w:rsidP="00E75B8D">
      <w:pPr>
        <w:pStyle w:val="Sraopastraipa"/>
        <w:numPr>
          <w:ilvl w:val="1"/>
          <w:numId w:val="25"/>
        </w:numPr>
        <w:ind w:left="426" w:hanging="426"/>
        <w:jc w:val="both"/>
        <w:rPr>
          <w:color w:val="000000"/>
          <w:sz w:val="24"/>
          <w:szCs w:val="24"/>
        </w:rPr>
      </w:pPr>
      <w:r w:rsidRPr="00960956">
        <w:rPr>
          <w:rFonts w:ascii="Times New Roman" w:hAnsi="Times New Roman"/>
          <w:color w:val="000000"/>
          <w:sz w:val="24"/>
          <w:szCs w:val="24"/>
        </w:rPr>
        <w:t>Jeigu prekių gamintojas ar paslaugų teikėjas ar jį kontroliuojantis asmuo yra nacionaliniam saugumui užtikrinti svarbi įmonė, valstybės įmonė, savivaldybės įmonė, taip pat valstybės</w:t>
      </w:r>
      <w:r w:rsidRPr="00960956">
        <w:rPr>
          <w:color w:val="000000"/>
          <w:sz w:val="24"/>
          <w:szCs w:val="24"/>
        </w:rPr>
        <w:t xml:space="preserve"> valdoma bendrovė ir jų dukterinės bendrovės, išvardytos Nacionaliniam saugumui užtikrinti svarbių objektų apsaugos įstatyme, šiems subjektams nurodytas reikalavimas nėra taikomas.</w:t>
      </w:r>
    </w:p>
    <w:p w:rsidR="00FD2D78" w:rsidRDefault="00FD2D78" w:rsidP="0057222A">
      <w:pPr>
        <w:pStyle w:val="Antrat1"/>
        <w:numPr>
          <w:ilvl w:val="0"/>
          <w:numId w:val="0"/>
        </w:numPr>
        <w:spacing w:line="276" w:lineRule="auto"/>
        <w:rPr>
          <w:szCs w:val="24"/>
        </w:rPr>
      </w:pPr>
    </w:p>
    <w:p w:rsidR="005B54C1" w:rsidRPr="006565C9" w:rsidRDefault="00FD2D78" w:rsidP="0057222A">
      <w:pPr>
        <w:pStyle w:val="Antrat1"/>
        <w:numPr>
          <w:ilvl w:val="0"/>
          <w:numId w:val="0"/>
        </w:numPr>
        <w:spacing w:line="276" w:lineRule="auto"/>
        <w:rPr>
          <w:szCs w:val="24"/>
        </w:rPr>
      </w:pPr>
      <w:r>
        <w:rPr>
          <w:szCs w:val="24"/>
        </w:rPr>
        <w:t xml:space="preserve">VI. </w:t>
      </w:r>
      <w:r w:rsidR="005B54C1" w:rsidRPr="006565C9">
        <w:rPr>
          <w:szCs w:val="24"/>
        </w:rPr>
        <w:t>PASIŪLYMŲ RENGIMAS, PATEIKIMAS, KEITIMAS</w:t>
      </w:r>
      <w:bookmarkEnd w:id="7"/>
    </w:p>
    <w:p w:rsidR="005B54C1" w:rsidRPr="006565C9" w:rsidRDefault="005B54C1" w:rsidP="0057222A">
      <w:pPr>
        <w:pStyle w:val="Sraopastraipa"/>
        <w:tabs>
          <w:tab w:val="left" w:pos="1276"/>
        </w:tabs>
        <w:spacing w:line="276" w:lineRule="auto"/>
        <w:ind w:left="708" w:firstLine="709"/>
        <w:jc w:val="center"/>
        <w:rPr>
          <w:rFonts w:ascii="Times New Roman" w:eastAsia="Times New Roman" w:hAnsi="Times New Roman"/>
          <w:sz w:val="24"/>
          <w:szCs w:val="24"/>
        </w:rPr>
      </w:pPr>
    </w:p>
    <w:p w:rsidR="00DE3E1A" w:rsidRPr="0031007F" w:rsidRDefault="005B54C1" w:rsidP="00E75B8D">
      <w:pPr>
        <w:pStyle w:val="Sraopastraipa"/>
        <w:numPr>
          <w:ilvl w:val="0"/>
          <w:numId w:val="24"/>
        </w:numPr>
        <w:tabs>
          <w:tab w:val="left" w:pos="459"/>
          <w:tab w:val="left" w:pos="1276"/>
        </w:tabs>
        <w:spacing w:line="276" w:lineRule="auto"/>
        <w:jc w:val="both"/>
        <w:rPr>
          <w:rFonts w:ascii="Times New Roman" w:hAnsi="Times New Roman"/>
          <w:sz w:val="24"/>
          <w:szCs w:val="24"/>
          <w:lang w:eastAsia="lt-LT"/>
        </w:rPr>
      </w:pPr>
      <w:r w:rsidRPr="0031007F">
        <w:rPr>
          <w:rFonts w:ascii="Times New Roman" w:hAnsi="Times New Roman"/>
          <w:sz w:val="24"/>
          <w:szCs w:val="24"/>
        </w:rPr>
        <w:t xml:space="preserve">Pateikdamas pasiūlymą </w:t>
      </w:r>
      <w:r w:rsidR="001F1AB6" w:rsidRPr="0031007F">
        <w:rPr>
          <w:rFonts w:ascii="Times New Roman" w:hAnsi="Times New Roman"/>
          <w:sz w:val="24"/>
          <w:szCs w:val="24"/>
        </w:rPr>
        <w:t xml:space="preserve">Tiekėjas </w:t>
      </w:r>
      <w:r w:rsidRPr="0031007F">
        <w:rPr>
          <w:rFonts w:ascii="Times New Roman" w:hAnsi="Times New Roman"/>
          <w:sz w:val="24"/>
          <w:szCs w:val="24"/>
        </w:rPr>
        <w:t>sutinka su šiais pirkimo dokumentais ir patvirtina, kad jo pasiūlyme pateikta informacija yra teisinga ir apima viską, ko reikia tinkamam pirkimo sutarties įvykdymui.</w:t>
      </w:r>
      <w:r w:rsidR="00DE3E1A" w:rsidRPr="0031007F">
        <w:rPr>
          <w:rFonts w:ascii="Times New Roman" w:hAnsi="Times New Roman"/>
          <w:sz w:val="24"/>
          <w:szCs w:val="24"/>
        </w:rPr>
        <w:t xml:space="preserve"> </w:t>
      </w:r>
      <w:r w:rsidR="00281CA5" w:rsidRPr="0031007F">
        <w:rPr>
          <w:rFonts w:ascii="Times New Roman" w:hAnsi="Times New Roman"/>
          <w:sz w:val="24"/>
          <w:szCs w:val="24"/>
        </w:rPr>
        <w:t>Tiekėjas, teikdamas pasiūlymą, privalo siūlyti visą darbų apimtį.</w:t>
      </w:r>
    </w:p>
    <w:p w:rsidR="00C70DD7" w:rsidRPr="00DE3E1A" w:rsidRDefault="00D22FE0" w:rsidP="00E75B8D">
      <w:pPr>
        <w:pStyle w:val="Sraopastraipa"/>
        <w:numPr>
          <w:ilvl w:val="1"/>
          <w:numId w:val="24"/>
        </w:numPr>
        <w:tabs>
          <w:tab w:val="left" w:pos="1276"/>
        </w:tabs>
        <w:spacing w:line="276" w:lineRule="auto"/>
        <w:jc w:val="both"/>
        <w:rPr>
          <w:rFonts w:ascii="Times New Roman" w:hAnsi="Times New Roman"/>
          <w:sz w:val="24"/>
          <w:szCs w:val="24"/>
          <w:lang w:eastAsia="lt-LT"/>
        </w:rPr>
      </w:pPr>
      <w:r>
        <w:rPr>
          <w:rFonts w:ascii="Times New Roman" w:hAnsi="Times New Roman"/>
          <w:sz w:val="24"/>
          <w:szCs w:val="24"/>
        </w:rPr>
        <w:t xml:space="preserve"> </w:t>
      </w:r>
      <w:r w:rsidR="00C70DD7" w:rsidRPr="00DE3E1A">
        <w:rPr>
          <w:rFonts w:ascii="Times New Roman" w:hAnsi="Times New Roman"/>
          <w:sz w:val="24"/>
          <w:szCs w:val="24"/>
        </w:rPr>
        <w:t xml:space="preserve">Pasiūlymas turi būti pateikiamas </w:t>
      </w:r>
      <w:r w:rsidR="00C70DD7" w:rsidRPr="00DE3E1A">
        <w:rPr>
          <w:rFonts w:ascii="Times New Roman" w:hAnsi="Times New Roman"/>
          <w:b/>
          <w:sz w:val="24"/>
          <w:szCs w:val="24"/>
        </w:rPr>
        <w:t>elektroninėmis priemonėmis, naudojant CVP IS</w:t>
      </w:r>
      <w:r w:rsidR="00C70DD7" w:rsidRPr="00DE3E1A">
        <w:rPr>
          <w:rFonts w:ascii="Times New Roman" w:hAnsi="Times New Roman"/>
          <w:sz w:val="24"/>
          <w:szCs w:val="24"/>
        </w:rPr>
        <w:t xml:space="preserve">, pasiekiamoje adresu </w:t>
      </w:r>
      <w:hyperlink r:id="rId13" w:history="1">
        <w:r w:rsidR="00C70DD7" w:rsidRPr="00DE3E1A">
          <w:rPr>
            <w:rStyle w:val="Hipersaitas"/>
            <w:rFonts w:ascii="Times New Roman" w:hAnsi="Times New Roman"/>
            <w:sz w:val="24"/>
            <w:szCs w:val="24"/>
          </w:rPr>
          <w:t>https://viesiejipirkimai.lt</w:t>
        </w:r>
      </w:hyperlink>
      <w:r w:rsidR="00C70DD7" w:rsidRPr="00DE3E1A">
        <w:rPr>
          <w:rFonts w:ascii="Times New Roman" w:hAnsi="Times New Roman"/>
          <w:sz w:val="24"/>
          <w:szCs w:val="24"/>
        </w:rPr>
        <w:t>.</w:t>
      </w:r>
      <w:r w:rsidR="00C70DD7" w:rsidRPr="00DE3E1A">
        <w:rPr>
          <w:rFonts w:ascii="Times New Roman" w:hAnsi="Times New Roman"/>
          <w:sz w:val="24"/>
          <w:szCs w:val="24"/>
          <w:lang w:eastAsia="ar-SA"/>
        </w:rPr>
        <w:t xml:space="preserve">Pasiūlymai pateikti popierinėje formoje arba ne </w:t>
      </w:r>
      <w:r w:rsidR="00C70DD7" w:rsidRPr="00DE3E1A">
        <w:rPr>
          <w:rFonts w:ascii="Times New Roman" w:hAnsi="Times New Roman"/>
          <w:sz w:val="24"/>
          <w:szCs w:val="24"/>
        </w:rPr>
        <w:t>Užsakovo</w:t>
      </w:r>
      <w:r w:rsidR="00C70DD7" w:rsidRPr="00DE3E1A">
        <w:rPr>
          <w:rFonts w:ascii="Times New Roman" w:hAnsi="Times New Roman"/>
          <w:sz w:val="24"/>
          <w:szCs w:val="24"/>
          <w:lang w:eastAsia="ar-SA"/>
        </w:rPr>
        <w:t xml:space="preserve"> nurodytomis elektroninėmis priemonėmis, bus atmesti kaip neatitinkantys pirkimo dokumentų reikalavimų</w:t>
      </w:r>
      <w:r w:rsidR="00C70DD7" w:rsidRPr="00DE3E1A">
        <w:rPr>
          <w:rFonts w:ascii="Times New Roman" w:hAnsi="Times New Roman"/>
          <w:sz w:val="24"/>
          <w:szCs w:val="24"/>
        </w:rPr>
        <w:t xml:space="preserve"> (išskyrus pasiūlymo galiojimą užtikrinantį dokumentą). </w:t>
      </w:r>
    </w:p>
    <w:p w:rsidR="00C70DD7" w:rsidRPr="0031007F" w:rsidRDefault="00D22FE0" w:rsidP="00E75B8D">
      <w:pPr>
        <w:pStyle w:val="Sraopastraipa"/>
        <w:numPr>
          <w:ilvl w:val="1"/>
          <w:numId w:val="24"/>
        </w:numPr>
        <w:tabs>
          <w:tab w:val="left" w:pos="1276"/>
        </w:tabs>
        <w:spacing w:line="276" w:lineRule="auto"/>
        <w:jc w:val="both"/>
        <w:rPr>
          <w:rFonts w:ascii="Times New Roman" w:eastAsia="Times New Roman" w:hAnsi="Times New Roman"/>
          <w:b/>
          <w:sz w:val="24"/>
          <w:szCs w:val="24"/>
        </w:rPr>
      </w:pPr>
      <w:r>
        <w:rPr>
          <w:rFonts w:ascii="Times New Roman" w:hAnsi="Times New Roman"/>
        </w:rPr>
        <w:t xml:space="preserve"> </w:t>
      </w:r>
      <w:r w:rsidR="00C70DD7" w:rsidRPr="0031007F">
        <w:rPr>
          <w:rFonts w:ascii="Times New Roman" w:hAnsi="Times New Roman"/>
          <w:sz w:val="24"/>
          <w:szCs w:val="24"/>
        </w:rPr>
        <w:t xml:space="preserve">Tiekėjas gali pateikti tik vieną pasiūlymą – individualiai arba kaip ūkio subjektų grupės narys. </w:t>
      </w:r>
      <w:r w:rsidR="00013AD9" w:rsidRPr="0031007F">
        <w:rPr>
          <w:rFonts w:ascii="Times New Roman" w:hAnsi="Times New Roman"/>
          <w:sz w:val="24"/>
          <w:szCs w:val="24"/>
        </w:rPr>
        <w:t>Tiekėjas prisiima visas išlaidas, susijusias s</w:t>
      </w:r>
      <w:r w:rsidR="0031007F">
        <w:rPr>
          <w:rFonts w:ascii="Times New Roman" w:hAnsi="Times New Roman"/>
          <w:sz w:val="24"/>
          <w:szCs w:val="24"/>
        </w:rPr>
        <w:t>u pasiūlymo rengimu ir pateikimu</w:t>
      </w:r>
      <w:r w:rsidR="00C70DD7" w:rsidRPr="0031007F">
        <w:rPr>
          <w:rFonts w:ascii="Times New Roman" w:hAnsi="Times New Roman"/>
          <w:sz w:val="24"/>
          <w:szCs w:val="24"/>
        </w:rPr>
        <w:t>.</w:t>
      </w:r>
    </w:p>
    <w:p w:rsidR="006B7F4F" w:rsidRPr="00DE3E1A" w:rsidRDefault="00013AD9" w:rsidP="00E75B8D">
      <w:pPr>
        <w:pStyle w:val="Sraopastraipa"/>
        <w:numPr>
          <w:ilvl w:val="2"/>
          <w:numId w:val="24"/>
        </w:numPr>
        <w:tabs>
          <w:tab w:val="left" w:pos="1276"/>
        </w:tabs>
        <w:spacing w:line="276" w:lineRule="auto"/>
        <w:jc w:val="both"/>
        <w:rPr>
          <w:rFonts w:ascii="Times New Roman" w:eastAsia="Times New Roman" w:hAnsi="Times New Roman"/>
          <w:b/>
          <w:sz w:val="24"/>
          <w:szCs w:val="24"/>
        </w:rPr>
      </w:pPr>
      <w:r w:rsidRPr="00DE3E1A">
        <w:rPr>
          <w:rFonts w:ascii="Times New Roman" w:hAnsi="Times New Roman"/>
          <w:sz w:val="24"/>
          <w:szCs w:val="24"/>
        </w:rPr>
        <w:t xml:space="preserve"> </w:t>
      </w:r>
      <w:r w:rsidR="00C70DD7" w:rsidRPr="00DE3E1A">
        <w:rPr>
          <w:rFonts w:ascii="Times New Roman" w:hAnsi="Times New Roman"/>
          <w:b/>
          <w:bCs/>
          <w:sz w:val="24"/>
          <w:szCs w:val="24"/>
        </w:rPr>
        <w:t>Pasiūlymą sudaro</w:t>
      </w:r>
      <w:r w:rsidR="00C70DD7" w:rsidRPr="00DE3E1A">
        <w:rPr>
          <w:rFonts w:ascii="Times New Roman" w:hAnsi="Times New Roman"/>
          <w:bCs/>
          <w:sz w:val="24"/>
          <w:szCs w:val="24"/>
        </w:rPr>
        <w:t xml:space="preserve"> Tiekėjo pateiktų duomenų, dokumentų elektroninėje formoje ir atsakymų CVP IS priemonėmis, visuma</w:t>
      </w:r>
      <w:r w:rsidR="00C70DD7" w:rsidRPr="00DE3E1A">
        <w:rPr>
          <w:rFonts w:ascii="Times New Roman" w:hAnsi="Times New Roman"/>
          <w:sz w:val="24"/>
          <w:szCs w:val="24"/>
        </w:rPr>
        <w:t xml:space="preserve"> </w:t>
      </w:r>
      <w:r w:rsidRPr="00DE3E1A">
        <w:rPr>
          <w:rFonts w:ascii="Times New Roman" w:hAnsi="Times New Roman"/>
          <w:sz w:val="24"/>
          <w:szCs w:val="24"/>
        </w:rPr>
        <w:t xml:space="preserve">užpildytas pasiūlymas </w:t>
      </w:r>
      <w:r w:rsidR="0006121B" w:rsidRPr="00DE3E1A">
        <w:rPr>
          <w:rFonts w:ascii="Times New Roman" w:hAnsi="Times New Roman"/>
          <w:sz w:val="24"/>
          <w:szCs w:val="24"/>
        </w:rPr>
        <w:t xml:space="preserve">ir pasiūlymo priedas </w:t>
      </w:r>
      <w:r w:rsidRPr="00DE3E1A">
        <w:rPr>
          <w:rFonts w:ascii="Times New Roman" w:hAnsi="Times New Roman"/>
          <w:sz w:val="24"/>
          <w:szCs w:val="24"/>
        </w:rPr>
        <w:t xml:space="preserve">pagal pasiūlymo formą (Pirkimo </w:t>
      </w:r>
      <w:r w:rsidR="00F078F4" w:rsidRPr="00DE3E1A">
        <w:rPr>
          <w:rFonts w:ascii="Times New Roman" w:hAnsi="Times New Roman"/>
          <w:sz w:val="24"/>
          <w:szCs w:val="24"/>
        </w:rPr>
        <w:t>sąlygų 1</w:t>
      </w:r>
      <w:r w:rsidRPr="00DE3E1A">
        <w:rPr>
          <w:rFonts w:ascii="Times New Roman" w:hAnsi="Times New Roman"/>
          <w:sz w:val="24"/>
          <w:szCs w:val="24"/>
        </w:rPr>
        <w:t xml:space="preserve"> priedas);</w:t>
      </w:r>
    </w:p>
    <w:p w:rsidR="006B7F4F" w:rsidRPr="00DE3E1A" w:rsidRDefault="003E67AC" w:rsidP="00E75B8D">
      <w:pPr>
        <w:pStyle w:val="Sraopastraipa"/>
        <w:numPr>
          <w:ilvl w:val="2"/>
          <w:numId w:val="24"/>
        </w:numPr>
        <w:tabs>
          <w:tab w:val="left" w:pos="1276"/>
        </w:tabs>
        <w:spacing w:line="276" w:lineRule="auto"/>
        <w:jc w:val="both"/>
        <w:rPr>
          <w:rFonts w:ascii="Times New Roman" w:eastAsia="Times New Roman" w:hAnsi="Times New Roman"/>
          <w:b/>
          <w:sz w:val="24"/>
          <w:szCs w:val="24"/>
        </w:rPr>
      </w:pPr>
      <w:r w:rsidRPr="00DE3E1A">
        <w:rPr>
          <w:rFonts w:ascii="Times New Roman" w:hAnsi="Times New Roman"/>
          <w:sz w:val="24"/>
          <w:szCs w:val="24"/>
          <w:lang w:eastAsia="fi-FI"/>
        </w:rPr>
        <w:t>Įkainuot</w:t>
      </w:r>
      <w:r w:rsidR="00154646" w:rsidRPr="00DE3E1A">
        <w:rPr>
          <w:rFonts w:ascii="Times New Roman" w:hAnsi="Times New Roman"/>
          <w:sz w:val="24"/>
          <w:szCs w:val="24"/>
          <w:lang w:eastAsia="fi-FI"/>
        </w:rPr>
        <w:t>as</w:t>
      </w:r>
      <w:r w:rsidRPr="00DE3E1A">
        <w:rPr>
          <w:rFonts w:ascii="Times New Roman" w:hAnsi="Times New Roman"/>
          <w:sz w:val="24"/>
          <w:szCs w:val="24"/>
          <w:lang w:eastAsia="fi-FI"/>
        </w:rPr>
        <w:t xml:space="preserve"> </w:t>
      </w:r>
      <w:r w:rsidR="001E0F1D" w:rsidRPr="00DE3E1A">
        <w:rPr>
          <w:rFonts w:ascii="Times New Roman" w:hAnsi="Times New Roman"/>
          <w:sz w:val="24"/>
          <w:szCs w:val="24"/>
          <w:lang w:eastAsia="fi-FI"/>
        </w:rPr>
        <w:t xml:space="preserve">Darbų </w:t>
      </w:r>
      <w:r w:rsidRPr="00DE3E1A">
        <w:rPr>
          <w:rFonts w:ascii="Times New Roman" w:hAnsi="Times New Roman"/>
          <w:sz w:val="24"/>
          <w:szCs w:val="24"/>
          <w:lang w:eastAsia="fi-FI"/>
        </w:rPr>
        <w:t>kiekių žiniaraš</w:t>
      </w:r>
      <w:r w:rsidR="00154646" w:rsidRPr="00DE3E1A">
        <w:rPr>
          <w:rFonts w:ascii="Times New Roman" w:hAnsi="Times New Roman"/>
          <w:sz w:val="24"/>
          <w:szCs w:val="24"/>
          <w:lang w:eastAsia="fi-FI"/>
        </w:rPr>
        <w:t>tis</w:t>
      </w:r>
      <w:r w:rsidRPr="00DE3E1A">
        <w:rPr>
          <w:rFonts w:ascii="Times New Roman" w:hAnsi="Times New Roman"/>
          <w:sz w:val="24"/>
          <w:szCs w:val="24"/>
        </w:rPr>
        <w:t xml:space="preserve"> </w:t>
      </w:r>
      <w:r w:rsidR="00013AD9" w:rsidRPr="00DE3E1A">
        <w:rPr>
          <w:rFonts w:ascii="Times New Roman" w:hAnsi="Times New Roman"/>
          <w:sz w:val="24"/>
          <w:szCs w:val="24"/>
        </w:rPr>
        <w:t>(parengt</w:t>
      </w:r>
      <w:r w:rsidR="00154646" w:rsidRPr="00DE3E1A">
        <w:rPr>
          <w:rFonts w:ascii="Times New Roman" w:hAnsi="Times New Roman"/>
          <w:sz w:val="24"/>
          <w:szCs w:val="24"/>
        </w:rPr>
        <w:t>as</w:t>
      </w:r>
      <w:r w:rsidR="00013AD9" w:rsidRPr="00DE3E1A">
        <w:rPr>
          <w:rFonts w:ascii="Times New Roman" w:hAnsi="Times New Roman"/>
          <w:sz w:val="24"/>
          <w:szCs w:val="24"/>
        </w:rPr>
        <w:t xml:space="preserve"> pagal Pirkimo sąlygų </w:t>
      </w:r>
      <w:r w:rsidR="00F078F4" w:rsidRPr="00DE3E1A">
        <w:rPr>
          <w:rFonts w:ascii="Times New Roman" w:hAnsi="Times New Roman"/>
          <w:sz w:val="24"/>
          <w:szCs w:val="24"/>
        </w:rPr>
        <w:t>4</w:t>
      </w:r>
      <w:r w:rsidR="00013AD9" w:rsidRPr="00DE3E1A">
        <w:rPr>
          <w:rFonts w:ascii="Times New Roman" w:hAnsi="Times New Roman"/>
          <w:sz w:val="24"/>
          <w:szCs w:val="24"/>
        </w:rPr>
        <w:t xml:space="preserve"> pried</w:t>
      </w:r>
      <w:r w:rsidR="008B3DEA" w:rsidRPr="00DE3E1A">
        <w:rPr>
          <w:rFonts w:ascii="Times New Roman" w:hAnsi="Times New Roman"/>
          <w:sz w:val="24"/>
          <w:szCs w:val="24"/>
        </w:rPr>
        <w:t>o reikalavimus</w:t>
      </w:r>
      <w:r w:rsidR="00013AD9" w:rsidRPr="00DE3E1A">
        <w:rPr>
          <w:rFonts w:ascii="Times New Roman" w:hAnsi="Times New Roman"/>
          <w:sz w:val="24"/>
          <w:szCs w:val="24"/>
        </w:rPr>
        <w:t>);</w:t>
      </w:r>
    </w:p>
    <w:p w:rsidR="006B7F4F" w:rsidRPr="00DE3E1A" w:rsidRDefault="00013AD9" w:rsidP="00E75B8D">
      <w:pPr>
        <w:pStyle w:val="Sraopastraipa"/>
        <w:numPr>
          <w:ilvl w:val="2"/>
          <w:numId w:val="24"/>
        </w:numPr>
        <w:tabs>
          <w:tab w:val="left" w:pos="1276"/>
        </w:tabs>
        <w:spacing w:line="276" w:lineRule="auto"/>
        <w:jc w:val="both"/>
        <w:rPr>
          <w:rFonts w:ascii="Times New Roman" w:eastAsia="Times New Roman" w:hAnsi="Times New Roman"/>
          <w:b/>
          <w:sz w:val="24"/>
          <w:szCs w:val="24"/>
        </w:rPr>
      </w:pPr>
      <w:r w:rsidRPr="00DE3E1A">
        <w:rPr>
          <w:rFonts w:ascii="Times New Roman" w:hAnsi="Times New Roman"/>
          <w:sz w:val="24"/>
          <w:szCs w:val="24"/>
          <w:lang w:eastAsia="lt-LT"/>
        </w:rPr>
        <w:t xml:space="preserve">įgaliojimas ar kitas dokumentas, suteikiantis teisę pasirašyti </w:t>
      </w:r>
      <w:r w:rsidR="001F1AB6" w:rsidRPr="00DE3E1A">
        <w:rPr>
          <w:rFonts w:ascii="Times New Roman" w:hAnsi="Times New Roman"/>
          <w:sz w:val="24"/>
          <w:szCs w:val="24"/>
          <w:lang w:eastAsia="lt-LT"/>
        </w:rPr>
        <w:t xml:space="preserve">Tiekėjo </w:t>
      </w:r>
      <w:r w:rsidRPr="00DE3E1A">
        <w:rPr>
          <w:rFonts w:ascii="Times New Roman" w:hAnsi="Times New Roman"/>
          <w:sz w:val="24"/>
          <w:szCs w:val="24"/>
          <w:lang w:eastAsia="lt-LT"/>
        </w:rPr>
        <w:t>pasiūlymą;</w:t>
      </w:r>
    </w:p>
    <w:p w:rsidR="006B7F4F" w:rsidRPr="00DE3E1A" w:rsidRDefault="00013AD9" w:rsidP="00E75B8D">
      <w:pPr>
        <w:pStyle w:val="Sraopastraipa"/>
        <w:numPr>
          <w:ilvl w:val="2"/>
          <w:numId w:val="24"/>
        </w:numPr>
        <w:tabs>
          <w:tab w:val="left" w:pos="1276"/>
        </w:tabs>
        <w:spacing w:line="276" w:lineRule="auto"/>
        <w:jc w:val="both"/>
        <w:rPr>
          <w:rFonts w:ascii="Times New Roman" w:eastAsia="Times New Roman" w:hAnsi="Times New Roman"/>
          <w:b/>
          <w:sz w:val="24"/>
          <w:szCs w:val="24"/>
        </w:rPr>
      </w:pPr>
      <w:r w:rsidRPr="00DE3E1A">
        <w:rPr>
          <w:rFonts w:ascii="Times New Roman" w:eastAsia="Times New Roman" w:hAnsi="Times New Roman"/>
          <w:sz w:val="24"/>
          <w:szCs w:val="24"/>
        </w:rPr>
        <w:t>jungtinės veiklos sutarties originalo skaitmeninė kopija (kai pasiūlymą teikia ūkio subjektų grupė jungtinės veiklos pagrindu);</w:t>
      </w:r>
    </w:p>
    <w:p w:rsidR="00013AD9" w:rsidRPr="00DE3E1A" w:rsidRDefault="00013AD9" w:rsidP="00E75B8D">
      <w:pPr>
        <w:pStyle w:val="Sraopastraipa"/>
        <w:numPr>
          <w:ilvl w:val="2"/>
          <w:numId w:val="24"/>
        </w:numPr>
        <w:tabs>
          <w:tab w:val="left" w:pos="1276"/>
        </w:tabs>
        <w:spacing w:line="276" w:lineRule="auto"/>
        <w:jc w:val="both"/>
        <w:rPr>
          <w:rFonts w:ascii="Times New Roman" w:eastAsia="Times New Roman" w:hAnsi="Times New Roman"/>
          <w:b/>
          <w:sz w:val="24"/>
          <w:szCs w:val="24"/>
        </w:rPr>
      </w:pPr>
      <w:r w:rsidRPr="00DE3E1A">
        <w:rPr>
          <w:rFonts w:ascii="Times New Roman" w:hAnsi="Times New Roman"/>
          <w:sz w:val="24"/>
          <w:szCs w:val="24"/>
        </w:rPr>
        <w:t>kita pirkimo dokumentuose prašoma medžiaga.</w:t>
      </w:r>
    </w:p>
    <w:p w:rsidR="005A5FE2" w:rsidRPr="006D088F" w:rsidRDefault="00D22FE0" w:rsidP="00E75B8D">
      <w:pPr>
        <w:pStyle w:val="Sraopastraipa"/>
        <w:numPr>
          <w:ilvl w:val="1"/>
          <w:numId w:val="24"/>
        </w:numPr>
        <w:tabs>
          <w:tab w:val="left" w:pos="459"/>
        </w:tabs>
        <w:spacing w:line="276" w:lineRule="auto"/>
        <w:jc w:val="both"/>
      </w:pPr>
      <w:r>
        <w:rPr>
          <w:rFonts w:ascii="Times New Roman" w:hAnsi="Times New Roman"/>
          <w:sz w:val="24"/>
          <w:szCs w:val="24"/>
        </w:rPr>
        <w:t xml:space="preserve"> </w:t>
      </w:r>
      <w:r w:rsidR="00013AD9" w:rsidRPr="005A5FE2">
        <w:rPr>
          <w:rFonts w:ascii="Times New Roman" w:hAnsi="Times New Roman"/>
          <w:sz w:val="24"/>
          <w:szCs w:val="24"/>
        </w:rPr>
        <w:t xml:space="preserve">Pasiūlyme nurodoma pirkimo kaina turi būti apskaičiuota ir išreikšta taip, kaip nurodyta pasiūlymo formoje </w:t>
      </w:r>
      <w:r w:rsidR="00F078F4" w:rsidRPr="005A5FE2">
        <w:rPr>
          <w:rFonts w:ascii="Times New Roman" w:hAnsi="Times New Roman"/>
          <w:sz w:val="24"/>
          <w:szCs w:val="24"/>
        </w:rPr>
        <w:t>(1</w:t>
      </w:r>
      <w:r w:rsidR="00013AD9" w:rsidRPr="005A5FE2">
        <w:rPr>
          <w:rFonts w:ascii="Times New Roman" w:hAnsi="Times New Roman"/>
          <w:sz w:val="24"/>
          <w:szCs w:val="24"/>
        </w:rPr>
        <w:t xml:space="preserve"> priedas). Apskaičiuojant kainą turi būti atsižvelgta į visas perkamų darbų savybes ir apimtis, į pasiūlymo kainos sudėtines dalis, į </w:t>
      </w:r>
      <w:r w:rsidR="001E0F1D" w:rsidRPr="005A5FE2">
        <w:rPr>
          <w:rFonts w:ascii="Times New Roman" w:hAnsi="Times New Roman"/>
          <w:sz w:val="24"/>
          <w:szCs w:val="24"/>
        </w:rPr>
        <w:t xml:space="preserve">Darbų </w:t>
      </w:r>
      <w:r w:rsidR="00034B70" w:rsidRPr="005A5FE2">
        <w:rPr>
          <w:rFonts w:ascii="Times New Roman" w:hAnsi="Times New Roman"/>
          <w:sz w:val="24"/>
          <w:szCs w:val="24"/>
        </w:rPr>
        <w:t xml:space="preserve">kiekių </w:t>
      </w:r>
      <w:r w:rsidR="00A0420C" w:rsidRPr="005A5FE2">
        <w:rPr>
          <w:rFonts w:ascii="Times New Roman" w:hAnsi="Times New Roman"/>
          <w:sz w:val="24"/>
          <w:szCs w:val="24"/>
        </w:rPr>
        <w:t>žiniaraš</w:t>
      </w:r>
      <w:r w:rsidR="00154646" w:rsidRPr="005A5FE2">
        <w:rPr>
          <w:rFonts w:ascii="Times New Roman" w:hAnsi="Times New Roman"/>
          <w:sz w:val="24"/>
          <w:szCs w:val="24"/>
        </w:rPr>
        <w:t>tyje</w:t>
      </w:r>
      <w:r w:rsidR="00013AD9" w:rsidRPr="005A5FE2">
        <w:rPr>
          <w:rFonts w:ascii="Times New Roman" w:hAnsi="Times New Roman"/>
          <w:sz w:val="24"/>
          <w:szCs w:val="24"/>
        </w:rPr>
        <w:t xml:space="preserve"> (</w:t>
      </w:r>
      <w:r w:rsidR="00F078F4" w:rsidRPr="005A5FE2">
        <w:rPr>
          <w:rFonts w:ascii="Times New Roman" w:hAnsi="Times New Roman"/>
          <w:sz w:val="24"/>
          <w:szCs w:val="24"/>
        </w:rPr>
        <w:t>4</w:t>
      </w:r>
      <w:r w:rsidR="00013AD9" w:rsidRPr="005A5FE2">
        <w:rPr>
          <w:rFonts w:ascii="Times New Roman" w:hAnsi="Times New Roman"/>
          <w:sz w:val="24"/>
          <w:szCs w:val="24"/>
        </w:rPr>
        <w:t xml:space="preserve"> priedas)</w:t>
      </w:r>
      <w:r w:rsidR="00A0420C" w:rsidRPr="005A5FE2">
        <w:rPr>
          <w:rFonts w:ascii="Times New Roman" w:hAnsi="Times New Roman"/>
          <w:sz w:val="24"/>
          <w:szCs w:val="24"/>
        </w:rPr>
        <w:t xml:space="preserve"> nurodytus</w:t>
      </w:r>
      <w:r w:rsidR="00013AD9" w:rsidRPr="005A5FE2">
        <w:rPr>
          <w:rFonts w:ascii="Times New Roman" w:hAnsi="Times New Roman"/>
          <w:sz w:val="24"/>
          <w:szCs w:val="24"/>
        </w:rPr>
        <w:t xml:space="preserve"> reikalavimus, į pirkimo sutarties projekte numatytus atsiskaitymo už atliktus darbus terminus bei į visus kitus šio viešojo pirkimo dokumentų reikalavimus. Į kainą turi būti įskaičiuotos visos išlaidos ir mokesčiai</w:t>
      </w:r>
      <w:r w:rsidR="00013AD9" w:rsidRPr="005A5FE2">
        <w:rPr>
          <w:rFonts w:ascii="Times New Roman" w:hAnsi="Times New Roman"/>
          <w:color w:val="000000"/>
          <w:sz w:val="24"/>
          <w:szCs w:val="24"/>
        </w:rPr>
        <w:t xml:space="preserve"> (pristatymo ir kt.)</w:t>
      </w:r>
      <w:r w:rsidR="00013AD9" w:rsidRPr="005A5FE2">
        <w:rPr>
          <w:rFonts w:ascii="Times New Roman" w:hAnsi="Times New Roman"/>
          <w:sz w:val="24"/>
          <w:szCs w:val="24"/>
        </w:rPr>
        <w:t xml:space="preserve">. Jei </w:t>
      </w:r>
      <w:r w:rsidR="001F1AB6" w:rsidRPr="005A5FE2">
        <w:rPr>
          <w:rFonts w:ascii="Times New Roman" w:hAnsi="Times New Roman"/>
          <w:sz w:val="24"/>
          <w:szCs w:val="24"/>
        </w:rPr>
        <w:t xml:space="preserve">Tiekėjas </w:t>
      </w:r>
      <w:r w:rsidR="00013AD9" w:rsidRPr="005A5FE2">
        <w:rPr>
          <w:rFonts w:ascii="Times New Roman" w:hAnsi="Times New Roman"/>
          <w:sz w:val="24"/>
          <w:szCs w:val="24"/>
        </w:rPr>
        <w:t xml:space="preserve">nėra PVM mokėtojas, turi apie tai nurodyti pasiūlyme, nurodant juridinį pagrindą. </w:t>
      </w:r>
      <w:r w:rsidR="00281CA5" w:rsidRPr="005A5FE2">
        <w:rPr>
          <w:rFonts w:ascii="Times New Roman" w:hAnsi="Times New Roman"/>
          <w:sz w:val="24"/>
          <w:szCs w:val="24"/>
        </w:rPr>
        <w:t xml:space="preserve">Pasiūlymo kaina bei visi skaičiavimams naudojami įkainiai turi būti nurodomi dviejų skaičių po kablelio tikslumu. Kainos apvalinimas atliekamas pagal matematines skaičių apvalinimo taisykles: jeigu po paskutinio reikšminio skaitmens skaitmuo yra 5 arba didesnis negu 5, prie paskutiniojo reikšminio skaitmens yra pridedamas 1, jeigu skaitmuo po paskutinio reikšminio skaitmens yra </w:t>
      </w:r>
      <w:r w:rsidR="00281CA5" w:rsidRPr="005A5FE2">
        <w:rPr>
          <w:rFonts w:ascii="Times New Roman" w:hAnsi="Times New Roman"/>
          <w:sz w:val="24"/>
          <w:szCs w:val="24"/>
        </w:rPr>
        <w:lastRenderedPageBreak/>
        <w:t>mažesnis negu 5, paskutinis reikšminis skaitmuo lieka nepakitęs</w:t>
      </w:r>
      <w:r w:rsidR="00281CA5" w:rsidRPr="006D088F">
        <w:t xml:space="preserve">. </w:t>
      </w:r>
      <w:r w:rsidR="00BF76C9" w:rsidRPr="005A5FE2">
        <w:rPr>
          <w:rFonts w:ascii="Times New Roman" w:hAnsi="Times New Roman"/>
          <w:b/>
          <w:sz w:val="24"/>
          <w:szCs w:val="24"/>
        </w:rPr>
        <w:t>PS</w:t>
      </w:r>
      <w:r w:rsidR="00013AD9" w:rsidRPr="005A5FE2">
        <w:rPr>
          <w:rFonts w:ascii="Times New Roman" w:hAnsi="Times New Roman"/>
          <w:b/>
          <w:sz w:val="24"/>
          <w:szCs w:val="24"/>
        </w:rPr>
        <w:t xml:space="preserve"> vertins tik pasiūlymo formoje nurodytą kainą, išreikštą skaitmenimis ir žodžiais. </w:t>
      </w:r>
      <w:r w:rsidR="00013AD9" w:rsidRPr="005A5FE2">
        <w:rPr>
          <w:rFonts w:ascii="Times New Roman" w:hAnsi="Times New Roman"/>
          <w:sz w:val="24"/>
          <w:szCs w:val="24"/>
        </w:rPr>
        <w:t>Siūlomos kainos turi būti išreikštos eurais.</w:t>
      </w:r>
      <w:r w:rsidR="005A5FE2" w:rsidRPr="005A5FE2">
        <w:rPr>
          <w:rFonts w:ascii="Times New Roman" w:hAnsi="Times New Roman"/>
          <w:sz w:val="24"/>
          <w:szCs w:val="24"/>
        </w:rPr>
        <w:t xml:space="preserve"> </w:t>
      </w:r>
      <w:r w:rsidR="005A5FE2" w:rsidRPr="005A5FE2">
        <w:rPr>
          <w:rFonts w:ascii="Times New Roman" w:hAnsi="Times New Roman"/>
          <w:b/>
          <w:sz w:val="24"/>
          <w:szCs w:val="24"/>
        </w:rPr>
        <w:t>Į pasiūlymo kainą turi būti įskaityti visi mokesčiai ir visos Tiekėjo išlaidos, apimančios viską, ko reikia visiškam ir tinkamam sutarties įvykdymui.</w:t>
      </w:r>
      <w:r w:rsidR="005A5FE2" w:rsidRPr="006D088F">
        <w:t xml:space="preserve">  </w:t>
      </w:r>
    </w:p>
    <w:p w:rsidR="00580D90" w:rsidRPr="00580D90" w:rsidRDefault="005A5FE2" w:rsidP="00E75B8D">
      <w:pPr>
        <w:pStyle w:val="Sraopastraipa"/>
        <w:numPr>
          <w:ilvl w:val="1"/>
          <w:numId w:val="24"/>
        </w:numPr>
        <w:tabs>
          <w:tab w:val="left" w:pos="1276"/>
        </w:tabs>
        <w:spacing w:line="276" w:lineRule="auto"/>
        <w:jc w:val="both"/>
        <w:rPr>
          <w:rFonts w:ascii="Times New Roman" w:eastAsia="Times New Roman" w:hAnsi="Times New Roman"/>
          <w:b/>
          <w:sz w:val="24"/>
          <w:szCs w:val="24"/>
        </w:rPr>
      </w:pPr>
      <w:r w:rsidRPr="00580D90">
        <w:rPr>
          <w:rFonts w:ascii="Times New Roman" w:hAnsi="Times New Roman"/>
          <w:sz w:val="24"/>
          <w:szCs w:val="24"/>
        </w:rPr>
        <w:t xml:space="preserve"> </w:t>
      </w:r>
      <w:r w:rsidR="00580D90" w:rsidRPr="0081013D">
        <w:rPr>
          <w:rFonts w:ascii="Times New Roman" w:hAnsi="Times New Roman"/>
          <w:sz w:val="24"/>
          <w:szCs w:val="24"/>
        </w:rPr>
        <w:t xml:space="preserve">Visas pasiūlymas </w:t>
      </w:r>
      <w:r w:rsidR="00580D90" w:rsidRPr="0081013D">
        <w:rPr>
          <w:rFonts w:ascii="Times New Roman" w:hAnsi="Times New Roman"/>
          <w:sz w:val="24"/>
          <w:szCs w:val="24"/>
          <w:u w:val="single"/>
        </w:rPr>
        <w:t>neprivalo</w:t>
      </w:r>
      <w:r w:rsidR="00580D90" w:rsidRPr="0081013D">
        <w:rPr>
          <w:rFonts w:ascii="Times New Roman" w:hAnsi="Times New Roman"/>
          <w:sz w:val="24"/>
          <w:szCs w:val="24"/>
        </w:rPr>
        <w:t xml:space="preserve"> būti pasirašytas kvalifikuotu elektroniniu parašu, atitinkančiu PĮ 34 straipsnio 11 dalies 2 ir 3 punktuose nustatytus reikalavimus</w:t>
      </w:r>
      <w:r w:rsidR="00580D90">
        <w:rPr>
          <w:rFonts w:ascii="Times New Roman" w:hAnsi="Times New Roman"/>
          <w:sz w:val="24"/>
          <w:szCs w:val="24"/>
        </w:rPr>
        <w:t>.</w:t>
      </w:r>
    </w:p>
    <w:p w:rsidR="006B7F4F" w:rsidRPr="00580D90" w:rsidRDefault="00405DC7" w:rsidP="00E75B8D">
      <w:pPr>
        <w:pStyle w:val="Sraopastraipa"/>
        <w:numPr>
          <w:ilvl w:val="1"/>
          <w:numId w:val="24"/>
        </w:numPr>
        <w:tabs>
          <w:tab w:val="left" w:pos="1276"/>
        </w:tabs>
        <w:spacing w:line="276" w:lineRule="auto"/>
        <w:jc w:val="both"/>
        <w:rPr>
          <w:rFonts w:ascii="Times New Roman" w:eastAsia="Times New Roman" w:hAnsi="Times New Roman"/>
          <w:b/>
          <w:sz w:val="24"/>
          <w:szCs w:val="24"/>
        </w:rPr>
      </w:pPr>
      <w:r w:rsidRPr="00580D90">
        <w:rPr>
          <w:rFonts w:ascii="Times New Roman" w:hAnsi="Times New Roman"/>
          <w:sz w:val="24"/>
          <w:szCs w:val="24"/>
        </w:rPr>
        <w:t xml:space="preserve">Tiekėjas, teikdamas pasiūlymą, pasiūlymo formoje (Pirkimo sąlygų </w:t>
      </w:r>
      <w:r w:rsidR="00F078F4" w:rsidRPr="00580D90">
        <w:rPr>
          <w:rFonts w:ascii="Times New Roman" w:hAnsi="Times New Roman"/>
          <w:sz w:val="24"/>
          <w:szCs w:val="24"/>
        </w:rPr>
        <w:t>1</w:t>
      </w:r>
      <w:r w:rsidRPr="00580D90">
        <w:rPr>
          <w:rFonts w:ascii="Times New Roman" w:hAnsi="Times New Roman"/>
          <w:sz w:val="24"/>
          <w:szCs w:val="24"/>
        </w:rPr>
        <w:t xml:space="preserve"> priedas) turi nurodyti, kuri </w:t>
      </w:r>
      <w:r w:rsidR="001F1AB6" w:rsidRPr="00580D90">
        <w:rPr>
          <w:rFonts w:ascii="Times New Roman" w:hAnsi="Times New Roman"/>
          <w:sz w:val="24"/>
          <w:szCs w:val="24"/>
        </w:rPr>
        <w:t xml:space="preserve">Tiekėjo </w:t>
      </w:r>
      <w:r w:rsidRPr="00580D90">
        <w:rPr>
          <w:rFonts w:ascii="Times New Roman" w:hAnsi="Times New Roman"/>
          <w:sz w:val="24"/>
          <w:szCs w:val="24"/>
        </w:rPr>
        <w:t xml:space="preserve">pateikiama informacija yra konfidenciali </w:t>
      </w:r>
      <w:r w:rsidRPr="00580D90">
        <w:rPr>
          <w:rFonts w:ascii="Times New Roman" w:hAnsi="Times New Roman"/>
          <w:i/>
          <w:iCs/>
          <w:sz w:val="24"/>
          <w:szCs w:val="24"/>
        </w:rPr>
        <w:t>(jei konfidenciali informacija pateikiama)</w:t>
      </w:r>
      <w:r w:rsidRPr="00580D90">
        <w:rPr>
          <w:rFonts w:ascii="Times New Roman" w:hAnsi="Times New Roman"/>
          <w:sz w:val="24"/>
          <w:szCs w:val="24"/>
        </w:rPr>
        <w:t>. Tiekėjas neturi teisės nurodyti, kad visa pasiūlyme pateikta informacija yra konfidenciali. Tiekėjas turi aiškiai nurodyti, kokie su pasiūlymu pateikti dokumentai laikytini konfidencialiais</w:t>
      </w:r>
      <w:r w:rsidRPr="00580D90">
        <w:rPr>
          <w:rFonts w:ascii="Times New Roman" w:hAnsi="Times New Roman"/>
          <w:color w:val="C00000"/>
          <w:sz w:val="24"/>
          <w:szCs w:val="24"/>
        </w:rPr>
        <w:t xml:space="preserve">. </w:t>
      </w:r>
      <w:r w:rsidRPr="00580D90">
        <w:rPr>
          <w:rFonts w:ascii="Times New Roman" w:hAnsi="Times New Roman"/>
          <w:sz w:val="24"/>
          <w:szCs w:val="24"/>
        </w:rPr>
        <w:t>Konfidencialia negalima laikyti informacijos nurod</w:t>
      </w:r>
      <w:r w:rsidR="000A1544" w:rsidRPr="00580D90">
        <w:rPr>
          <w:rFonts w:ascii="Times New Roman" w:hAnsi="Times New Roman"/>
          <w:sz w:val="24"/>
          <w:szCs w:val="24"/>
        </w:rPr>
        <w:t xml:space="preserve">ytos </w:t>
      </w:r>
      <w:r w:rsidR="000A1544" w:rsidRPr="00580D90">
        <w:rPr>
          <w:rFonts w:ascii="Times New Roman" w:hAnsi="Times New Roman"/>
        </w:rPr>
        <w:t>Įstatymas</w:t>
      </w:r>
      <w:r w:rsidR="000A1544" w:rsidRPr="00580D90">
        <w:rPr>
          <w:rFonts w:ascii="Times New Roman" w:hAnsi="Times New Roman"/>
          <w:sz w:val="24"/>
          <w:szCs w:val="24"/>
        </w:rPr>
        <w:t xml:space="preserve"> 32</w:t>
      </w:r>
      <w:r w:rsidRPr="00580D90">
        <w:rPr>
          <w:rFonts w:ascii="Times New Roman" w:hAnsi="Times New Roman"/>
          <w:sz w:val="24"/>
          <w:szCs w:val="24"/>
        </w:rPr>
        <w:t xml:space="preserve"> str. 2 d.</w:t>
      </w:r>
    </w:p>
    <w:p w:rsidR="006B7F4F" w:rsidRPr="006565C9" w:rsidRDefault="00D22FE0" w:rsidP="00E75B8D">
      <w:pPr>
        <w:pStyle w:val="Sraopastraipa"/>
        <w:numPr>
          <w:ilvl w:val="1"/>
          <w:numId w:val="24"/>
        </w:numPr>
        <w:tabs>
          <w:tab w:val="left" w:pos="567"/>
        </w:tabs>
        <w:spacing w:line="276"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w:t>
      </w:r>
      <w:r w:rsidR="00662BEA" w:rsidRPr="006565C9">
        <w:rPr>
          <w:rFonts w:ascii="Times New Roman" w:eastAsia="Times New Roman" w:hAnsi="Times New Roman"/>
          <w:sz w:val="24"/>
          <w:szCs w:val="24"/>
        </w:rPr>
        <w:t xml:space="preserve">Pasiūlymas turi būti pateiktas </w:t>
      </w:r>
      <w:r w:rsidR="00BF76C9" w:rsidRPr="006565C9">
        <w:rPr>
          <w:rFonts w:ascii="Times New Roman" w:eastAsia="Times New Roman" w:hAnsi="Times New Roman"/>
          <w:sz w:val="24"/>
          <w:szCs w:val="24"/>
        </w:rPr>
        <w:t>PS</w:t>
      </w:r>
      <w:r w:rsidR="00B0307B" w:rsidRPr="006565C9">
        <w:rPr>
          <w:rFonts w:ascii="Times New Roman" w:eastAsia="Times New Roman" w:hAnsi="Times New Roman"/>
          <w:sz w:val="24"/>
          <w:szCs w:val="24"/>
        </w:rPr>
        <w:t xml:space="preserve"> iki </w:t>
      </w:r>
      <w:r w:rsidR="00B0307B" w:rsidRPr="006565C9">
        <w:rPr>
          <w:rFonts w:ascii="Times New Roman" w:eastAsia="Times New Roman" w:hAnsi="Times New Roman"/>
          <w:b/>
          <w:bCs/>
          <w:sz w:val="24"/>
          <w:szCs w:val="24"/>
        </w:rPr>
        <w:t xml:space="preserve">kvietime </w:t>
      </w:r>
      <w:r w:rsidR="00662BEA" w:rsidRPr="006565C9">
        <w:rPr>
          <w:rFonts w:ascii="Times New Roman" w:eastAsia="Times New Roman" w:hAnsi="Times New Roman"/>
          <w:b/>
          <w:sz w:val="24"/>
          <w:szCs w:val="24"/>
        </w:rPr>
        <w:t xml:space="preserve">apie pirkimą nurodyto termino pabaigos </w:t>
      </w:r>
      <w:r w:rsidR="00662BEA" w:rsidRPr="006565C9">
        <w:rPr>
          <w:rFonts w:ascii="Times New Roman" w:eastAsia="Times New Roman" w:hAnsi="Times New Roman"/>
          <w:sz w:val="24"/>
          <w:szCs w:val="24"/>
        </w:rPr>
        <w:t xml:space="preserve">Lietuvos laiku. Vėliau teikiamas pasiūlymas yra nepriimtinas ir nenagrinėjamas. </w:t>
      </w:r>
      <w:r w:rsidR="00BF76C9" w:rsidRPr="006565C9">
        <w:rPr>
          <w:rFonts w:ascii="Times New Roman" w:eastAsia="Times New Roman" w:hAnsi="Times New Roman"/>
          <w:sz w:val="24"/>
          <w:szCs w:val="24"/>
        </w:rPr>
        <w:t>PS</w:t>
      </w:r>
      <w:r w:rsidR="00662BEA" w:rsidRPr="006565C9">
        <w:rPr>
          <w:rFonts w:ascii="Times New Roman" w:eastAsia="Times New Roman" w:hAnsi="Times New Roman"/>
          <w:sz w:val="24"/>
          <w:szCs w:val="24"/>
        </w:rPr>
        <w:t xml:space="preserve"> neatsako už elektros tiekimo, CVP IS sutrikimus ar už pavėluotai teikiamą pasiūlymą.</w:t>
      </w:r>
    </w:p>
    <w:p w:rsidR="005A5FE2" w:rsidRPr="005A5FE2" w:rsidRDefault="00D22FE0" w:rsidP="00E75B8D">
      <w:pPr>
        <w:pStyle w:val="Sraopastraipa"/>
        <w:numPr>
          <w:ilvl w:val="1"/>
          <w:numId w:val="24"/>
        </w:numPr>
        <w:tabs>
          <w:tab w:val="left" w:pos="459"/>
        </w:tabs>
        <w:spacing w:line="276" w:lineRule="auto"/>
        <w:jc w:val="both"/>
      </w:pPr>
      <w:r>
        <w:rPr>
          <w:rFonts w:ascii="Times New Roman" w:eastAsia="Times New Roman" w:hAnsi="Times New Roman"/>
          <w:sz w:val="24"/>
          <w:szCs w:val="24"/>
        </w:rPr>
        <w:t xml:space="preserve"> </w:t>
      </w:r>
      <w:r w:rsidR="00662BEA" w:rsidRPr="005A5FE2">
        <w:rPr>
          <w:rFonts w:ascii="Times New Roman" w:eastAsia="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r w:rsidR="005A5FE2" w:rsidRPr="005A5FE2">
        <w:rPr>
          <w:rFonts w:ascii="Times New Roman" w:eastAsia="Times New Roman" w:hAnsi="Times New Roman"/>
          <w:sz w:val="24"/>
          <w:szCs w:val="24"/>
        </w:rPr>
        <w:t xml:space="preserve"> </w:t>
      </w:r>
    </w:p>
    <w:p w:rsidR="005A5FE2" w:rsidRPr="0031007F" w:rsidRDefault="00D22FE0" w:rsidP="00E75B8D">
      <w:pPr>
        <w:pStyle w:val="Sraopastraipa"/>
        <w:numPr>
          <w:ilvl w:val="1"/>
          <w:numId w:val="24"/>
        </w:numPr>
        <w:tabs>
          <w:tab w:val="left" w:pos="459"/>
          <w:tab w:val="left" w:pos="567"/>
        </w:tabs>
        <w:spacing w:line="276" w:lineRule="auto"/>
        <w:jc w:val="both"/>
        <w:rPr>
          <w:rFonts w:ascii="Times New Roman" w:eastAsia="Times New Roman" w:hAnsi="Times New Roman"/>
          <w:b/>
          <w:sz w:val="24"/>
          <w:szCs w:val="24"/>
        </w:rPr>
      </w:pPr>
      <w:r w:rsidRPr="0031007F">
        <w:rPr>
          <w:rFonts w:ascii="Times New Roman" w:hAnsi="Times New Roman"/>
          <w:sz w:val="24"/>
          <w:szCs w:val="24"/>
        </w:rPr>
        <w:t xml:space="preserve"> </w:t>
      </w:r>
      <w:r w:rsidR="005A5FE2" w:rsidRPr="0031007F">
        <w:rPr>
          <w:rFonts w:ascii="Times New Roman" w:hAnsi="Times New Roman"/>
          <w:sz w:val="24"/>
          <w:szCs w:val="24"/>
        </w:rPr>
        <w:t xml:space="preserve">PS  turi teisę pratęsti pasiūlymo pateikimo terminą. Apie naują pasiūlymų pateikimo terminą Užsakovas praneša CVP IS priemonėmis </w:t>
      </w:r>
      <w:r w:rsidR="0031007F" w:rsidRPr="0031007F">
        <w:rPr>
          <w:rFonts w:ascii="Times New Roman" w:hAnsi="Times New Roman"/>
          <w:sz w:val="24"/>
          <w:szCs w:val="24"/>
        </w:rPr>
        <w:t xml:space="preserve">visiems prie pirkimo prisijungusiems </w:t>
      </w:r>
      <w:r w:rsidR="005A5FE2" w:rsidRPr="0031007F">
        <w:rPr>
          <w:rFonts w:ascii="Times New Roman" w:hAnsi="Times New Roman"/>
          <w:sz w:val="24"/>
          <w:szCs w:val="24"/>
        </w:rPr>
        <w:t>Tiekėjams</w:t>
      </w:r>
      <w:r w:rsidR="0031007F">
        <w:rPr>
          <w:rFonts w:ascii="Times New Roman" w:hAnsi="Times New Roman"/>
          <w:sz w:val="24"/>
          <w:szCs w:val="24"/>
        </w:rPr>
        <w:t>.</w:t>
      </w:r>
    </w:p>
    <w:p w:rsidR="006B7F4F" w:rsidRPr="005A5FE2" w:rsidRDefault="005A5FE2" w:rsidP="00E75B8D">
      <w:pPr>
        <w:pStyle w:val="Sraopastraipa"/>
        <w:numPr>
          <w:ilvl w:val="1"/>
          <w:numId w:val="24"/>
        </w:numPr>
        <w:tabs>
          <w:tab w:val="left" w:pos="567"/>
        </w:tabs>
        <w:spacing w:line="276" w:lineRule="auto"/>
        <w:jc w:val="both"/>
        <w:rPr>
          <w:rFonts w:ascii="Times New Roman" w:eastAsia="Times New Roman" w:hAnsi="Times New Roman"/>
          <w:b/>
          <w:sz w:val="24"/>
          <w:szCs w:val="24"/>
        </w:rPr>
      </w:pPr>
      <w:r w:rsidRPr="0031007F">
        <w:rPr>
          <w:rFonts w:ascii="Times New Roman" w:eastAsia="Times New Roman" w:hAnsi="Times New Roman"/>
          <w:b/>
          <w:sz w:val="24"/>
          <w:szCs w:val="24"/>
        </w:rPr>
        <w:t xml:space="preserve"> </w:t>
      </w:r>
      <w:r w:rsidR="00B5568D" w:rsidRPr="0031007F">
        <w:rPr>
          <w:rFonts w:ascii="Times New Roman" w:eastAsia="Times New Roman" w:hAnsi="Times New Roman"/>
          <w:sz w:val="24"/>
          <w:szCs w:val="24"/>
        </w:rPr>
        <w:t>Pasiūlymas galioja 90 dienų</w:t>
      </w:r>
      <w:r w:rsidR="00662BEA" w:rsidRPr="0031007F">
        <w:rPr>
          <w:rFonts w:ascii="Times New Roman" w:eastAsia="Times New Roman" w:hAnsi="Times New Roman"/>
          <w:sz w:val="24"/>
          <w:szCs w:val="24"/>
        </w:rPr>
        <w:t xml:space="preserve"> nuo pasiūlymų pateikimo termino pabaigos. Jei pasiūlyme nenurodytas jo galiojimo laikas, laikoma, kad pasiūlymas galioja tiek, kiek </w:t>
      </w:r>
      <w:r w:rsidR="00B5568D" w:rsidRPr="0031007F">
        <w:rPr>
          <w:rFonts w:ascii="Times New Roman" w:eastAsia="Times New Roman" w:hAnsi="Times New Roman"/>
          <w:sz w:val="24"/>
          <w:szCs w:val="24"/>
        </w:rPr>
        <w:t xml:space="preserve">nustatyta pirkimo dokumentuose. </w:t>
      </w:r>
      <w:r w:rsidR="00662BEA" w:rsidRPr="0031007F">
        <w:rPr>
          <w:rFonts w:ascii="Times New Roman" w:hAnsi="Times New Roman"/>
          <w:sz w:val="24"/>
          <w:szCs w:val="24"/>
        </w:rPr>
        <w:t xml:space="preserve">Pirkimo procedūros metu </w:t>
      </w:r>
      <w:r w:rsidR="00BF76C9" w:rsidRPr="0031007F">
        <w:rPr>
          <w:rFonts w:ascii="Times New Roman" w:hAnsi="Times New Roman"/>
          <w:sz w:val="24"/>
          <w:szCs w:val="24"/>
        </w:rPr>
        <w:t>PS</w:t>
      </w:r>
      <w:r w:rsidR="00662BEA" w:rsidRPr="0031007F">
        <w:rPr>
          <w:rFonts w:ascii="Times New Roman" w:hAnsi="Times New Roman"/>
          <w:sz w:val="24"/>
          <w:szCs w:val="24"/>
        </w:rPr>
        <w:t xml:space="preserve"> gali prašyti, kad </w:t>
      </w:r>
      <w:r w:rsidR="001F1AB6" w:rsidRPr="0031007F">
        <w:rPr>
          <w:rFonts w:ascii="Times New Roman" w:hAnsi="Times New Roman"/>
          <w:sz w:val="24"/>
          <w:szCs w:val="24"/>
        </w:rPr>
        <w:t xml:space="preserve">Tiekėjai </w:t>
      </w:r>
      <w:r w:rsidR="00662BEA" w:rsidRPr="0031007F">
        <w:rPr>
          <w:rFonts w:ascii="Times New Roman" w:hAnsi="Times New Roman"/>
          <w:sz w:val="24"/>
          <w:szCs w:val="24"/>
        </w:rPr>
        <w:t xml:space="preserve">pratęstų pasiūlymų galiojimą iki konkrečiai nurodyto termino. Tiekėjas, kuris sutinka pratęsti savo pasiūlymo galiojimo terminą ir apie tai raštu turi pranešti </w:t>
      </w:r>
      <w:r w:rsidR="00BF76C9" w:rsidRPr="0031007F">
        <w:rPr>
          <w:rFonts w:ascii="Times New Roman" w:hAnsi="Times New Roman"/>
          <w:sz w:val="24"/>
          <w:szCs w:val="24"/>
        </w:rPr>
        <w:t>PS</w:t>
      </w:r>
      <w:r w:rsidR="00662BEA" w:rsidRPr="0031007F">
        <w:rPr>
          <w:rFonts w:ascii="Times New Roman" w:hAnsi="Times New Roman"/>
          <w:sz w:val="24"/>
          <w:szCs w:val="24"/>
        </w:rPr>
        <w:t xml:space="preserve">, kad pratęsia pasiūlymo galiojimo terminą. Jeigu </w:t>
      </w:r>
      <w:r w:rsidR="001F1AB6" w:rsidRPr="0031007F">
        <w:rPr>
          <w:rFonts w:ascii="Times New Roman" w:hAnsi="Times New Roman"/>
          <w:sz w:val="24"/>
          <w:szCs w:val="24"/>
        </w:rPr>
        <w:t xml:space="preserve">Tiekėjas </w:t>
      </w:r>
      <w:r w:rsidR="00662BEA" w:rsidRPr="0031007F">
        <w:rPr>
          <w:rFonts w:ascii="Times New Roman" w:hAnsi="Times New Roman"/>
          <w:sz w:val="24"/>
          <w:szCs w:val="24"/>
        </w:rPr>
        <w:t xml:space="preserve">neatsako į </w:t>
      </w:r>
      <w:r w:rsidR="00BF76C9" w:rsidRPr="0031007F">
        <w:rPr>
          <w:rFonts w:ascii="Times New Roman" w:hAnsi="Times New Roman"/>
          <w:sz w:val="24"/>
          <w:szCs w:val="24"/>
        </w:rPr>
        <w:t>PS</w:t>
      </w:r>
      <w:r w:rsidR="00662BEA" w:rsidRPr="0031007F">
        <w:rPr>
          <w:rFonts w:ascii="Times New Roman" w:hAnsi="Times New Roman"/>
          <w:sz w:val="24"/>
          <w:szCs w:val="24"/>
        </w:rPr>
        <w:t xml:space="preserve"> prašymą pratęsti pasiūlymo galiojimo terminą, jo nepratęsia, laikoma, kad jis atmetė prašymą pratęsti savo pasiūlymo galiojimo terminą</w:t>
      </w:r>
      <w:r w:rsidR="00662BEA" w:rsidRPr="0031007F">
        <w:rPr>
          <w:rFonts w:ascii="Times New Roman" w:eastAsia="Times New Roman" w:hAnsi="Times New Roman"/>
          <w:b/>
          <w:sz w:val="24"/>
          <w:szCs w:val="24"/>
        </w:rPr>
        <w:t>.</w:t>
      </w:r>
    </w:p>
    <w:p w:rsidR="00F4573A" w:rsidRPr="006565C9" w:rsidRDefault="00F4573A" w:rsidP="00E75B8D">
      <w:pPr>
        <w:pStyle w:val="Sraopastraipa"/>
        <w:numPr>
          <w:ilvl w:val="1"/>
          <w:numId w:val="24"/>
        </w:numPr>
        <w:tabs>
          <w:tab w:val="left" w:pos="567"/>
        </w:tabs>
        <w:spacing w:line="276" w:lineRule="auto"/>
        <w:jc w:val="both"/>
        <w:rPr>
          <w:rFonts w:ascii="Times New Roman" w:eastAsia="Times New Roman" w:hAnsi="Times New Roman"/>
          <w:b/>
          <w:sz w:val="24"/>
          <w:szCs w:val="24"/>
        </w:rPr>
      </w:pPr>
      <w:r w:rsidRPr="006565C9">
        <w:rPr>
          <w:rFonts w:ascii="Times New Roman" w:hAnsi="Times New Roman"/>
          <w:sz w:val="24"/>
          <w:szCs w:val="24"/>
        </w:rPr>
        <w:t xml:space="preserve">Kol nesuėjo pasiūlymų pateikimo terminas, </w:t>
      </w:r>
      <w:r w:rsidR="001F1AB6" w:rsidRPr="006565C9">
        <w:rPr>
          <w:rFonts w:ascii="Times New Roman" w:hAnsi="Times New Roman"/>
          <w:sz w:val="24"/>
          <w:szCs w:val="24"/>
        </w:rPr>
        <w:t xml:space="preserve">Tiekėjas </w:t>
      </w:r>
      <w:r w:rsidRPr="006565C9">
        <w:rPr>
          <w:rFonts w:ascii="Times New Roman" w:hAnsi="Times New Roman"/>
          <w:sz w:val="24"/>
          <w:szCs w:val="24"/>
        </w:rPr>
        <w:t xml:space="preserve">gali pakeisti arba atšaukti savo pasiūlymą. Toks pakeitimas arba pranešimas, kad pasiūlymas atšaukiamas, pripažįstamas galiojančiu, jeigu </w:t>
      </w:r>
      <w:r w:rsidR="00BF76C9" w:rsidRPr="006565C9">
        <w:rPr>
          <w:rFonts w:ascii="Times New Roman" w:hAnsi="Times New Roman"/>
          <w:sz w:val="24"/>
          <w:szCs w:val="24"/>
        </w:rPr>
        <w:t>PS</w:t>
      </w:r>
      <w:r w:rsidRPr="006565C9">
        <w:rPr>
          <w:rFonts w:ascii="Times New Roman" w:hAnsi="Times New Roman"/>
          <w:sz w:val="24"/>
          <w:szCs w:val="24"/>
        </w:rPr>
        <w:t xml:space="preserve"> jį gavo iki pasiūlymų pateikimo termino pabaigos.</w:t>
      </w:r>
    </w:p>
    <w:p w:rsidR="00662BEA" w:rsidRPr="006565C9" w:rsidRDefault="00662BEA" w:rsidP="0057222A">
      <w:pPr>
        <w:pStyle w:val="Sraopastraipa"/>
        <w:tabs>
          <w:tab w:val="left" w:pos="1276"/>
        </w:tabs>
        <w:spacing w:line="276" w:lineRule="auto"/>
        <w:ind w:left="710"/>
        <w:jc w:val="both"/>
        <w:rPr>
          <w:rFonts w:ascii="Times New Roman" w:eastAsia="Times New Roman" w:hAnsi="Times New Roman"/>
          <w:b/>
          <w:sz w:val="24"/>
          <w:szCs w:val="24"/>
        </w:rPr>
      </w:pPr>
    </w:p>
    <w:p w:rsidR="00662BEA" w:rsidRPr="006565C9" w:rsidRDefault="00EF7575" w:rsidP="0057222A">
      <w:pPr>
        <w:pStyle w:val="Sraopastraipa"/>
        <w:tabs>
          <w:tab w:val="left" w:pos="1276"/>
        </w:tabs>
        <w:spacing w:line="276" w:lineRule="auto"/>
        <w:ind w:left="0"/>
        <w:jc w:val="center"/>
        <w:rPr>
          <w:rFonts w:ascii="Times New Roman" w:hAnsi="Times New Roman"/>
          <w:b/>
          <w:sz w:val="24"/>
          <w:szCs w:val="24"/>
        </w:rPr>
      </w:pPr>
      <w:r w:rsidRPr="006565C9">
        <w:rPr>
          <w:rFonts w:ascii="Times New Roman" w:hAnsi="Times New Roman"/>
          <w:b/>
          <w:sz w:val="24"/>
          <w:szCs w:val="24"/>
        </w:rPr>
        <w:t>VI</w:t>
      </w:r>
      <w:r w:rsidR="00B5568D">
        <w:rPr>
          <w:rFonts w:ascii="Times New Roman" w:hAnsi="Times New Roman"/>
          <w:b/>
          <w:sz w:val="24"/>
          <w:szCs w:val="24"/>
        </w:rPr>
        <w:t>I</w:t>
      </w:r>
      <w:r w:rsidRPr="006565C9">
        <w:rPr>
          <w:rFonts w:ascii="Times New Roman" w:hAnsi="Times New Roman"/>
          <w:b/>
          <w:sz w:val="24"/>
          <w:szCs w:val="24"/>
        </w:rPr>
        <w:t xml:space="preserve">. </w:t>
      </w:r>
      <w:bookmarkStart w:id="8" w:name="_Toc495408241"/>
      <w:r w:rsidRPr="006565C9">
        <w:rPr>
          <w:rFonts w:ascii="Times New Roman" w:hAnsi="Times New Roman"/>
          <w:b/>
          <w:sz w:val="24"/>
          <w:szCs w:val="24"/>
        </w:rPr>
        <w:t>PASIŪLYMŲ GALIOJIMO UŽTIKRINIMO REIKALAVIMAI</w:t>
      </w:r>
      <w:bookmarkEnd w:id="8"/>
    </w:p>
    <w:p w:rsidR="00EF7575" w:rsidRPr="006565C9" w:rsidRDefault="00EF7575" w:rsidP="0057222A">
      <w:pPr>
        <w:pStyle w:val="Sraopastraipa"/>
        <w:tabs>
          <w:tab w:val="left" w:pos="1276"/>
        </w:tabs>
        <w:spacing w:line="276" w:lineRule="auto"/>
        <w:ind w:left="710"/>
        <w:jc w:val="center"/>
        <w:rPr>
          <w:rFonts w:ascii="Times New Roman" w:eastAsia="Times New Roman" w:hAnsi="Times New Roman"/>
          <w:b/>
          <w:sz w:val="24"/>
          <w:szCs w:val="24"/>
        </w:rPr>
      </w:pPr>
    </w:p>
    <w:p w:rsidR="00EF7575" w:rsidRPr="006565C9" w:rsidRDefault="00B5568D" w:rsidP="006B7F4F">
      <w:pPr>
        <w:tabs>
          <w:tab w:val="left" w:pos="1276"/>
        </w:tabs>
        <w:spacing w:line="276" w:lineRule="auto"/>
        <w:jc w:val="both"/>
        <w:rPr>
          <w:rFonts w:ascii="Times New Roman" w:eastAsia="Times New Roman" w:hAnsi="Times New Roman"/>
          <w:b/>
          <w:sz w:val="24"/>
          <w:szCs w:val="24"/>
        </w:rPr>
      </w:pPr>
      <w:r>
        <w:rPr>
          <w:rFonts w:ascii="Times New Roman" w:hAnsi="Times New Roman"/>
          <w:sz w:val="24"/>
          <w:szCs w:val="24"/>
          <w:lang w:eastAsia="lt-LT"/>
        </w:rPr>
        <w:t>7.</w:t>
      </w:r>
      <w:r w:rsidR="006B7F4F" w:rsidRPr="006565C9">
        <w:rPr>
          <w:rFonts w:ascii="Times New Roman" w:hAnsi="Times New Roman"/>
          <w:sz w:val="24"/>
          <w:szCs w:val="24"/>
          <w:lang w:eastAsia="lt-LT"/>
        </w:rPr>
        <w:t xml:space="preserve">1. </w:t>
      </w:r>
      <w:r w:rsidR="00BF76C9" w:rsidRPr="006565C9">
        <w:rPr>
          <w:rFonts w:ascii="Times New Roman" w:hAnsi="Times New Roman"/>
          <w:sz w:val="24"/>
          <w:szCs w:val="24"/>
        </w:rPr>
        <w:t>PS</w:t>
      </w:r>
      <w:r w:rsidR="00EF7575" w:rsidRPr="006565C9">
        <w:rPr>
          <w:rFonts w:ascii="Times New Roman" w:hAnsi="Times New Roman"/>
          <w:sz w:val="24"/>
          <w:szCs w:val="24"/>
        </w:rPr>
        <w:t xml:space="preserve"> nereikalauja pasiūlymo galiojimo užtikrinimo.</w:t>
      </w:r>
    </w:p>
    <w:p w:rsidR="009744C6" w:rsidRPr="006565C9" w:rsidRDefault="009744C6" w:rsidP="0057222A">
      <w:pPr>
        <w:pStyle w:val="Sraopastraipa"/>
        <w:tabs>
          <w:tab w:val="left" w:pos="1276"/>
        </w:tabs>
        <w:spacing w:line="276" w:lineRule="auto"/>
        <w:ind w:left="1070"/>
        <w:jc w:val="center"/>
        <w:rPr>
          <w:rFonts w:ascii="Times New Roman" w:hAnsi="Times New Roman"/>
          <w:b/>
          <w:sz w:val="24"/>
          <w:szCs w:val="24"/>
        </w:rPr>
      </w:pPr>
      <w:bookmarkStart w:id="9" w:name="_Toc478469833"/>
      <w:bookmarkStart w:id="10" w:name="_Toc495408242"/>
    </w:p>
    <w:p w:rsidR="00B5568D" w:rsidRPr="0031007F" w:rsidRDefault="00B5568D" w:rsidP="00B5568D">
      <w:pPr>
        <w:pStyle w:val="Head21"/>
        <w:spacing w:before="120" w:after="120"/>
        <w:rPr>
          <w:sz w:val="24"/>
          <w:szCs w:val="24"/>
          <w:lang w:val="lt-LT"/>
        </w:rPr>
      </w:pPr>
      <w:r w:rsidRPr="0031007F">
        <w:rPr>
          <w:sz w:val="24"/>
          <w:szCs w:val="24"/>
        </w:rPr>
        <w:t xml:space="preserve">VIII. </w:t>
      </w:r>
      <w:r w:rsidRPr="0031007F">
        <w:rPr>
          <w:sz w:val="24"/>
          <w:szCs w:val="24"/>
          <w:lang w:val="lt-LT"/>
        </w:rPr>
        <w:t>SUTARTIES GALIOJIMO UŽTIKRINIMAS</w:t>
      </w:r>
    </w:p>
    <w:p w:rsidR="00B5568D" w:rsidRDefault="00B5568D" w:rsidP="0057222A">
      <w:pPr>
        <w:pStyle w:val="Sraopastraipa"/>
        <w:tabs>
          <w:tab w:val="left" w:pos="1276"/>
        </w:tabs>
        <w:spacing w:line="276" w:lineRule="auto"/>
        <w:ind w:left="0"/>
        <w:jc w:val="center"/>
        <w:rPr>
          <w:rFonts w:ascii="Times New Roman" w:hAnsi="Times New Roman"/>
          <w:b/>
          <w:sz w:val="24"/>
          <w:szCs w:val="24"/>
        </w:rPr>
      </w:pPr>
    </w:p>
    <w:p w:rsidR="003A1D40" w:rsidRDefault="00394944" w:rsidP="003A1D40">
      <w:pPr>
        <w:pStyle w:val="Sraopastraipa"/>
        <w:widowControl w:val="0"/>
        <w:numPr>
          <w:ilvl w:val="1"/>
          <w:numId w:val="28"/>
        </w:numPr>
        <w:pBdr>
          <w:top w:val="nil"/>
          <w:left w:val="nil"/>
          <w:bottom w:val="nil"/>
          <w:right w:val="nil"/>
          <w:between w:val="nil"/>
        </w:pBdr>
        <w:tabs>
          <w:tab w:val="left" w:pos="720"/>
        </w:tabs>
        <w:jc w:val="both"/>
        <w:rPr>
          <w:rFonts w:ascii="Times New Roman" w:hAnsi="Times New Roman"/>
          <w:sz w:val="24"/>
          <w:szCs w:val="24"/>
        </w:rPr>
      </w:pPr>
      <w:r>
        <w:rPr>
          <w:rFonts w:ascii="Times New Roman" w:hAnsi="Times New Roman"/>
          <w:sz w:val="24"/>
          <w:szCs w:val="24"/>
        </w:rPr>
        <w:t xml:space="preserve"> </w:t>
      </w:r>
      <w:r w:rsidR="00B5568D" w:rsidRPr="00B5568D">
        <w:rPr>
          <w:rFonts w:ascii="Times New Roman" w:hAnsi="Times New Roman"/>
          <w:sz w:val="24"/>
          <w:szCs w:val="24"/>
        </w:rPr>
        <w:t xml:space="preserve">Rangovas privalo per 14 dienų po Sutarties pasirašymo dienos pateikti Užsakovui Sutarties įvykdymo užtikrinimą ne mažesne sumai  nei 10 % nuo Sutarties priede nurodytos bendros galutinės Sutarties kainos be PVM. </w:t>
      </w:r>
    </w:p>
    <w:p w:rsidR="003A1D40" w:rsidRPr="003A1D40" w:rsidRDefault="00B5568D" w:rsidP="003A1D40">
      <w:pPr>
        <w:pStyle w:val="Sraopastraipa"/>
        <w:widowControl w:val="0"/>
        <w:numPr>
          <w:ilvl w:val="1"/>
          <w:numId w:val="28"/>
        </w:numPr>
        <w:pBdr>
          <w:top w:val="nil"/>
          <w:left w:val="nil"/>
          <w:bottom w:val="nil"/>
          <w:right w:val="nil"/>
          <w:between w:val="nil"/>
        </w:pBdr>
        <w:tabs>
          <w:tab w:val="left" w:pos="720"/>
        </w:tabs>
        <w:jc w:val="both"/>
        <w:rPr>
          <w:rFonts w:ascii="Times New Roman" w:hAnsi="Times New Roman"/>
          <w:sz w:val="24"/>
          <w:szCs w:val="24"/>
        </w:rPr>
      </w:pPr>
      <w:r w:rsidRPr="003A1D40">
        <w:rPr>
          <w:rFonts w:ascii="Times New Roman" w:hAnsi="Times New Roman"/>
          <w:sz w:val="24"/>
          <w:szCs w:val="24"/>
        </w:rPr>
        <w:t>Sutarties įvykdymo užtikrinimui pateikiamas Lietuvos Respublikoje ar užsienyje registruoto banko išduoto banko garantijos rašto originalas arba lėšos pervedamos į Užsakovo banko sąskaitą.</w:t>
      </w:r>
      <w:r w:rsidR="003A1D40" w:rsidRPr="003A1D40">
        <w:rPr>
          <w:rFonts w:ascii="Times New Roman" w:hAnsi="Times New Roman"/>
          <w:sz w:val="24"/>
          <w:szCs w:val="24"/>
        </w:rPr>
        <w:t xml:space="preserve"> </w:t>
      </w:r>
      <w:r w:rsidR="003A1D40" w:rsidRPr="003A1D40">
        <w:rPr>
          <w:rFonts w:ascii="Times New Roman" w:eastAsia="Cambria" w:hAnsi="Times New Roman"/>
          <w:sz w:val="24"/>
          <w:szCs w:val="24"/>
          <w:shd w:val="clear" w:color="auto" w:fill="FFFFFF"/>
        </w:rPr>
        <w:t xml:space="preserve">Nr. </w:t>
      </w:r>
      <w:r w:rsidR="003A1D40" w:rsidRPr="003A1D40">
        <w:rPr>
          <w:rFonts w:ascii="Times New Roman" w:hAnsi="Times New Roman"/>
          <w:sz w:val="24"/>
          <w:szCs w:val="24"/>
        </w:rPr>
        <w:t>LT037300010002609011</w:t>
      </w:r>
      <w:r w:rsidR="003A1D40" w:rsidRPr="003A1D40">
        <w:rPr>
          <w:rFonts w:ascii="Times New Roman" w:eastAsia="Cambria" w:hAnsi="Times New Roman"/>
          <w:sz w:val="24"/>
          <w:szCs w:val="24"/>
          <w:shd w:val="clear" w:color="auto" w:fill="FFFFFF"/>
        </w:rPr>
        <w:t xml:space="preserve">, esančią </w:t>
      </w:r>
      <w:r w:rsidR="003A1D40" w:rsidRPr="003A1D40">
        <w:rPr>
          <w:rFonts w:ascii="Times New Roman" w:hAnsi="Times New Roman"/>
          <w:sz w:val="24"/>
          <w:szCs w:val="24"/>
        </w:rPr>
        <w:t xml:space="preserve">banke </w:t>
      </w:r>
      <w:proofErr w:type="spellStart"/>
      <w:r w:rsidR="003A1D40" w:rsidRPr="003A1D40">
        <w:rPr>
          <w:rFonts w:ascii="Times New Roman" w:hAnsi="Times New Roman"/>
          <w:sz w:val="24"/>
          <w:szCs w:val="24"/>
        </w:rPr>
        <w:t>Swedbank</w:t>
      </w:r>
      <w:proofErr w:type="spellEnd"/>
      <w:r w:rsidR="003A1D40" w:rsidRPr="003A1D40">
        <w:rPr>
          <w:rFonts w:ascii="Times New Roman" w:hAnsi="Times New Roman"/>
          <w:sz w:val="24"/>
          <w:szCs w:val="24"/>
        </w:rPr>
        <w:t xml:space="preserve"> AB</w:t>
      </w:r>
      <w:r w:rsidR="003A1D40" w:rsidRPr="003A1D40">
        <w:rPr>
          <w:rFonts w:ascii="Times New Roman" w:eastAsia="Cambria" w:hAnsi="Times New Roman"/>
          <w:sz w:val="24"/>
          <w:szCs w:val="24"/>
          <w:shd w:val="clear" w:color="auto" w:fill="FFFFFF"/>
        </w:rPr>
        <w:t xml:space="preserve"> (toliau – Sutarties įvykdymo užtikrinimas). </w:t>
      </w:r>
    </w:p>
    <w:p w:rsidR="00B5568D" w:rsidRPr="003A1D40" w:rsidRDefault="003A1D40" w:rsidP="00E75B8D">
      <w:pPr>
        <w:pStyle w:val="Sraopastraipa"/>
        <w:widowControl w:val="0"/>
        <w:numPr>
          <w:ilvl w:val="1"/>
          <w:numId w:val="28"/>
        </w:numPr>
        <w:pBdr>
          <w:top w:val="nil"/>
          <w:left w:val="nil"/>
          <w:bottom w:val="nil"/>
          <w:right w:val="nil"/>
          <w:between w:val="nil"/>
        </w:pBdr>
        <w:tabs>
          <w:tab w:val="left" w:pos="720"/>
        </w:tabs>
        <w:jc w:val="both"/>
        <w:rPr>
          <w:rFonts w:ascii="Times New Roman" w:hAnsi="Times New Roman"/>
          <w:sz w:val="24"/>
          <w:szCs w:val="24"/>
        </w:rPr>
      </w:pPr>
      <w:r w:rsidRPr="003A1D40">
        <w:rPr>
          <w:rFonts w:ascii="Times New Roman" w:hAnsi="Times New Roman"/>
          <w:sz w:val="24"/>
          <w:szCs w:val="24"/>
        </w:rPr>
        <w:t xml:space="preserve"> </w:t>
      </w:r>
      <w:r w:rsidR="00394944" w:rsidRPr="003A1D40">
        <w:rPr>
          <w:rFonts w:ascii="Times New Roman" w:hAnsi="Times New Roman"/>
          <w:sz w:val="24"/>
          <w:szCs w:val="24"/>
        </w:rPr>
        <w:t xml:space="preserve"> </w:t>
      </w:r>
      <w:r w:rsidR="00B5568D" w:rsidRPr="003A1D40">
        <w:rPr>
          <w:rFonts w:ascii="Times New Roman" w:hAnsi="Times New Roman"/>
          <w:sz w:val="24"/>
          <w:szCs w:val="24"/>
        </w:rPr>
        <w:t>Sutarties įvykdymo užtikrinimo sąlygos:</w:t>
      </w:r>
      <w:bookmarkStart w:id="11" w:name="_3w19e94" w:colFirst="0" w:colLast="0"/>
      <w:bookmarkEnd w:id="11"/>
    </w:p>
    <w:p w:rsidR="00B5568D" w:rsidRPr="00B5568D" w:rsidRDefault="00B5568D" w:rsidP="00E75B8D">
      <w:pPr>
        <w:pStyle w:val="Sraopastraipa"/>
        <w:widowControl w:val="0"/>
        <w:numPr>
          <w:ilvl w:val="2"/>
          <w:numId w:val="28"/>
        </w:numPr>
        <w:pBdr>
          <w:top w:val="nil"/>
          <w:left w:val="nil"/>
          <w:bottom w:val="nil"/>
          <w:right w:val="nil"/>
          <w:between w:val="nil"/>
        </w:pBdr>
        <w:tabs>
          <w:tab w:val="left" w:pos="720"/>
        </w:tabs>
        <w:jc w:val="both"/>
        <w:rPr>
          <w:rFonts w:ascii="Times New Roman" w:hAnsi="Times New Roman"/>
          <w:sz w:val="24"/>
          <w:szCs w:val="24"/>
        </w:rPr>
      </w:pPr>
      <w:r w:rsidRPr="00B5568D">
        <w:rPr>
          <w:rFonts w:ascii="Times New Roman" w:hAnsi="Times New Roman"/>
          <w:sz w:val="24"/>
          <w:szCs w:val="24"/>
        </w:rPr>
        <w:t xml:space="preserve">Sutarties įvykdymo užtikrinimas turi būti besąlyginis, neatšaukiamas, pirmo pareikalavimo banko (garanto) įsipareigojimas sumokėti Užsakovui jo reikalaujamą sumą, jeigu Užsakovas </w:t>
      </w:r>
      <w:r w:rsidRPr="00B5568D">
        <w:rPr>
          <w:rFonts w:ascii="Times New Roman" w:hAnsi="Times New Roman"/>
          <w:sz w:val="24"/>
          <w:szCs w:val="24"/>
        </w:rPr>
        <w:lastRenderedPageBreak/>
        <w:t>pateikia mokėjimo reikalavimą ir jame nurodo, kad Rangovas padarė esminį Sutarties pažeidimą, ir Rangovo padarytus pažeidimus. Sutarties įvykdymo užtikrinimas turi būti surašytas lietuvių arba anglų kalba (ir išverstas į lietuvių kalbą);</w:t>
      </w:r>
    </w:p>
    <w:p w:rsidR="00B5568D" w:rsidRPr="00B5568D" w:rsidRDefault="00B5568D" w:rsidP="00E75B8D">
      <w:pPr>
        <w:pStyle w:val="Sraopastraipa"/>
        <w:widowControl w:val="0"/>
        <w:numPr>
          <w:ilvl w:val="2"/>
          <w:numId w:val="28"/>
        </w:numPr>
        <w:pBdr>
          <w:top w:val="nil"/>
          <w:left w:val="nil"/>
          <w:bottom w:val="nil"/>
          <w:right w:val="nil"/>
          <w:between w:val="nil"/>
        </w:pBdr>
        <w:tabs>
          <w:tab w:val="left" w:pos="720"/>
        </w:tabs>
        <w:jc w:val="both"/>
        <w:rPr>
          <w:rFonts w:ascii="Times New Roman" w:hAnsi="Times New Roman"/>
          <w:sz w:val="24"/>
          <w:szCs w:val="24"/>
        </w:rPr>
      </w:pPr>
      <w:r w:rsidRPr="00B5568D">
        <w:rPr>
          <w:rFonts w:ascii="Times New Roman" w:hAnsi="Times New Roman"/>
          <w:sz w:val="24"/>
          <w:szCs w:val="24"/>
        </w:rPr>
        <w:t xml:space="preserve">Sutarties įvykdymo užtikrinimo suma turi būti ne mažesnė, kaip 10 % (nurodytas procentinis dydis) nuo Pradinės sutarties kainos be PVM. 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w:t>
      </w:r>
      <w:r w:rsidR="00025F58" w:rsidRPr="00025F58">
        <w:rPr>
          <w:rFonts w:ascii="Times New Roman" w:hAnsi="Times New Roman"/>
          <w:sz w:val="24"/>
          <w:szCs w:val="24"/>
        </w:rPr>
        <w:t xml:space="preserve">10 darbo </w:t>
      </w:r>
      <w:r w:rsidRPr="00025F58">
        <w:rPr>
          <w:rFonts w:ascii="Times New Roman" w:hAnsi="Times New Roman"/>
          <w:sz w:val="24"/>
          <w:szCs w:val="24"/>
        </w:rPr>
        <w:t>dienų</w:t>
      </w:r>
      <w:r w:rsidRPr="00B5568D">
        <w:rPr>
          <w:rFonts w:ascii="Times New Roman" w:hAnsi="Times New Roman"/>
          <w:sz w:val="24"/>
          <w:szCs w:val="24"/>
        </w:rPr>
        <w:t xml:space="preserve"> nuo Susitarimo, pagal kurį padidėja Sutarties kaina, sudarymo dienos. Rangovas privalo tokia pačia tvarka padidinti Sutarties įvykdymo užtikrinimo sumą kiekvieną kartą, kai padidėja Sutarties kaina. </w:t>
      </w:r>
    </w:p>
    <w:p w:rsidR="00B5568D" w:rsidRPr="007C7FDA" w:rsidRDefault="00B5568D" w:rsidP="00E75B8D">
      <w:pPr>
        <w:pStyle w:val="Antrat3"/>
        <w:keepNext w:val="0"/>
        <w:keepLines w:val="0"/>
        <w:widowControl w:val="0"/>
        <w:numPr>
          <w:ilvl w:val="1"/>
          <w:numId w:val="28"/>
        </w:numPr>
        <w:tabs>
          <w:tab w:val="left" w:pos="720"/>
          <w:tab w:val="left" w:pos="1418"/>
        </w:tabs>
        <w:spacing w:before="0"/>
        <w:jc w:val="both"/>
        <w:rPr>
          <w:rFonts w:ascii="Times New Roman" w:hAnsi="Times New Roman" w:cs="Times New Roman"/>
          <w:b w:val="0"/>
          <w:color w:val="auto"/>
          <w:sz w:val="24"/>
          <w:szCs w:val="24"/>
        </w:rPr>
      </w:pPr>
      <w:r w:rsidRPr="007C7FDA">
        <w:rPr>
          <w:rFonts w:ascii="Times New Roman" w:hAnsi="Times New Roman" w:cs="Times New Roman"/>
          <w:b w:val="0"/>
          <w:color w:val="auto"/>
          <w:sz w:val="24"/>
          <w:szCs w:val="24"/>
        </w:rPr>
        <w:t xml:space="preserve"> Sutarties įvykdymo užtikrinime turi būti numatyta, kad užtikrinimo suma turi būti išmokama Užsakovui ne vėliau, kaip per 15 (penkiolika) kalendorinių dienų nuo pirmo raštiško Užsakovo pranešimo </w:t>
      </w:r>
      <w:proofErr w:type="spellStart"/>
      <w:r w:rsidRPr="007C7FDA">
        <w:rPr>
          <w:rFonts w:ascii="Times New Roman" w:hAnsi="Times New Roman" w:cs="Times New Roman"/>
          <w:b w:val="0"/>
          <w:color w:val="auto"/>
          <w:sz w:val="24"/>
          <w:szCs w:val="24"/>
        </w:rPr>
        <w:t>užtikrintojui</w:t>
      </w:r>
      <w:proofErr w:type="spellEnd"/>
      <w:r w:rsidRPr="007C7FDA">
        <w:rPr>
          <w:rFonts w:ascii="Times New Roman" w:hAnsi="Times New Roman" w:cs="Times New Roman"/>
          <w:b w:val="0"/>
          <w:color w:val="auto"/>
          <w:sz w:val="24"/>
          <w:szCs w:val="24"/>
        </w:rPr>
        <w:t xml:space="preserve">, kad Rangovas nevykdo arba netinkamai vykdo Sutartyje numatytus savo įsipareigojimus ir Sutartis yra nutraukiama. Sutarties įvykdymo užtikrinimo suma turi būti nurodoma ir išmokama eurais. </w:t>
      </w:r>
    </w:p>
    <w:p w:rsidR="00B5568D" w:rsidRPr="007C7FDA" w:rsidRDefault="00B5568D" w:rsidP="00E75B8D">
      <w:pPr>
        <w:pStyle w:val="Antrat3"/>
        <w:keepNext w:val="0"/>
        <w:keepLines w:val="0"/>
        <w:widowControl w:val="0"/>
        <w:numPr>
          <w:ilvl w:val="1"/>
          <w:numId w:val="28"/>
        </w:numPr>
        <w:tabs>
          <w:tab w:val="left" w:pos="720"/>
          <w:tab w:val="left" w:pos="1418"/>
        </w:tabs>
        <w:spacing w:before="0"/>
        <w:jc w:val="both"/>
        <w:rPr>
          <w:rFonts w:ascii="Times New Roman" w:hAnsi="Times New Roman" w:cs="Times New Roman"/>
          <w:b w:val="0"/>
          <w:color w:val="auto"/>
          <w:sz w:val="24"/>
          <w:szCs w:val="24"/>
        </w:rPr>
      </w:pPr>
      <w:bookmarkStart w:id="12" w:name="_Ref93605755"/>
      <w:r w:rsidRPr="007C7FDA">
        <w:rPr>
          <w:rFonts w:ascii="Times New Roman" w:hAnsi="Times New Roman" w:cs="Times New Roman"/>
          <w:b w:val="0"/>
          <w:color w:val="auto"/>
          <w:sz w:val="24"/>
          <w:szCs w:val="24"/>
        </w:rPr>
        <w:t>Sutarties įvykdymo užtikrinime nurodytas jo galiojimo terminas turi būti ne trumpesnis negu 84 dienų po Darbų atlikimo termino pabaigos dienos. Rangovas privalo užtikrinti, kad Sutarties įvykdymo užtikrinimas galiotų ir būtų teisiškai įvykdomas nuo jo išdavimo dienos iki tol, kol sueis 84 dienų terminas po to, kai užbaigus visus Darbus bus sudarytas Darbų perdavimo-priėmimo aktas</w:t>
      </w:r>
      <w:bookmarkEnd w:id="12"/>
      <w:r w:rsidRPr="007C7FDA">
        <w:rPr>
          <w:rFonts w:ascii="Times New Roman" w:hAnsi="Times New Roman" w:cs="Times New Roman"/>
          <w:b w:val="0"/>
          <w:color w:val="auto"/>
          <w:sz w:val="24"/>
          <w:szCs w:val="24"/>
        </w:rPr>
        <w:t>.</w:t>
      </w:r>
    </w:p>
    <w:p w:rsidR="00B5568D" w:rsidRPr="00B5568D" w:rsidRDefault="00B5568D" w:rsidP="00E75B8D">
      <w:pPr>
        <w:pStyle w:val="Sraopastraipa"/>
        <w:numPr>
          <w:ilvl w:val="1"/>
          <w:numId w:val="28"/>
        </w:numPr>
        <w:tabs>
          <w:tab w:val="left" w:pos="1276"/>
        </w:tabs>
        <w:spacing w:line="276" w:lineRule="auto"/>
        <w:jc w:val="both"/>
        <w:rPr>
          <w:rFonts w:ascii="Times New Roman" w:hAnsi="Times New Roman"/>
          <w:b/>
          <w:sz w:val="24"/>
          <w:szCs w:val="24"/>
        </w:rPr>
      </w:pPr>
      <w:r w:rsidRPr="007C7FDA">
        <w:rPr>
          <w:rFonts w:ascii="Times New Roman" w:hAnsi="Times New Roman"/>
          <w:sz w:val="24"/>
          <w:szCs w:val="24"/>
        </w:rPr>
        <w:t xml:space="preserve"> Sutarties įvykdymo užtikrinimas grąžinamas (arba atsisakoma teisių į jį), kai Rangovas įvykdo visus savo įsipareigojimus</w:t>
      </w:r>
      <w:r w:rsidRPr="00B5568D">
        <w:rPr>
          <w:rFonts w:ascii="Times New Roman" w:hAnsi="Times New Roman"/>
          <w:sz w:val="24"/>
          <w:szCs w:val="24"/>
        </w:rPr>
        <w:t xml:space="preserve"> pagal Sutartį arba Sutartis nutraukiama Šalių susitarimu</w:t>
      </w:r>
    </w:p>
    <w:p w:rsidR="00B5568D" w:rsidRDefault="00B5568D" w:rsidP="0057222A">
      <w:pPr>
        <w:pStyle w:val="Sraopastraipa"/>
        <w:tabs>
          <w:tab w:val="left" w:pos="1276"/>
        </w:tabs>
        <w:spacing w:line="276" w:lineRule="auto"/>
        <w:ind w:left="0"/>
        <w:jc w:val="center"/>
        <w:rPr>
          <w:rFonts w:ascii="Times New Roman" w:hAnsi="Times New Roman"/>
          <w:b/>
          <w:sz w:val="24"/>
          <w:szCs w:val="24"/>
        </w:rPr>
      </w:pPr>
    </w:p>
    <w:p w:rsidR="009744C6" w:rsidRPr="006565C9" w:rsidRDefault="00B5568D" w:rsidP="0057222A">
      <w:pPr>
        <w:pStyle w:val="Sraopastraipa"/>
        <w:tabs>
          <w:tab w:val="left" w:pos="1276"/>
        </w:tabs>
        <w:spacing w:line="276" w:lineRule="auto"/>
        <w:ind w:left="0"/>
        <w:jc w:val="center"/>
        <w:rPr>
          <w:rFonts w:ascii="Times New Roman" w:hAnsi="Times New Roman"/>
          <w:b/>
          <w:sz w:val="24"/>
          <w:szCs w:val="24"/>
        </w:rPr>
      </w:pPr>
      <w:r>
        <w:rPr>
          <w:rFonts w:ascii="Times New Roman" w:hAnsi="Times New Roman"/>
          <w:b/>
          <w:sz w:val="24"/>
          <w:szCs w:val="24"/>
        </w:rPr>
        <w:t>IX</w:t>
      </w:r>
      <w:r w:rsidR="009744C6" w:rsidRPr="006565C9">
        <w:rPr>
          <w:rFonts w:ascii="Times New Roman" w:hAnsi="Times New Roman"/>
          <w:b/>
          <w:sz w:val="24"/>
          <w:szCs w:val="24"/>
        </w:rPr>
        <w:t xml:space="preserve">. </w:t>
      </w:r>
      <w:r w:rsidR="00784696" w:rsidRPr="006565C9">
        <w:rPr>
          <w:rFonts w:ascii="Times New Roman" w:hAnsi="Times New Roman"/>
          <w:b/>
          <w:sz w:val="24"/>
          <w:szCs w:val="24"/>
        </w:rPr>
        <w:t>PASIŪLYMŲ ŠIFRAVIMAS</w:t>
      </w:r>
    </w:p>
    <w:p w:rsidR="00784696" w:rsidRPr="006565C9" w:rsidRDefault="00784696" w:rsidP="0057222A">
      <w:pPr>
        <w:pStyle w:val="Sraopastraipa"/>
        <w:tabs>
          <w:tab w:val="left" w:pos="1276"/>
        </w:tabs>
        <w:spacing w:line="276" w:lineRule="auto"/>
        <w:ind w:left="1070"/>
        <w:jc w:val="center"/>
        <w:rPr>
          <w:rFonts w:ascii="Times New Roman" w:hAnsi="Times New Roman"/>
          <w:b/>
          <w:sz w:val="24"/>
          <w:szCs w:val="24"/>
        </w:rPr>
      </w:pPr>
    </w:p>
    <w:p w:rsidR="006B7F4F" w:rsidRPr="006565C9" w:rsidRDefault="00784696" w:rsidP="00E75B8D">
      <w:pPr>
        <w:pStyle w:val="Sraopastraipa"/>
        <w:numPr>
          <w:ilvl w:val="1"/>
          <w:numId w:val="29"/>
        </w:numPr>
        <w:spacing w:line="276" w:lineRule="auto"/>
        <w:ind w:left="357" w:hanging="357"/>
        <w:jc w:val="both"/>
        <w:rPr>
          <w:rFonts w:ascii="Times New Roman" w:hAnsi="Times New Roman"/>
          <w:b/>
          <w:sz w:val="24"/>
          <w:szCs w:val="24"/>
        </w:rPr>
      </w:pPr>
      <w:r w:rsidRPr="006565C9">
        <w:rPr>
          <w:rFonts w:ascii="Times New Roman" w:eastAsia="Times New Roman" w:hAnsi="Times New Roman"/>
          <w:color w:val="000000"/>
          <w:sz w:val="24"/>
          <w:szCs w:val="24"/>
        </w:rPr>
        <w:t>Tiekėjo teikiamas pasiūlymas gali būti užšifruojamas. Tiekėjas, nusprendęs pateikti užšifruotą pasiūlymą, turi:</w:t>
      </w:r>
    </w:p>
    <w:p w:rsidR="006B7F4F" w:rsidRPr="007C7FDA" w:rsidRDefault="00784696" w:rsidP="00E75B8D">
      <w:pPr>
        <w:pStyle w:val="Sraopastraipa"/>
        <w:numPr>
          <w:ilvl w:val="2"/>
          <w:numId w:val="30"/>
        </w:numPr>
        <w:tabs>
          <w:tab w:val="left" w:pos="1276"/>
        </w:tabs>
        <w:spacing w:line="276" w:lineRule="auto"/>
        <w:ind w:left="1559"/>
        <w:jc w:val="both"/>
        <w:rPr>
          <w:rFonts w:ascii="Times New Roman" w:hAnsi="Times New Roman"/>
          <w:b/>
          <w:sz w:val="24"/>
          <w:szCs w:val="24"/>
        </w:rPr>
      </w:pPr>
      <w:r w:rsidRPr="007C7FDA">
        <w:rPr>
          <w:rFonts w:ascii="Times New Roman" w:eastAsia="Times New Roman" w:hAnsi="Times New Roman"/>
          <w:b/>
          <w:color w:val="000000"/>
          <w:sz w:val="24"/>
          <w:szCs w:val="24"/>
          <w:u w:val="single"/>
        </w:rPr>
        <w:t>iki pasiūlymų pateikimo termino pabaigos</w:t>
      </w:r>
      <w:r w:rsidRPr="007C7FDA">
        <w:rPr>
          <w:rFonts w:ascii="Times New Roman" w:eastAsia="Times New Roman" w:hAnsi="Times New Roman"/>
          <w:b/>
          <w:color w:val="000000"/>
          <w:sz w:val="24"/>
          <w:szCs w:val="24"/>
        </w:rPr>
        <w:t xml:space="preserve"> </w:t>
      </w:r>
      <w:r w:rsidRPr="007C7FDA">
        <w:rPr>
          <w:rFonts w:ascii="Times New Roman" w:eastAsia="Times New Roman" w:hAnsi="Times New Roman"/>
          <w:color w:val="000000"/>
          <w:sz w:val="24"/>
          <w:szCs w:val="24"/>
        </w:rPr>
        <w:t xml:space="preserve">naudodamasis CVP IS priemonėmis </w:t>
      </w:r>
      <w:r w:rsidRPr="007C7FDA">
        <w:rPr>
          <w:rFonts w:ascii="Times New Roman" w:eastAsia="Times New Roman" w:hAnsi="Times New Roman"/>
          <w:iCs/>
          <w:color w:val="000000"/>
          <w:sz w:val="24"/>
          <w:szCs w:val="24"/>
        </w:rPr>
        <w:t xml:space="preserve">pateikti užšifruotą pasiūlymą (užšifruojamas </w:t>
      </w:r>
      <w:r w:rsidRPr="007C7FDA">
        <w:rPr>
          <w:rFonts w:ascii="Times New Roman" w:eastAsia="Times New Roman" w:hAnsi="Times New Roman"/>
          <w:sz w:val="24"/>
          <w:szCs w:val="24"/>
        </w:rPr>
        <w:t>visas pasiūlymas arba pasiūlymo dokumentas, kuriame nurodyta pasiūlymo kaina)</w:t>
      </w:r>
      <w:r w:rsidRPr="007C7FDA">
        <w:rPr>
          <w:rFonts w:ascii="Times New Roman" w:eastAsia="Times New Roman" w:hAnsi="Times New Roman"/>
          <w:iCs/>
          <w:color w:val="000000"/>
          <w:sz w:val="24"/>
          <w:szCs w:val="24"/>
        </w:rPr>
        <w:t xml:space="preserve">. </w:t>
      </w:r>
      <w:r w:rsidRPr="007C7FDA">
        <w:rPr>
          <w:rFonts w:ascii="Times New Roman" w:eastAsia="Times New Roman" w:hAnsi="Times New Roman"/>
          <w:sz w:val="24"/>
          <w:szCs w:val="24"/>
        </w:rPr>
        <w:t xml:space="preserve">Instrukcija, kaip </w:t>
      </w:r>
      <w:r w:rsidR="001F1AB6" w:rsidRPr="007C7FDA">
        <w:rPr>
          <w:rFonts w:ascii="Times New Roman" w:eastAsia="Times New Roman" w:hAnsi="Times New Roman"/>
          <w:sz w:val="24"/>
          <w:szCs w:val="24"/>
        </w:rPr>
        <w:t xml:space="preserve">Tiekėjui </w:t>
      </w:r>
      <w:r w:rsidRPr="007C7FDA">
        <w:rPr>
          <w:rFonts w:ascii="Times New Roman" w:eastAsia="Times New Roman" w:hAnsi="Times New Roman"/>
          <w:sz w:val="24"/>
          <w:szCs w:val="24"/>
        </w:rPr>
        <w:t xml:space="preserve">užšifruoti pasiūlymą galima rasti </w:t>
      </w:r>
      <w:hyperlink r:id="rId14" w:history="1">
        <w:r w:rsidRPr="007C7FDA">
          <w:rPr>
            <w:rFonts w:ascii="Times New Roman" w:eastAsia="Times New Roman" w:hAnsi="Times New Roman"/>
            <w:color w:val="0000FF"/>
            <w:sz w:val="24"/>
            <w:szCs w:val="24"/>
            <w:u w:val="single"/>
          </w:rPr>
          <w:t>http://vpt.lrv.lt/uploads/vpt/documents/files/uzsifravimo_instrukcija.pdf</w:t>
        </w:r>
      </w:hyperlink>
      <w:r w:rsidRPr="007C7FDA">
        <w:rPr>
          <w:rFonts w:ascii="Times New Roman" w:eastAsia="Times New Roman" w:hAnsi="Times New Roman"/>
          <w:sz w:val="24"/>
          <w:szCs w:val="24"/>
        </w:rPr>
        <w:t>;</w:t>
      </w:r>
    </w:p>
    <w:p w:rsidR="006B7F4F" w:rsidRPr="00B5568D" w:rsidRDefault="00784696" w:rsidP="00E75B8D">
      <w:pPr>
        <w:pStyle w:val="Sraopastraipa"/>
        <w:numPr>
          <w:ilvl w:val="2"/>
          <w:numId w:val="30"/>
        </w:numPr>
        <w:tabs>
          <w:tab w:val="left" w:pos="1276"/>
        </w:tabs>
        <w:spacing w:line="276" w:lineRule="auto"/>
        <w:jc w:val="both"/>
        <w:rPr>
          <w:rFonts w:ascii="Times New Roman" w:hAnsi="Times New Roman"/>
          <w:b/>
          <w:sz w:val="24"/>
          <w:szCs w:val="24"/>
        </w:rPr>
      </w:pPr>
      <w:r w:rsidRPr="00B5568D">
        <w:rPr>
          <w:rFonts w:ascii="Times New Roman" w:eastAsia="Times New Roman" w:hAnsi="Times New Roman"/>
          <w:b/>
          <w:sz w:val="24"/>
          <w:szCs w:val="24"/>
          <w:u w:val="single"/>
        </w:rPr>
        <w:t xml:space="preserve">iki susipažinimo su pasiūlymais procedūros (posėdžio) pradžios </w:t>
      </w:r>
      <w:r w:rsidRPr="00B5568D">
        <w:rPr>
          <w:rFonts w:ascii="Times New Roman" w:eastAsia="Times New Roman" w:hAnsi="Times New Roman"/>
          <w:b/>
          <w:color w:val="000000"/>
          <w:sz w:val="24"/>
          <w:szCs w:val="24"/>
          <w:u w:val="single"/>
        </w:rPr>
        <w:t>CVP IS susirašinėjimo priemonėmis</w:t>
      </w:r>
      <w:r w:rsidRPr="00B5568D">
        <w:rPr>
          <w:rFonts w:ascii="Times New Roman" w:eastAsia="Times New Roman" w:hAnsi="Times New Roman"/>
          <w:color w:val="000000"/>
          <w:sz w:val="24"/>
          <w:szCs w:val="24"/>
        </w:rPr>
        <w:t xml:space="preserve"> pateikti slaptažodį,  su kuriuo </w:t>
      </w:r>
      <w:r w:rsidR="00BF76C9" w:rsidRPr="00B5568D">
        <w:rPr>
          <w:rFonts w:ascii="Times New Roman" w:eastAsia="Times New Roman" w:hAnsi="Times New Roman"/>
          <w:color w:val="000000"/>
          <w:sz w:val="24"/>
          <w:szCs w:val="24"/>
        </w:rPr>
        <w:t>PS</w:t>
      </w:r>
      <w:r w:rsidRPr="00B5568D">
        <w:rPr>
          <w:rFonts w:ascii="Times New Roman" w:eastAsia="Times New Roman" w:hAnsi="Times New Roman"/>
          <w:color w:val="000000"/>
          <w:sz w:val="24"/>
          <w:szCs w:val="24"/>
        </w:rPr>
        <w:t xml:space="preserve"> galės iššifruoti pateiktą pasiūlymą. </w:t>
      </w:r>
      <w:r w:rsidRPr="00B5568D">
        <w:rPr>
          <w:rFonts w:ascii="Times New Roman" w:eastAsia="Times New Roman" w:hAnsi="Times New Roman"/>
          <w:color w:val="000000"/>
          <w:sz w:val="24"/>
          <w:szCs w:val="24"/>
          <w:lang w:eastAsia="lt-LT"/>
        </w:rPr>
        <w:t xml:space="preserve">Iškilus CVP IS techninėms problemoms, kai </w:t>
      </w:r>
      <w:r w:rsidR="001F1AB6" w:rsidRPr="00B5568D">
        <w:rPr>
          <w:rFonts w:ascii="Times New Roman" w:eastAsia="Times New Roman" w:hAnsi="Times New Roman"/>
          <w:color w:val="000000"/>
          <w:sz w:val="24"/>
          <w:szCs w:val="24"/>
          <w:lang w:eastAsia="lt-LT"/>
        </w:rPr>
        <w:t xml:space="preserve">Tiekėjas </w:t>
      </w:r>
      <w:r w:rsidRPr="00B5568D">
        <w:rPr>
          <w:rFonts w:ascii="Times New Roman" w:eastAsia="Times New Roman" w:hAnsi="Times New Roman"/>
          <w:color w:val="000000"/>
          <w:sz w:val="24"/>
          <w:szCs w:val="24"/>
          <w:lang w:eastAsia="lt-LT"/>
        </w:rPr>
        <w:t xml:space="preserve">neturi galimybės pateikti slaptažodžio per CVP IS susirašinėjimo priemonę, </w:t>
      </w:r>
      <w:r w:rsidR="001F1AB6" w:rsidRPr="00B5568D">
        <w:rPr>
          <w:rFonts w:ascii="Times New Roman" w:eastAsia="Times New Roman" w:hAnsi="Times New Roman"/>
          <w:color w:val="000000"/>
          <w:sz w:val="24"/>
          <w:szCs w:val="24"/>
          <w:lang w:eastAsia="lt-LT"/>
        </w:rPr>
        <w:t xml:space="preserve">Tiekėjas </w:t>
      </w:r>
      <w:r w:rsidRPr="00B5568D">
        <w:rPr>
          <w:rFonts w:ascii="Times New Roman" w:eastAsia="Times New Roman" w:hAnsi="Times New Roman"/>
          <w:color w:val="000000"/>
          <w:sz w:val="24"/>
          <w:szCs w:val="24"/>
          <w:lang w:eastAsia="lt-LT"/>
        </w:rPr>
        <w:t xml:space="preserve">turi teisę slaptažodį pateikti kitomis priemonėmis pasirinktinai: </w:t>
      </w:r>
      <w:r w:rsidR="00BF76C9" w:rsidRPr="00B5568D">
        <w:rPr>
          <w:rFonts w:ascii="Times New Roman" w:eastAsia="Times New Roman" w:hAnsi="Times New Roman"/>
          <w:color w:val="000000"/>
          <w:sz w:val="24"/>
          <w:szCs w:val="24"/>
          <w:lang w:eastAsia="lt-LT"/>
        </w:rPr>
        <w:t>PS</w:t>
      </w:r>
      <w:r w:rsidRPr="00B5568D">
        <w:rPr>
          <w:rFonts w:ascii="Times New Roman" w:eastAsia="Times New Roman" w:hAnsi="Times New Roman"/>
          <w:color w:val="000000"/>
          <w:sz w:val="24"/>
          <w:szCs w:val="24"/>
          <w:lang w:eastAsia="lt-LT"/>
        </w:rPr>
        <w:t xml:space="preserve"> oficialiu elektroniniu paštu arba raštu. Tokiu atveju </w:t>
      </w:r>
      <w:r w:rsidR="001F1AB6" w:rsidRPr="00B5568D">
        <w:rPr>
          <w:rFonts w:ascii="Times New Roman" w:eastAsia="Times New Roman" w:hAnsi="Times New Roman"/>
          <w:color w:val="000000"/>
          <w:sz w:val="24"/>
          <w:szCs w:val="24"/>
          <w:lang w:eastAsia="lt-LT"/>
        </w:rPr>
        <w:t xml:space="preserve">Tiekėjas </w:t>
      </w:r>
      <w:r w:rsidRPr="00B5568D">
        <w:rPr>
          <w:rFonts w:ascii="Times New Roman" w:eastAsia="Times New Roman" w:hAnsi="Times New Roman"/>
          <w:color w:val="000000"/>
          <w:sz w:val="24"/>
          <w:szCs w:val="24"/>
          <w:lang w:eastAsia="lt-LT"/>
        </w:rPr>
        <w:t xml:space="preserve">turėtų būti aktyvus ir įsitikinti, kad pateiktas slaptažodis laiku pasiekė adresatą (pavyzdžiui, susisiekęs su </w:t>
      </w:r>
      <w:r w:rsidR="00BF76C9" w:rsidRPr="00B5568D">
        <w:rPr>
          <w:rFonts w:ascii="Times New Roman" w:eastAsia="Times New Roman" w:hAnsi="Times New Roman"/>
          <w:color w:val="000000"/>
          <w:sz w:val="24"/>
          <w:szCs w:val="24"/>
          <w:lang w:eastAsia="lt-LT"/>
        </w:rPr>
        <w:t>PS</w:t>
      </w:r>
      <w:r w:rsidRPr="00B5568D">
        <w:rPr>
          <w:rFonts w:ascii="Times New Roman" w:eastAsia="Times New Roman" w:hAnsi="Times New Roman"/>
          <w:color w:val="000000"/>
          <w:sz w:val="24"/>
          <w:szCs w:val="24"/>
          <w:lang w:eastAsia="lt-LT"/>
        </w:rPr>
        <w:t xml:space="preserve"> oficialiu jos telefonu ir (arba) kitais būdais).</w:t>
      </w:r>
    </w:p>
    <w:p w:rsidR="00784696" w:rsidRPr="006565C9" w:rsidRDefault="00784696" w:rsidP="00A86A9F">
      <w:pPr>
        <w:pStyle w:val="Sraopastraipa"/>
        <w:numPr>
          <w:ilvl w:val="1"/>
          <w:numId w:val="30"/>
        </w:numPr>
        <w:tabs>
          <w:tab w:val="left" w:pos="1276"/>
        </w:tabs>
        <w:spacing w:line="276" w:lineRule="auto"/>
        <w:ind w:left="539" w:hanging="539"/>
        <w:jc w:val="both"/>
        <w:rPr>
          <w:rFonts w:ascii="Times New Roman" w:hAnsi="Times New Roman"/>
          <w:b/>
          <w:sz w:val="24"/>
          <w:szCs w:val="24"/>
        </w:rPr>
      </w:pPr>
      <w:r w:rsidRPr="006565C9">
        <w:rPr>
          <w:rFonts w:ascii="Times New Roman" w:eastAsia="Times New Roman" w:hAnsi="Times New Roman"/>
          <w:color w:val="000000"/>
          <w:sz w:val="24"/>
          <w:szCs w:val="24"/>
          <w:lang w:eastAsia="lt-LT"/>
        </w:rPr>
        <w:t>Tiekėjui užšifravus visą pasiūlymą ir i</w:t>
      </w:r>
      <w:r w:rsidRPr="006565C9">
        <w:rPr>
          <w:rFonts w:ascii="Times New Roman" w:eastAsia="Times New Roman" w:hAnsi="Times New Roman"/>
          <w:sz w:val="24"/>
          <w:szCs w:val="24"/>
        </w:rPr>
        <w:t xml:space="preserve">ki susipažinimo su pasiūlymais </w:t>
      </w:r>
      <w:r w:rsidRPr="006565C9">
        <w:rPr>
          <w:rFonts w:ascii="Times New Roman" w:eastAsia="Times New Roman" w:hAnsi="Times New Roman"/>
          <w:color w:val="000000"/>
          <w:sz w:val="24"/>
          <w:szCs w:val="24"/>
          <w:lang w:eastAsia="lt-LT"/>
        </w:rPr>
        <w:t xml:space="preserve">procedūros (posėdžio) pradžios nepateikus (dėl jo paties kaltės) slaptažodžio arba pateikus neteisingą slaptažodį, kuriuo naudodamasi </w:t>
      </w:r>
      <w:r w:rsidR="00BF76C9" w:rsidRPr="006565C9">
        <w:rPr>
          <w:rFonts w:ascii="Times New Roman" w:eastAsia="Times New Roman" w:hAnsi="Times New Roman"/>
          <w:color w:val="000000"/>
          <w:sz w:val="24"/>
          <w:szCs w:val="24"/>
          <w:lang w:eastAsia="lt-LT"/>
        </w:rPr>
        <w:t>PS</w:t>
      </w:r>
      <w:r w:rsidRPr="006565C9">
        <w:rPr>
          <w:rFonts w:ascii="Times New Roman" w:eastAsia="Times New Roman" w:hAnsi="Times New Roman"/>
          <w:color w:val="000000"/>
          <w:sz w:val="24"/>
          <w:szCs w:val="24"/>
          <w:lang w:eastAsia="lt-LT"/>
        </w:rPr>
        <w:t xml:space="preserve"> negalėjo iššifruoti pasiūlymo, pasiūlymas laikomas nepateiktu ir nėra vertinamas. Jeigu nurodytu atveju </w:t>
      </w:r>
      <w:r w:rsidR="001F1AB6" w:rsidRPr="006565C9">
        <w:rPr>
          <w:rFonts w:ascii="Times New Roman" w:eastAsia="Times New Roman" w:hAnsi="Times New Roman"/>
          <w:color w:val="000000"/>
          <w:sz w:val="24"/>
          <w:szCs w:val="24"/>
          <w:lang w:eastAsia="lt-LT"/>
        </w:rPr>
        <w:t xml:space="preserve">Tiekėjas </w:t>
      </w:r>
      <w:r w:rsidRPr="006565C9">
        <w:rPr>
          <w:rFonts w:ascii="Times New Roman" w:eastAsia="Times New Roman" w:hAnsi="Times New Roman"/>
          <w:color w:val="000000"/>
          <w:sz w:val="24"/>
          <w:szCs w:val="24"/>
          <w:lang w:eastAsia="lt-LT"/>
        </w:rPr>
        <w:t xml:space="preserve">užšifravo tik pasiūlymo dokumentą, kuriame nurodyta pasiūlymo kaina, o kitus pasiūlymo dokumentus pateikė neužšifruotus – </w:t>
      </w:r>
      <w:r w:rsidR="00BF76C9" w:rsidRPr="006565C9">
        <w:rPr>
          <w:rFonts w:ascii="Times New Roman" w:eastAsia="Times New Roman" w:hAnsi="Times New Roman"/>
          <w:color w:val="000000"/>
          <w:sz w:val="24"/>
          <w:szCs w:val="24"/>
          <w:lang w:eastAsia="lt-LT"/>
        </w:rPr>
        <w:t>PS</w:t>
      </w:r>
      <w:r w:rsidRPr="006565C9">
        <w:rPr>
          <w:rFonts w:ascii="Times New Roman" w:eastAsia="Times New Roman" w:hAnsi="Times New Roman"/>
          <w:color w:val="000000"/>
          <w:sz w:val="24"/>
          <w:szCs w:val="24"/>
          <w:lang w:eastAsia="lt-LT"/>
        </w:rPr>
        <w:t xml:space="preserve"> </w:t>
      </w:r>
      <w:r w:rsidR="001F1AB6" w:rsidRPr="006565C9">
        <w:rPr>
          <w:rFonts w:ascii="Times New Roman" w:eastAsia="Times New Roman" w:hAnsi="Times New Roman"/>
          <w:color w:val="000000"/>
          <w:sz w:val="24"/>
          <w:szCs w:val="24"/>
          <w:lang w:eastAsia="lt-LT"/>
        </w:rPr>
        <w:t xml:space="preserve">Tiekėjo </w:t>
      </w:r>
      <w:r w:rsidRPr="006565C9">
        <w:rPr>
          <w:rFonts w:ascii="Times New Roman" w:eastAsia="Times New Roman" w:hAnsi="Times New Roman"/>
          <w:color w:val="000000"/>
          <w:sz w:val="24"/>
          <w:szCs w:val="24"/>
          <w:lang w:eastAsia="lt-LT"/>
        </w:rPr>
        <w:t xml:space="preserve">pasiūlymą atmeta kaip </w:t>
      </w:r>
      <w:r w:rsidRPr="006565C9">
        <w:rPr>
          <w:rFonts w:ascii="Times New Roman" w:eastAsia="Times New Roman" w:hAnsi="Times New Roman"/>
          <w:sz w:val="24"/>
          <w:szCs w:val="24"/>
        </w:rPr>
        <w:t>neatitinkantį pirkimo dokumentuose nustatytų reikalavimų (</w:t>
      </w:r>
      <w:r w:rsidR="001F1AB6" w:rsidRPr="006565C9">
        <w:rPr>
          <w:rFonts w:ascii="Times New Roman" w:eastAsia="Times New Roman" w:hAnsi="Times New Roman"/>
          <w:sz w:val="24"/>
          <w:szCs w:val="24"/>
        </w:rPr>
        <w:t xml:space="preserve">Tiekėjas </w:t>
      </w:r>
      <w:r w:rsidRPr="006565C9">
        <w:rPr>
          <w:rFonts w:ascii="Times New Roman" w:eastAsia="Times New Roman" w:hAnsi="Times New Roman"/>
          <w:sz w:val="24"/>
          <w:szCs w:val="24"/>
        </w:rPr>
        <w:t>nepateikė pasiūlymo kainos).</w:t>
      </w:r>
    </w:p>
    <w:p w:rsidR="00193A07" w:rsidRPr="006565C9" w:rsidRDefault="00193A07" w:rsidP="0057222A">
      <w:pPr>
        <w:pStyle w:val="Sraopastraipa"/>
        <w:tabs>
          <w:tab w:val="left" w:pos="1276"/>
        </w:tabs>
        <w:spacing w:line="276" w:lineRule="auto"/>
        <w:ind w:left="1070"/>
        <w:jc w:val="center"/>
        <w:rPr>
          <w:rFonts w:ascii="Times New Roman" w:hAnsi="Times New Roman"/>
          <w:b/>
          <w:sz w:val="24"/>
          <w:szCs w:val="24"/>
        </w:rPr>
      </w:pPr>
    </w:p>
    <w:p w:rsidR="007D7B1B" w:rsidRPr="006565C9" w:rsidRDefault="00B5568D" w:rsidP="0057222A">
      <w:pPr>
        <w:pStyle w:val="Sraopastraipa"/>
        <w:tabs>
          <w:tab w:val="left" w:pos="1276"/>
        </w:tabs>
        <w:spacing w:line="276" w:lineRule="auto"/>
        <w:ind w:left="0"/>
        <w:jc w:val="center"/>
        <w:rPr>
          <w:rFonts w:ascii="Times New Roman" w:hAnsi="Times New Roman"/>
          <w:b/>
          <w:sz w:val="24"/>
          <w:szCs w:val="24"/>
        </w:rPr>
      </w:pPr>
      <w:r>
        <w:rPr>
          <w:rFonts w:ascii="Times New Roman" w:hAnsi="Times New Roman"/>
          <w:b/>
          <w:sz w:val="24"/>
          <w:szCs w:val="24"/>
        </w:rPr>
        <w:lastRenderedPageBreak/>
        <w:t>X</w:t>
      </w:r>
      <w:r w:rsidR="009744C6" w:rsidRPr="006565C9">
        <w:rPr>
          <w:rFonts w:ascii="Times New Roman" w:hAnsi="Times New Roman"/>
          <w:b/>
          <w:sz w:val="24"/>
          <w:szCs w:val="24"/>
        </w:rPr>
        <w:t xml:space="preserve">. SUSIPAŽINIMO SU DALYVIŲ PASIŪLYMAIS PROCEDŪROS, </w:t>
      </w:r>
    </w:p>
    <w:p w:rsidR="00EF7575" w:rsidRPr="006565C9" w:rsidRDefault="009744C6" w:rsidP="0057222A">
      <w:pPr>
        <w:pStyle w:val="Sraopastraipa"/>
        <w:tabs>
          <w:tab w:val="left" w:pos="1276"/>
        </w:tabs>
        <w:spacing w:line="276" w:lineRule="auto"/>
        <w:ind w:left="0"/>
        <w:jc w:val="center"/>
        <w:rPr>
          <w:rFonts w:ascii="Times New Roman" w:hAnsi="Times New Roman"/>
          <w:b/>
          <w:sz w:val="24"/>
          <w:szCs w:val="24"/>
        </w:rPr>
      </w:pPr>
      <w:r w:rsidRPr="006565C9">
        <w:rPr>
          <w:rFonts w:ascii="Times New Roman" w:hAnsi="Times New Roman"/>
          <w:b/>
          <w:sz w:val="24"/>
          <w:szCs w:val="24"/>
        </w:rPr>
        <w:t>VIETA IR LAIKAS</w:t>
      </w:r>
      <w:bookmarkEnd w:id="9"/>
      <w:bookmarkEnd w:id="10"/>
    </w:p>
    <w:p w:rsidR="009744C6" w:rsidRPr="006565C9" w:rsidRDefault="009744C6" w:rsidP="0057222A">
      <w:pPr>
        <w:pStyle w:val="Sraopastraipa"/>
        <w:tabs>
          <w:tab w:val="left" w:pos="1276"/>
        </w:tabs>
        <w:spacing w:line="276" w:lineRule="auto"/>
        <w:ind w:left="0" w:firstLine="709"/>
        <w:jc w:val="center"/>
        <w:rPr>
          <w:rFonts w:ascii="Times New Roman" w:eastAsia="Times New Roman" w:hAnsi="Times New Roman"/>
          <w:b/>
          <w:sz w:val="24"/>
          <w:szCs w:val="24"/>
        </w:rPr>
      </w:pPr>
    </w:p>
    <w:p w:rsidR="00332A18" w:rsidRPr="0046445D" w:rsidRDefault="00B5568D" w:rsidP="00EC547C">
      <w:pPr>
        <w:pStyle w:val="Sraopastraipa"/>
        <w:numPr>
          <w:ilvl w:val="1"/>
          <w:numId w:val="39"/>
        </w:numPr>
        <w:tabs>
          <w:tab w:val="left" w:pos="426"/>
        </w:tabs>
        <w:spacing w:line="276" w:lineRule="auto"/>
        <w:ind w:left="0" w:firstLine="0"/>
        <w:jc w:val="both"/>
        <w:rPr>
          <w:rFonts w:ascii="Times New Roman" w:hAnsi="Times New Roman"/>
          <w:strike/>
          <w:sz w:val="24"/>
          <w:szCs w:val="24"/>
          <w:lang w:eastAsia="lt-LT"/>
        </w:rPr>
      </w:pPr>
      <w:bookmarkStart w:id="13" w:name="_Ref60481995"/>
      <w:bookmarkStart w:id="14" w:name="_Ref58464629"/>
      <w:r w:rsidRPr="0046445D">
        <w:rPr>
          <w:rFonts w:ascii="Times New Roman" w:hAnsi="Times New Roman"/>
          <w:sz w:val="24"/>
          <w:szCs w:val="24"/>
        </w:rPr>
        <w:t xml:space="preserve">Pradinis susipažinimas </w:t>
      </w:r>
      <w:r w:rsidRPr="0046445D">
        <w:rPr>
          <w:rFonts w:ascii="Times New Roman" w:hAnsi="Times New Roman"/>
          <w:sz w:val="24"/>
          <w:szCs w:val="24"/>
          <w:lang w:eastAsia="lt-LT"/>
        </w:rPr>
        <w:t xml:space="preserve">su </w:t>
      </w:r>
      <w:r w:rsidR="00332A18" w:rsidRPr="0046445D">
        <w:rPr>
          <w:rFonts w:ascii="Times New Roman" w:hAnsi="Times New Roman"/>
          <w:sz w:val="24"/>
          <w:szCs w:val="24"/>
          <w:lang w:eastAsia="lt-LT"/>
        </w:rPr>
        <w:t xml:space="preserve">pateiktais </w:t>
      </w:r>
      <w:r w:rsidRPr="0046445D">
        <w:rPr>
          <w:rFonts w:ascii="Times New Roman" w:hAnsi="Times New Roman"/>
          <w:sz w:val="24"/>
          <w:szCs w:val="24"/>
          <w:lang w:eastAsia="lt-LT"/>
        </w:rPr>
        <w:t xml:space="preserve">Tiekėjų pasiūlymais, </w:t>
      </w:r>
      <w:r w:rsidR="00332A18" w:rsidRPr="0046445D">
        <w:rPr>
          <w:rFonts w:ascii="Times New Roman" w:hAnsi="Times New Roman"/>
          <w:sz w:val="24"/>
          <w:szCs w:val="24"/>
          <w:lang w:eastAsia="lt-LT"/>
        </w:rPr>
        <w:t xml:space="preserve">vyks </w:t>
      </w:r>
      <w:r w:rsidRPr="0046445D">
        <w:rPr>
          <w:rFonts w:ascii="Times New Roman" w:hAnsi="Times New Roman"/>
          <w:sz w:val="24"/>
          <w:szCs w:val="24"/>
          <w:lang w:eastAsia="lt-LT"/>
        </w:rPr>
        <w:t>CVP IS priemonėmis</w:t>
      </w:r>
      <w:r w:rsidR="00332A18" w:rsidRPr="0046445D">
        <w:rPr>
          <w:rFonts w:ascii="Times New Roman" w:hAnsi="Times New Roman"/>
          <w:sz w:val="24"/>
          <w:szCs w:val="24"/>
          <w:lang w:eastAsia="lt-LT"/>
        </w:rPr>
        <w:t xml:space="preserve"> </w:t>
      </w:r>
      <w:r w:rsidR="00332A18" w:rsidRPr="0046445D">
        <w:rPr>
          <w:rFonts w:ascii="Times New Roman" w:hAnsi="Times New Roman"/>
          <w:sz w:val="24"/>
          <w:szCs w:val="24"/>
        </w:rPr>
        <w:t xml:space="preserve">ne </w:t>
      </w:r>
      <w:r w:rsidR="00A86A9F" w:rsidRPr="0046445D">
        <w:rPr>
          <w:rFonts w:ascii="Times New Roman" w:hAnsi="Times New Roman"/>
          <w:sz w:val="24"/>
          <w:szCs w:val="24"/>
        </w:rPr>
        <w:tab/>
      </w:r>
      <w:r w:rsidR="00A86A9F" w:rsidRPr="0046445D">
        <w:rPr>
          <w:rFonts w:ascii="Times New Roman" w:hAnsi="Times New Roman"/>
          <w:sz w:val="24"/>
          <w:szCs w:val="24"/>
        </w:rPr>
        <w:tab/>
        <w:t xml:space="preserve"> </w:t>
      </w:r>
      <w:r w:rsidR="00A86A9F" w:rsidRPr="0046445D">
        <w:rPr>
          <w:rFonts w:ascii="Times New Roman" w:hAnsi="Times New Roman"/>
          <w:sz w:val="24"/>
          <w:szCs w:val="24"/>
        </w:rPr>
        <w:tab/>
      </w:r>
      <w:r w:rsidR="00332A18" w:rsidRPr="0046445D">
        <w:rPr>
          <w:rFonts w:ascii="Times New Roman" w:hAnsi="Times New Roman"/>
          <w:sz w:val="24"/>
          <w:szCs w:val="24"/>
        </w:rPr>
        <w:t xml:space="preserve">anksčiau nei po 30 minučių po pasiūlymo pateikimo termino. </w:t>
      </w:r>
      <w:r w:rsidR="00332A18" w:rsidRPr="0046445D">
        <w:rPr>
          <w:rFonts w:ascii="Times New Roman" w:hAnsi="Times New Roman"/>
          <w:sz w:val="24"/>
          <w:szCs w:val="24"/>
          <w:lang w:eastAsia="lt-LT"/>
        </w:rPr>
        <w:t>(Lietuvos Respublikos laiku).</w:t>
      </w:r>
    </w:p>
    <w:p w:rsidR="00A86A9F" w:rsidRPr="0046445D" w:rsidRDefault="00B5568D" w:rsidP="00EC547C">
      <w:pPr>
        <w:pStyle w:val="Sraopastraipa"/>
        <w:numPr>
          <w:ilvl w:val="1"/>
          <w:numId w:val="39"/>
        </w:numPr>
        <w:tabs>
          <w:tab w:val="left" w:pos="284"/>
          <w:tab w:val="left" w:pos="426"/>
        </w:tabs>
        <w:spacing w:line="276" w:lineRule="auto"/>
        <w:ind w:left="567" w:hanging="567"/>
        <w:rPr>
          <w:rFonts w:ascii="Times New Roman" w:hAnsi="Times New Roman"/>
          <w:sz w:val="24"/>
          <w:szCs w:val="24"/>
        </w:rPr>
      </w:pPr>
      <w:r w:rsidRPr="0046445D">
        <w:rPr>
          <w:rFonts w:ascii="Times New Roman" w:hAnsi="Times New Roman"/>
          <w:sz w:val="24"/>
          <w:szCs w:val="24"/>
        </w:rPr>
        <w:t xml:space="preserve"> </w:t>
      </w:r>
      <w:bookmarkEnd w:id="13"/>
      <w:bookmarkEnd w:id="14"/>
      <w:r w:rsidR="00332A18" w:rsidRPr="0046445D">
        <w:rPr>
          <w:rFonts w:ascii="Times New Roman" w:hAnsi="Times New Roman"/>
          <w:sz w:val="24"/>
          <w:szCs w:val="24"/>
        </w:rPr>
        <w:t>Susipažinimo su CVP IS</w:t>
      </w:r>
      <w:r w:rsidR="00037B58" w:rsidRPr="0046445D">
        <w:rPr>
          <w:rFonts w:ascii="Times New Roman" w:hAnsi="Times New Roman"/>
          <w:sz w:val="24"/>
          <w:szCs w:val="24"/>
        </w:rPr>
        <w:t xml:space="preserve"> priemonėmis gautais pasiūlymais</w:t>
      </w:r>
      <w:r w:rsidR="00332A18" w:rsidRPr="0046445D">
        <w:rPr>
          <w:rFonts w:ascii="Times New Roman" w:hAnsi="Times New Roman"/>
          <w:sz w:val="24"/>
          <w:szCs w:val="24"/>
        </w:rPr>
        <w:t xml:space="preserve"> procedūroje Tiekėjai arba jų įgalioti atstovai, bei kontroliuojančių institucijų atstovai </w:t>
      </w:r>
      <w:bookmarkStart w:id="15" w:name="_Toc495408243"/>
      <w:r w:rsidR="00037B58" w:rsidRPr="0046445D">
        <w:rPr>
          <w:rFonts w:ascii="Times New Roman" w:hAnsi="Times New Roman"/>
          <w:sz w:val="24"/>
          <w:szCs w:val="24"/>
        </w:rPr>
        <w:t xml:space="preserve">nedalyvauja. </w:t>
      </w:r>
      <w:r w:rsidR="00332A18" w:rsidRPr="0046445D">
        <w:rPr>
          <w:rFonts w:ascii="Times New Roman" w:hAnsi="Times New Roman"/>
          <w:sz w:val="24"/>
          <w:szCs w:val="24"/>
        </w:rPr>
        <w:t xml:space="preserve">Ši procedūra skirta tik Užsakovo (pirkimo komisijai) darbui CVP IS užfiksuoti.  </w:t>
      </w:r>
    </w:p>
    <w:p w:rsidR="004B6B4A" w:rsidRDefault="004B6B4A" w:rsidP="004B6B4A">
      <w:pPr>
        <w:pStyle w:val="Sraopastraipa"/>
        <w:tabs>
          <w:tab w:val="left" w:pos="284"/>
          <w:tab w:val="left" w:pos="426"/>
        </w:tabs>
        <w:spacing w:line="276" w:lineRule="auto"/>
        <w:ind w:left="567"/>
        <w:rPr>
          <w:rFonts w:ascii="Times New Roman" w:hAnsi="Times New Roman"/>
          <w:b/>
          <w:sz w:val="24"/>
          <w:szCs w:val="24"/>
        </w:rPr>
      </w:pPr>
    </w:p>
    <w:p w:rsidR="003C51DE" w:rsidRPr="00A86A9F" w:rsidRDefault="006D7D47" w:rsidP="00A86A9F">
      <w:pPr>
        <w:pStyle w:val="Sraopastraipa"/>
        <w:tabs>
          <w:tab w:val="left" w:pos="0"/>
          <w:tab w:val="left" w:pos="284"/>
        </w:tabs>
        <w:spacing w:line="276" w:lineRule="auto"/>
        <w:ind w:left="0"/>
        <w:jc w:val="center"/>
        <w:rPr>
          <w:rFonts w:ascii="Times New Roman" w:hAnsi="Times New Roman"/>
          <w:b/>
          <w:sz w:val="24"/>
          <w:szCs w:val="24"/>
        </w:rPr>
      </w:pPr>
      <w:r w:rsidRPr="00A86A9F">
        <w:rPr>
          <w:rFonts w:ascii="Times New Roman" w:hAnsi="Times New Roman"/>
          <w:b/>
          <w:sz w:val="24"/>
          <w:szCs w:val="24"/>
        </w:rPr>
        <w:t>XI</w:t>
      </w:r>
      <w:r w:rsidR="00BE58D2" w:rsidRPr="00A86A9F">
        <w:rPr>
          <w:rFonts w:ascii="Times New Roman" w:hAnsi="Times New Roman"/>
          <w:b/>
          <w:sz w:val="24"/>
          <w:szCs w:val="24"/>
        </w:rPr>
        <w:t xml:space="preserve">. </w:t>
      </w:r>
      <w:r w:rsidR="003C51DE" w:rsidRPr="00A86A9F">
        <w:rPr>
          <w:rFonts w:ascii="Times New Roman" w:hAnsi="Times New Roman"/>
          <w:b/>
          <w:sz w:val="24"/>
          <w:szCs w:val="24"/>
        </w:rPr>
        <w:t>PASIŪLYMŲ VERTINIMAS</w:t>
      </w:r>
      <w:bookmarkEnd w:id="15"/>
    </w:p>
    <w:p w:rsidR="00BE58D2" w:rsidRPr="006565C9" w:rsidRDefault="00BE58D2" w:rsidP="0057222A">
      <w:pPr>
        <w:pStyle w:val="Sraopastraipa"/>
        <w:tabs>
          <w:tab w:val="left" w:pos="1276"/>
        </w:tabs>
        <w:spacing w:line="276" w:lineRule="auto"/>
        <w:ind w:left="709"/>
        <w:jc w:val="center"/>
        <w:rPr>
          <w:rFonts w:ascii="Times New Roman" w:eastAsia="Times New Roman" w:hAnsi="Times New Roman"/>
          <w:sz w:val="24"/>
          <w:szCs w:val="24"/>
        </w:rPr>
      </w:pPr>
    </w:p>
    <w:tbl>
      <w:tblPr>
        <w:tblW w:w="9606" w:type="dxa"/>
        <w:tblInd w:w="-176" w:type="dxa"/>
        <w:tblLayout w:type="fixed"/>
        <w:tblLook w:val="0000"/>
      </w:tblPr>
      <w:tblGrid>
        <w:gridCol w:w="9606"/>
      </w:tblGrid>
      <w:tr w:rsidR="006D7D47" w:rsidRPr="006D7D47" w:rsidTr="00E350A2">
        <w:tc>
          <w:tcPr>
            <w:tcW w:w="9606" w:type="dxa"/>
          </w:tcPr>
          <w:p w:rsidR="00394944" w:rsidRDefault="006D7D47" w:rsidP="00EC547C">
            <w:pPr>
              <w:pStyle w:val="Sraopastraipa"/>
              <w:numPr>
                <w:ilvl w:val="1"/>
                <w:numId w:val="31"/>
              </w:numPr>
              <w:spacing w:line="276" w:lineRule="auto"/>
              <w:ind w:left="721" w:hanging="437"/>
              <w:jc w:val="both"/>
              <w:rPr>
                <w:rFonts w:ascii="Times New Roman" w:hAnsi="Times New Roman"/>
                <w:sz w:val="24"/>
                <w:szCs w:val="24"/>
              </w:rPr>
            </w:pPr>
            <w:r w:rsidRPr="00A30A72">
              <w:rPr>
                <w:rFonts w:ascii="Times New Roman" w:hAnsi="Times New Roman"/>
                <w:sz w:val="24"/>
                <w:szCs w:val="24"/>
              </w:rPr>
              <w:t xml:space="preserve"> Pasiūlymuose nurodytos kainos vertinamos eurais.</w:t>
            </w:r>
          </w:p>
          <w:p w:rsidR="00394944" w:rsidRDefault="00394944" w:rsidP="00EC547C">
            <w:pPr>
              <w:pStyle w:val="Sraopastraipa"/>
              <w:numPr>
                <w:ilvl w:val="1"/>
                <w:numId w:val="31"/>
              </w:numPr>
              <w:spacing w:line="276" w:lineRule="auto"/>
              <w:ind w:left="721" w:hanging="437"/>
              <w:jc w:val="both"/>
              <w:rPr>
                <w:rFonts w:ascii="Times New Roman" w:hAnsi="Times New Roman"/>
                <w:sz w:val="24"/>
                <w:szCs w:val="24"/>
              </w:rPr>
            </w:pPr>
            <w:r>
              <w:rPr>
                <w:rFonts w:ascii="Times New Roman" w:hAnsi="Times New Roman"/>
                <w:sz w:val="24"/>
                <w:szCs w:val="24"/>
              </w:rPr>
              <w:t xml:space="preserve"> </w:t>
            </w:r>
            <w:r w:rsidR="00A30A72" w:rsidRPr="00394944">
              <w:rPr>
                <w:rFonts w:ascii="Times New Roman" w:hAnsi="Times New Roman"/>
                <w:sz w:val="24"/>
                <w:szCs w:val="24"/>
              </w:rPr>
              <w:t xml:space="preserve">Pasiūlymus vertins Komisija. </w:t>
            </w:r>
            <w:r w:rsidR="007C7FDA" w:rsidRPr="00394944">
              <w:rPr>
                <w:rFonts w:ascii="Times New Roman" w:hAnsi="Times New Roman"/>
                <w:sz w:val="24"/>
                <w:szCs w:val="24"/>
              </w:rPr>
              <w:t>PS</w:t>
            </w:r>
            <w:r w:rsidR="006D7D47" w:rsidRPr="00394944">
              <w:rPr>
                <w:rFonts w:ascii="Times New Roman" w:hAnsi="Times New Roman"/>
                <w:sz w:val="24"/>
                <w:szCs w:val="24"/>
              </w:rPr>
              <w:t xml:space="preserve"> neatmesti pasiūlymai vertinami pagal mažiausios kainos kriterijų</w:t>
            </w:r>
            <w:r>
              <w:rPr>
                <w:rFonts w:ascii="Times New Roman" w:hAnsi="Times New Roman"/>
                <w:sz w:val="24"/>
                <w:szCs w:val="24"/>
              </w:rPr>
              <w:t>.</w:t>
            </w:r>
          </w:p>
          <w:p w:rsidR="00A30A72" w:rsidRPr="00394944" w:rsidRDefault="00394944" w:rsidP="00EC547C">
            <w:pPr>
              <w:pStyle w:val="Sraopastraipa"/>
              <w:numPr>
                <w:ilvl w:val="1"/>
                <w:numId w:val="31"/>
              </w:numPr>
              <w:spacing w:line="276" w:lineRule="auto"/>
              <w:ind w:left="721" w:hanging="437"/>
              <w:jc w:val="both"/>
              <w:rPr>
                <w:rFonts w:ascii="Times New Roman" w:hAnsi="Times New Roman"/>
                <w:sz w:val="24"/>
                <w:szCs w:val="24"/>
              </w:rPr>
            </w:pPr>
            <w:r>
              <w:rPr>
                <w:rFonts w:ascii="Times New Roman" w:hAnsi="Times New Roman"/>
                <w:sz w:val="24"/>
                <w:szCs w:val="24"/>
              </w:rPr>
              <w:t xml:space="preserve"> </w:t>
            </w:r>
            <w:r w:rsidR="00A30A72" w:rsidRPr="00394944">
              <w:rPr>
                <w:rFonts w:ascii="Times New Roman" w:hAnsi="Times New Roman"/>
                <w:sz w:val="24"/>
                <w:szCs w:val="24"/>
              </w:rPr>
              <w:t>Atlikusi pradinį susipažinimą su pa</w:t>
            </w:r>
            <w:r w:rsidR="00037B58">
              <w:rPr>
                <w:rFonts w:ascii="Times New Roman" w:hAnsi="Times New Roman"/>
                <w:sz w:val="24"/>
                <w:szCs w:val="24"/>
              </w:rPr>
              <w:t>siūlymais, Komisija</w:t>
            </w:r>
            <w:r w:rsidR="00A30A72" w:rsidRPr="00394944">
              <w:rPr>
                <w:rFonts w:ascii="Times New Roman" w:hAnsi="Times New Roman"/>
                <w:sz w:val="24"/>
                <w:szCs w:val="24"/>
              </w:rPr>
              <w:t>:</w:t>
            </w:r>
          </w:p>
          <w:p w:rsidR="00A30A72" w:rsidRPr="00A30A72" w:rsidRDefault="00A30A72" w:rsidP="00EC547C">
            <w:pPr>
              <w:pStyle w:val="Sraopastraipa"/>
              <w:numPr>
                <w:ilvl w:val="2"/>
                <w:numId w:val="31"/>
              </w:numPr>
              <w:ind w:left="567" w:hanging="567"/>
              <w:jc w:val="both"/>
              <w:rPr>
                <w:rFonts w:ascii="Times New Roman" w:hAnsi="Times New Roman"/>
                <w:sz w:val="24"/>
                <w:szCs w:val="24"/>
              </w:rPr>
            </w:pPr>
            <w:r w:rsidRPr="00A30A72">
              <w:rPr>
                <w:rFonts w:ascii="Times New Roman" w:hAnsi="Times New Roman"/>
                <w:sz w:val="24"/>
                <w:szCs w:val="24"/>
              </w:rPr>
              <w:t>įvertina, ar pasiūlymai atitinka pirkimo dokumentuose nustatytus, su pirkimo objektu nesusijusius, reikalavimus, įskaitant nuostatas dėl alternatyvių pasiūlymų teikimo;</w:t>
            </w:r>
          </w:p>
          <w:p w:rsidR="00A30A72" w:rsidRPr="00A30A72" w:rsidRDefault="00037B58" w:rsidP="00EC547C">
            <w:pPr>
              <w:pStyle w:val="Sraopastraipa"/>
              <w:numPr>
                <w:ilvl w:val="2"/>
                <w:numId w:val="31"/>
              </w:numPr>
              <w:shd w:val="clear" w:color="auto" w:fill="FFFFFF" w:themeFill="background1"/>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jei PS</w:t>
            </w:r>
            <w:r w:rsidR="00A30A72" w:rsidRPr="00A30A72">
              <w:rPr>
                <w:rFonts w:ascii="Times New Roman" w:eastAsia="Times New Roman" w:hAnsi="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w:t>
            </w:r>
            <w:proofErr w:type="spellStart"/>
            <w:r w:rsidR="00A30A72" w:rsidRPr="00A30A72">
              <w:rPr>
                <w:rFonts w:ascii="Times New Roman" w:eastAsia="Times New Roman" w:hAnsi="Times New Roman"/>
                <w:color w:val="000000" w:themeColor="text1"/>
                <w:sz w:val="24"/>
                <w:szCs w:val="24"/>
              </w:rPr>
              <w:t>subtiekėjai</w:t>
            </w:r>
            <w:proofErr w:type="spellEnd"/>
            <w:r w:rsidR="00A30A72" w:rsidRPr="00A30A72">
              <w:rPr>
                <w:rFonts w:ascii="Times New Roman" w:eastAsia="Times New Roman" w:hAnsi="Times New Roman"/>
                <w:color w:val="000000" w:themeColor="text1"/>
                <w:sz w:val="24"/>
                <w:szCs w:val="24"/>
              </w:rPr>
              <w:t xml:space="preserve"> – jei taikoma) </w:t>
            </w:r>
            <w:r w:rsidR="00A30A72" w:rsidRPr="00A30A72">
              <w:rPr>
                <w:rFonts w:ascii="Times New Roman" w:eastAsia="Times New Roman" w:hAnsi="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A30A72" w:rsidRPr="00A30A72">
              <w:rPr>
                <w:rFonts w:ascii="Times New Roman" w:eastAsia="Times New Roman" w:hAnsi="Times New Roman"/>
                <w:color w:val="000000" w:themeColor="text1"/>
                <w:sz w:val="24"/>
                <w:szCs w:val="24"/>
              </w:rPr>
              <w:t>ir,</w:t>
            </w:r>
            <w:r w:rsidR="00A30A72" w:rsidRPr="00A30A72">
              <w:rPr>
                <w:rFonts w:ascii="Times New Roman" w:hAnsi="Times New Roman"/>
                <w:sz w:val="24"/>
                <w:szCs w:val="24"/>
              </w:rPr>
              <w:t xml:space="preserve">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rsidR="00A30A72" w:rsidRPr="00A30A72" w:rsidRDefault="00A30A72" w:rsidP="00EC547C">
            <w:pPr>
              <w:pStyle w:val="Sraopastraipa"/>
              <w:numPr>
                <w:ilvl w:val="2"/>
                <w:numId w:val="31"/>
              </w:numPr>
              <w:shd w:val="clear" w:color="auto" w:fill="FFFFFF" w:themeFill="background1"/>
              <w:ind w:left="567" w:hanging="567"/>
              <w:jc w:val="both"/>
              <w:rPr>
                <w:rFonts w:ascii="Times New Roman" w:eastAsia="Times New Roman" w:hAnsi="Times New Roman"/>
                <w:sz w:val="24"/>
                <w:szCs w:val="24"/>
              </w:rPr>
            </w:pPr>
            <w:r w:rsidRPr="00A30A72">
              <w:rPr>
                <w:rFonts w:ascii="Times New Roman" w:hAnsi="Times New Roman"/>
                <w:sz w:val="24"/>
                <w:szCs w:val="24"/>
              </w:rPr>
              <w:t>nagrinėja, ver</w:t>
            </w:r>
            <w:r w:rsidR="00037B58">
              <w:rPr>
                <w:rFonts w:ascii="Times New Roman" w:hAnsi="Times New Roman"/>
                <w:sz w:val="24"/>
                <w:szCs w:val="24"/>
              </w:rPr>
              <w:t>tina ir palygina pirkimo tiekėjų</w:t>
            </w:r>
            <w:r w:rsidRPr="00A30A72">
              <w:rPr>
                <w:rFonts w:ascii="Times New Roman" w:hAnsi="Times New Roman"/>
                <w:sz w:val="24"/>
                <w:szCs w:val="24"/>
              </w:rPr>
              <w:t xml:space="preserve"> pateiktus pasiūlymus, vadovaudamasi pirkimo sąlygų nuostatomis. </w:t>
            </w:r>
          </w:p>
          <w:p w:rsidR="00A30A72" w:rsidRPr="00A30A72" w:rsidRDefault="00A30A72" w:rsidP="00EC547C">
            <w:pPr>
              <w:pStyle w:val="Sraopastraipa"/>
              <w:numPr>
                <w:ilvl w:val="2"/>
                <w:numId w:val="31"/>
              </w:numPr>
              <w:shd w:val="clear" w:color="auto" w:fill="FFFFFF" w:themeFill="background1"/>
              <w:ind w:left="567" w:hanging="567"/>
              <w:jc w:val="both"/>
              <w:rPr>
                <w:rFonts w:ascii="Times New Roman" w:eastAsia="Times New Roman" w:hAnsi="Times New Roman"/>
                <w:sz w:val="24"/>
                <w:szCs w:val="24"/>
              </w:rPr>
            </w:pPr>
            <w:r w:rsidRPr="00A30A72">
              <w:rPr>
                <w:rFonts w:ascii="Times New Roman" w:hAnsi="Times New Roman"/>
                <w:sz w:val="24"/>
                <w:szCs w:val="24"/>
              </w:rPr>
              <w:t>įvertina, ar tiekėjų pasiūlytos kainos ir (ar) sąnaudos nėra per didelės, P</w:t>
            </w:r>
            <w:r w:rsidR="00037B58">
              <w:rPr>
                <w:rFonts w:ascii="Times New Roman" w:hAnsi="Times New Roman"/>
                <w:sz w:val="24"/>
                <w:szCs w:val="24"/>
              </w:rPr>
              <w:t>S</w:t>
            </w:r>
            <w:r w:rsidRPr="00A30A72">
              <w:rPr>
                <w:rFonts w:ascii="Times New Roman" w:hAnsi="Times New Roman"/>
                <w:sz w:val="24"/>
                <w:szCs w:val="24"/>
              </w:rPr>
              <w:t xml:space="preserve"> nepriimtinos. Taikomos PĮ 58 straipsnio 1 dalie 5 punkto / VPĮ 45 straipsnio 1 dalies 5 punkto nuostatos;</w:t>
            </w:r>
          </w:p>
          <w:p w:rsidR="00A30A72" w:rsidRPr="00A30A72" w:rsidRDefault="00A30A72" w:rsidP="00EC547C">
            <w:pPr>
              <w:pStyle w:val="Sraopastraipa"/>
              <w:numPr>
                <w:ilvl w:val="2"/>
                <w:numId w:val="31"/>
              </w:numPr>
              <w:ind w:left="567" w:hanging="567"/>
              <w:jc w:val="both"/>
              <w:rPr>
                <w:rFonts w:ascii="Times New Roman" w:hAnsi="Times New Roman"/>
                <w:sz w:val="24"/>
                <w:szCs w:val="24"/>
              </w:rPr>
            </w:pPr>
            <w:r w:rsidRPr="00A30A72">
              <w:rPr>
                <w:rFonts w:ascii="Times New Roman" w:hAnsi="Times New Roman"/>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rsidR="00394944" w:rsidRDefault="00A30A72" w:rsidP="00EC547C">
            <w:pPr>
              <w:pStyle w:val="Sraopastraipa"/>
              <w:numPr>
                <w:ilvl w:val="2"/>
                <w:numId w:val="31"/>
              </w:numPr>
              <w:ind w:left="567" w:hanging="567"/>
              <w:jc w:val="both"/>
              <w:rPr>
                <w:rFonts w:ascii="Times New Roman" w:hAnsi="Times New Roman"/>
                <w:sz w:val="24"/>
                <w:szCs w:val="24"/>
              </w:rPr>
            </w:pPr>
            <w:r w:rsidRPr="00A30A72">
              <w:rPr>
                <w:rFonts w:ascii="Times New Roman" w:hAnsi="Times New Roman"/>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rsidR="00A30A72" w:rsidRPr="00394944" w:rsidRDefault="00A30A72" w:rsidP="00394944">
            <w:pPr>
              <w:pStyle w:val="Sraopastraipa"/>
              <w:ind w:left="567"/>
              <w:jc w:val="both"/>
              <w:rPr>
                <w:rFonts w:ascii="Times New Roman" w:hAnsi="Times New Roman"/>
                <w:sz w:val="24"/>
                <w:szCs w:val="24"/>
              </w:rPr>
            </w:pPr>
            <w:r w:rsidRPr="00394944">
              <w:rPr>
                <w:rFonts w:ascii="Times New Roman" w:hAnsi="Times New Roman"/>
                <w:sz w:val="24"/>
                <w:szCs w:val="24"/>
              </w:rPr>
              <w:t xml:space="preserve">Perkantysis subjektas gali nesilaikyti šiame punkte nurodyto procedūrų eiliškumo ir pirmiausia vertinti tiekėjų pateiktus pasiūlymus, o įvertinusi pasiūlymus patikrinti, ar nėra dalyvių pašalinimo pagrindų ir ar dalyvių kvalifikacija (jeigu taikoma) atitinka nustatytus reikalavimus. </w:t>
            </w:r>
          </w:p>
          <w:p w:rsidR="00394944" w:rsidRDefault="00394944" w:rsidP="00EC547C">
            <w:pPr>
              <w:pStyle w:val="Sraopastraipa"/>
              <w:numPr>
                <w:ilvl w:val="1"/>
                <w:numId w:val="31"/>
              </w:numPr>
              <w:ind w:left="567" w:hanging="567"/>
              <w:jc w:val="both"/>
              <w:rPr>
                <w:rFonts w:ascii="Times New Roman" w:hAnsi="Times New Roman"/>
                <w:sz w:val="24"/>
                <w:szCs w:val="24"/>
              </w:rPr>
            </w:pPr>
            <w:r>
              <w:rPr>
                <w:rFonts w:ascii="Times New Roman" w:hAnsi="Times New Roman"/>
                <w:sz w:val="24"/>
                <w:szCs w:val="24"/>
              </w:rPr>
              <w:t xml:space="preserve"> </w:t>
            </w:r>
            <w:r w:rsidR="00A30A72" w:rsidRPr="00A30A72">
              <w:rPr>
                <w:rFonts w:ascii="Times New Roman" w:hAnsi="Times New Roman"/>
                <w:sz w:val="24"/>
                <w:szCs w:val="24"/>
              </w:rPr>
              <w:t xml:space="preserve">Jeigu tiekėjas pateikė netikslius, neišsamius ar klaidingus dokumentus ar duomenis apie atitiktį pirkimo sąlygų reikalavimams ar šių dokumentų ar duomenų trūksta, Perkantysis subjektas prašo (kai ji tai gali daryti  nepažeisdama </w:t>
            </w:r>
            <w:r w:rsidR="00A30A72" w:rsidRPr="00A30A72">
              <w:rPr>
                <w:rStyle w:val="cf01"/>
                <w:rFonts w:ascii="Times New Roman" w:hAnsi="Times New Roman" w:cs="Times New Roman"/>
                <w:sz w:val="24"/>
                <w:szCs w:val="24"/>
              </w:rPr>
              <w:t>lygiateisiškumo ir skaidrumo principų)</w:t>
            </w:r>
            <w:r w:rsidR="00A30A72" w:rsidRPr="00A30A72">
              <w:rPr>
                <w:rFonts w:ascii="Times New Roman" w:hAnsi="Times New Roman"/>
                <w:sz w:val="24"/>
                <w:szCs w:val="24"/>
              </w:rPr>
              <w:t xml:space="preserve"> </w:t>
            </w:r>
            <w:r w:rsidR="00A30A72" w:rsidRPr="00A30A72">
              <w:rPr>
                <w:rFonts w:ascii="Times New Roman" w:hAnsi="Times New Roman"/>
                <w:sz w:val="24"/>
                <w:szCs w:val="24"/>
              </w:rPr>
              <w:lastRenderedPageBreak/>
              <w:t>tiekėją šiuos dokumentus ar duomenis patikslinti, papildyti arba paaiškinti per jos nustatytą protingą terminą. Duomenys ir (arba) dokumentai tikslinami, aiškinami ar papildomi  vadovaujantis Viešųjų pirkimų tarnybos nustatytomis taisyklėmis</w:t>
            </w:r>
            <w:r w:rsidR="00A30A72" w:rsidRPr="00A30A72">
              <w:rPr>
                <w:rStyle w:val="Puslapioinaosnuoroda"/>
                <w:rFonts w:ascii="Times New Roman" w:hAnsi="Times New Roman"/>
                <w:sz w:val="24"/>
                <w:szCs w:val="24"/>
              </w:rPr>
              <w:footnoteReference w:id="2"/>
            </w:r>
            <w:r w:rsidR="00A30A72" w:rsidRPr="00A30A72">
              <w:rPr>
                <w:rFonts w:ascii="Times New Roman" w:hAnsi="Times New Roman"/>
                <w:sz w:val="24"/>
                <w:szCs w:val="24"/>
              </w:rPr>
              <w:t>.</w:t>
            </w:r>
          </w:p>
          <w:p w:rsidR="00394944" w:rsidRDefault="00A30A72" w:rsidP="00EC547C">
            <w:pPr>
              <w:pStyle w:val="Sraopastraipa"/>
              <w:numPr>
                <w:ilvl w:val="1"/>
                <w:numId w:val="31"/>
              </w:numPr>
              <w:ind w:left="567" w:hanging="567"/>
              <w:jc w:val="both"/>
              <w:rPr>
                <w:rFonts w:ascii="Times New Roman" w:hAnsi="Times New Roman"/>
                <w:sz w:val="24"/>
                <w:szCs w:val="24"/>
              </w:rPr>
            </w:pPr>
            <w:r w:rsidRPr="00394944">
              <w:rPr>
                <w:rFonts w:ascii="Times New Roman" w:hAnsi="Times New Roman"/>
                <w:sz w:val="24"/>
                <w:szCs w:val="24"/>
              </w:rPr>
              <w:t>Perkantysis subjektas gali nevertinti viso tiekėjo pasiūlymo, jeigu patikrinusi jo dalį nustato, kad, vadovaujantis pirkimo sąlygų reikalavimais, pasiūlymas turi būti atmestas (ši nuostata netaikoma, jeigu Perkantysis subjektas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Perkantysis subjektas pirkimo dokumentuose nėra nurodžiusi pirkimui skirtos lėšų sumos (išskyrus atvejus, kai atmetami visi gauti pasiūlymai).</w:t>
            </w:r>
          </w:p>
          <w:p w:rsidR="00B30CA6" w:rsidRPr="00394944" w:rsidRDefault="00B30CA6" w:rsidP="00EC547C">
            <w:pPr>
              <w:pStyle w:val="Sraopastraipa"/>
              <w:numPr>
                <w:ilvl w:val="1"/>
                <w:numId w:val="31"/>
              </w:numPr>
              <w:ind w:left="567" w:hanging="567"/>
              <w:jc w:val="both"/>
              <w:rPr>
                <w:rFonts w:ascii="Times New Roman" w:hAnsi="Times New Roman"/>
                <w:sz w:val="24"/>
                <w:szCs w:val="24"/>
              </w:rPr>
            </w:pPr>
            <w:r w:rsidRPr="00394944">
              <w:rPr>
                <w:rFonts w:ascii="Times New Roman" w:hAnsi="Times New Roman"/>
                <w:sz w:val="24"/>
                <w:szCs w:val="24"/>
              </w:rPr>
              <w:t xml:space="preserve">Išnagrinėjęs, įvertinęs ir palyginęs pateiktus pasiūlymus, </w:t>
            </w:r>
            <w:r w:rsidR="00037B58">
              <w:rPr>
                <w:rFonts w:ascii="Times New Roman" w:hAnsi="Times New Roman"/>
                <w:sz w:val="24"/>
                <w:szCs w:val="24"/>
              </w:rPr>
              <w:t>PS</w:t>
            </w:r>
            <w:r w:rsidRPr="00394944">
              <w:rPr>
                <w:rFonts w:ascii="Times New Roman" w:hAnsi="Times New Roman"/>
                <w:sz w:val="24"/>
                <w:szCs w:val="24"/>
              </w:rPr>
              <w:t xml:space="preserve"> nustato pasiūlymų eilę (</w:t>
            </w:r>
            <w:r w:rsidRPr="00394944">
              <w:rPr>
                <w:rFonts w:ascii="Times New Roman" w:hAnsi="Times New Roman"/>
                <w:color w:val="000000"/>
                <w:sz w:val="24"/>
                <w:szCs w:val="24"/>
              </w:rPr>
              <w:t>išskyrus atvejus, kai pasiūlymą pateikia, arba įvertinus pasiūlymus liko tik vienas tiekėjas)</w:t>
            </w:r>
            <w:r w:rsidRPr="00394944">
              <w:rPr>
                <w:rFonts w:ascii="Times New Roman" w:hAnsi="Times New Roman"/>
                <w:sz w:val="24"/>
                <w:szCs w:val="24"/>
              </w:rPr>
              <w:t>, į kurią įtraukia neatmestus pasiūlymus, ir nustato laimėjusį pasiūlymą bei priima sprendimą dėl sutarties sudarymo.</w:t>
            </w:r>
          </w:p>
          <w:p w:rsidR="006D7D47" w:rsidRPr="00A30A72" w:rsidRDefault="006D7D47" w:rsidP="00A30A72">
            <w:pPr>
              <w:spacing w:line="276" w:lineRule="auto"/>
              <w:ind w:left="435"/>
              <w:jc w:val="both"/>
              <w:rPr>
                <w:rFonts w:ascii="Times New Roman" w:hAnsi="Times New Roman"/>
                <w:sz w:val="24"/>
                <w:szCs w:val="24"/>
              </w:rPr>
            </w:pPr>
          </w:p>
        </w:tc>
      </w:tr>
    </w:tbl>
    <w:p w:rsidR="0042531E" w:rsidRDefault="00A30A72" w:rsidP="00322BC4">
      <w:pPr>
        <w:pStyle w:val="Sraopastraipa"/>
        <w:tabs>
          <w:tab w:val="left" w:pos="1276"/>
        </w:tabs>
        <w:spacing w:line="276" w:lineRule="auto"/>
        <w:ind w:left="0" w:firstLine="851"/>
        <w:jc w:val="center"/>
        <w:rPr>
          <w:rFonts w:ascii="Times New Roman" w:hAnsi="Times New Roman"/>
          <w:b/>
          <w:sz w:val="24"/>
          <w:szCs w:val="24"/>
        </w:rPr>
      </w:pPr>
      <w:r>
        <w:rPr>
          <w:rFonts w:ascii="Times New Roman" w:hAnsi="Times New Roman"/>
          <w:b/>
          <w:sz w:val="24"/>
          <w:szCs w:val="24"/>
        </w:rPr>
        <w:lastRenderedPageBreak/>
        <w:t xml:space="preserve">XII. </w:t>
      </w:r>
      <w:r w:rsidRPr="006565C9">
        <w:rPr>
          <w:rFonts w:ascii="Times New Roman" w:hAnsi="Times New Roman"/>
          <w:b/>
          <w:sz w:val="24"/>
          <w:szCs w:val="24"/>
        </w:rPr>
        <w:t xml:space="preserve">PASIŪLYMŲ </w:t>
      </w:r>
      <w:r>
        <w:rPr>
          <w:rFonts w:ascii="Times New Roman" w:hAnsi="Times New Roman"/>
          <w:b/>
          <w:sz w:val="24"/>
          <w:szCs w:val="24"/>
        </w:rPr>
        <w:t>ATMETIMO</w:t>
      </w:r>
      <w:r w:rsidRPr="006565C9">
        <w:rPr>
          <w:rFonts w:ascii="Times New Roman" w:hAnsi="Times New Roman"/>
          <w:b/>
          <w:sz w:val="24"/>
          <w:szCs w:val="24"/>
        </w:rPr>
        <w:t xml:space="preserve"> PAGRINDAI</w:t>
      </w:r>
    </w:p>
    <w:p w:rsidR="00B30CA6" w:rsidRDefault="00B30CA6" w:rsidP="0057222A">
      <w:pPr>
        <w:pStyle w:val="Sraopastraipa"/>
        <w:tabs>
          <w:tab w:val="left" w:pos="1276"/>
        </w:tabs>
        <w:spacing w:line="276" w:lineRule="auto"/>
        <w:ind w:left="0" w:firstLine="851"/>
        <w:jc w:val="both"/>
        <w:rPr>
          <w:rFonts w:ascii="Times New Roman" w:eastAsia="Times New Roman" w:hAnsi="Times New Roman"/>
          <w:sz w:val="24"/>
          <w:szCs w:val="24"/>
        </w:rPr>
      </w:pPr>
    </w:p>
    <w:p w:rsidR="00A30A72" w:rsidRPr="00B9017A" w:rsidRDefault="00A30A72" w:rsidP="00EC547C">
      <w:pPr>
        <w:pStyle w:val="Sraopastraipa"/>
        <w:numPr>
          <w:ilvl w:val="1"/>
          <w:numId w:val="32"/>
        </w:numPr>
        <w:tabs>
          <w:tab w:val="left" w:pos="1440"/>
        </w:tabs>
        <w:ind w:left="142" w:hanging="568"/>
        <w:jc w:val="both"/>
        <w:rPr>
          <w:rFonts w:ascii="Times New Roman" w:hAnsi="Times New Roman"/>
          <w:sz w:val="24"/>
          <w:szCs w:val="24"/>
        </w:rPr>
      </w:pPr>
      <w:r w:rsidRPr="00B9017A">
        <w:rPr>
          <w:rFonts w:ascii="Times New Roman" w:hAnsi="Times New Roman"/>
          <w:sz w:val="24"/>
          <w:szCs w:val="24"/>
        </w:rPr>
        <w:t>Tiekėjo pateiktas pasiūlymas yra atmetamas ir tiekėjas pašalinamas iš pirkimo procedūros, jeigu yra bent viena iš šių sąlygų:</w:t>
      </w:r>
    </w:p>
    <w:p w:rsidR="00394944" w:rsidRDefault="00322BC4" w:rsidP="00EC547C">
      <w:pPr>
        <w:pStyle w:val="Sraopastraipa"/>
        <w:numPr>
          <w:ilvl w:val="2"/>
          <w:numId w:val="32"/>
        </w:numPr>
        <w:ind w:left="284" w:firstLine="0"/>
        <w:jc w:val="both"/>
        <w:rPr>
          <w:rFonts w:ascii="Times New Roman" w:hAnsi="Times New Roman"/>
          <w:sz w:val="24"/>
          <w:szCs w:val="24"/>
        </w:rPr>
      </w:pPr>
      <w:r>
        <w:rPr>
          <w:rFonts w:ascii="Times New Roman" w:hAnsi="Times New Roman"/>
          <w:sz w:val="24"/>
          <w:szCs w:val="24"/>
        </w:rPr>
        <w:t xml:space="preserve"> </w:t>
      </w:r>
      <w:r w:rsidR="00A30A72" w:rsidRPr="00B9017A">
        <w:rPr>
          <w:rFonts w:ascii="Times New Roman" w:hAnsi="Times New Roman"/>
          <w:sz w:val="24"/>
          <w:szCs w:val="24"/>
        </w:rPr>
        <w:t>tiekėjas Komisijos prašymu nepratęsia pasiūlymo galiojimo;</w:t>
      </w:r>
    </w:p>
    <w:p w:rsidR="00112A7C" w:rsidRPr="00112A7C" w:rsidRDefault="00322BC4" w:rsidP="00EC547C">
      <w:pPr>
        <w:pStyle w:val="Sraopastraipa"/>
        <w:numPr>
          <w:ilvl w:val="2"/>
          <w:numId w:val="32"/>
        </w:numPr>
        <w:ind w:left="284" w:firstLine="0"/>
        <w:jc w:val="both"/>
        <w:rPr>
          <w:rFonts w:ascii="Times New Roman" w:hAnsi="Times New Roman"/>
          <w:sz w:val="24"/>
          <w:szCs w:val="24"/>
        </w:rPr>
      </w:pPr>
      <w:r>
        <w:rPr>
          <w:rFonts w:ascii="Times New Roman" w:eastAsia="Times New Roman" w:hAnsi="Times New Roman"/>
          <w:color w:val="000000" w:themeColor="text1"/>
          <w:sz w:val="24"/>
          <w:szCs w:val="24"/>
        </w:rPr>
        <w:t xml:space="preserve"> </w:t>
      </w:r>
      <w:r w:rsidR="00A30A72" w:rsidRPr="00394944">
        <w:rPr>
          <w:rFonts w:ascii="Times New Roman" w:eastAsia="Times New Roman" w:hAnsi="Times New Roman"/>
          <w:color w:val="000000" w:themeColor="text1"/>
          <w:sz w:val="24"/>
          <w:szCs w:val="24"/>
        </w:rPr>
        <w:t>tiekėjas i</w:t>
      </w:r>
      <w:r w:rsidR="00A30A72" w:rsidRPr="00394944">
        <w:rPr>
          <w:rFonts w:ascii="Times New Roman" w:hAnsi="Times New Roman"/>
          <w:sz w:val="24"/>
          <w:szCs w:val="24"/>
        </w:rPr>
        <w:t xml:space="preserve">ki susipažinimo su pasiūlymais </w:t>
      </w:r>
      <w:r w:rsidR="00A30A72" w:rsidRPr="00394944">
        <w:rPr>
          <w:rFonts w:ascii="Times New Roman" w:eastAsia="Times New Roman" w:hAnsi="Times New Roman"/>
          <w:color w:val="000000" w:themeColor="text1"/>
          <w:sz w:val="24"/>
          <w:szCs w:val="24"/>
        </w:rPr>
        <w:t>pradžios nepateikė pasiūlymo iššifravimo</w:t>
      </w:r>
      <w:r w:rsidR="00394944">
        <w:rPr>
          <w:rFonts w:ascii="Times New Roman" w:eastAsia="Times New Roman" w:hAnsi="Times New Roman"/>
          <w:color w:val="000000" w:themeColor="text1"/>
          <w:sz w:val="24"/>
          <w:szCs w:val="24"/>
        </w:rPr>
        <w:t xml:space="preserve"> </w:t>
      </w:r>
      <w:r w:rsidR="00A30A72" w:rsidRPr="00394944">
        <w:rPr>
          <w:rFonts w:ascii="Times New Roman" w:eastAsia="Times New Roman" w:hAnsi="Times New Roman"/>
          <w:color w:val="000000" w:themeColor="text1"/>
          <w:sz w:val="24"/>
          <w:szCs w:val="24"/>
        </w:rPr>
        <w:t>slaptažodžio;</w:t>
      </w:r>
    </w:p>
    <w:p w:rsidR="00322BC4" w:rsidRPr="00322BC4" w:rsidRDefault="00322BC4" w:rsidP="00EC547C">
      <w:pPr>
        <w:pStyle w:val="Sraopastraipa"/>
        <w:numPr>
          <w:ilvl w:val="2"/>
          <w:numId w:val="32"/>
        </w:numPr>
        <w:ind w:left="284" w:firstLine="0"/>
        <w:jc w:val="both"/>
        <w:rPr>
          <w:rFonts w:ascii="Times New Roman" w:hAnsi="Times New Roman"/>
          <w:sz w:val="24"/>
          <w:szCs w:val="24"/>
        </w:rPr>
      </w:pPr>
      <w:r>
        <w:rPr>
          <w:rFonts w:ascii="Times New Roman" w:hAnsi="Times New Roman"/>
          <w:sz w:val="24"/>
          <w:szCs w:val="24"/>
        </w:rPr>
        <w:t xml:space="preserve"> </w:t>
      </w:r>
      <w:r w:rsidR="00A30A72" w:rsidRPr="00112A7C">
        <w:rPr>
          <w:rFonts w:ascii="Times New Roman" w:hAnsi="Times New Roman"/>
          <w:sz w:val="24"/>
          <w:szCs w:val="24"/>
        </w:rPr>
        <w:t xml:space="preserve">tiekėjas turi būti pašalintas vadovaujantis pirkimo sąlygų nuostatomis dėl pašalinimo pagrindų, taip pat ir tais atvejais, kai tiekėjas remiasi ūkio subjekto pajėgumais, arba pasitelkia </w:t>
      </w:r>
      <w:proofErr w:type="spellStart"/>
      <w:r w:rsidR="00A30A72" w:rsidRPr="00112A7C">
        <w:rPr>
          <w:rFonts w:ascii="Times New Roman" w:hAnsi="Times New Roman"/>
          <w:sz w:val="24"/>
          <w:szCs w:val="24"/>
        </w:rPr>
        <w:t>subtiekėją</w:t>
      </w:r>
      <w:proofErr w:type="spellEnd"/>
      <w:r w:rsidR="00A30A72" w:rsidRPr="00112A7C">
        <w:rPr>
          <w:rFonts w:ascii="Times New Roman" w:hAnsi="Times New Roman"/>
          <w:sz w:val="24"/>
          <w:szCs w:val="24"/>
        </w:rPr>
        <w:t xml:space="preserve"> ir jiems pagal pirkimo sąlygas, keliami reikalavimai dėl pašalinimo pagrindų, tačiau ūkio subjekto ar </w:t>
      </w:r>
      <w:proofErr w:type="spellStart"/>
      <w:r w:rsidR="00A30A72" w:rsidRPr="00112A7C">
        <w:rPr>
          <w:rFonts w:ascii="Times New Roman" w:hAnsi="Times New Roman"/>
          <w:sz w:val="24"/>
          <w:szCs w:val="24"/>
        </w:rPr>
        <w:t>subtiekėjo</w:t>
      </w:r>
      <w:proofErr w:type="spellEnd"/>
      <w:r w:rsidR="00A30A72" w:rsidRPr="00112A7C">
        <w:rPr>
          <w:rFonts w:ascii="Times New Roman" w:hAnsi="Times New Roman"/>
          <w:sz w:val="24"/>
          <w:szCs w:val="24"/>
        </w:rPr>
        <w:t xml:space="preserve"> </w:t>
      </w:r>
      <w:r w:rsidR="00A30A72" w:rsidRPr="00112A7C">
        <w:rPr>
          <w:rFonts w:ascii="Times New Roman" w:hAnsi="Times New Roman"/>
          <w:color w:val="000000"/>
          <w:sz w:val="24"/>
          <w:szCs w:val="24"/>
        </w:rPr>
        <w:t xml:space="preserve">padėtis atitinka nustatytus pašalinimo pagrindus ir Perkančiojo subjekto nurodymu tiekėjas nepakeitė šio ūkio subjekto ar </w:t>
      </w:r>
      <w:proofErr w:type="spellStart"/>
      <w:r w:rsidR="00A30A72" w:rsidRPr="00112A7C">
        <w:rPr>
          <w:rFonts w:ascii="Times New Roman" w:hAnsi="Times New Roman"/>
          <w:color w:val="000000"/>
          <w:sz w:val="24"/>
          <w:szCs w:val="24"/>
        </w:rPr>
        <w:t>subtiekėjo</w:t>
      </w:r>
      <w:proofErr w:type="spellEnd"/>
      <w:r w:rsidR="00A30A72" w:rsidRPr="00112A7C">
        <w:rPr>
          <w:rFonts w:ascii="Times New Roman" w:hAnsi="Times New Roman"/>
          <w:color w:val="000000"/>
          <w:sz w:val="24"/>
          <w:szCs w:val="24"/>
        </w:rPr>
        <w:t xml:space="preserve"> į pašalinimo pagrindų neturintį ūkio subjektą;</w:t>
      </w:r>
    </w:p>
    <w:p w:rsidR="00322BC4" w:rsidRPr="00322BC4" w:rsidRDefault="00322BC4" w:rsidP="00EC547C">
      <w:pPr>
        <w:pStyle w:val="Sraopastraipa"/>
        <w:numPr>
          <w:ilvl w:val="2"/>
          <w:numId w:val="32"/>
        </w:numPr>
        <w:ind w:left="284" w:firstLine="0"/>
        <w:jc w:val="both"/>
        <w:rPr>
          <w:rFonts w:ascii="Times New Roman" w:hAnsi="Times New Roman"/>
          <w:sz w:val="24"/>
          <w:szCs w:val="24"/>
        </w:rPr>
      </w:pPr>
      <w:r>
        <w:rPr>
          <w:rFonts w:ascii="Times New Roman" w:hAnsi="Times New Roman"/>
          <w:sz w:val="24"/>
          <w:szCs w:val="24"/>
        </w:rPr>
        <w:t xml:space="preserve"> </w:t>
      </w:r>
      <w:r w:rsidR="00037B58">
        <w:rPr>
          <w:rFonts w:ascii="Times New Roman" w:hAnsi="Times New Roman"/>
          <w:sz w:val="24"/>
          <w:szCs w:val="24"/>
        </w:rPr>
        <w:t xml:space="preserve">tiekėjas neatitinka </w:t>
      </w:r>
      <w:r w:rsidR="00A30A72" w:rsidRPr="00322BC4">
        <w:rPr>
          <w:rFonts w:ascii="Times New Roman" w:hAnsi="Times New Roman"/>
          <w:sz w:val="24"/>
          <w:szCs w:val="24"/>
        </w:rPr>
        <w:t xml:space="preserve">pirkimo sąlygose nustatytų kvalifikacijos reikalavimų ir (ar), jeigu taikoma, kokybės vadybos sistemos ir aplinkos apsaugos vadybos sistemos standarto ir (ar) ūkio subjektas, kurio pajėgumais remiasi tiekėjas, netenkina </w:t>
      </w:r>
      <w:r w:rsidR="00A30A72" w:rsidRPr="00322BC4">
        <w:rPr>
          <w:rFonts w:ascii="Times New Roman" w:hAnsi="Times New Roman"/>
          <w:color w:val="000000" w:themeColor="text1"/>
          <w:sz w:val="24"/>
          <w:szCs w:val="24"/>
        </w:rPr>
        <w:t>jam keliamų kvalifikacijos reikalavimų ir Perkančiojo subjekto nurodymu nebuvo pakeistas į reikalavimus atitinkantį ūkio subjektą;</w:t>
      </w:r>
    </w:p>
    <w:p w:rsidR="00322BC4" w:rsidRDefault="00322BC4" w:rsidP="00EC547C">
      <w:pPr>
        <w:pStyle w:val="Sraopastraipa"/>
        <w:numPr>
          <w:ilvl w:val="2"/>
          <w:numId w:val="32"/>
        </w:numPr>
        <w:ind w:left="284" w:firstLine="0"/>
        <w:jc w:val="both"/>
        <w:rPr>
          <w:rFonts w:ascii="Times New Roman" w:hAnsi="Times New Roman"/>
          <w:sz w:val="24"/>
          <w:szCs w:val="24"/>
        </w:rPr>
      </w:pPr>
      <w:r>
        <w:rPr>
          <w:rFonts w:ascii="Times New Roman" w:hAnsi="Times New Roman"/>
          <w:color w:val="000000" w:themeColor="text1"/>
          <w:sz w:val="24"/>
          <w:szCs w:val="24"/>
        </w:rPr>
        <w:t xml:space="preserve"> </w:t>
      </w:r>
      <w:r w:rsidR="00A30A72" w:rsidRPr="00322BC4">
        <w:rPr>
          <w:rFonts w:ascii="Times New Roman" w:hAnsi="Times New Roman"/>
          <w:sz w:val="24"/>
          <w:szCs w:val="24"/>
        </w:rPr>
        <w:t xml:space="preserve">per </w:t>
      </w:r>
      <w:r w:rsidR="00B9017A" w:rsidRPr="00322BC4">
        <w:rPr>
          <w:rFonts w:ascii="Times New Roman" w:hAnsi="Times New Roman"/>
          <w:sz w:val="24"/>
          <w:szCs w:val="24"/>
        </w:rPr>
        <w:t>PS</w:t>
      </w:r>
      <w:r w:rsidR="00A30A72" w:rsidRPr="00322BC4">
        <w:rPr>
          <w:rFonts w:ascii="Times New Roman" w:hAnsi="Times New Roman"/>
          <w:sz w:val="24"/>
          <w:szCs w:val="24"/>
        </w:rPr>
        <w:t xml:space="preserve"> nustatytą terminą nepatikslino, nepapildė, nepaaiškino savo pasiūlymo;</w:t>
      </w:r>
    </w:p>
    <w:p w:rsidR="00322BC4" w:rsidRDefault="00322BC4" w:rsidP="00EC547C">
      <w:pPr>
        <w:pStyle w:val="Sraopastraipa"/>
        <w:numPr>
          <w:ilvl w:val="2"/>
          <w:numId w:val="32"/>
        </w:numPr>
        <w:ind w:left="284" w:firstLine="0"/>
        <w:jc w:val="both"/>
        <w:rPr>
          <w:rFonts w:ascii="Times New Roman" w:hAnsi="Times New Roman"/>
          <w:sz w:val="24"/>
          <w:szCs w:val="24"/>
        </w:rPr>
      </w:pPr>
      <w:r>
        <w:rPr>
          <w:rFonts w:ascii="Times New Roman" w:hAnsi="Times New Roman"/>
          <w:sz w:val="24"/>
          <w:szCs w:val="24"/>
        </w:rPr>
        <w:t xml:space="preserve"> </w:t>
      </w:r>
      <w:r w:rsidR="00A30A72" w:rsidRPr="00322BC4">
        <w:rPr>
          <w:rFonts w:ascii="Times New Roman" w:hAnsi="Times New Roman"/>
          <w:sz w:val="24"/>
          <w:szCs w:val="24"/>
        </w:rPr>
        <w:t xml:space="preserve">tiekėjas per </w:t>
      </w:r>
      <w:r w:rsidR="00037B58">
        <w:rPr>
          <w:rFonts w:ascii="Times New Roman" w:hAnsi="Times New Roman"/>
          <w:sz w:val="24"/>
          <w:szCs w:val="24"/>
        </w:rPr>
        <w:t>PS</w:t>
      </w:r>
      <w:r w:rsidR="00A30A72" w:rsidRPr="00322BC4">
        <w:rPr>
          <w:rFonts w:ascii="Times New Roman" w:hAnsi="Times New Roman"/>
          <w:sz w:val="24"/>
          <w:szCs w:val="24"/>
        </w:rPr>
        <w:t xml:space="preserve"> nustatytą terminą patikslino, papildė, paaiškino pasiūlymą ir tai lėmė esminį jo pasiūlymo pakeitimą;</w:t>
      </w:r>
    </w:p>
    <w:p w:rsidR="00322BC4" w:rsidRPr="00322BC4" w:rsidRDefault="00322BC4" w:rsidP="00EC547C">
      <w:pPr>
        <w:pStyle w:val="Sraopastraipa"/>
        <w:numPr>
          <w:ilvl w:val="2"/>
          <w:numId w:val="32"/>
        </w:numPr>
        <w:ind w:left="284" w:firstLine="0"/>
        <w:jc w:val="both"/>
        <w:rPr>
          <w:rFonts w:ascii="Times New Roman" w:hAnsi="Times New Roman"/>
          <w:sz w:val="24"/>
          <w:szCs w:val="24"/>
        </w:rPr>
      </w:pPr>
      <w:r>
        <w:rPr>
          <w:rFonts w:ascii="Times New Roman" w:hAnsi="Times New Roman"/>
          <w:sz w:val="24"/>
          <w:szCs w:val="24"/>
        </w:rPr>
        <w:t xml:space="preserve"> </w:t>
      </w:r>
      <w:r w:rsidR="00A30A72" w:rsidRPr="00322BC4">
        <w:rPr>
          <w:rFonts w:ascii="Times New Roman" w:hAnsi="Times New Roman"/>
          <w:sz w:val="24"/>
          <w:szCs w:val="24"/>
        </w:rPr>
        <w:t xml:space="preserve">pasiūlymas neatitinka pirkimo dokumentų reikalavimų ir jo trūkumai negali būti ištaisyti vadovaujantis </w:t>
      </w:r>
      <w:r w:rsidR="00A30A72" w:rsidRPr="00322BC4">
        <w:rPr>
          <w:rFonts w:ascii="Times New Roman" w:hAnsi="Times New Roman"/>
          <w:color w:val="000000"/>
          <w:sz w:val="24"/>
          <w:szCs w:val="24"/>
        </w:rPr>
        <w:t>Viešųjų pirkimų tarnybos nustatytomis taisyklėmis</w:t>
      </w:r>
      <w:r w:rsidR="00A30A72" w:rsidRPr="00B9017A">
        <w:rPr>
          <w:rStyle w:val="Puslapioinaosnuoroda"/>
          <w:rFonts w:ascii="Times New Roman" w:hAnsi="Times New Roman"/>
          <w:sz w:val="24"/>
          <w:szCs w:val="24"/>
        </w:rPr>
        <w:footnoteReference w:id="3"/>
      </w:r>
      <w:r>
        <w:rPr>
          <w:rFonts w:ascii="Times New Roman" w:hAnsi="Times New Roman"/>
          <w:color w:val="000000"/>
          <w:sz w:val="24"/>
          <w:szCs w:val="24"/>
        </w:rPr>
        <w:t>;</w:t>
      </w:r>
    </w:p>
    <w:p w:rsidR="00322BC4" w:rsidRPr="00037B58" w:rsidRDefault="00322BC4" w:rsidP="00EC547C">
      <w:pPr>
        <w:pStyle w:val="Sraopastraipa"/>
        <w:numPr>
          <w:ilvl w:val="2"/>
          <w:numId w:val="32"/>
        </w:numPr>
        <w:ind w:left="284" w:firstLine="0"/>
        <w:jc w:val="both"/>
        <w:rPr>
          <w:rFonts w:ascii="Times New Roman" w:hAnsi="Times New Roman"/>
          <w:sz w:val="24"/>
          <w:szCs w:val="24"/>
        </w:rPr>
      </w:pPr>
      <w:r w:rsidRPr="00037B58">
        <w:rPr>
          <w:rFonts w:ascii="Times New Roman" w:hAnsi="Times New Roman"/>
          <w:sz w:val="24"/>
          <w:szCs w:val="24"/>
        </w:rPr>
        <w:t xml:space="preserve"> </w:t>
      </w:r>
      <w:r w:rsidR="00A30A72" w:rsidRPr="00037B58">
        <w:rPr>
          <w:rFonts w:ascii="Times New Roman" w:hAnsi="Times New Roman"/>
          <w:sz w:val="24"/>
          <w:szCs w:val="24"/>
        </w:rPr>
        <w:t xml:space="preserve">pasiūlyme nurodyta kaina </w:t>
      </w:r>
      <w:r w:rsidR="00037B58">
        <w:rPr>
          <w:rFonts w:ascii="Times New Roman" w:hAnsi="Times New Roman"/>
          <w:sz w:val="24"/>
          <w:szCs w:val="24"/>
        </w:rPr>
        <w:t>PS</w:t>
      </w:r>
      <w:r w:rsidR="00A30A72" w:rsidRPr="00037B58">
        <w:rPr>
          <w:rFonts w:ascii="Times New Roman" w:hAnsi="Times New Roman"/>
          <w:sz w:val="24"/>
          <w:szCs w:val="24"/>
        </w:rPr>
        <w:t xml:space="preserve"> yra per didelė ir nepriimtina, išskyrus PĮ 58 str. 1 d. 5 p. (VPĮ 45 straipsnio 1 dalies 5 p.) numatytus atvejus. Jeigu šiuo pagrindu atmetamas ekonomiškai naudingiausias pasiūlymas, o </w:t>
      </w:r>
      <w:r w:rsidR="00037B58">
        <w:rPr>
          <w:rFonts w:ascii="Times New Roman" w:hAnsi="Times New Roman"/>
          <w:color w:val="000000"/>
          <w:sz w:val="24"/>
          <w:szCs w:val="24"/>
        </w:rPr>
        <w:t>PS</w:t>
      </w:r>
      <w:r w:rsidR="00A30A72" w:rsidRPr="00037B58">
        <w:rPr>
          <w:rFonts w:ascii="Times New Roman" w:hAnsi="Times New Roman"/>
          <w:color w:val="000000"/>
          <w:sz w:val="24"/>
          <w:szCs w:val="24"/>
        </w:rPr>
        <w:t xml:space="preserve"> pirkimo dokumentuose nėra nurodęs pirkimui skirtų lėšų sumos, </w:t>
      </w:r>
      <w:r w:rsidR="00A30A72" w:rsidRPr="00037B58">
        <w:rPr>
          <w:rFonts w:ascii="Times New Roman" w:hAnsi="Times New Roman"/>
          <w:sz w:val="24"/>
          <w:szCs w:val="24"/>
        </w:rPr>
        <w:t>kiti pasiūlymai negali būti nustatyti laimėjusiais;</w:t>
      </w:r>
    </w:p>
    <w:p w:rsidR="00322BC4" w:rsidRDefault="00A30A72" w:rsidP="00EC547C">
      <w:pPr>
        <w:pStyle w:val="Sraopastraipa"/>
        <w:numPr>
          <w:ilvl w:val="2"/>
          <w:numId w:val="32"/>
        </w:numPr>
        <w:ind w:left="284" w:firstLine="0"/>
        <w:jc w:val="both"/>
        <w:rPr>
          <w:rFonts w:ascii="Times New Roman" w:hAnsi="Times New Roman"/>
          <w:sz w:val="24"/>
          <w:szCs w:val="24"/>
        </w:rPr>
      </w:pPr>
      <w:r w:rsidRPr="00037B58">
        <w:rPr>
          <w:rFonts w:ascii="Times New Roman" w:hAnsi="Times New Roman"/>
          <w:sz w:val="24"/>
          <w:szCs w:val="24"/>
        </w:rPr>
        <w:t>p</w:t>
      </w:r>
      <w:r w:rsidRPr="00322BC4">
        <w:rPr>
          <w:rFonts w:ascii="Times New Roman" w:hAnsi="Times New Roman"/>
          <w:sz w:val="24"/>
          <w:szCs w:val="24"/>
        </w:rPr>
        <w:t>asiūlyme nurodyta neįprastai maža kaina ir (ar) sąnaudos ir tiekėjas nepateikia tinkamų pasiūlytos neįprastai mažos kainos ir (ar) sąnaudų pagrįstumo įrodymų;</w:t>
      </w:r>
    </w:p>
    <w:p w:rsidR="00322BC4" w:rsidRDefault="00A30A72" w:rsidP="00EC547C">
      <w:pPr>
        <w:pStyle w:val="Sraopastraipa"/>
        <w:numPr>
          <w:ilvl w:val="2"/>
          <w:numId w:val="32"/>
        </w:numPr>
        <w:ind w:left="284" w:firstLine="0"/>
        <w:jc w:val="both"/>
        <w:rPr>
          <w:rFonts w:ascii="Times New Roman" w:hAnsi="Times New Roman"/>
          <w:sz w:val="24"/>
          <w:szCs w:val="24"/>
        </w:rPr>
      </w:pPr>
      <w:r w:rsidRPr="00322BC4">
        <w:rPr>
          <w:rFonts w:ascii="Times New Roman" w:hAnsi="Times New Roman"/>
          <w:sz w:val="24"/>
          <w:szCs w:val="24"/>
        </w:rPr>
        <w:t>pasiūlymas, kuriame nurodyta neįprastai maža kaina ir (ar) sąnaudos, neatitinka PĮ 26 straipsnio 2 dalies 2 punkte (VPĮ 17 straipsnio 2 dalies 2 punkte) nurodytų aplinkos apsaugos, socialinės ir darbo teisės įpareigojimų;</w:t>
      </w:r>
    </w:p>
    <w:p w:rsidR="00322BC4" w:rsidRDefault="00A30A72" w:rsidP="00EC547C">
      <w:pPr>
        <w:pStyle w:val="Sraopastraipa"/>
        <w:numPr>
          <w:ilvl w:val="2"/>
          <w:numId w:val="32"/>
        </w:numPr>
        <w:ind w:left="284" w:firstLine="0"/>
        <w:jc w:val="both"/>
        <w:rPr>
          <w:rFonts w:ascii="Times New Roman" w:hAnsi="Times New Roman"/>
          <w:sz w:val="24"/>
          <w:szCs w:val="24"/>
        </w:rPr>
      </w:pPr>
      <w:r w:rsidRPr="00322BC4">
        <w:rPr>
          <w:rFonts w:ascii="Times New Roman" w:hAnsi="Times New Roman"/>
          <w:sz w:val="24"/>
          <w:szCs w:val="24"/>
        </w:rPr>
        <w:t>pasiūlyme neįprastai mažos kainos ir (ar) sąnaudos pasiūlytos dėl to, kad tiekėjas yra gavęs valstybės pagalbą, tačiau tiekėjas negali pe</w:t>
      </w:r>
      <w:r w:rsidR="00037B58">
        <w:rPr>
          <w:rFonts w:ascii="Times New Roman" w:hAnsi="Times New Roman"/>
          <w:sz w:val="24"/>
          <w:szCs w:val="24"/>
        </w:rPr>
        <w:t>r pakankamą PS</w:t>
      </w:r>
      <w:r w:rsidRPr="00322BC4">
        <w:rPr>
          <w:rFonts w:ascii="Times New Roman" w:hAnsi="Times New Roman"/>
          <w:sz w:val="24"/>
          <w:szCs w:val="24"/>
        </w:rPr>
        <w:t xml:space="preserve"> nustatytą laikotarpį įrodyti, </w:t>
      </w:r>
      <w:r w:rsidRPr="00322BC4">
        <w:rPr>
          <w:rFonts w:ascii="Times New Roman" w:hAnsi="Times New Roman"/>
          <w:sz w:val="24"/>
          <w:szCs w:val="24"/>
        </w:rPr>
        <w:lastRenderedPageBreak/>
        <w:t>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rsidR="00322BC4" w:rsidRDefault="00A30A72" w:rsidP="00EC547C">
      <w:pPr>
        <w:pStyle w:val="Sraopastraipa"/>
        <w:numPr>
          <w:ilvl w:val="2"/>
          <w:numId w:val="32"/>
        </w:numPr>
        <w:ind w:left="284" w:firstLine="0"/>
        <w:jc w:val="both"/>
        <w:rPr>
          <w:rFonts w:ascii="Times New Roman" w:hAnsi="Times New Roman"/>
          <w:sz w:val="24"/>
          <w:szCs w:val="24"/>
        </w:rPr>
      </w:pPr>
      <w:r w:rsidRPr="00322BC4">
        <w:rPr>
          <w:rFonts w:ascii="Times New Roman" w:hAnsi="Times New Roman"/>
          <w:sz w:val="24"/>
          <w:szCs w:val="24"/>
        </w:rPr>
        <w:t>paaiškėja, kad ekonomiškai naudingiausią pasiūlymą pateikusio tiekėjo pasiūlymas neatitinka PĮ 29 straipsnio 2 dalies 2 punkte (VPĮ 17 straipsnio 2 dalies 2 punkte) nurodytų aplinkos apsaugos, socialinės ir darbo teisės įpareigojimų;</w:t>
      </w:r>
    </w:p>
    <w:p w:rsidR="00322BC4" w:rsidRDefault="00037B58" w:rsidP="00EC547C">
      <w:pPr>
        <w:pStyle w:val="Sraopastraipa"/>
        <w:numPr>
          <w:ilvl w:val="2"/>
          <w:numId w:val="32"/>
        </w:numPr>
        <w:ind w:left="284" w:firstLine="0"/>
        <w:jc w:val="both"/>
        <w:rPr>
          <w:rFonts w:ascii="Times New Roman" w:hAnsi="Times New Roman"/>
          <w:sz w:val="24"/>
          <w:szCs w:val="24"/>
        </w:rPr>
      </w:pPr>
      <w:r>
        <w:rPr>
          <w:rFonts w:ascii="Times New Roman" w:hAnsi="Times New Roman"/>
          <w:sz w:val="24"/>
          <w:szCs w:val="24"/>
        </w:rPr>
        <w:t xml:space="preserve">netenkinami </w:t>
      </w:r>
      <w:r w:rsidR="00A30A72" w:rsidRPr="00322BC4">
        <w:rPr>
          <w:rFonts w:ascii="Times New Roman" w:hAnsi="Times New Roman"/>
          <w:sz w:val="24"/>
          <w:szCs w:val="24"/>
        </w:rPr>
        <w:t xml:space="preserve"> pirkimo sąlygose nustatyti reikalavimai, susiję su nacionaliniu saugumu (kai taikoma);</w:t>
      </w:r>
    </w:p>
    <w:p w:rsidR="00322BC4" w:rsidRPr="00322BC4" w:rsidRDefault="00A30A72" w:rsidP="00EC547C">
      <w:pPr>
        <w:pStyle w:val="Sraopastraipa"/>
        <w:numPr>
          <w:ilvl w:val="2"/>
          <w:numId w:val="32"/>
        </w:numPr>
        <w:ind w:left="284" w:firstLine="0"/>
        <w:jc w:val="both"/>
        <w:rPr>
          <w:rFonts w:ascii="Times New Roman" w:hAnsi="Times New Roman"/>
          <w:sz w:val="24"/>
          <w:szCs w:val="24"/>
        </w:rPr>
      </w:pPr>
      <w:r w:rsidRPr="00322BC4">
        <w:rPr>
          <w:rFonts w:ascii="Times New Roman" w:hAnsi="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A30A72" w:rsidRPr="00322BC4" w:rsidRDefault="00A30A72" w:rsidP="00EC547C">
      <w:pPr>
        <w:pStyle w:val="Sraopastraipa"/>
        <w:numPr>
          <w:ilvl w:val="2"/>
          <w:numId w:val="32"/>
        </w:numPr>
        <w:ind w:left="284" w:firstLine="0"/>
        <w:jc w:val="both"/>
        <w:rPr>
          <w:rFonts w:ascii="Times New Roman" w:hAnsi="Times New Roman"/>
          <w:sz w:val="24"/>
          <w:szCs w:val="24"/>
        </w:rPr>
      </w:pPr>
      <w:r w:rsidRPr="00322BC4">
        <w:rPr>
          <w:rFonts w:ascii="Times New Roman" w:hAnsi="Times New Roman"/>
          <w:color w:val="000000"/>
          <w:sz w:val="24"/>
          <w:szCs w:val="24"/>
        </w:rPr>
        <w:t xml:space="preserve">tiekėjas neturi reikalaujamo profesinio pajėgumo, kai </w:t>
      </w:r>
      <w:r w:rsidR="00037B58">
        <w:rPr>
          <w:rFonts w:ascii="Times New Roman" w:hAnsi="Times New Roman"/>
          <w:color w:val="000000"/>
          <w:sz w:val="24"/>
          <w:szCs w:val="24"/>
        </w:rPr>
        <w:t>PS</w:t>
      </w:r>
      <w:r w:rsidRPr="00322BC4">
        <w:rPr>
          <w:rFonts w:ascii="Times New Roman" w:hAnsi="Times New Roman"/>
          <w:color w:val="000000"/>
          <w:sz w:val="24"/>
          <w:szCs w:val="24"/>
        </w:rPr>
        <w:t xml:space="preserve"> nustato tiekėjo interesų konfliktą, galintį neigiamai paveikti sutarties vykdymą;</w:t>
      </w:r>
    </w:p>
    <w:p w:rsidR="00A30A72" w:rsidRPr="00B9017A" w:rsidRDefault="00A30A72" w:rsidP="00EC547C">
      <w:pPr>
        <w:pStyle w:val="Sraopastraipa"/>
        <w:numPr>
          <w:ilvl w:val="1"/>
          <w:numId w:val="32"/>
        </w:numPr>
        <w:tabs>
          <w:tab w:val="left" w:pos="567"/>
        </w:tabs>
        <w:ind w:left="437" w:hanging="437"/>
        <w:jc w:val="both"/>
        <w:rPr>
          <w:rFonts w:ascii="Times New Roman" w:hAnsi="Times New Roman"/>
          <w:sz w:val="24"/>
          <w:szCs w:val="24"/>
        </w:rPr>
      </w:pPr>
      <w:r w:rsidRPr="00B9017A">
        <w:rPr>
          <w:rFonts w:ascii="Times New Roman" w:eastAsia="Arial" w:hAnsi="Times New Roman"/>
          <w:sz w:val="24"/>
          <w:szCs w:val="24"/>
        </w:rPr>
        <w:t>Perkantysis subjektas gali atmesti pasiūlymus kitais pirkimo sąlygose nurodytais pagrindais.</w:t>
      </w:r>
    </w:p>
    <w:p w:rsidR="00A30A72" w:rsidRDefault="00A30A72" w:rsidP="00EC547C">
      <w:pPr>
        <w:pStyle w:val="Sraopastraipa"/>
        <w:numPr>
          <w:ilvl w:val="1"/>
          <w:numId w:val="32"/>
        </w:numPr>
        <w:tabs>
          <w:tab w:val="left" w:pos="567"/>
        </w:tabs>
        <w:ind w:left="0" w:firstLine="0"/>
        <w:jc w:val="both"/>
        <w:rPr>
          <w:rFonts w:ascii="Times New Roman" w:hAnsi="Times New Roman"/>
          <w:sz w:val="24"/>
          <w:szCs w:val="24"/>
        </w:rPr>
      </w:pPr>
      <w:r w:rsidRPr="00B9017A">
        <w:rPr>
          <w:rFonts w:ascii="Times New Roman" w:hAnsi="Times New Roman"/>
          <w:sz w:val="24"/>
          <w:szCs w:val="24"/>
        </w:rPr>
        <w:t>Apie pasiūlymo atmetimą ir tokio atmetimo priežastis tiekėjas informuojamas raštu CVP IS priemonėmis.</w:t>
      </w:r>
    </w:p>
    <w:p w:rsidR="004B6B4A" w:rsidRPr="00B9017A" w:rsidRDefault="004B6B4A" w:rsidP="004B6B4A">
      <w:pPr>
        <w:pStyle w:val="Sraopastraipa"/>
        <w:tabs>
          <w:tab w:val="left" w:pos="567"/>
        </w:tabs>
        <w:ind w:left="0"/>
        <w:jc w:val="both"/>
        <w:rPr>
          <w:rFonts w:ascii="Times New Roman" w:hAnsi="Times New Roman"/>
          <w:sz w:val="24"/>
          <w:szCs w:val="24"/>
        </w:rPr>
      </w:pPr>
    </w:p>
    <w:p w:rsidR="004B6B4A" w:rsidRPr="006565C9" w:rsidRDefault="004B6B4A" w:rsidP="004B6B4A">
      <w:pPr>
        <w:pStyle w:val="Antrat1"/>
        <w:numPr>
          <w:ilvl w:val="0"/>
          <w:numId w:val="0"/>
        </w:numPr>
        <w:tabs>
          <w:tab w:val="left" w:pos="709"/>
        </w:tabs>
        <w:spacing w:line="276" w:lineRule="auto"/>
        <w:rPr>
          <w:szCs w:val="24"/>
        </w:rPr>
      </w:pPr>
      <w:r>
        <w:rPr>
          <w:szCs w:val="24"/>
        </w:rPr>
        <w:t xml:space="preserve"> </w:t>
      </w:r>
      <w:r w:rsidRPr="006565C9">
        <w:rPr>
          <w:szCs w:val="24"/>
        </w:rPr>
        <w:t>X</w:t>
      </w:r>
      <w:r>
        <w:rPr>
          <w:szCs w:val="24"/>
        </w:rPr>
        <w:t>III</w:t>
      </w:r>
      <w:r w:rsidRPr="006565C9">
        <w:rPr>
          <w:szCs w:val="24"/>
        </w:rPr>
        <w:t>. PIRKIMO DOKUMENTŲ PAAIŠKINIMO (PATIKSLINIMO) TVARKA, GINČŲ NAGRINĖJIMO TVARKA</w:t>
      </w:r>
    </w:p>
    <w:p w:rsidR="004B6B4A" w:rsidRPr="006565C9" w:rsidRDefault="004B6B4A" w:rsidP="004B6B4A">
      <w:pPr>
        <w:pStyle w:val="Pagrindinistekstas"/>
        <w:tabs>
          <w:tab w:val="left" w:pos="0"/>
          <w:tab w:val="left" w:pos="1276"/>
        </w:tabs>
        <w:spacing w:line="276" w:lineRule="auto"/>
        <w:rPr>
          <w:rFonts w:ascii="Times New Roman" w:hAnsi="Times New Roman" w:cs="Times New Roman"/>
          <w:sz w:val="24"/>
          <w:szCs w:val="24"/>
        </w:rPr>
      </w:pP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sidRPr="006565C9">
        <w:rPr>
          <w:rFonts w:ascii="Times New Roman" w:hAnsi="Times New Roman" w:cs="Times New Roman"/>
          <w:sz w:val="24"/>
          <w:szCs w:val="24"/>
        </w:rPr>
        <w:t>Tiekėjas tik CVP IS susirašinėjimo priemonėmis gali prašyti, kad PS paaiškintų ar pataisytų pirkimo dokumentus.</w:t>
      </w: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B6B4A">
        <w:rPr>
          <w:rFonts w:ascii="Times New Roman" w:hAnsi="Times New Roman" w:cs="Times New Roman"/>
          <w:sz w:val="24"/>
          <w:szCs w:val="24"/>
        </w:rPr>
        <w:t>PS atsako tik CVP IS susirašinėjimo priemonėmis į kiekvieną Tiekėjo rašytinį prašymą dėl pirkimo dokumentų, jei prašymas yra pateiktas likus ne mažiau kaip 2 darbo dienoms iki pasiūlymų pateikimo termino pabaigos.</w:t>
      </w: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sidRPr="004B6B4A">
        <w:rPr>
          <w:rFonts w:ascii="Times New Roman" w:hAnsi="Times New Roman" w:cs="Times New Roman"/>
          <w:sz w:val="24"/>
          <w:szCs w:val="24"/>
        </w:rPr>
        <w:t xml:space="preserve">Tiekėjo prašymu (pateiktu tik CVP IS susirašinėjimo priemonėmis) papildomi pirkimo </w:t>
      </w:r>
      <w:r>
        <w:rPr>
          <w:rFonts w:ascii="Times New Roman" w:hAnsi="Times New Roman" w:cs="Times New Roman"/>
          <w:sz w:val="24"/>
          <w:szCs w:val="24"/>
        </w:rPr>
        <w:t>d</w:t>
      </w:r>
      <w:r w:rsidRPr="004B6B4A">
        <w:rPr>
          <w:rFonts w:ascii="Times New Roman" w:hAnsi="Times New Roman" w:cs="Times New Roman"/>
          <w:sz w:val="24"/>
          <w:szCs w:val="24"/>
        </w:rPr>
        <w:t>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sidRPr="004B6B4A">
        <w:rPr>
          <w:rFonts w:ascii="Times New Roman" w:hAnsi="Times New Roman" w:cs="Times New Roman"/>
          <w:sz w:val="24"/>
          <w:szCs w:val="24"/>
        </w:rPr>
        <w:t>PS, paaiškindama ar pataisydama pirkimo dokumentus, privalo užtikrinti Tiekėjų anonimiškumą, t. y. privalo užtikrinti, kad Tiekėjas nesužinotų kitų Tiekėjų, dalyvaujančių pirkimo procedūrose, pavadinimų ir kitų rekvizitų.</w:t>
      </w: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sidRPr="004B6B4A">
        <w:rPr>
          <w:rFonts w:ascii="Times New Roman" w:hAnsi="Times New Roman" w:cs="Times New Roman"/>
          <w:sz w:val="24"/>
          <w:szCs w:val="24"/>
        </w:rPr>
        <w:t>Nesibaigus pirkimo pasiūlymų pateikimo terminui, PS savo iniciatyva gali paaiškinti (pataisyti) pirkimo dokumentus CVP IS priemonėmis.</w:t>
      </w: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sidRPr="004B6B4A">
        <w:rPr>
          <w:rFonts w:ascii="Times New Roman" w:hAnsi="Times New Roman" w:cs="Times New Roman"/>
          <w:sz w:val="24"/>
          <w:szCs w:val="24"/>
        </w:rPr>
        <w:t>Tuo atveju, kai pataisoma skelbime apie pirkimą paskelbta informacija (jei taikomas), PS privalo paskelbti skelbimo apie pirkimą pataisą ir prireikus pratęsti pasiūlymų pateikimo terminą protingumo kriterijų atitinkančiam terminui, per kurį Tiekėjai, rengdami pasiūlymus, galėtų atsižvelgti į patikslinimus.</w:t>
      </w: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sidRPr="004B6B4A">
        <w:rPr>
          <w:rFonts w:ascii="Times New Roman" w:hAnsi="Times New Roman" w:cs="Times New Roman"/>
          <w:sz w:val="24"/>
          <w:szCs w:val="24"/>
        </w:rPr>
        <w:t>Bet kokia informacija, konkurso sąlygų paaiškinimai, pranešimai ar kitas PS ir Tiekėjo susirašinėjimas yra vykdomas tik CVP IS susirašinėjimo priemonėmis.</w:t>
      </w: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sidRPr="004B6B4A">
        <w:rPr>
          <w:rFonts w:ascii="Times New Roman" w:hAnsi="Times New Roman" w:cs="Times New Roman"/>
          <w:sz w:val="24"/>
          <w:szCs w:val="24"/>
        </w:rPr>
        <w:t>PS nerengs susitikimų su tiekėjais dėl pirkimo sąlygų paaiškinimo.</w:t>
      </w:r>
    </w:p>
    <w:p w:rsidR="004B6B4A" w:rsidRDefault="004B6B4A" w:rsidP="00EC547C">
      <w:pPr>
        <w:pStyle w:val="Pagrindinistekstas"/>
        <w:numPr>
          <w:ilvl w:val="1"/>
          <w:numId w:val="41"/>
        </w:numPr>
        <w:tabs>
          <w:tab w:val="left" w:pos="0"/>
          <w:tab w:val="left" w:pos="1276"/>
        </w:tabs>
        <w:spacing w:line="276" w:lineRule="auto"/>
        <w:rPr>
          <w:rFonts w:ascii="Times New Roman" w:hAnsi="Times New Roman" w:cs="Times New Roman"/>
          <w:sz w:val="24"/>
          <w:szCs w:val="24"/>
        </w:rPr>
      </w:pPr>
      <w:r w:rsidRPr="004B6B4A">
        <w:rPr>
          <w:rFonts w:ascii="Times New Roman" w:hAnsi="Times New Roman" w:cs="Times New Roman"/>
          <w:sz w:val="24"/>
          <w:szCs w:val="24"/>
        </w:rPr>
        <w:t xml:space="preserve"> PS</w:t>
      </w:r>
      <w:r w:rsidRPr="004B6B4A">
        <w:rPr>
          <w:rFonts w:ascii="Times New Roman" w:eastAsiaTheme="minorEastAsia" w:hAnsi="Times New Roman" w:cs="Times New Roman"/>
          <w:sz w:val="24"/>
          <w:szCs w:val="24"/>
          <w:lang w:eastAsia="lt-LT"/>
        </w:rPr>
        <w:t xml:space="preserve"> nerengs objekto apžiūros. Tiekėjai, norintys apžiūrėti projektuojamojo objekto vietą ir dabų atlikimo vieta turi CVP IS priemonėmis pranešti PS. Tiekėjui rekomenduojama savarankiškai susipažinti su objektu ir darbų atlikimo vieta. Norėdamas apžiūrėti darbų vietą, tiekėjas turi susisiektu su Perkančiuoju subjektu ir suderinti vizito laiką. Vizito (apžiūros) metu į jokius tiekėjų klausimus bei prašymus paaiškinti atsakinėjam nebus, jie turi būti pateikti šios sąlygos nustatyta tvarka ir terminais.</w:t>
      </w:r>
    </w:p>
    <w:p w:rsidR="004B6B4A" w:rsidRDefault="004B6B4A" w:rsidP="00EC547C">
      <w:pPr>
        <w:pStyle w:val="Pagrindinistekstas"/>
        <w:numPr>
          <w:ilvl w:val="1"/>
          <w:numId w:val="41"/>
        </w:numPr>
        <w:spacing w:line="276" w:lineRule="auto"/>
        <w:ind w:left="482" w:hanging="482"/>
        <w:rPr>
          <w:rFonts w:ascii="Times New Roman" w:hAnsi="Times New Roman" w:cs="Times New Roman"/>
          <w:sz w:val="24"/>
          <w:szCs w:val="24"/>
        </w:rPr>
      </w:pPr>
      <w:r w:rsidRPr="004B6B4A">
        <w:rPr>
          <w:rFonts w:ascii="Times New Roman" w:hAnsi="Times New Roman" w:cs="Times New Roman"/>
          <w:sz w:val="24"/>
          <w:szCs w:val="24"/>
        </w:rPr>
        <w:lastRenderedPageBreak/>
        <w:t>Pirkimo sutartis sudaroma nedelsiant. Atidėjimo terminas gali būti netaikomas, nes pirkimo sutartis sudaroma atliekant pirkimą mažos vertės būdu.</w:t>
      </w:r>
    </w:p>
    <w:p w:rsidR="004B6B4A" w:rsidRPr="004B6B4A" w:rsidRDefault="004B6B4A" w:rsidP="00EC547C">
      <w:pPr>
        <w:pStyle w:val="Pagrindinistekstas"/>
        <w:numPr>
          <w:ilvl w:val="1"/>
          <w:numId w:val="41"/>
        </w:numPr>
        <w:spacing w:line="276" w:lineRule="auto"/>
        <w:ind w:left="482" w:hanging="482"/>
        <w:rPr>
          <w:rFonts w:ascii="Times New Roman" w:hAnsi="Times New Roman" w:cs="Times New Roman"/>
          <w:sz w:val="24"/>
          <w:szCs w:val="24"/>
        </w:rPr>
      </w:pPr>
      <w:r w:rsidRPr="004B6B4A">
        <w:rPr>
          <w:rFonts w:ascii="Times New Roman" w:eastAsia="Arial" w:hAnsi="Times New Roman"/>
          <w:sz w:val="24"/>
          <w:szCs w:val="24"/>
        </w:rPr>
        <w:t xml:space="preserve">Tiekėjas, kuris mano, kad </w:t>
      </w:r>
      <w:r w:rsidRPr="004B6B4A">
        <w:rPr>
          <w:rFonts w:ascii="Times New Roman" w:hAnsi="Times New Roman"/>
          <w:sz w:val="24"/>
          <w:szCs w:val="24"/>
        </w:rPr>
        <w:t>Perkantysis subjektas</w:t>
      </w:r>
      <w:r w:rsidRPr="004B6B4A">
        <w:rPr>
          <w:rFonts w:ascii="Times New Roman" w:eastAsia="Arial" w:hAnsi="Times New Roman"/>
          <w:sz w:val="24"/>
          <w:szCs w:val="24"/>
        </w:rPr>
        <w:t xml:space="preserve"> nesilaikė PĮ / VPĮ reikalavimų ir tuo pažeidė ar pažeis jo teisėtus interesus, PĮ / VPĮ VII skyriuje nustatyta tvarka gali kreiptis į apygardos teismą, kaip pirmosios instancijos teismą.</w:t>
      </w:r>
    </w:p>
    <w:p w:rsidR="00A30A72" w:rsidRPr="00B9017A" w:rsidRDefault="00A30A72" w:rsidP="0057222A">
      <w:pPr>
        <w:pStyle w:val="Sraopastraipa"/>
        <w:tabs>
          <w:tab w:val="left" w:pos="1276"/>
        </w:tabs>
        <w:spacing w:line="276" w:lineRule="auto"/>
        <w:ind w:left="0" w:firstLine="851"/>
        <w:jc w:val="both"/>
        <w:rPr>
          <w:rFonts w:ascii="Times New Roman" w:eastAsia="Times New Roman" w:hAnsi="Times New Roman"/>
          <w:sz w:val="24"/>
          <w:szCs w:val="24"/>
        </w:rPr>
      </w:pPr>
    </w:p>
    <w:p w:rsidR="006B7F4F" w:rsidRDefault="006B7F4F" w:rsidP="006D7D47">
      <w:pPr>
        <w:pStyle w:val="Antrat1"/>
        <w:numPr>
          <w:ilvl w:val="0"/>
          <w:numId w:val="0"/>
        </w:numPr>
        <w:spacing w:line="276" w:lineRule="auto"/>
        <w:rPr>
          <w:szCs w:val="24"/>
        </w:rPr>
      </w:pPr>
      <w:bookmarkStart w:id="16" w:name="_Toc478469835"/>
      <w:bookmarkStart w:id="17" w:name="_Toc495408244"/>
      <w:r w:rsidRPr="006565C9">
        <w:rPr>
          <w:szCs w:val="24"/>
        </w:rPr>
        <w:t>X</w:t>
      </w:r>
      <w:r w:rsidR="00322BC4">
        <w:rPr>
          <w:szCs w:val="24"/>
        </w:rPr>
        <w:t>I</w:t>
      </w:r>
      <w:r w:rsidR="004B6B4A">
        <w:rPr>
          <w:szCs w:val="24"/>
        </w:rPr>
        <w:t>V</w:t>
      </w:r>
      <w:r w:rsidR="00BE58D2" w:rsidRPr="006565C9">
        <w:rPr>
          <w:szCs w:val="24"/>
        </w:rPr>
        <w:t xml:space="preserve">. </w:t>
      </w:r>
      <w:r w:rsidR="006D7D47">
        <w:rPr>
          <w:szCs w:val="24"/>
        </w:rPr>
        <w:t>PIRKIMO SUTARTIES SĄLYGOS</w:t>
      </w:r>
      <w:bookmarkEnd w:id="16"/>
      <w:bookmarkEnd w:id="17"/>
    </w:p>
    <w:p w:rsidR="0073113F" w:rsidRPr="0073113F" w:rsidRDefault="0073113F" w:rsidP="0073113F"/>
    <w:p w:rsidR="00C724FE" w:rsidRPr="004B6B4A" w:rsidRDefault="00C724FE" w:rsidP="00EC547C">
      <w:pPr>
        <w:pStyle w:val="Sraopastraipa"/>
        <w:numPr>
          <w:ilvl w:val="1"/>
          <w:numId w:val="42"/>
        </w:numPr>
        <w:tabs>
          <w:tab w:val="left" w:pos="459"/>
        </w:tabs>
        <w:spacing w:line="276" w:lineRule="auto"/>
        <w:jc w:val="both"/>
        <w:rPr>
          <w:rFonts w:ascii="Times New Roman" w:hAnsi="Times New Roman"/>
          <w:sz w:val="24"/>
          <w:szCs w:val="24"/>
        </w:rPr>
      </w:pPr>
      <w:r w:rsidRPr="004B6B4A">
        <w:rPr>
          <w:rFonts w:ascii="Times New Roman" w:hAnsi="Times New Roman"/>
          <w:sz w:val="24"/>
          <w:szCs w:val="24"/>
        </w:rPr>
        <w:t xml:space="preserve"> </w:t>
      </w:r>
      <w:r w:rsidR="006D7D47" w:rsidRPr="004B6B4A">
        <w:rPr>
          <w:rFonts w:ascii="Times New Roman" w:hAnsi="Times New Roman"/>
          <w:sz w:val="24"/>
          <w:szCs w:val="24"/>
        </w:rPr>
        <w:t>Pirkimo sutartis sudaroma ir nutraukiama vadovaujantis Lietuvos Respublikos civilinio kodekso, Lietuvos Respublikos viešųjų pirkimų įstatymo, kitų teisės aktų, o taip pat šių konkurso sąlygų ir pasiūlymo, pripažintu laimėjusiu, nuostatomis.</w:t>
      </w:r>
    </w:p>
    <w:p w:rsidR="00C724FE" w:rsidRPr="004B6B4A" w:rsidRDefault="006D7D47" w:rsidP="00EC547C">
      <w:pPr>
        <w:pStyle w:val="Sraopastraipa"/>
        <w:numPr>
          <w:ilvl w:val="1"/>
          <w:numId w:val="42"/>
        </w:numPr>
        <w:tabs>
          <w:tab w:val="left" w:pos="459"/>
        </w:tabs>
        <w:spacing w:line="276" w:lineRule="auto"/>
        <w:jc w:val="both"/>
        <w:rPr>
          <w:rFonts w:ascii="Times New Roman" w:hAnsi="Times New Roman"/>
          <w:sz w:val="24"/>
          <w:szCs w:val="24"/>
        </w:rPr>
      </w:pPr>
      <w:r w:rsidRPr="004B6B4A">
        <w:rPr>
          <w:rFonts w:ascii="Times New Roman" w:hAnsi="Times New Roman"/>
          <w:sz w:val="24"/>
          <w:szCs w:val="24"/>
        </w:rPr>
        <w:t xml:space="preserve">Pirkimo sutarties sąlygos numatytos Rangos sutarties projekte, kuris yra pateiktas šių konkurso sąlygų </w:t>
      </w:r>
      <w:r w:rsidRPr="00CE44E2">
        <w:rPr>
          <w:rFonts w:ascii="Times New Roman" w:hAnsi="Times New Roman"/>
          <w:sz w:val="24"/>
          <w:szCs w:val="24"/>
        </w:rPr>
        <w:t>I</w:t>
      </w:r>
      <w:r w:rsidR="00CE44E2">
        <w:rPr>
          <w:rFonts w:ascii="Times New Roman" w:hAnsi="Times New Roman"/>
          <w:sz w:val="24"/>
          <w:szCs w:val="24"/>
        </w:rPr>
        <w:t xml:space="preserve"> </w:t>
      </w:r>
      <w:r w:rsidRPr="00CE44E2">
        <w:rPr>
          <w:rFonts w:ascii="Times New Roman" w:hAnsi="Times New Roman"/>
          <w:sz w:val="24"/>
          <w:szCs w:val="24"/>
        </w:rPr>
        <w:t>sk</w:t>
      </w:r>
      <w:r w:rsidR="00CE44E2">
        <w:rPr>
          <w:rFonts w:ascii="Times New Roman" w:hAnsi="Times New Roman"/>
          <w:sz w:val="24"/>
          <w:szCs w:val="24"/>
        </w:rPr>
        <w:t>i</w:t>
      </w:r>
      <w:r w:rsidRPr="00CE44E2">
        <w:rPr>
          <w:rFonts w:ascii="Times New Roman" w:hAnsi="Times New Roman"/>
          <w:sz w:val="24"/>
          <w:szCs w:val="24"/>
        </w:rPr>
        <w:t>r</w:t>
      </w:r>
      <w:r w:rsidR="00CE44E2">
        <w:rPr>
          <w:rFonts w:ascii="Times New Roman" w:hAnsi="Times New Roman"/>
          <w:sz w:val="24"/>
          <w:szCs w:val="24"/>
        </w:rPr>
        <w:t>snio 2 priede</w:t>
      </w:r>
      <w:r w:rsidRPr="00CE44E2">
        <w:rPr>
          <w:rFonts w:ascii="Times New Roman" w:hAnsi="Times New Roman"/>
          <w:sz w:val="24"/>
          <w:szCs w:val="24"/>
        </w:rPr>
        <w:t xml:space="preserve"> „</w:t>
      </w:r>
      <w:r w:rsidR="00CE44E2">
        <w:rPr>
          <w:rFonts w:ascii="Times New Roman" w:hAnsi="Times New Roman"/>
          <w:sz w:val="24"/>
          <w:szCs w:val="24"/>
        </w:rPr>
        <w:t>Rangos</w:t>
      </w:r>
      <w:r w:rsidRPr="00CE44E2">
        <w:rPr>
          <w:rFonts w:ascii="Times New Roman" w:hAnsi="Times New Roman"/>
          <w:sz w:val="24"/>
          <w:szCs w:val="24"/>
        </w:rPr>
        <w:t xml:space="preserve"> sutartis“ ir</w:t>
      </w:r>
      <w:r w:rsidRPr="004B6B4A">
        <w:rPr>
          <w:rFonts w:ascii="Times New Roman" w:hAnsi="Times New Roman"/>
          <w:sz w:val="24"/>
          <w:szCs w:val="24"/>
        </w:rPr>
        <w:t xml:space="preserve"> yra sudėtinė pirkimo dokumentų dalis.</w:t>
      </w:r>
    </w:p>
    <w:p w:rsidR="00C724FE" w:rsidRDefault="006D7D47" w:rsidP="00EC547C">
      <w:pPr>
        <w:pStyle w:val="Sraopastraipa"/>
        <w:numPr>
          <w:ilvl w:val="1"/>
          <w:numId w:val="42"/>
        </w:numPr>
        <w:tabs>
          <w:tab w:val="left" w:pos="459"/>
        </w:tabs>
        <w:spacing w:line="276" w:lineRule="auto"/>
        <w:jc w:val="both"/>
        <w:rPr>
          <w:rFonts w:ascii="Times New Roman" w:hAnsi="Times New Roman"/>
          <w:sz w:val="24"/>
          <w:szCs w:val="24"/>
        </w:rPr>
      </w:pPr>
      <w:r w:rsidRPr="00C724FE">
        <w:rPr>
          <w:rFonts w:ascii="Times New Roman" w:hAnsi="Times New Roman"/>
          <w:sz w:val="24"/>
          <w:szCs w:val="24"/>
        </w:rPr>
        <w:t>Pirkimo sutarties įvykdymą Tiekėjas užtikrina Lietuvos Respublikoje ar užsienyje registruoto banko garantija arba lėšas perveda į Užsakovo banko sąskaitą. Sutarties įvykdymo užtikrinimo vertė – 10 proc. (dešimt procentų) pasiūlymo vertės be PVM.</w:t>
      </w:r>
    </w:p>
    <w:p w:rsidR="006D7D47" w:rsidRPr="00C724FE" w:rsidRDefault="006D7D47" w:rsidP="00EC547C">
      <w:pPr>
        <w:pStyle w:val="Sraopastraipa"/>
        <w:numPr>
          <w:ilvl w:val="1"/>
          <w:numId w:val="42"/>
        </w:numPr>
        <w:tabs>
          <w:tab w:val="left" w:pos="459"/>
        </w:tabs>
        <w:spacing w:line="276" w:lineRule="auto"/>
        <w:jc w:val="both"/>
        <w:rPr>
          <w:rStyle w:val="normaltextrun"/>
          <w:rFonts w:ascii="Times New Roman" w:hAnsi="Times New Roman"/>
          <w:sz w:val="24"/>
          <w:szCs w:val="24"/>
        </w:rPr>
      </w:pPr>
      <w:r w:rsidRPr="00C724FE">
        <w:rPr>
          <w:rStyle w:val="normaltextrun"/>
          <w:rFonts w:ascii="Times New Roman" w:hAnsi="Times New Roman"/>
          <w:color w:val="000000"/>
          <w:sz w:val="24"/>
          <w:szCs w:val="24"/>
          <w:shd w:val="clear" w:color="auto" w:fill="FFFFFF"/>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C724FE">
        <w:rPr>
          <w:rStyle w:val="normaltextrun"/>
          <w:rFonts w:ascii="Times New Roman" w:hAnsi="Times New Roman"/>
          <w:color w:val="000000"/>
          <w:sz w:val="24"/>
          <w:szCs w:val="24"/>
          <w:shd w:val="clear" w:color="auto" w:fill="FFFFFF"/>
        </w:rPr>
        <w:t>sintaksių</w:t>
      </w:r>
      <w:proofErr w:type="spellEnd"/>
      <w:r w:rsidRPr="00C724FE">
        <w:rPr>
          <w:rStyle w:val="normaltextrun"/>
          <w:rFonts w:ascii="Times New Roman" w:hAnsi="Times New Roman"/>
          <w:color w:val="000000"/>
          <w:sz w:val="24"/>
          <w:szCs w:val="24"/>
          <w:shd w:val="clear" w:color="auto" w:fill="FFFFFF"/>
        </w:rPr>
        <w:t xml:space="preserve">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mobilizacijos, karo ar nepaprastosios padėties atveju yra informacinės sistemos „SABIS“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rsidR="00BE58D2" w:rsidRDefault="00BE58D2" w:rsidP="0073113F">
      <w:pPr>
        <w:pStyle w:val="Pagrindinistekstas"/>
        <w:tabs>
          <w:tab w:val="left" w:pos="0"/>
        </w:tabs>
        <w:spacing w:line="276" w:lineRule="auto"/>
        <w:ind w:left="915"/>
        <w:jc w:val="center"/>
        <w:rPr>
          <w:rFonts w:ascii="Times New Roman" w:hAnsi="Times New Roman" w:cs="Times New Roman"/>
          <w:sz w:val="24"/>
          <w:szCs w:val="24"/>
        </w:rPr>
      </w:pPr>
    </w:p>
    <w:p w:rsidR="0073113F" w:rsidRDefault="0073113F" w:rsidP="0073113F">
      <w:pPr>
        <w:pStyle w:val="Pagrindinistekstas"/>
        <w:tabs>
          <w:tab w:val="left" w:pos="0"/>
        </w:tabs>
        <w:spacing w:line="276" w:lineRule="auto"/>
        <w:ind w:left="915"/>
        <w:jc w:val="center"/>
        <w:rPr>
          <w:rFonts w:ascii="Times New Roman" w:hAnsi="Times New Roman" w:cs="Times New Roman"/>
          <w:b/>
          <w:sz w:val="24"/>
          <w:szCs w:val="24"/>
        </w:rPr>
      </w:pPr>
      <w:r w:rsidRPr="0073113F">
        <w:rPr>
          <w:rFonts w:ascii="Times New Roman" w:hAnsi="Times New Roman" w:cs="Times New Roman"/>
          <w:b/>
          <w:sz w:val="24"/>
          <w:szCs w:val="24"/>
        </w:rPr>
        <w:t>X</w:t>
      </w:r>
      <w:r w:rsidR="00C724FE">
        <w:rPr>
          <w:rFonts w:ascii="Times New Roman" w:hAnsi="Times New Roman" w:cs="Times New Roman"/>
          <w:b/>
          <w:sz w:val="24"/>
          <w:szCs w:val="24"/>
        </w:rPr>
        <w:t>V</w:t>
      </w:r>
      <w:r w:rsidRPr="0073113F">
        <w:rPr>
          <w:rFonts w:ascii="Times New Roman" w:hAnsi="Times New Roman" w:cs="Times New Roman"/>
          <w:b/>
          <w:sz w:val="24"/>
          <w:szCs w:val="24"/>
        </w:rPr>
        <w:t>. SUTARTIES PAKEITIMAI</w:t>
      </w:r>
    </w:p>
    <w:p w:rsidR="0073113F" w:rsidRDefault="0073113F" w:rsidP="0073113F">
      <w:pPr>
        <w:pStyle w:val="Pagrindinistekstas"/>
        <w:tabs>
          <w:tab w:val="left" w:pos="0"/>
        </w:tabs>
        <w:spacing w:line="276" w:lineRule="auto"/>
        <w:ind w:left="915"/>
        <w:jc w:val="center"/>
        <w:rPr>
          <w:rFonts w:ascii="Times New Roman" w:hAnsi="Times New Roman" w:cs="Times New Roman"/>
          <w:b/>
          <w:sz w:val="24"/>
          <w:szCs w:val="24"/>
        </w:rPr>
      </w:pPr>
    </w:p>
    <w:p w:rsidR="00037B58" w:rsidRPr="004B6B4A" w:rsidRDefault="00037B58" w:rsidP="00EC547C">
      <w:pPr>
        <w:pStyle w:val="Sraopastraipa"/>
        <w:numPr>
          <w:ilvl w:val="1"/>
          <w:numId w:val="43"/>
        </w:numPr>
        <w:tabs>
          <w:tab w:val="left" w:pos="459"/>
        </w:tabs>
        <w:spacing w:line="276" w:lineRule="auto"/>
        <w:jc w:val="both"/>
        <w:rPr>
          <w:rFonts w:ascii="Times New Roman" w:hAnsi="Times New Roman"/>
          <w:sz w:val="24"/>
          <w:szCs w:val="24"/>
        </w:rPr>
      </w:pPr>
      <w:r w:rsidRPr="004B6B4A">
        <w:rPr>
          <w:rFonts w:ascii="Times New Roman" w:hAnsi="Times New Roman"/>
          <w:color w:val="000000"/>
          <w:sz w:val="24"/>
          <w:szCs w:val="24"/>
          <w:shd w:val="clear" w:color="auto" w:fill="FFFFFF"/>
        </w:rPr>
        <w:t xml:space="preserve"> </w:t>
      </w:r>
      <w:r w:rsidRPr="004B6B4A">
        <w:rPr>
          <w:rFonts w:ascii="Times New Roman" w:hAnsi="Times New Roman"/>
          <w:sz w:val="24"/>
          <w:szCs w:val="24"/>
        </w:rPr>
        <w:t>Pirkimo sutarties sąlygos sutarties galiojimo laikotarpiu negali būti keičiamos, išskyrus tokias pirkimo sutarties sąlygas, kurių keitimas numatytas Sutartyje ir galimas vadovaujantis PĮ 97 str. Jeigu sutarties pakeitimas atliekamas kitais, negu PĮ 97 straipsnio nurodytais atvejais, tokiam pirkimui turi būti atliekamas atliekama nauja pirkimo procedūra pagal VPĮ reikalavimus. Neleidžiami tokie pakeitimai ar pasirinkimo galimybės, dėl kurių iš esmės pasikeistų Sutarties pobūdis.</w:t>
      </w:r>
    </w:p>
    <w:p w:rsidR="00C724FE" w:rsidRPr="004B6B4A" w:rsidRDefault="0073113F" w:rsidP="00EC547C">
      <w:pPr>
        <w:pStyle w:val="Sraopastraipa"/>
        <w:widowControl w:val="0"/>
        <w:numPr>
          <w:ilvl w:val="1"/>
          <w:numId w:val="43"/>
        </w:numPr>
        <w:pBdr>
          <w:top w:val="nil"/>
          <w:left w:val="nil"/>
          <w:bottom w:val="nil"/>
          <w:right w:val="nil"/>
          <w:between w:val="nil"/>
        </w:pBdr>
        <w:tabs>
          <w:tab w:val="left" w:pos="567"/>
          <w:tab w:val="left" w:pos="720"/>
        </w:tabs>
        <w:jc w:val="both"/>
        <w:rPr>
          <w:rFonts w:ascii="Times New Roman" w:hAnsi="Times New Roman"/>
          <w:color w:val="000000"/>
          <w:sz w:val="24"/>
          <w:szCs w:val="24"/>
          <w:shd w:val="clear" w:color="auto" w:fill="FFFFFF"/>
        </w:rPr>
      </w:pPr>
      <w:r w:rsidRPr="004B6B4A">
        <w:rPr>
          <w:rFonts w:ascii="Times New Roman" w:hAnsi="Times New Roman"/>
          <w:color w:val="000000"/>
          <w:sz w:val="24"/>
          <w:szCs w:val="24"/>
          <w:shd w:val="clear" w:color="auto" w:fill="FFFFFF"/>
        </w:rPr>
        <w:t>Sutartis gali būti keičiama tik įstatymuose ar Rangos Sutartyje aiškiai nurodytais atvejais,       Šalims sudarant Susitarimą. Sutarties pakeitimais negali būti iš esmės keičiama Sutartis. Taip pat turi būti laikomasi PĮ 97 straipsnyje nustatytų sąlygų.</w:t>
      </w:r>
    </w:p>
    <w:p w:rsidR="0073113F" w:rsidRDefault="0073113F" w:rsidP="00EC547C">
      <w:pPr>
        <w:pStyle w:val="Sraopastraipa"/>
        <w:widowControl w:val="0"/>
        <w:numPr>
          <w:ilvl w:val="1"/>
          <w:numId w:val="43"/>
        </w:numPr>
        <w:pBdr>
          <w:top w:val="nil"/>
          <w:left w:val="nil"/>
          <w:bottom w:val="nil"/>
          <w:right w:val="nil"/>
          <w:between w:val="nil"/>
        </w:pBdr>
        <w:tabs>
          <w:tab w:val="left" w:pos="567"/>
          <w:tab w:val="left" w:pos="720"/>
        </w:tabs>
        <w:jc w:val="both"/>
        <w:rPr>
          <w:rFonts w:ascii="Times New Roman" w:hAnsi="Times New Roman"/>
          <w:color w:val="000000"/>
          <w:sz w:val="24"/>
          <w:szCs w:val="24"/>
          <w:shd w:val="clear" w:color="auto" w:fill="FFFFFF"/>
        </w:rPr>
      </w:pPr>
      <w:r w:rsidRPr="00C724FE">
        <w:rPr>
          <w:rFonts w:ascii="Times New Roman" w:hAnsi="Times New Roman"/>
          <w:color w:val="000000"/>
          <w:sz w:val="24"/>
          <w:szCs w:val="24"/>
          <w:shd w:val="clear" w:color="auto" w:fill="FFFFFF"/>
        </w:rPr>
        <w:t xml:space="preserve">Susitarimai įsigalioja nuo jų pasirašymo, nebent pačiame Susitarime nustatyta kitaip. </w:t>
      </w:r>
      <w:r w:rsidRPr="00C724FE">
        <w:rPr>
          <w:rFonts w:ascii="Times New Roman" w:hAnsi="Times New Roman"/>
          <w:color w:val="000000"/>
          <w:sz w:val="24"/>
          <w:szCs w:val="24"/>
          <w:shd w:val="clear" w:color="auto" w:fill="FFFFFF"/>
        </w:rPr>
        <w:lastRenderedPageBreak/>
        <w:t>Susitarime gali būti numatyta, kad jis taikomas ir ankstesniems santykiams. Užsakovas privalo paviešinti Susitarimą PĮ 46 ir 94 straipsniuose nustatyta tvarka.</w:t>
      </w:r>
    </w:p>
    <w:p w:rsidR="004B6B4A" w:rsidRPr="00C724FE" w:rsidRDefault="004B6B4A" w:rsidP="004B6B4A">
      <w:pPr>
        <w:pStyle w:val="Sraopastraipa"/>
        <w:widowControl w:val="0"/>
        <w:pBdr>
          <w:top w:val="nil"/>
          <w:left w:val="nil"/>
          <w:bottom w:val="nil"/>
          <w:right w:val="nil"/>
          <w:between w:val="nil"/>
        </w:pBdr>
        <w:tabs>
          <w:tab w:val="left" w:pos="567"/>
          <w:tab w:val="left" w:pos="720"/>
        </w:tabs>
        <w:ind w:left="480"/>
        <w:jc w:val="both"/>
        <w:rPr>
          <w:rStyle w:val="normaltextrun"/>
          <w:rFonts w:ascii="Times New Roman" w:hAnsi="Times New Roman"/>
          <w:color w:val="000000"/>
          <w:sz w:val="24"/>
          <w:szCs w:val="24"/>
          <w:shd w:val="clear" w:color="auto" w:fill="FFFFFF"/>
        </w:rPr>
      </w:pPr>
    </w:p>
    <w:p w:rsidR="00C67F48" w:rsidRPr="006565C9" w:rsidRDefault="006B7F4F" w:rsidP="0057222A">
      <w:pPr>
        <w:pStyle w:val="Pagrindinistekstas"/>
        <w:tabs>
          <w:tab w:val="left" w:pos="0"/>
        </w:tabs>
        <w:spacing w:line="276" w:lineRule="auto"/>
        <w:jc w:val="center"/>
        <w:rPr>
          <w:rFonts w:ascii="Times New Roman" w:hAnsi="Times New Roman" w:cs="Times New Roman"/>
          <w:b/>
          <w:sz w:val="24"/>
          <w:szCs w:val="24"/>
        </w:rPr>
      </w:pPr>
      <w:r w:rsidRPr="006565C9">
        <w:rPr>
          <w:rFonts w:ascii="Times New Roman" w:hAnsi="Times New Roman" w:cs="Times New Roman"/>
          <w:b/>
          <w:sz w:val="24"/>
          <w:szCs w:val="24"/>
        </w:rPr>
        <w:t>X</w:t>
      </w:r>
      <w:r w:rsidR="00C724FE">
        <w:rPr>
          <w:rFonts w:ascii="Times New Roman" w:hAnsi="Times New Roman" w:cs="Times New Roman"/>
          <w:b/>
          <w:sz w:val="24"/>
          <w:szCs w:val="24"/>
        </w:rPr>
        <w:t>V</w:t>
      </w:r>
      <w:r w:rsidRPr="006565C9">
        <w:rPr>
          <w:rFonts w:ascii="Times New Roman" w:hAnsi="Times New Roman" w:cs="Times New Roman"/>
          <w:b/>
          <w:sz w:val="24"/>
          <w:szCs w:val="24"/>
        </w:rPr>
        <w:t>I</w:t>
      </w:r>
      <w:r w:rsidR="00C67F48" w:rsidRPr="006565C9">
        <w:rPr>
          <w:rFonts w:ascii="Times New Roman" w:hAnsi="Times New Roman" w:cs="Times New Roman"/>
          <w:b/>
          <w:sz w:val="24"/>
          <w:szCs w:val="24"/>
        </w:rPr>
        <w:t>. BAIGIAMOSIOS NUOSTATOS</w:t>
      </w:r>
    </w:p>
    <w:p w:rsidR="00C67F48" w:rsidRPr="006565C9" w:rsidRDefault="00C67F48" w:rsidP="0057222A">
      <w:pPr>
        <w:pStyle w:val="Pagrindinistekstas"/>
        <w:tabs>
          <w:tab w:val="left" w:pos="0"/>
        </w:tabs>
        <w:spacing w:line="276" w:lineRule="auto"/>
        <w:jc w:val="center"/>
        <w:rPr>
          <w:rFonts w:ascii="Times New Roman" w:hAnsi="Times New Roman" w:cs="Times New Roman"/>
          <w:sz w:val="24"/>
          <w:szCs w:val="24"/>
        </w:rPr>
      </w:pPr>
    </w:p>
    <w:p w:rsidR="00C724FE" w:rsidRPr="00C724FE" w:rsidRDefault="00C67F48" w:rsidP="00EC547C">
      <w:pPr>
        <w:pStyle w:val="Sraopastraipa"/>
        <w:numPr>
          <w:ilvl w:val="1"/>
          <w:numId w:val="38"/>
        </w:numPr>
        <w:spacing w:line="276" w:lineRule="auto"/>
        <w:jc w:val="both"/>
        <w:rPr>
          <w:rFonts w:ascii="Times New Roman" w:hAnsi="Times New Roman"/>
          <w:sz w:val="24"/>
          <w:szCs w:val="24"/>
        </w:rPr>
      </w:pPr>
      <w:r w:rsidRPr="00C724FE">
        <w:rPr>
          <w:rFonts w:ascii="Times New Roman" w:eastAsia="Times New Roman" w:hAnsi="Times New Roman"/>
          <w:sz w:val="24"/>
          <w:szCs w:val="24"/>
        </w:rPr>
        <w:t>Šio pirkimo dokumentuose neaprašytos pirkimo procedūros vykdomos vadovaujantis Viešųjų pirkimų įstatymo ir jo įgyvendinamųjų teisės aktų nuostatomis.</w:t>
      </w:r>
    </w:p>
    <w:p w:rsidR="00656CC1" w:rsidRPr="00CE44E2" w:rsidRDefault="00BF76C9" w:rsidP="00EC547C">
      <w:pPr>
        <w:pStyle w:val="Sraopastraipa"/>
        <w:numPr>
          <w:ilvl w:val="1"/>
          <w:numId w:val="38"/>
        </w:numPr>
        <w:spacing w:line="276" w:lineRule="auto"/>
        <w:jc w:val="both"/>
        <w:rPr>
          <w:rFonts w:ascii="Times New Roman" w:hAnsi="Times New Roman"/>
          <w:sz w:val="24"/>
          <w:szCs w:val="24"/>
        </w:rPr>
      </w:pPr>
      <w:r w:rsidRPr="00C724FE">
        <w:rPr>
          <w:rFonts w:ascii="Times New Roman" w:hAnsi="Times New Roman"/>
          <w:sz w:val="24"/>
          <w:szCs w:val="24"/>
        </w:rPr>
        <w:t>PS</w:t>
      </w:r>
      <w:r w:rsidR="00C67F48" w:rsidRPr="00C724FE">
        <w:rPr>
          <w:rFonts w:ascii="Times New Roman" w:hAnsi="Times New Roman"/>
          <w:sz w:val="24"/>
          <w:szCs w:val="24"/>
        </w:rPr>
        <w:t xml:space="preserve"> bet kuriuo metu iki pirkimo sutarties sudarymo turi teisę nutraukti pirkimo procedūras, jeigu atsirado aplinkybių, kurių nebuvo galima numatyti (neskiriamas reikiamas pirkimo objekto finansavimas, perkami darbai tampa nereikalingi </w:t>
      </w:r>
      <w:r w:rsidRPr="00C724FE">
        <w:rPr>
          <w:rFonts w:ascii="Times New Roman" w:hAnsi="Times New Roman"/>
          <w:sz w:val="24"/>
          <w:szCs w:val="24"/>
        </w:rPr>
        <w:t>PS</w:t>
      </w:r>
      <w:r w:rsidR="00C67F48" w:rsidRPr="00C724FE">
        <w:rPr>
          <w:rFonts w:ascii="Times New Roman" w:hAnsi="Times New Roman"/>
          <w:sz w:val="24"/>
          <w:szCs w:val="24"/>
        </w:rPr>
        <w:t>, atsiranda kitų objektyvių aplinkybių, kurios nebuvo žinomos iki pirkimo pradžios).</w:t>
      </w: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B4422F" w:rsidRDefault="00B4422F" w:rsidP="0057222A">
      <w:pPr>
        <w:spacing w:line="276" w:lineRule="auto"/>
        <w:ind w:left="3240"/>
        <w:jc w:val="right"/>
        <w:rPr>
          <w:rFonts w:ascii="Times New Roman" w:hAnsi="Times New Roman"/>
          <w:sz w:val="24"/>
          <w:szCs w:val="24"/>
        </w:rPr>
      </w:pPr>
    </w:p>
    <w:p w:rsidR="00B4422F" w:rsidRDefault="00B4422F" w:rsidP="0057222A">
      <w:pPr>
        <w:spacing w:line="276" w:lineRule="auto"/>
        <w:ind w:left="3240"/>
        <w:jc w:val="right"/>
        <w:rPr>
          <w:rFonts w:ascii="Times New Roman" w:hAnsi="Times New Roman"/>
          <w:sz w:val="24"/>
          <w:szCs w:val="24"/>
        </w:rPr>
      </w:pPr>
    </w:p>
    <w:p w:rsidR="00B4422F" w:rsidRDefault="00B4422F" w:rsidP="0057222A">
      <w:pPr>
        <w:spacing w:line="276" w:lineRule="auto"/>
        <w:ind w:left="3240"/>
        <w:jc w:val="right"/>
        <w:rPr>
          <w:rFonts w:ascii="Times New Roman" w:hAnsi="Times New Roman"/>
          <w:sz w:val="24"/>
          <w:szCs w:val="24"/>
        </w:rPr>
      </w:pPr>
    </w:p>
    <w:p w:rsidR="00B4422F" w:rsidRDefault="00B4422F" w:rsidP="0057222A">
      <w:pPr>
        <w:spacing w:line="276" w:lineRule="auto"/>
        <w:ind w:left="3240"/>
        <w:jc w:val="right"/>
        <w:rPr>
          <w:rFonts w:ascii="Times New Roman" w:hAnsi="Times New Roman"/>
          <w:sz w:val="24"/>
          <w:szCs w:val="24"/>
        </w:rPr>
      </w:pPr>
    </w:p>
    <w:p w:rsidR="00B4422F" w:rsidRDefault="00B4422F" w:rsidP="0057222A">
      <w:pPr>
        <w:spacing w:line="276" w:lineRule="auto"/>
        <w:ind w:left="3240"/>
        <w:jc w:val="right"/>
        <w:rPr>
          <w:rFonts w:ascii="Times New Roman" w:hAnsi="Times New Roman"/>
          <w:sz w:val="24"/>
          <w:szCs w:val="24"/>
        </w:rPr>
      </w:pPr>
    </w:p>
    <w:p w:rsidR="00B4422F" w:rsidRDefault="00B4422F" w:rsidP="0057222A">
      <w:pPr>
        <w:spacing w:line="276" w:lineRule="auto"/>
        <w:ind w:left="3240"/>
        <w:jc w:val="right"/>
        <w:rPr>
          <w:rFonts w:ascii="Times New Roman" w:hAnsi="Times New Roman"/>
          <w:sz w:val="24"/>
          <w:szCs w:val="24"/>
        </w:rPr>
      </w:pPr>
    </w:p>
    <w:p w:rsidR="00B4422F" w:rsidRDefault="00B4422F" w:rsidP="0057222A">
      <w:pPr>
        <w:spacing w:line="276" w:lineRule="auto"/>
        <w:ind w:left="3240"/>
        <w:jc w:val="right"/>
        <w:rPr>
          <w:rFonts w:ascii="Times New Roman" w:hAnsi="Times New Roman"/>
          <w:sz w:val="24"/>
          <w:szCs w:val="24"/>
        </w:rPr>
      </w:pPr>
    </w:p>
    <w:p w:rsidR="00B4422F" w:rsidRDefault="00B4422F" w:rsidP="0057222A">
      <w:pPr>
        <w:spacing w:line="276" w:lineRule="auto"/>
        <w:ind w:left="3240"/>
        <w:jc w:val="right"/>
        <w:rPr>
          <w:rFonts w:ascii="Times New Roman" w:hAnsi="Times New Roman"/>
          <w:sz w:val="24"/>
          <w:szCs w:val="24"/>
        </w:rPr>
      </w:pPr>
    </w:p>
    <w:p w:rsidR="00B4422F" w:rsidRDefault="00B4422F" w:rsidP="0057222A">
      <w:pPr>
        <w:spacing w:line="276" w:lineRule="auto"/>
        <w:ind w:left="3240"/>
        <w:jc w:val="right"/>
        <w:rPr>
          <w:rFonts w:ascii="Times New Roman" w:hAnsi="Times New Roman"/>
          <w:sz w:val="24"/>
          <w:szCs w:val="24"/>
        </w:rPr>
      </w:pPr>
    </w:p>
    <w:p w:rsidR="00B4422F" w:rsidRDefault="00B4422F" w:rsidP="0057222A">
      <w:pPr>
        <w:spacing w:line="276" w:lineRule="auto"/>
        <w:ind w:left="3240"/>
        <w:jc w:val="right"/>
        <w:rPr>
          <w:rFonts w:ascii="Times New Roman" w:hAnsi="Times New Roman"/>
          <w:sz w:val="24"/>
          <w:szCs w:val="24"/>
        </w:rPr>
      </w:pPr>
    </w:p>
    <w:p w:rsidR="00B4422F" w:rsidRDefault="00B4422F" w:rsidP="0057222A">
      <w:pPr>
        <w:spacing w:line="276" w:lineRule="auto"/>
        <w:ind w:left="3240"/>
        <w:jc w:val="right"/>
        <w:rPr>
          <w:rFonts w:ascii="Times New Roman" w:hAnsi="Times New Roman"/>
          <w:sz w:val="24"/>
          <w:szCs w:val="24"/>
        </w:rPr>
      </w:pPr>
    </w:p>
    <w:p w:rsidR="00B4422F" w:rsidRDefault="00B4422F" w:rsidP="0057222A">
      <w:pPr>
        <w:spacing w:line="276" w:lineRule="auto"/>
        <w:ind w:left="3240"/>
        <w:jc w:val="right"/>
        <w:rPr>
          <w:rFonts w:ascii="Times New Roman" w:hAnsi="Times New Roman"/>
          <w:sz w:val="24"/>
          <w:szCs w:val="24"/>
        </w:rPr>
      </w:pPr>
    </w:p>
    <w:p w:rsidR="00656CC1" w:rsidRPr="006565C9" w:rsidRDefault="00656CC1" w:rsidP="0057222A">
      <w:pPr>
        <w:spacing w:line="276" w:lineRule="auto"/>
        <w:ind w:left="3240"/>
        <w:jc w:val="right"/>
        <w:rPr>
          <w:rFonts w:ascii="Times New Roman" w:hAnsi="Times New Roman"/>
          <w:sz w:val="24"/>
          <w:szCs w:val="24"/>
        </w:rPr>
      </w:pPr>
      <w:r w:rsidRPr="006565C9">
        <w:rPr>
          <w:rFonts w:ascii="Times New Roman" w:hAnsi="Times New Roman"/>
          <w:sz w:val="24"/>
          <w:szCs w:val="24"/>
        </w:rPr>
        <w:lastRenderedPageBreak/>
        <w:t>Pirkimo dokumentų</w:t>
      </w:r>
    </w:p>
    <w:p w:rsidR="00656CC1" w:rsidRPr="006565C9" w:rsidRDefault="00656CC1" w:rsidP="0057222A">
      <w:pPr>
        <w:pBdr>
          <w:top w:val="nil"/>
          <w:left w:val="nil"/>
          <w:bottom w:val="nil"/>
          <w:right w:val="nil"/>
          <w:between w:val="nil"/>
          <w:bar w:val="nil"/>
        </w:pBdr>
        <w:suppressAutoHyphens/>
        <w:spacing w:line="276" w:lineRule="auto"/>
        <w:jc w:val="right"/>
        <w:rPr>
          <w:rFonts w:ascii="Times New Roman" w:eastAsia="Arial Unicode MS" w:hAnsi="Times New Roman"/>
          <w:color w:val="000000"/>
          <w:sz w:val="24"/>
          <w:szCs w:val="24"/>
          <w:bdr w:val="nil"/>
        </w:rPr>
      </w:pPr>
      <w:r w:rsidRPr="006565C9">
        <w:rPr>
          <w:rFonts w:ascii="Times New Roman" w:hAnsi="Times New Roman"/>
          <w:sz w:val="24"/>
          <w:szCs w:val="24"/>
        </w:rPr>
        <w:tab/>
      </w:r>
      <w:r w:rsidRPr="006565C9">
        <w:rPr>
          <w:rFonts w:ascii="Times New Roman" w:hAnsi="Times New Roman"/>
          <w:sz w:val="24"/>
          <w:szCs w:val="24"/>
        </w:rPr>
        <w:tab/>
      </w:r>
      <w:r w:rsidRPr="006565C9">
        <w:rPr>
          <w:rFonts w:ascii="Times New Roman" w:hAnsi="Times New Roman"/>
          <w:sz w:val="24"/>
          <w:szCs w:val="24"/>
        </w:rPr>
        <w:tab/>
        <w:t>1 priedas</w:t>
      </w:r>
    </w:p>
    <w:p w:rsidR="00656CC1" w:rsidRPr="006565C9" w:rsidRDefault="00656CC1" w:rsidP="0057222A">
      <w:pPr>
        <w:pBdr>
          <w:top w:val="nil"/>
          <w:left w:val="nil"/>
          <w:bottom w:val="nil"/>
          <w:right w:val="nil"/>
          <w:between w:val="nil"/>
          <w:bar w:val="nil"/>
        </w:pBdr>
        <w:suppressAutoHyphens/>
        <w:spacing w:line="276" w:lineRule="auto"/>
        <w:jc w:val="center"/>
        <w:rPr>
          <w:rFonts w:ascii="Times New Roman" w:eastAsia="Arial Unicode MS" w:hAnsi="Times New Roman"/>
          <w:b/>
          <w:color w:val="000000"/>
          <w:sz w:val="24"/>
          <w:szCs w:val="24"/>
          <w:bdr w:val="nil"/>
        </w:rPr>
      </w:pPr>
    </w:p>
    <w:p w:rsidR="00656CC1" w:rsidRPr="006565C9" w:rsidRDefault="00656CC1" w:rsidP="0057222A">
      <w:pPr>
        <w:pBdr>
          <w:top w:val="nil"/>
          <w:left w:val="nil"/>
          <w:bottom w:val="nil"/>
          <w:right w:val="nil"/>
          <w:between w:val="nil"/>
          <w:bar w:val="nil"/>
        </w:pBdr>
        <w:suppressAutoHyphens/>
        <w:spacing w:line="276" w:lineRule="auto"/>
        <w:jc w:val="center"/>
        <w:rPr>
          <w:rFonts w:ascii="Times New Roman" w:eastAsia="Arial Unicode MS" w:hAnsi="Times New Roman"/>
          <w:b/>
          <w:color w:val="000000"/>
          <w:sz w:val="24"/>
          <w:szCs w:val="24"/>
          <w:bdr w:val="nil"/>
        </w:rPr>
      </w:pPr>
      <w:r w:rsidRPr="006565C9">
        <w:rPr>
          <w:rFonts w:ascii="Times New Roman" w:eastAsia="Arial Unicode MS" w:hAnsi="Times New Roman"/>
          <w:b/>
          <w:color w:val="000000"/>
          <w:sz w:val="24"/>
          <w:szCs w:val="24"/>
          <w:bdr w:val="nil"/>
        </w:rPr>
        <w:t>PASIŪLYMO FORMA</w:t>
      </w:r>
    </w:p>
    <w:p w:rsidR="00656CC1" w:rsidRPr="006565C9" w:rsidRDefault="00656CC1" w:rsidP="0057222A">
      <w:pPr>
        <w:pBdr>
          <w:top w:val="nil"/>
          <w:left w:val="nil"/>
          <w:bottom w:val="nil"/>
          <w:right w:val="nil"/>
          <w:between w:val="nil"/>
          <w:bar w:val="nil"/>
        </w:pBdr>
        <w:suppressAutoHyphens/>
        <w:spacing w:line="276" w:lineRule="auto"/>
        <w:ind w:left="720"/>
        <w:jc w:val="right"/>
        <w:rPr>
          <w:rFonts w:ascii="Times New Roman" w:eastAsia="Arial Unicode MS" w:hAnsi="Times New Roman"/>
          <w:b/>
          <w:color w:val="000000"/>
          <w:sz w:val="24"/>
          <w:szCs w:val="24"/>
          <w:bdr w:val="nil"/>
        </w:rPr>
      </w:pPr>
    </w:p>
    <w:p w:rsidR="00656CC1" w:rsidRPr="006565C9" w:rsidRDefault="00656CC1" w:rsidP="0057222A">
      <w:pPr>
        <w:spacing w:line="276" w:lineRule="auto"/>
        <w:ind w:right="-178"/>
        <w:jc w:val="center"/>
        <w:rPr>
          <w:rFonts w:ascii="Times New Roman" w:hAnsi="Times New Roman"/>
          <w:noProof/>
          <w:sz w:val="20"/>
          <w:szCs w:val="20"/>
        </w:rPr>
      </w:pPr>
      <w:r w:rsidRPr="006565C9">
        <w:rPr>
          <w:rFonts w:ascii="Times New Roman" w:hAnsi="Times New Roman"/>
          <w:noProof/>
          <w:sz w:val="20"/>
          <w:szCs w:val="20"/>
        </w:rPr>
        <w:t>Herbas arba prekių ženklas</w:t>
      </w:r>
    </w:p>
    <w:p w:rsidR="00656CC1" w:rsidRPr="006565C9" w:rsidRDefault="00656CC1" w:rsidP="0057222A">
      <w:pPr>
        <w:spacing w:line="276" w:lineRule="auto"/>
        <w:ind w:right="-178"/>
        <w:jc w:val="center"/>
        <w:rPr>
          <w:rFonts w:ascii="Times New Roman" w:hAnsi="Times New Roman"/>
          <w:noProof/>
          <w:sz w:val="20"/>
          <w:szCs w:val="20"/>
        </w:rPr>
      </w:pPr>
      <w:r w:rsidRPr="006565C9">
        <w:rPr>
          <w:rFonts w:ascii="Times New Roman" w:hAnsi="Times New Roman"/>
          <w:noProof/>
          <w:sz w:val="20"/>
          <w:szCs w:val="20"/>
        </w:rPr>
        <w:t>(Tiekėjo pavadinimas)</w:t>
      </w:r>
    </w:p>
    <w:p w:rsidR="00656CC1" w:rsidRPr="006565C9" w:rsidRDefault="00656CC1" w:rsidP="0057222A">
      <w:pPr>
        <w:spacing w:line="276" w:lineRule="auto"/>
        <w:ind w:right="-178"/>
        <w:jc w:val="center"/>
        <w:rPr>
          <w:rFonts w:ascii="Times New Roman" w:hAnsi="Times New Roman"/>
          <w:noProof/>
          <w:sz w:val="20"/>
          <w:szCs w:val="20"/>
        </w:rPr>
      </w:pPr>
    </w:p>
    <w:p w:rsidR="00656CC1" w:rsidRPr="006565C9" w:rsidRDefault="00656CC1" w:rsidP="0057222A">
      <w:pPr>
        <w:spacing w:line="276" w:lineRule="auto"/>
        <w:ind w:right="-178"/>
        <w:jc w:val="center"/>
        <w:rPr>
          <w:rFonts w:ascii="Times New Roman" w:hAnsi="Times New Roman"/>
          <w:noProof/>
          <w:sz w:val="20"/>
          <w:szCs w:val="20"/>
        </w:rPr>
      </w:pPr>
      <w:r w:rsidRPr="006565C9">
        <w:rPr>
          <w:rFonts w:ascii="Times New Roman" w:hAnsi="Times New Roman"/>
          <w:noProof/>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56CC1" w:rsidRPr="006565C9" w:rsidRDefault="00656CC1" w:rsidP="0057222A">
      <w:pPr>
        <w:spacing w:line="276" w:lineRule="auto"/>
        <w:ind w:right="-178"/>
        <w:jc w:val="center"/>
        <w:rPr>
          <w:rFonts w:ascii="Times New Roman" w:hAnsi="Times New Roman"/>
          <w:noProof/>
          <w:sz w:val="24"/>
          <w:szCs w:val="24"/>
        </w:rPr>
      </w:pPr>
    </w:p>
    <w:p w:rsidR="00656CC1" w:rsidRPr="006565C9" w:rsidRDefault="00656CC1" w:rsidP="0057222A">
      <w:pPr>
        <w:tabs>
          <w:tab w:val="center" w:pos="2520"/>
        </w:tabs>
        <w:spacing w:line="276" w:lineRule="auto"/>
        <w:jc w:val="both"/>
        <w:rPr>
          <w:rFonts w:ascii="Times New Roman" w:hAnsi="Times New Roman"/>
          <w:b/>
          <w:noProof/>
          <w:sz w:val="24"/>
          <w:szCs w:val="24"/>
        </w:rPr>
      </w:pPr>
      <w:r w:rsidRPr="006565C9">
        <w:rPr>
          <w:rFonts w:ascii="Times New Roman" w:hAnsi="Times New Roman"/>
          <w:b/>
          <w:noProof/>
          <w:sz w:val="24"/>
          <w:szCs w:val="24"/>
        </w:rPr>
        <w:t>UAB „Varėnos vandenys“</w:t>
      </w:r>
    </w:p>
    <w:p w:rsidR="00656CC1" w:rsidRPr="006565C9" w:rsidRDefault="00656CC1" w:rsidP="0057222A">
      <w:pPr>
        <w:tabs>
          <w:tab w:val="center" w:pos="2520"/>
        </w:tabs>
        <w:spacing w:line="276" w:lineRule="auto"/>
        <w:jc w:val="both"/>
        <w:rPr>
          <w:rFonts w:ascii="Times New Roman" w:hAnsi="Times New Roman"/>
          <w:b/>
          <w:noProof/>
          <w:sz w:val="24"/>
          <w:szCs w:val="24"/>
        </w:rPr>
      </w:pPr>
    </w:p>
    <w:p w:rsidR="00656CC1" w:rsidRPr="006565C9" w:rsidRDefault="00656CC1" w:rsidP="0057222A">
      <w:pPr>
        <w:spacing w:line="276" w:lineRule="auto"/>
        <w:jc w:val="center"/>
        <w:rPr>
          <w:rFonts w:ascii="Times New Roman" w:hAnsi="Times New Roman"/>
          <w:bCs/>
          <w:noProof/>
          <w:sz w:val="24"/>
          <w:szCs w:val="24"/>
        </w:rPr>
      </w:pPr>
      <w:r w:rsidRPr="006565C9">
        <w:rPr>
          <w:rFonts w:ascii="Times New Roman" w:hAnsi="Times New Roman"/>
          <w:b/>
          <w:noProof/>
          <w:sz w:val="24"/>
          <w:szCs w:val="24"/>
        </w:rPr>
        <w:t xml:space="preserve">PASIŪLYMAS </w:t>
      </w:r>
      <w:r w:rsidRPr="006565C9">
        <w:rPr>
          <w:rFonts w:ascii="Times New Roman" w:hAnsi="Times New Roman"/>
          <w:bCs/>
          <w:noProof/>
          <w:sz w:val="24"/>
          <w:szCs w:val="24"/>
        </w:rPr>
        <w:t xml:space="preserve"> </w:t>
      </w:r>
    </w:p>
    <w:p w:rsidR="00656CC1" w:rsidRPr="006565C9" w:rsidRDefault="00656CC1" w:rsidP="0057222A">
      <w:pPr>
        <w:spacing w:line="276" w:lineRule="auto"/>
        <w:jc w:val="center"/>
        <w:rPr>
          <w:rFonts w:ascii="Times New Roman" w:hAnsi="Times New Roman"/>
          <w:b/>
          <w:bCs/>
          <w:caps/>
          <w:kern w:val="3"/>
          <w:sz w:val="24"/>
          <w:szCs w:val="24"/>
        </w:rPr>
      </w:pPr>
      <w:r w:rsidRPr="006565C9">
        <w:rPr>
          <w:rFonts w:ascii="Times New Roman" w:hAnsi="Times New Roman"/>
          <w:b/>
          <w:caps/>
          <w:sz w:val="24"/>
          <w:szCs w:val="24"/>
        </w:rPr>
        <w:t xml:space="preserve">DĖL </w:t>
      </w:r>
      <w:r w:rsidR="00A90488">
        <w:rPr>
          <w:rFonts w:ascii="Times New Roman" w:hAnsi="Times New Roman"/>
          <w:b/>
          <w:bCs/>
          <w:iCs/>
          <w:caps/>
          <w:sz w:val="24"/>
          <w:szCs w:val="24"/>
        </w:rPr>
        <w:t>NUOTEKŲ VALYMO įrenginių</w:t>
      </w:r>
      <w:r w:rsidR="00D57BB4" w:rsidRPr="006565C9">
        <w:rPr>
          <w:rFonts w:ascii="Times New Roman" w:hAnsi="Times New Roman"/>
          <w:b/>
          <w:bCs/>
          <w:iCs/>
          <w:caps/>
          <w:sz w:val="24"/>
          <w:szCs w:val="24"/>
        </w:rPr>
        <w:t xml:space="preserve"> statybos</w:t>
      </w:r>
      <w:r w:rsidRPr="006565C9">
        <w:rPr>
          <w:rFonts w:ascii="Times New Roman" w:hAnsi="Times New Roman"/>
          <w:b/>
          <w:bCs/>
          <w:iCs/>
          <w:caps/>
          <w:sz w:val="24"/>
          <w:szCs w:val="24"/>
        </w:rPr>
        <w:t xml:space="preserve"> </w:t>
      </w:r>
      <w:r w:rsidR="004201E9">
        <w:rPr>
          <w:rFonts w:ascii="Times New Roman" w:hAnsi="Times New Roman"/>
          <w:b/>
          <w:bCs/>
          <w:iCs/>
          <w:caps/>
          <w:sz w:val="24"/>
          <w:szCs w:val="24"/>
        </w:rPr>
        <w:t>PANOČIŲ</w:t>
      </w:r>
      <w:r w:rsidR="00A90488">
        <w:rPr>
          <w:rFonts w:ascii="Times New Roman" w:hAnsi="Times New Roman"/>
          <w:b/>
          <w:bCs/>
          <w:iCs/>
          <w:caps/>
          <w:sz w:val="24"/>
          <w:szCs w:val="24"/>
        </w:rPr>
        <w:t xml:space="preserve"> k., Varėnos raj.</w:t>
      </w:r>
      <w:r w:rsidRPr="006565C9">
        <w:rPr>
          <w:rFonts w:ascii="Times New Roman" w:hAnsi="Times New Roman"/>
          <w:b/>
          <w:bCs/>
          <w:caps/>
          <w:kern w:val="3"/>
          <w:sz w:val="24"/>
          <w:szCs w:val="24"/>
        </w:rPr>
        <w:t xml:space="preserve">  </w:t>
      </w:r>
    </w:p>
    <w:p w:rsidR="00D57BB4" w:rsidRPr="006565C9" w:rsidRDefault="00D57BB4" w:rsidP="0057222A">
      <w:pPr>
        <w:spacing w:line="276" w:lineRule="auto"/>
        <w:jc w:val="center"/>
        <w:rPr>
          <w:rFonts w:ascii="Times New Roman" w:hAnsi="Times New Roman"/>
          <w:b/>
          <w:bCs/>
          <w:caps/>
          <w:noProof/>
          <w:sz w:val="24"/>
          <w:szCs w:val="24"/>
        </w:rPr>
      </w:pPr>
    </w:p>
    <w:p w:rsidR="00656CC1" w:rsidRPr="006565C9" w:rsidRDefault="00656CC1" w:rsidP="0057222A">
      <w:pPr>
        <w:spacing w:line="276" w:lineRule="auto"/>
        <w:jc w:val="center"/>
        <w:rPr>
          <w:rFonts w:ascii="Times New Roman" w:hAnsi="Times New Roman"/>
          <w:bCs/>
          <w:noProof/>
          <w:sz w:val="24"/>
          <w:szCs w:val="24"/>
        </w:rPr>
      </w:pPr>
      <w:r w:rsidRPr="006565C9">
        <w:rPr>
          <w:rFonts w:ascii="Times New Roman" w:hAnsi="Times New Roman"/>
          <w:bCs/>
          <w:noProof/>
          <w:sz w:val="24"/>
          <w:szCs w:val="24"/>
        </w:rPr>
        <w:t>_______</w:t>
      </w:r>
    </w:p>
    <w:p w:rsidR="00656CC1" w:rsidRPr="006565C9" w:rsidRDefault="00656CC1" w:rsidP="0057222A">
      <w:pPr>
        <w:spacing w:line="276" w:lineRule="auto"/>
        <w:jc w:val="center"/>
        <w:rPr>
          <w:rFonts w:ascii="Times New Roman" w:hAnsi="Times New Roman"/>
          <w:bCs/>
          <w:noProof/>
          <w:sz w:val="24"/>
          <w:szCs w:val="24"/>
        </w:rPr>
      </w:pPr>
      <w:r w:rsidRPr="006565C9">
        <w:rPr>
          <w:rFonts w:ascii="Times New Roman" w:hAnsi="Times New Roman"/>
          <w:bCs/>
          <w:noProof/>
          <w:sz w:val="24"/>
          <w:szCs w:val="24"/>
        </w:rPr>
        <w:t>(Data)</w:t>
      </w:r>
    </w:p>
    <w:p w:rsidR="00656CC1" w:rsidRPr="006565C9" w:rsidRDefault="00656CC1" w:rsidP="0057222A">
      <w:pPr>
        <w:shd w:val="clear" w:color="auto" w:fill="FFFFFF"/>
        <w:spacing w:line="276" w:lineRule="auto"/>
        <w:jc w:val="center"/>
        <w:rPr>
          <w:rFonts w:ascii="Times New Roman" w:hAnsi="Times New Roman"/>
          <w:bCs/>
          <w:noProof/>
          <w:sz w:val="24"/>
          <w:szCs w:val="24"/>
        </w:rPr>
      </w:pPr>
      <w:r w:rsidRPr="006565C9">
        <w:rPr>
          <w:rFonts w:ascii="Times New Roman" w:hAnsi="Times New Roman"/>
          <w:bCs/>
          <w:noProof/>
          <w:sz w:val="24"/>
          <w:szCs w:val="24"/>
        </w:rPr>
        <w:t>_____________</w:t>
      </w:r>
    </w:p>
    <w:p w:rsidR="00656CC1" w:rsidRPr="006565C9" w:rsidRDefault="00656CC1" w:rsidP="0057222A">
      <w:pPr>
        <w:shd w:val="clear" w:color="auto" w:fill="FFFFFF"/>
        <w:spacing w:line="276" w:lineRule="auto"/>
        <w:jc w:val="center"/>
        <w:rPr>
          <w:rFonts w:ascii="Times New Roman" w:hAnsi="Times New Roman"/>
          <w:bCs/>
          <w:noProof/>
          <w:sz w:val="24"/>
          <w:szCs w:val="24"/>
        </w:rPr>
      </w:pPr>
      <w:r w:rsidRPr="006565C9">
        <w:rPr>
          <w:rFonts w:ascii="Times New Roman" w:hAnsi="Times New Roman"/>
          <w:bCs/>
          <w:noProof/>
          <w:sz w:val="24"/>
          <w:szCs w:val="24"/>
        </w:rPr>
        <w:t>(Sudarymo vieta)</w:t>
      </w:r>
    </w:p>
    <w:p w:rsidR="00656CC1" w:rsidRPr="006565C9" w:rsidRDefault="00656CC1" w:rsidP="0057222A">
      <w:pPr>
        <w:shd w:val="clear" w:color="auto" w:fill="FFFFFF"/>
        <w:spacing w:line="276" w:lineRule="auto"/>
        <w:jc w:val="center"/>
        <w:rPr>
          <w:rFonts w:ascii="Times New Roman" w:hAnsi="Times New Roman"/>
          <w:bCs/>
          <w:noProof/>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4434"/>
      </w:tblGrid>
      <w:tr w:rsidR="00656CC1" w:rsidRPr="006565C9" w:rsidTr="00EB47A6">
        <w:tc>
          <w:tcPr>
            <w:tcW w:w="5211"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 xml:space="preserve">Tiekėjo pavadinimas </w:t>
            </w:r>
            <w:r w:rsidRPr="006565C9">
              <w:rPr>
                <w:rFonts w:ascii="Times New Roman" w:hAnsi="Times New Roman"/>
                <w:bCs/>
                <w:i/>
                <w:noProof/>
                <w:sz w:val="24"/>
                <w:szCs w:val="24"/>
              </w:rPr>
              <w:t>/Jeigu dalyvauja ūkio subjektų grupė, surašomi visi dalyvių pavadinimai/</w:t>
            </w:r>
          </w:p>
        </w:tc>
        <w:tc>
          <w:tcPr>
            <w:tcW w:w="4434"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hd w:val="clear" w:color="auto" w:fill="FFFFFF"/>
              <w:spacing w:line="276" w:lineRule="auto"/>
              <w:jc w:val="center"/>
              <w:rPr>
                <w:rFonts w:ascii="Times New Roman" w:hAnsi="Times New Roman"/>
                <w:bCs/>
                <w:noProof/>
                <w:sz w:val="24"/>
                <w:szCs w:val="24"/>
              </w:rPr>
            </w:pPr>
          </w:p>
        </w:tc>
      </w:tr>
      <w:tr w:rsidR="00656CC1" w:rsidRPr="006565C9" w:rsidTr="00EB47A6">
        <w:tc>
          <w:tcPr>
            <w:tcW w:w="5211"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 xml:space="preserve">Tiekėjo įmonės kodas </w:t>
            </w:r>
            <w:r w:rsidRPr="006565C9">
              <w:rPr>
                <w:rFonts w:ascii="Times New Roman" w:hAnsi="Times New Roman"/>
                <w:bCs/>
                <w:i/>
                <w:noProof/>
                <w:sz w:val="24"/>
                <w:szCs w:val="24"/>
              </w:rPr>
              <w:t>/Jeigu dalyvauja ūkio subjektų grupė, surašomi visi dalyvių kodai/</w:t>
            </w:r>
          </w:p>
        </w:tc>
        <w:tc>
          <w:tcPr>
            <w:tcW w:w="4434"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hd w:val="clear" w:color="auto" w:fill="FFFFFF"/>
              <w:spacing w:line="276" w:lineRule="auto"/>
              <w:jc w:val="center"/>
              <w:rPr>
                <w:rFonts w:ascii="Times New Roman" w:hAnsi="Times New Roman"/>
                <w:bCs/>
                <w:noProof/>
                <w:sz w:val="24"/>
                <w:szCs w:val="24"/>
              </w:rPr>
            </w:pPr>
          </w:p>
        </w:tc>
      </w:tr>
      <w:tr w:rsidR="00656CC1" w:rsidRPr="006565C9" w:rsidTr="00EB47A6">
        <w:tc>
          <w:tcPr>
            <w:tcW w:w="5211"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 xml:space="preserve">Tiekėjo adresas </w:t>
            </w:r>
            <w:r w:rsidRPr="006565C9">
              <w:rPr>
                <w:rFonts w:ascii="Times New Roman" w:hAnsi="Times New Roman"/>
                <w:bCs/>
                <w:i/>
                <w:noProof/>
                <w:sz w:val="24"/>
                <w:szCs w:val="24"/>
              </w:rPr>
              <w:t>/Jeigu dalyvauja ūkio subjektų grupė, surašomi visi dalyvių adresai/</w:t>
            </w:r>
          </w:p>
        </w:tc>
        <w:tc>
          <w:tcPr>
            <w:tcW w:w="4434"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hd w:val="clear" w:color="auto" w:fill="FFFFFF"/>
              <w:spacing w:line="276" w:lineRule="auto"/>
              <w:jc w:val="center"/>
              <w:rPr>
                <w:rFonts w:ascii="Times New Roman" w:hAnsi="Times New Roman"/>
                <w:bCs/>
                <w:noProof/>
                <w:sz w:val="24"/>
                <w:szCs w:val="24"/>
              </w:rPr>
            </w:pPr>
          </w:p>
        </w:tc>
      </w:tr>
      <w:tr w:rsidR="00656CC1" w:rsidRPr="006565C9" w:rsidTr="00EB47A6">
        <w:trPr>
          <w:trHeight w:val="375"/>
        </w:trPr>
        <w:tc>
          <w:tcPr>
            <w:tcW w:w="5211"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Už pasiūlymą atsakingo asmens vardas, pavardė</w:t>
            </w:r>
          </w:p>
        </w:tc>
        <w:tc>
          <w:tcPr>
            <w:tcW w:w="4434"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hd w:val="clear" w:color="auto" w:fill="FFFFFF"/>
              <w:spacing w:line="276" w:lineRule="auto"/>
              <w:jc w:val="center"/>
              <w:rPr>
                <w:rFonts w:ascii="Times New Roman" w:hAnsi="Times New Roman"/>
                <w:bCs/>
                <w:noProof/>
                <w:sz w:val="24"/>
                <w:szCs w:val="24"/>
              </w:rPr>
            </w:pPr>
          </w:p>
        </w:tc>
      </w:tr>
      <w:tr w:rsidR="00656CC1" w:rsidRPr="006565C9" w:rsidTr="00EB47A6">
        <w:trPr>
          <w:trHeight w:val="250"/>
        </w:trPr>
        <w:tc>
          <w:tcPr>
            <w:tcW w:w="5211"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Telefono numeris</w:t>
            </w:r>
          </w:p>
        </w:tc>
        <w:tc>
          <w:tcPr>
            <w:tcW w:w="4434"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hd w:val="clear" w:color="auto" w:fill="FFFFFF"/>
              <w:spacing w:line="276" w:lineRule="auto"/>
              <w:jc w:val="center"/>
              <w:rPr>
                <w:rFonts w:ascii="Times New Roman" w:hAnsi="Times New Roman"/>
                <w:bCs/>
                <w:noProof/>
                <w:sz w:val="24"/>
                <w:szCs w:val="24"/>
              </w:rPr>
            </w:pPr>
          </w:p>
        </w:tc>
      </w:tr>
      <w:tr w:rsidR="00656CC1" w:rsidRPr="006565C9" w:rsidTr="00EB47A6">
        <w:trPr>
          <w:trHeight w:val="256"/>
        </w:trPr>
        <w:tc>
          <w:tcPr>
            <w:tcW w:w="5211"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Fakso numeris</w:t>
            </w:r>
          </w:p>
        </w:tc>
        <w:tc>
          <w:tcPr>
            <w:tcW w:w="4434"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hd w:val="clear" w:color="auto" w:fill="FFFFFF"/>
              <w:spacing w:line="276" w:lineRule="auto"/>
              <w:jc w:val="center"/>
              <w:rPr>
                <w:rFonts w:ascii="Times New Roman" w:hAnsi="Times New Roman"/>
                <w:bCs/>
                <w:noProof/>
                <w:sz w:val="24"/>
                <w:szCs w:val="24"/>
              </w:rPr>
            </w:pPr>
          </w:p>
        </w:tc>
      </w:tr>
      <w:tr w:rsidR="00656CC1" w:rsidRPr="006565C9" w:rsidTr="00EB47A6">
        <w:trPr>
          <w:trHeight w:val="261"/>
        </w:trPr>
        <w:tc>
          <w:tcPr>
            <w:tcW w:w="5211"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El. pašto adresas</w:t>
            </w:r>
          </w:p>
        </w:tc>
        <w:tc>
          <w:tcPr>
            <w:tcW w:w="4434"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hd w:val="clear" w:color="auto" w:fill="FFFFFF"/>
              <w:spacing w:line="276" w:lineRule="auto"/>
              <w:jc w:val="center"/>
              <w:rPr>
                <w:rFonts w:ascii="Times New Roman" w:hAnsi="Times New Roman"/>
                <w:bCs/>
                <w:noProof/>
                <w:sz w:val="24"/>
                <w:szCs w:val="24"/>
              </w:rPr>
            </w:pPr>
          </w:p>
        </w:tc>
      </w:tr>
    </w:tbl>
    <w:p w:rsidR="00656CC1" w:rsidRPr="006565C9" w:rsidRDefault="00656CC1" w:rsidP="0057222A">
      <w:pPr>
        <w:spacing w:line="276" w:lineRule="auto"/>
        <w:jc w:val="both"/>
        <w:rPr>
          <w:rFonts w:ascii="Times New Roman" w:hAnsi="Times New Roman"/>
          <w:sz w:val="24"/>
          <w:szCs w:val="24"/>
        </w:rPr>
      </w:pPr>
    </w:p>
    <w:p w:rsidR="00FD326C" w:rsidRPr="006565C9" w:rsidRDefault="00FD326C" w:rsidP="00202638">
      <w:pPr>
        <w:pStyle w:val="text-3mezera"/>
        <w:widowControl/>
        <w:numPr>
          <w:ilvl w:val="0"/>
          <w:numId w:val="4"/>
        </w:numPr>
        <w:spacing w:after="60" w:line="276" w:lineRule="auto"/>
        <w:rPr>
          <w:rFonts w:ascii="Times New Roman" w:hAnsi="Times New Roman" w:cs="Times New Roman"/>
          <w:lang w:val="lt-LT"/>
        </w:rPr>
      </w:pPr>
      <w:r w:rsidRPr="006565C9">
        <w:rPr>
          <w:rFonts w:ascii="Times New Roman" w:hAnsi="Times New Roman" w:cs="Times New Roman"/>
          <w:b/>
          <w:bCs/>
          <w:caps/>
          <w:lang w:val="lt-LT"/>
        </w:rPr>
        <w:t xml:space="preserve">Tiekėjo </w:t>
      </w:r>
      <w:r w:rsidRPr="006565C9">
        <w:rPr>
          <w:rFonts w:ascii="Times New Roman" w:hAnsi="Times New Roman" w:cs="Times New Roman"/>
          <w:b/>
          <w:bCs/>
          <w:lang w:val="lt-LT"/>
        </w:rPr>
        <w:t>DEKLARACIJA (SUTIKIMAS SU PIRKIMO DOKUMENTAIS)</w:t>
      </w:r>
    </w:p>
    <w:p w:rsidR="00A21C97" w:rsidRPr="006565C9" w:rsidRDefault="00A21C97" w:rsidP="0057222A">
      <w:pPr>
        <w:pStyle w:val="text-3mezera"/>
        <w:widowControl/>
        <w:spacing w:after="60" w:line="276" w:lineRule="auto"/>
        <w:rPr>
          <w:rFonts w:ascii="Times New Roman" w:hAnsi="Times New Roman" w:cs="Times New Roman"/>
          <w:lang w:val="lt-LT"/>
        </w:rPr>
      </w:pPr>
      <w:r w:rsidRPr="006565C9">
        <w:rPr>
          <w:rFonts w:ascii="Times New Roman" w:hAnsi="Times New Roman" w:cs="Times New Roman"/>
          <w:lang w:val="lt-LT"/>
        </w:rPr>
        <w:t>Pažymime, kad pateikdami savo Pasiūlymą, mes, žemiau pasirašiusieji, pareiškiame, kad:</w:t>
      </w:r>
    </w:p>
    <w:p w:rsidR="00F078F4" w:rsidRPr="006565C9" w:rsidRDefault="00A21C97" w:rsidP="00202638">
      <w:pPr>
        <w:pStyle w:val="Standard"/>
        <w:numPr>
          <w:ilvl w:val="1"/>
          <w:numId w:val="4"/>
        </w:numPr>
        <w:spacing w:after="60"/>
        <w:jc w:val="both"/>
        <w:rPr>
          <w:szCs w:val="24"/>
        </w:rPr>
      </w:pPr>
      <w:r w:rsidRPr="006565C9">
        <w:rPr>
          <w:szCs w:val="24"/>
        </w:rPr>
        <w:t>Mes išanalizavome ir visiškai sutinkame su 20</w:t>
      </w:r>
      <w:r w:rsidR="00C9031C">
        <w:rPr>
          <w:szCs w:val="24"/>
        </w:rPr>
        <w:t>2</w:t>
      </w:r>
      <w:r w:rsidRPr="006565C9">
        <w:rPr>
          <w:szCs w:val="24"/>
        </w:rPr>
        <w:t>… m. ..….. mėn. .. d. skelbimo apie pirkimą Nr. ……… bei Pirkimo dokumentų ir jų priedų turiniu, ir be jokių išlygų ar apribojimų sutinkame su visomis jų nuostatomis.</w:t>
      </w:r>
    </w:p>
    <w:p w:rsidR="00F078F4" w:rsidRPr="006565C9" w:rsidRDefault="00A21C97" w:rsidP="00202638">
      <w:pPr>
        <w:pStyle w:val="Standard"/>
        <w:numPr>
          <w:ilvl w:val="1"/>
          <w:numId w:val="4"/>
        </w:numPr>
        <w:spacing w:after="60"/>
        <w:jc w:val="both"/>
        <w:rPr>
          <w:szCs w:val="24"/>
        </w:rPr>
      </w:pPr>
      <w:r w:rsidRPr="006565C9">
        <w:rPr>
          <w:szCs w:val="24"/>
        </w:rPr>
        <w:t xml:space="preserve">Vadovaudamiesi Pirkimo dokumentuose ir žemiau nurodytomis sąlygomis bei terminais, be jokių išlygų ar apribojimų siūlome atlikti </w:t>
      </w:r>
      <w:r w:rsidR="00A90488">
        <w:rPr>
          <w:szCs w:val="24"/>
        </w:rPr>
        <w:t>nuotekų valymo</w:t>
      </w:r>
      <w:r w:rsidRPr="006565C9">
        <w:rPr>
          <w:szCs w:val="24"/>
        </w:rPr>
        <w:t xml:space="preserve"> įrenginių </w:t>
      </w:r>
      <w:r w:rsidR="009B3B43">
        <w:rPr>
          <w:rFonts w:eastAsia="Times New Roman"/>
          <w:szCs w:val="24"/>
          <w:lang w:eastAsia="fi-FI"/>
        </w:rPr>
        <w:t xml:space="preserve">statybos darbus </w:t>
      </w:r>
      <w:r w:rsidR="00075653">
        <w:rPr>
          <w:rFonts w:eastAsia="Times New Roman"/>
          <w:szCs w:val="24"/>
          <w:lang w:eastAsia="fi-FI"/>
        </w:rPr>
        <w:t>Panočių</w:t>
      </w:r>
      <w:r w:rsidRPr="006565C9">
        <w:rPr>
          <w:rFonts w:eastAsia="Times New Roman"/>
          <w:szCs w:val="24"/>
          <w:lang w:eastAsia="fi-FI"/>
        </w:rPr>
        <w:t xml:space="preserve"> k.</w:t>
      </w:r>
      <w:r w:rsidR="00A90488">
        <w:rPr>
          <w:rFonts w:eastAsia="Times New Roman"/>
          <w:szCs w:val="24"/>
          <w:lang w:eastAsia="fi-FI"/>
        </w:rPr>
        <w:t>,</w:t>
      </w:r>
      <w:r w:rsidRPr="006565C9">
        <w:rPr>
          <w:rFonts w:eastAsia="Times New Roman"/>
          <w:szCs w:val="24"/>
          <w:lang w:eastAsia="fi-FI"/>
        </w:rPr>
        <w:t xml:space="preserve"> Varėnos </w:t>
      </w:r>
      <w:proofErr w:type="spellStart"/>
      <w:r w:rsidRPr="006565C9">
        <w:rPr>
          <w:rFonts w:eastAsia="Times New Roman"/>
          <w:szCs w:val="24"/>
          <w:lang w:eastAsia="fi-FI"/>
        </w:rPr>
        <w:t>raj</w:t>
      </w:r>
      <w:proofErr w:type="spellEnd"/>
      <w:r w:rsidRPr="006565C9">
        <w:rPr>
          <w:rFonts w:eastAsia="Times New Roman"/>
          <w:szCs w:val="24"/>
          <w:lang w:eastAsia="fi-FI"/>
        </w:rPr>
        <w:t>., bei ištaisyti defektus.</w:t>
      </w:r>
    </w:p>
    <w:p w:rsidR="006A6993" w:rsidRPr="006565C9" w:rsidRDefault="006A6993" w:rsidP="00202638">
      <w:pPr>
        <w:pStyle w:val="Standard"/>
        <w:numPr>
          <w:ilvl w:val="1"/>
          <w:numId w:val="4"/>
        </w:numPr>
        <w:spacing w:after="60"/>
        <w:jc w:val="both"/>
        <w:rPr>
          <w:szCs w:val="24"/>
        </w:rPr>
      </w:pPr>
      <w:r w:rsidRPr="006565C9">
        <w:rPr>
          <w:szCs w:val="24"/>
        </w:rPr>
        <w:t>Mūsų pasiūlymo kaina</w:t>
      </w:r>
      <w:r w:rsidRPr="006565C9">
        <w:rPr>
          <w:rStyle w:val="Puslapioinaosnuoroda"/>
          <w:szCs w:val="24"/>
        </w:rPr>
        <w:footnoteReference w:id="4"/>
      </w:r>
      <w:r w:rsidRPr="006565C9">
        <w:rPr>
          <w:szCs w:val="24"/>
        </w:rPr>
        <w:t xml:space="preserve"> EUR be PVM yra</w:t>
      </w:r>
      <w:r w:rsidRPr="006565C9">
        <w:rPr>
          <w:b/>
          <w:bCs/>
          <w:szCs w:val="24"/>
        </w:rPr>
        <w:t>: ............................................... EUR [skaitmenimis],....ct[skaitmenimis].(.........................eurų [žodžiais],...ct[skaitmenimis]</w:t>
      </w:r>
      <w:r w:rsidRPr="006565C9">
        <w:rPr>
          <w:szCs w:val="24"/>
        </w:rPr>
        <w:t>).</w:t>
      </w:r>
    </w:p>
    <w:p w:rsidR="006A6993" w:rsidRPr="006565C9" w:rsidRDefault="006A6993" w:rsidP="0057222A">
      <w:pPr>
        <w:pStyle w:val="Standard"/>
        <w:spacing w:after="60"/>
        <w:ind w:left="780"/>
        <w:jc w:val="both"/>
        <w:rPr>
          <w:szCs w:val="24"/>
        </w:rPr>
      </w:pPr>
      <w:r w:rsidRPr="006565C9">
        <w:rPr>
          <w:szCs w:val="24"/>
        </w:rPr>
        <w:lastRenderedPageBreak/>
        <w:t>PVM yra</w:t>
      </w:r>
      <w:r w:rsidRPr="006565C9">
        <w:rPr>
          <w:b/>
          <w:bCs/>
          <w:szCs w:val="24"/>
        </w:rPr>
        <w:t>: .................................. EUR [skaitmenimis], .... ct[skaitmenimis]. (................................................. eurų [žodžiais],...ct[skaitmenimis]</w:t>
      </w:r>
      <w:r w:rsidRPr="006565C9">
        <w:rPr>
          <w:szCs w:val="24"/>
        </w:rPr>
        <w:t>)</w:t>
      </w:r>
    </w:p>
    <w:p w:rsidR="006A6993" w:rsidRPr="006565C9" w:rsidRDefault="006A6993" w:rsidP="0057222A">
      <w:pPr>
        <w:pStyle w:val="Standard"/>
        <w:spacing w:after="60"/>
        <w:ind w:left="780"/>
        <w:jc w:val="both"/>
        <w:rPr>
          <w:szCs w:val="24"/>
        </w:rPr>
      </w:pPr>
      <w:r w:rsidRPr="006565C9">
        <w:rPr>
          <w:szCs w:val="24"/>
        </w:rPr>
        <w:t>Mūsų pasiūlymo kaina EUR su PVM yra</w:t>
      </w:r>
      <w:r w:rsidRPr="006565C9">
        <w:rPr>
          <w:b/>
          <w:bCs/>
          <w:szCs w:val="24"/>
        </w:rPr>
        <w:t>: .......................................... EUR [skaitmenimis],....ct[skaitmenimis].(................eurų [žodžiais],...ct[skaitmenimis]</w:t>
      </w:r>
      <w:r w:rsidRPr="006565C9">
        <w:rPr>
          <w:szCs w:val="24"/>
        </w:rPr>
        <w:t>).</w:t>
      </w:r>
    </w:p>
    <w:p w:rsidR="006A6993" w:rsidRPr="006565C9" w:rsidRDefault="006A6993" w:rsidP="0057222A">
      <w:pPr>
        <w:pStyle w:val="Standard"/>
        <w:spacing w:after="60"/>
        <w:ind w:left="780"/>
        <w:jc w:val="both"/>
        <w:rPr>
          <w:rFonts w:eastAsia="Times New Roman"/>
          <w:b/>
          <w:bCs/>
          <w:szCs w:val="24"/>
          <w:lang w:eastAsia="fi-FI"/>
        </w:rPr>
      </w:pPr>
      <w:r w:rsidRPr="006565C9">
        <w:rPr>
          <w:rFonts w:eastAsia="Times New Roman"/>
          <w:b/>
          <w:bCs/>
          <w:szCs w:val="24"/>
          <w:lang w:eastAsia="fi-FI"/>
        </w:rPr>
        <w:t>Pridėtinės vertės mokestis bus mokamas Tiekėjus pagal galiojančius Lietuvos Respublikos teisės aktus bei tarptautinius susitarimus, susijusius su sutarties vykdymu.</w:t>
      </w:r>
    </w:p>
    <w:p w:rsidR="00F078F4" w:rsidRPr="006565C9" w:rsidRDefault="006A6993" w:rsidP="00F078F4">
      <w:pPr>
        <w:pStyle w:val="Standard"/>
        <w:spacing w:after="60"/>
        <w:ind w:left="780"/>
        <w:jc w:val="both"/>
        <w:rPr>
          <w:szCs w:val="24"/>
        </w:rPr>
      </w:pPr>
      <w:r w:rsidRPr="006565C9">
        <w:rPr>
          <w:b/>
          <w:bCs/>
          <w:szCs w:val="24"/>
          <w:lang w:eastAsia="fi-FI"/>
        </w:rPr>
        <w:t>Keičiantis pridėtinės vertės mokesčiui, Sutarties kaina bus perskaičiuojami vadovaujantis Konkrečiųjų sutarties sąlygų 13.8 punkto nuostatais</w:t>
      </w:r>
      <w:r w:rsidR="00872F1D" w:rsidRPr="006565C9">
        <w:rPr>
          <w:b/>
          <w:bCs/>
          <w:szCs w:val="24"/>
          <w:lang w:eastAsia="fi-FI"/>
        </w:rPr>
        <w:t xml:space="preserve"> </w:t>
      </w:r>
      <w:r w:rsidR="0053388D" w:rsidRPr="006565C9">
        <w:rPr>
          <w:szCs w:val="24"/>
          <w:lang w:bidi="lo-LA"/>
        </w:rPr>
        <w:t>.</w:t>
      </w:r>
    </w:p>
    <w:p w:rsidR="00F078F4" w:rsidRPr="006565C9" w:rsidRDefault="00A21C97" w:rsidP="00202638">
      <w:pPr>
        <w:pStyle w:val="Standard"/>
        <w:numPr>
          <w:ilvl w:val="1"/>
          <w:numId w:val="4"/>
        </w:numPr>
        <w:spacing w:after="60"/>
        <w:jc w:val="both"/>
        <w:rPr>
          <w:szCs w:val="24"/>
        </w:rPr>
      </w:pPr>
      <w:r w:rsidRPr="006565C9">
        <w:rPr>
          <w:rFonts w:eastAsia="Times New Roman"/>
          <w:szCs w:val="24"/>
          <w:lang w:eastAsia="fi-FI"/>
        </w:rPr>
        <w:t xml:space="preserve">Pasiūlymas galioja </w:t>
      </w:r>
      <w:r w:rsidRPr="006565C9">
        <w:rPr>
          <w:rFonts w:eastAsia="Times New Roman"/>
          <w:b/>
          <w:bCs/>
          <w:szCs w:val="24"/>
          <w:lang w:eastAsia="fi-FI"/>
        </w:rPr>
        <w:t>3 mėn.</w:t>
      </w:r>
      <w:r w:rsidRPr="006565C9">
        <w:rPr>
          <w:rFonts w:eastAsia="Times New Roman"/>
          <w:szCs w:val="24"/>
          <w:lang w:eastAsia="fi-FI"/>
        </w:rPr>
        <w:t xml:space="preserve"> nuo paskutinės pasiūlymų pateikimo dienos imtinai. Pasiūlymo galiojimo užtikrinimui pateikiame </w:t>
      </w:r>
      <w:r w:rsidRPr="006565C9">
        <w:rPr>
          <w:rFonts w:eastAsia="Times New Roman"/>
          <w:i/>
          <w:iCs/>
          <w:szCs w:val="24"/>
          <w:lang w:eastAsia="fi-FI"/>
        </w:rPr>
        <w:t>&lt;nurodyti užtikrinimo būdą, dydį, dokumentus ir garantą ar laiduotoją&gt;.</w:t>
      </w:r>
    </w:p>
    <w:p w:rsidR="00F078F4" w:rsidRPr="006565C9" w:rsidRDefault="00A21C97" w:rsidP="00202638">
      <w:pPr>
        <w:pStyle w:val="Standard"/>
        <w:numPr>
          <w:ilvl w:val="1"/>
          <w:numId w:val="4"/>
        </w:numPr>
        <w:spacing w:after="60"/>
        <w:jc w:val="both"/>
        <w:rPr>
          <w:szCs w:val="24"/>
        </w:rPr>
      </w:pPr>
      <w:r w:rsidRPr="006565C9">
        <w:rPr>
          <w:rFonts w:eastAsia="Times New Roman"/>
          <w:szCs w:val="24"/>
          <w:lang w:eastAsia="fi-FI"/>
        </w:rPr>
        <w:t xml:space="preserve">Jeigu mūsų pasiūlymas bus pripažintas laimėjusiu ir būsime pakviesti sudaryti Sutartį, mes pateiksime Sutarties Atlikimo užtikrinimą, </w:t>
      </w:r>
      <w:r w:rsidR="00CC3628" w:rsidRPr="006565C9">
        <w:rPr>
          <w:rFonts w:eastAsia="Times New Roman"/>
          <w:szCs w:val="24"/>
          <w:lang w:eastAsia="fi-FI"/>
        </w:rPr>
        <w:t>sudarantį 10</w:t>
      </w:r>
      <w:r w:rsidRPr="006565C9">
        <w:rPr>
          <w:rFonts w:eastAsia="Times New Roman"/>
          <w:szCs w:val="24"/>
          <w:lang w:eastAsia="fi-FI"/>
        </w:rPr>
        <w:t xml:space="preserve"> proc. Sutarties kainos, kaip to reikalauja Konkrečiųjų sutarties sąlygų 4.2 punktas.</w:t>
      </w:r>
    </w:p>
    <w:p w:rsidR="00F078F4" w:rsidRPr="006565C9" w:rsidRDefault="00A21C97" w:rsidP="00202638">
      <w:pPr>
        <w:pStyle w:val="Standard"/>
        <w:numPr>
          <w:ilvl w:val="1"/>
          <w:numId w:val="4"/>
        </w:numPr>
        <w:spacing w:after="60"/>
        <w:jc w:val="both"/>
        <w:rPr>
          <w:szCs w:val="24"/>
        </w:rPr>
      </w:pPr>
      <w:r w:rsidRPr="006565C9">
        <w:rPr>
          <w:rFonts w:eastAsia="Times New Roman"/>
          <w:szCs w:val="24"/>
          <w:lang w:eastAsia="fi-FI"/>
        </w:rPr>
        <w:t>Mes teikiame šį Pasiūlymą savo teisėmis [</w:t>
      </w:r>
      <w:r w:rsidRPr="006565C9">
        <w:rPr>
          <w:rFonts w:eastAsia="Times New Roman"/>
          <w:i/>
          <w:szCs w:val="24"/>
          <w:lang w:eastAsia="fi-FI"/>
        </w:rPr>
        <w:t>ir kaip jungtinės veiklos partneriai, vadovaujami &lt;pagrindinio jungtinės veiklos partnerio pavadinimas &gt;</w:t>
      </w:r>
      <w:r w:rsidRPr="006565C9">
        <w:rPr>
          <w:rFonts w:eastAsia="Times New Roman"/>
          <w:szCs w:val="24"/>
          <w:lang w:eastAsia="fi-FI"/>
        </w:rPr>
        <w:t xml:space="preserve"> ] šiam Pirkimui. Mes patvirtiname, kad nesame pateikę jokio kito Pasiūlymo šiam Pirkimui, nepriklausomai nuo dalyvavimo jame formos.</w:t>
      </w:r>
    </w:p>
    <w:p w:rsidR="00F078F4" w:rsidRPr="006565C9" w:rsidRDefault="00A21C97" w:rsidP="00202638">
      <w:pPr>
        <w:pStyle w:val="Standard"/>
        <w:numPr>
          <w:ilvl w:val="1"/>
          <w:numId w:val="4"/>
        </w:numPr>
        <w:spacing w:after="60"/>
        <w:jc w:val="both"/>
        <w:rPr>
          <w:szCs w:val="24"/>
        </w:rPr>
      </w:pPr>
      <w:r w:rsidRPr="006565C9">
        <w:rPr>
          <w:rFonts w:eastAsia="Times New Roman"/>
          <w:szCs w:val="24"/>
          <w:lang w:eastAsia="fi-FI"/>
        </w:rPr>
        <w:t>Nėra jokių aplinkybių, dėl kurių mes negalėtume dalyvauti šiame Pirkime ir pasirašyti Sutartį.</w:t>
      </w:r>
    </w:p>
    <w:p w:rsidR="00F078F4" w:rsidRPr="006565C9" w:rsidRDefault="00A21C97" w:rsidP="00202638">
      <w:pPr>
        <w:pStyle w:val="Standard"/>
        <w:numPr>
          <w:ilvl w:val="1"/>
          <w:numId w:val="4"/>
        </w:numPr>
        <w:spacing w:after="60"/>
        <w:jc w:val="both"/>
        <w:rPr>
          <w:szCs w:val="24"/>
        </w:rPr>
      </w:pPr>
      <w:r w:rsidRPr="006565C9">
        <w:rPr>
          <w:rFonts w:eastAsia="Times New Roman"/>
          <w:szCs w:val="24"/>
          <w:lang w:eastAsia="fi-FI"/>
        </w:rPr>
        <w:t>Mums žinoma, kad jeigu Perkantysis subjektas nustatytų, jog pateikti duomenys yra neteisingi arba pateikti dokumentai yra suklastoti, ji gali kreiptis į teismą ir išieškoti padarytus nuostolius.</w:t>
      </w:r>
    </w:p>
    <w:p w:rsidR="007B308A" w:rsidRPr="006565C9" w:rsidRDefault="00A21C97" w:rsidP="00202638">
      <w:pPr>
        <w:pStyle w:val="Standard"/>
        <w:numPr>
          <w:ilvl w:val="1"/>
          <w:numId w:val="4"/>
        </w:numPr>
        <w:spacing w:after="60"/>
        <w:jc w:val="both"/>
        <w:rPr>
          <w:szCs w:val="24"/>
        </w:rPr>
      </w:pPr>
      <w:r w:rsidRPr="006565C9">
        <w:rPr>
          <w:szCs w:val="24"/>
          <w:lang w:eastAsia="fi-FI"/>
        </w:rPr>
        <w:t>Pabrėžiame, jog mums yra žinoma, kad Perkantysis subjektas, vadovaudamasis Viešųjų pirkimų įstatymu, bet kuriuo metu iki Sutarties sudarymo turi teisę nutraukti Pirkimo procedūras, jeigu atsirado aplinkybių, kurių nebuvo galima numatyti. Pasinaudodamas šia teise, Perkantysis subjektas nebus mums jokiu būdu atsakingas</w:t>
      </w:r>
      <w:r w:rsidR="007B308A" w:rsidRPr="006565C9">
        <w:rPr>
          <w:szCs w:val="24"/>
          <w:lang w:eastAsia="fi-FI"/>
        </w:rPr>
        <w:t>.</w:t>
      </w:r>
    </w:p>
    <w:p w:rsidR="008F42B4" w:rsidRPr="006565C9" w:rsidRDefault="008F42B4" w:rsidP="0057222A">
      <w:pPr>
        <w:pStyle w:val="Standard"/>
        <w:spacing w:after="60"/>
        <w:ind w:left="780"/>
        <w:jc w:val="both"/>
        <w:rPr>
          <w:rFonts w:eastAsia="Times New Roman"/>
          <w:szCs w:val="24"/>
          <w:lang w:eastAsia="fi-FI"/>
        </w:rPr>
      </w:pPr>
    </w:p>
    <w:p w:rsidR="008F42B4" w:rsidRPr="006565C9" w:rsidRDefault="008F42B4" w:rsidP="00202638">
      <w:pPr>
        <w:pStyle w:val="Antrat1"/>
        <w:numPr>
          <w:ilvl w:val="0"/>
          <w:numId w:val="4"/>
        </w:numPr>
        <w:tabs>
          <w:tab w:val="left" w:pos="284"/>
        </w:tabs>
        <w:spacing w:before="60" w:after="60" w:line="276" w:lineRule="auto"/>
        <w:jc w:val="left"/>
        <w:rPr>
          <w:szCs w:val="24"/>
        </w:rPr>
      </w:pPr>
      <w:bookmarkStart w:id="18" w:name="_Toc329443227"/>
      <w:r w:rsidRPr="006565C9">
        <w:rPr>
          <w:szCs w:val="24"/>
        </w:rPr>
        <w:t xml:space="preserve">INFORMACIJA APIE PLANUOJAMUS PASITELKTI </w:t>
      </w:r>
      <w:bookmarkEnd w:id="18"/>
      <w:r w:rsidRPr="006565C9">
        <w:rPr>
          <w:szCs w:val="24"/>
        </w:rPr>
        <w:t>SUBTIEKĖJUS</w:t>
      </w:r>
    </w:p>
    <w:p w:rsidR="00F078F4" w:rsidRPr="006565C9" w:rsidRDefault="00F078F4" w:rsidP="00F078F4"/>
    <w:p w:rsidR="007B308A" w:rsidRPr="006565C9" w:rsidRDefault="007B308A" w:rsidP="00202638">
      <w:pPr>
        <w:pStyle w:val="Standard"/>
        <w:numPr>
          <w:ilvl w:val="1"/>
          <w:numId w:val="4"/>
        </w:numPr>
        <w:spacing w:after="60"/>
        <w:jc w:val="both"/>
        <w:rPr>
          <w:rFonts w:eastAsia="Times New Roman"/>
          <w:szCs w:val="24"/>
          <w:lang w:eastAsia="fi-FI"/>
        </w:rPr>
      </w:pPr>
      <w:r w:rsidRPr="006565C9">
        <w:rPr>
          <w:szCs w:val="24"/>
        </w:rPr>
        <w:t xml:space="preserve">Sutarties vykdymui bus pasitelkti šie </w:t>
      </w:r>
      <w:r w:rsidRPr="006565C9">
        <w:rPr>
          <w:b/>
          <w:szCs w:val="24"/>
        </w:rPr>
        <w:t xml:space="preserve">subrangovai  </w:t>
      </w:r>
      <w:r w:rsidRPr="006565C9">
        <w:rPr>
          <w:szCs w:val="24"/>
        </w:rPr>
        <w:t>(Toks perdavimas nekeičia pagrindinio Tiekėjo atsakomybės dėl numatomos sudaryti Sutarties įvykdymo):</w:t>
      </w:r>
    </w:p>
    <w:tbl>
      <w:tblPr>
        <w:tblW w:w="9779" w:type="dxa"/>
        <w:tblInd w:w="252" w:type="dxa"/>
        <w:tblLayout w:type="fixed"/>
        <w:tblCellMar>
          <w:left w:w="10" w:type="dxa"/>
          <w:right w:w="10" w:type="dxa"/>
        </w:tblCellMar>
        <w:tblLook w:val="04A0"/>
      </w:tblPr>
      <w:tblGrid>
        <w:gridCol w:w="1714"/>
        <w:gridCol w:w="2244"/>
        <w:gridCol w:w="2212"/>
        <w:gridCol w:w="3609"/>
      </w:tblGrid>
      <w:tr w:rsidR="007B308A" w:rsidRPr="006565C9" w:rsidTr="00F078F4">
        <w:tc>
          <w:tcPr>
            <w:tcW w:w="1714"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tcPr>
          <w:p w:rsidR="007B308A" w:rsidRPr="006565C9" w:rsidRDefault="007B308A" w:rsidP="0057222A">
            <w:pPr>
              <w:pStyle w:val="Standard"/>
              <w:spacing w:after="0"/>
              <w:jc w:val="both"/>
              <w:rPr>
                <w:szCs w:val="24"/>
              </w:rPr>
            </w:pPr>
          </w:p>
        </w:tc>
        <w:tc>
          <w:tcPr>
            <w:tcW w:w="2244"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hideMark/>
          </w:tcPr>
          <w:p w:rsidR="007B308A" w:rsidRPr="006565C9" w:rsidRDefault="007B308A" w:rsidP="0057222A">
            <w:pPr>
              <w:pStyle w:val="Standard"/>
              <w:spacing w:after="0"/>
              <w:jc w:val="center"/>
              <w:rPr>
                <w:szCs w:val="24"/>
              </w:rPr>
            </w:pPr>
            <w:r w:rsidRPr="006565C9">
              <w:rPr>
                <w:szCs w:val="24"/>
              </w:rPr>
              <w:t>Pavadinimas</w:t>
            </w:r>
          </w:p>
        </w:tc>
        <w:tc>
          <w:tcPr>
            <w:tcW w:w="2212"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hideMark/>
          </w:tcPr>
          <w:p w:rsidR="007B308A" w:rsidRPr="006565C9" w:rsidRDefault="007B308A" w:rsidP="0057222A">
            <w:pPr>
              <w:pStyle w:val="Standard"/>
              <w:spacing w:after="0"/>
              <w:jc w:val="center"/>
              <w:rPr>
                <w:szCs w:val="24"/>
              </w:rPr>
            </w:pPr>
            <w:r w:rsidRPr="006565C9">
              <w:rPr>
                <w:szCs w:val="24"/>
              </w:rPr>
              <w:t>Adresas ir kontaktiniai duomenys</w:t>
            </w:r>
          </w:p>
        </w:tc>
        <w:tc>
          <w:tcPr>
            <w:tcW w:w="3609"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hideMark/>
          </w:tcPr>
          <w:p w:rsidR="007B308A" w:rsidRPr="006565C9" w:rsidRDefault="007B308A" w:rsidP="0057222A">
            <w:pPr>
              <w:pStyle w:val="Standard"/>
              <w:spacing w:after="0"/>
              <w:jc w:val="center"/>
              <w:rPr>
                <w:szCs w:val="24"/>
              </w:rPr>
            </w:pPr>
            <w:r w:rsidRPr="006565C9">
              <w:rPr>
                <w:szCs w:val="24"/>
              </w:rPr>
              <w:t>Darbai, numatyti vykdyti subrangos pagrindais</w:t>
            </w:r>
          </w:p>
        </w:tc>
      </w:tr>
      <w:tr w:rsidR="007B308A" w:rsidRPr="006565C9" w:rsidTr="00F078F4">
        <w:tc>
          <w:tcPr>
            <w:tcW w:w="17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7B308A" w:rsidRPr="006565C9" w:rsidRDefault="007B308A" w:rsidP="0057222A">
            <w:pPr>
              <w:pStyle w:val="Standard"/>
              <w:spacing w:after="0"/>
              <w:jc w:val="both"/>
              <w:rPr>
                <w:szCs w:val="24"/>
              </w:rPr>
            </w:pPr>
            <w:r w:rsidRPr="006565C9">
              <w:rPr>
                <w:szCs w:val="24"/>
              </w:rPr>
              <w:t>Subrangovas 1*</w:t>
            </w:r>
          </w:p>
        </w:tc>
        <w:tc>
          <w:tcPr>
            <w:tcW w:w="22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B308A" w:rsidRPr="006565C9" w:rsidRDefault="007B308A" w:rsidP="0057222A">
            <w:pPr>
              <w:pStyle w:val="Standard"/>
              <w:spacing w:after="0"/>
              <w:jc w:val="both"/>
              <w:rPr>
                <w:szCs w:val="24"/>
              </w:rPr>
            </w:pPr>
          </w:p>
        </w:tc>
        <w:tc>
          <w:tcPr>
            <w:tcW w:w="22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B308A" w:rsidRPr="006565C9" w:rsidRDefault="007B308A" w:rsidP="0057222A">
            <w:pPr>
              <w:pStyle w:val="Standard"/>
              <w:spacing w:after="0"/>
              <w:jc w:val="both"/>
              <w:rPr>
                <w:szCs w:val="24"/>
              </w:rPr>
            </w:pPr>
          </w:p>
        </w:tc>
        <w:tc>
          <w:tcPr>
            <w:tcW w:w="36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B308A" w:rsidRPr="006565C9" w:rsidRDefault="007B308A" w:rsidP="0057222A">
            <w:pPr>
              <w:pStyle w:val="Standard"/>
              <w:spacing w:after="0"/>
              <w:jc w:val="both"/>
              <w:rPr>
                <w:szCs w:val="24"/>
              </w:rPr>
            </w:pPr>
          </w:p>
        </w:tc>
      </w:tr>
    </w:tbl>
    <w:p w:rsidR="007B308A" w:rsidRPr="006565C9" w:rsidRDefault="007B308A" w:rsidP="0057222A">
      <w:pPr>
        <w:pStyle w:val="Standard"/>
        <w:spacing w:after="0"/>
        <w:jc w:val="both"/>
        <w:rPr>
          <w:szCs w:val="24"/>
        </w:rPr>
      </w:pPr>
      <w:r w:rsidRPr="006565C9">
        <w:rPr>
          <w:szCs w:val="24"/>
        </w:rPr>
        <w:t>* Turi būti tiek eilučių, kiek yra subrangovų.</w:t>
      </w:r>
      <w:r w:rsidRPr="006565C9">
        <w:rPr>
          <w:bCs/>
          <w:szCs w:val="24"/>
        </w:rPr>
        <w:t xml:space="preserve"> P</w:t>
      </w:r>
      <w:r w:rsidRPr="006565C9">
        <w:rPr>
          <w:szCs w:val="24"/>
        </w:rPr>
        <w:t xml:space="preserve">ateikiama subrangovų </w:t>
      </w:r>
      <w:r w:rsidRPr="006565C9">
        <w:rPr>
          <w:bCs/>
          <w:szCs w:val="24"/>
        </w:rPr>
        <w:t>pasirašytos laisvos formos deklaracijos ar kito dokumento, patvirtinančio sutikimą dalyvauti šiame pirkime, kopija.</w:t>
      </w:r>
    </w:p>
    <w:p w:rsidR="007B308A" w:rsidRPr="006565C9" w:rsidRDefault="007B308A" w:rsidP="0057222A">
      <w:pPr>
        <w:pStyle w:val="Standard"/>
        <w:spacing w:after="0"/>
        <w:jc w:val="both"/>
        <w:rPr>
          <w:szCs w:val="24"/>
        </w:rPr>
      </w:pPr>
    </w:p>
    <w:p w:rsidR="007B308A" w:rsidRPr="006565C9" w:rsidRDefault="007B308A" w:rsidP="00202638">
      <w:pPr>
        <w:pStyle w:val="Sraopastraipa"/>
        <w:numPr>
          <w:ilvl w:val="1"/>
          <w:numId w:val="4"/>
        </w:numPr>
        <w:spacing w:line="276" w:lineRule="auto"/>
        <w:jc w:val="both"/>
        <w:rPr>
          <w:rFonts w:ascii="Times New Roman" w:hAnsi="Times New Roman"/>
          <w:sz w:val="24"/>
          <w:szCs w:val="24"/>
        </w:rPr>
      </w:pPr>
      <w:r w:rsidRPr="006565C9">
        <w:rPr>
          <w:rFonts w:ascii="Times New Roman" w:hAnsi="Times New Roman"/>
          <w:sz w:val="24"/>
          <w:szCs w:val="24"/>
        </w:rPr>
        <w:t>Sutarties vykdymui bus pasitelkiami šie ūkio subjektai (</w:t>
      </w:r>
      <w:r w:rsidRPr="006565C9">
        <w:rPr>
          <w:rFonts w:ascii="Times New Roman" w:hAnsi="Times New Roman"/>
          <w:b/>
          <w:sz w:val="24"/>
          <w:szCs w:val="24"/>
          <w:u w:val="single"/>
        </w:rPr>
        <w:t>specialistai</w:t>
      </w:r>
      <w:r w:rsidRPr="006565C9">
        <w:rPr>
          <w:rFonts w:ascii="Times New Roman" w:hAnsi="Times New Roman"/>
          <w:sz w:val="24"/>
          <w:szCs w:val="24"/>
        </w:rPr>
        <w:t xml:space="preserve">), </w:t>
      </w:r>
      <w:r w:rsidRPr="006565C9">
        <w:rPr>
          <w:rFonts w:ascii="Times New Roman" w:hAnsi="Times New Roman"/>
          <w:sz w:val="24"/>
          <w:szCs w:val="24"/>
          <w:u w:val="single"/>
        </w:rPr>
        <w:t>kurie nėra Tiekėjo ar jungtinei veiklai susivienijusių tiekėjų ar subrangovų darbuotojai</w:t>
      </w:r>
      <w:r w:rsidRPr="006565C9">
        <w:rPr>
          <w:rFonts w:ascii="Times New Roman" w:hAnsi="Times New Roman"/>
          <w:sz w:val="24"/>
          <w:szCs w:val="24"/>
        </w:rPr>
        <w:t>:</w:t>
      </w:r>
    </w:p>
    <w:p w:rsidR="007B308A" w:rsidRPr="006565C9" w:rsidRDefault="007B308A" w:rsidP="0057222A">
      <w:pPr>
        <w:spacing w:line="276"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2341"/>
        <w:gridCol w:w="2889"/>
        <w:gridCol w:w="3758"/>
      </w:tblGrid>
      <w:tr w:rsidR="007B308A" w:rsidRPr="006565C9" w:rsidTr="007B308A">
        <w:trPr>
          <w:trHeight w:val="431"/>
        </w:trPr>
        <w:tc>
          <w:tcPr>
            <w:tcW w:w="439"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7B308A" w:rsidRPr="006565C9" w:rsidRDefault="007B308A" w:rsidP="0057222A">
            <w:pPr>
              <w:tabs>
                <w:tab w:val="num" w:pos="3065"/>
              </w:tabs>
              <w:spacing w:line="276" w:lineRule="auto"/>
              <w:jc w:val="center"/>
              <w:rPr>
                <w:rFonts w:ascii="Times New Roman" w:hAnsi="Times New Roman"/>
                <w:b/>
                <w:bCs/>
                <w:sz w:val="24"/>
                <w:szCs w:val="24"/>
              </w:rPr>
            </w:pPr>
            <w:r w:rsidRPr="006565C9">
              <w:rPr>
                <w:rFonts w:ascii="Times New Roman" w:hAnsi="Times New Roman"/>
                <w:b/>
                <w:bCs/>
                <w:sz w:val="24"/>
                <w:szCs w:val="24"/>
              </w:rPr>
              <w:t>Eil. Nr.</w:t>
            </w:r>
          </w:p>
        </w:tc>
        <w:tc>
          <w:tcPr>
            <w:tcW w:w="1188"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7B308A" w:rsidRPr="006565C9" w:rsidRDefault="007B308A" w:rsidP="0057222A">
            <w:pPr>
              <w:tabs>
                <w:tab w:val="num" w:pos="3065"/>
              </w:tabs>
              <w:spacing w:line="276" w:lineRule="auto"/>
              <w:jc w:val="center"/>
              <w:rPr>
                <w:rFonts w:ascii="Times New Roman" w:hAnsi="Times New Roman"/>
                <w:b/>
                <w:bCs/>
                <w:sz w:val="24"/>
                <w:szCs w:val="24"/>
              </w:rPr>
            </w:pPr>
            <w:r w:rsidRPr="006565C9">
              <w:rPr>
                <w:rFonts w:ascii="Times New Roman" w:hAnsi="Times New Roman"/>
                <w:b/>
                <w:bCs/>
                <w:sz w:val="24"/>
                <w:szCs w:val="24"/>
              </w:rPr>
              <w:t>Tiekėjo siūlomų specialistų vardas, pavardė</w:t>
            </w:r>
          </w:p>
        </w:tc>
        <w:tc>
          <w:tcPr>
            <w:tcW w:w="1466"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7B308A" w:rsidRPr="006565C9" w:rsidRDefault="007B308A" w:rsidP="0057222A">
            <w:pPr>
              <w:tabs>
                <w:tab w:val="num" w:pos="3065"/>
              </w:tabs>
              <w:spacing w:line="276" w:lineRule="auto"/>
              <w:jc w:val="center"/>
              <w:rPr>
                <w:rFonts w:ascii="Times New Roman" w:hAnsi="Times New Roman"/>
                <w:b/>
                <w:bCs/>
                <w:i/>
                <w:iCs/>
                <w:sz w:val="24"/>
                <w:szCs w:val="24"/>
              </w:rPr>
            </w:pPr>
            <w:r w:rsidRPr="006565C9">
              <w:rPr>
                <w:rFonts w:ascii="Times New Roman" w:hAnsi="Times New Roman"/>
                <w:b/>
                <w:bCs/>
                <w:sz w:val="24"/>
                <w:szCs w:val="24"/>
              </w:rPr>
              <w:t xml:space="preserve">Siūloma specialisto pozicija vykdant sutartį </w:t>
            </w:r>
          </w:p>
        </w:tc>
        <w:tc>
          <w:tcPr>
            <w:tcW w:w="1907"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7B308A" w:rsidRPr="006565C9" w:rsidRDefault="007B308A" w:rsidP="0057222A">
            <w:pPr>
              <w:tabs>
                <w:tab w:val="num" w:pos="3065"/>
              </w:tabs>
              <w:spacing w:line="276" w:lineRule="auto"/>
              <w:ind w:right="-1"/>
              <w:contextualSpacing/>
              <w:jc w:val="center"/>
              <w:rPr>
                <w:rFonts w:ascii="Times New Roman" w:hAnsi="Times New Roman"/>
                <w:b/>
                <w:bCs/>
                <w:sz w:val="24"/>
                <w:szCs w:val="24"/>
              </w:rPr>
            </w:pPr>
            <w:r w:rsidRPr="006565C9">
              <w:rPr>
                <w:rFonts w:ascii="Times New Roman" w:hAnsi="Times New Roman"/>
                <w:b/>
                <w:bCs/>
                <w:sz w:val="24"/>
                <w:szCs w:val="24"/>
              </w:rPr>
              <w:t xml:space="preserve">Teisinis santykis su Tiekėju </w:t>
            </w:r>
            <w:r w:rsidRPr="006565C9">
              <w:rPr>
                <w:rFonts w:ascii="Times New Roman" w:hAnsi="Times New Roman"/>
                <w:sz w:val="24"/>
                <w:szCs w:val="24"/>
              </w:rPr>
              <w:t>(</w:t>
            </w:r>
            <w:r w:rsidRPr="006565C9">
              <w:rPr>
                <w:rFonts w:ascii="Times New Roman" w:hAnsi="Times New Roman"/>
                <w:i/>
                <w:iCs/>
                <w:sz w:val="24"/>
                <w:szCs w:val="24"/>
              </w:rPr>
              <w:t>ketinamas įdarbinti</w:t>
            </w:r>
            <w:r w:rsidRPr="006565C9">
              <w:rPr>
                <w:rFonts w:ascii="Times New Roman" w:hAnsi="Times New Roman"/>
                <w:sz w:val="24"/>
                <w:szCs w:val="24"/>
              </w:rPr>
              <w:t>)</w:t>
            </w:r>
          </w:p>
        </w:tc>
      </w:tr>
      <w:tr w:rsidR="007B308A" w:rsidRPr="006565C9" w:rsidTr="007B308A">
        <w:tc>
          <w:tcPr>
            <w:tcW w:w="439" w:type="pct"/>
            <w:tcBorders>
              <w:top w:val="single" w:sz="4" w:space="0" w:color="auto"/>
              <w:left w:val="single" w:sz="4" w:space="0" w:color="auto"/>
              <w:bottom w:val="single" w:sz="4" w:space="0" w:color="auto"/>
              <w:right w:val="single" w:sz="4" w:space="0" w:color="auto"/>
            </w:tcBorders>
            <w:hideMark/>
          </w:tcPr>
          <w:p w:rsidR="007B308A" w:rsidRPr="006565C9" w:rsidRDefault="007B308A" w:rsidP="0057222A">
            <w:pPr>
              <w:tabs>
                <w:tab w:val="num" w:pos="3065"/>
              </w:tabs>
              <w:spacing w:line="276" w:lineRule="auto"/>
              <w:ind w:right="34"/>
              <w:contextualSpacing/>
              <w:jc w:val="center"/>
              <w:rPr>
                <w:rFonts w:ascii="Times New Roman" w:hAnsi="Times New Roman"/>
                <w:sz w:val="24"/>
                <w:szCs w:val="24"/>
              </w:rPr>
            </w:pPr>
            <w:r w:rsidRPr="006565C9">
              <w:rPr>
                <w:rFonts w:ascii="Times New Roman" w:hAnsi="Times New Roman"/>
                <w:sz w:val="24"/>
                <w:szCs w:val="24"/>
              </w:rPr>
              <w:t>1.</w:t>
            </w:r>
          </w:p>
        </w:tc>
        <w:tc>
          <w:tcPr>
            <w:tcW w:w="1188"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b/>
                <w:bCs/>
                <w:sz w:val="24"/>
                <w:szCs w:val="24"/>
              </w:rPr>
            </w:pPr>
          </w:p>
        </w:tc>
        <w:tc>
          <w:tcPr>
            <w:tcW w:w="1466"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sz w:val="24"/>
                <w:szCs w:val="24"/>
              </w:rPr>
            </w:pPr>
          </w:p>
        </w:tc>
        <w:tc>
          <w:tcPr>
            <w:tcW w:w="1907"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b/>
                <w:bCs/>
                <w:sz w:val="24"/>
                <w:szCs w:val="24"/>
              </w:rPr>
            </w:pPr>
          </w:p>
        </w:tc>
      </w:tr>
      <w:tr w:rsidR="007B308A" w:rsidRPr="006565C9" w:rsidTr="007B308A">
        <w:trPr>
          <w:trHeight w:val="70"/>
        </w:trPr>
        <w:tc>
          <w:tcPr>
            <w:tcW w:w="439" w:type="pct"/>
            <w:tcBorders>
              <w:top w:val="single" w:sz="4" w:space="0" w:color="auto"/>
              <w:left w:val="single" w:sz="4" w:space="0" w:color="auto"/>
              <w:bottom w:val="single" w:sz="4" w:space="0" w:color="auto"/>
              <w:right w:val="single" w:sz="4" w:space="0" w:color="auto"/>
            </w:tcBorders>
            <w:hideMark/>
          </w:tcPr>
          <w:p w:rsidR="007B308A" w:rsidRPr="006565C9" w:rsidRDefault="007B308A" w:rsidP="0057222A">
            <w:pPr>
              <w:tabs>
                <w:tab w:val="num" w:pos="3065"/>
              </w:tabs>
              <w:spacing w:line="276" w:lineRule="auto"/>
              <w:ind w:right="34"/>
              <w:contextualSpacing/>
              <w:jc w:val="center"/>
              <w:rPr>
                <w:rFonts w:ascii="Times New Roman" w:hAnsi="Times New Roman"/>
                <w:sz w:val="24"/>
                <w:szCs w:val="24"/>
              </w:rPr>
            </w:pPr>
            <w:r w:rsidRPr="006565C9">
              <w:rPr>
                <w:rFonts w:ascii="Times New Roman" w:hAnsi="Times New Roman"/>
                <w:sz w:val="24"/>
                <w:szCs w:val="24"/>
              </w:rPr>
              <w:t>2.</w:t>
            </w:r>
          </w:p>
        </w:tc>
        <w:tc>
          <w:tcPr>
            <w:tcW w:w="1188"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b/>
                <w:bCs/>
                <w:sz w:val="24"/>
                <w:szCs w:val="24"/>
              </w:rPr>
            </w:pPr>
          </w:p>
        </w:tc>
        <w:tc>
          <w:tcPr>
            <w:tcW w:w="1466"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sz w:val="24"/>
                <w:szCs w:val="24"/>
              </w:rPr>
            </w:pPr>
          </w:p>
        </w:tc>
        <w:tc>
          <w:tcPr>
            <w:tcW w:w="1907"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b/>
                <w:bCs/>
                <w:sz w:val="24"/>
                <w:szCs w:val="24"/>
              </w:rPr>
            </w:pPr>
          </w:p>
        </w:tc>
      </w:tr>
      <w:tr w:rsidR="007B308A" w:rsidRPr="006565C9" w:rsidTr="007B308A">
        <w:tc>
          <w:tcPr>
            <w:tcW w:w="439" w:type="pct"/>
            <w:tcBorders>
              <w:top w:val="single" w:sz="4" w:space="0" w:color="auto"/>
              <w:left w:val="single" w:sz="4" w:space="0" w:color="auto"/>
              <w:bottom w:val="single" w:sz="4" w:space="0" w:color="auto"/>
              <w:right w:val="single" w:sz="4" w:space="0" w:color="auto"/>
            </w:tcBorders>
            <w:hideMark/>
          </w:tcPr>
          <w:p w:rsidR="007B308A" w:rsidRPr="006565C9" w:rsidRDefault="007B308A" w:rsidP="0057222A">
            <w:pPr>
              <w:tabs>
                <w:tab w:val="num" w:pos="3065"/>
              </w:tabs>
              <w:spacing w:line="276" w:lineRule="auto"/>
              <w:ind w:right="34"/>
              <w:contextualSpacing/>
              <w:jc w:val="center"/>
              <w:rPr>
                <w:rFonts w:ascii="Times New Roman" w:hAnsi="Times New Roman"/>
                <w:sz w:val="24"/>
                <w:szCs w:val="24"/>
              </w:rPr>
            </w:pPr>
            <w:r w:rsidRPr="006565C9">
              <w:rPr>
                <w:rFonts w:ascii="Times New Roman" w:hAnsi="Times New Roman"/>
                <w:sz w:val="24"/>
                <w:szCs w:val="24"/>
              </w:rPr>
              <w:t>3.</w:t>
            </w:r>
          </w:p>
        </w:tc>
        <w:tc>
          <w:tcPr>
            <w:tcW w:w="1188"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b/>
                <w:bCs/>
                <w:sz w:val="24"/>
                <w:szCs w:val="24"/>
              </w:rPr>
            </w:pPr>
          </w:p>
        </w:tc>
        <w:tc>
          <w:tcPr>
            <w:tcW w:w="1466"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sz w:val="24"/>
                <w:szCs w:val="24"/>
              </w:rPr>
            </w:pPr>
          </w:p>
        </w:tc>
        <w:tc>
          <w:tcPr>
            <w:tcW w:w="1907" w:type="pct"/>
            <w:tcBorders>
              <w:top w:val="single" w:sz="4" w:space="0" w:color="auto"/>
              <w:left w:val="single" w:sz="4" w:space="0" w:color="auto"/>
              <w:bottom w:val="single" w:sz="4" w:space="0" w:color="auto"/>
              <w:right w:val="single" w:sz="4" w:space="0" w:color="auto"/>
            </w:tcBorders>
          </w:tcPr>
          <w:p w:rsidR="007B308A" w:rsidRPr="006565C9" w:rsidRDefault="007B308A" w:rsidP="0057222A">
            <w:pPr>
              <w:tabs>
                <w:tab w:val="num" w:pos="3065"/>
              </w:tabs>
              <w:spacing w:line="276" w:lineRule="auto"/>
              <w:ind w:right="34"/>
              <w:contextualSpacing/>
              <w:jc w:val="center"/>
              <w:rPr>
                <w:rFonts w:ascii="Times New Roman" w:hAnsi="Times New Roman"/>
                <w:b/>
                <w:bCs/>
                <w:sz w:val="24"/>
                <w:szCs w:val="24"/>
              </w:rPr>
            </w:pPr>
          </w:p>
        </w:tc>
      </w:tr>
    </w:tbl>
    <w:p w:rsidR="007B308A" w:rsidRPr="006565C9" w:rsidRDefault="007B308A" w:rsidP="0057222A">
      <w:pPr>
        <w:pStyle w:val="Standard"/>
        <w:spacing w:after="0"/>
        <w:jc w:val="both"/>
        <w:rPr>
          <w:szCs w:val="24"/>
        </w:rPr>
      </w:pPr>
      <w:r w:rsidRPr="006565C9">
        <w:rPr>
          <w:szCs w:val="24"/>
        </w:rPr>
        <w:t>* Turi būti tiek eilučių, kiek yra ūkio subjektų.</w:t>
      </w:r>
      <w:r w:rsidRPr="006565C9">
        <w:rPr>
          <w:bCs/>
          <w:szCs w:val="24"/>
        </w:rPr>
        <w:t xml:space="preserve"> P</w:t>
      </w:r>
      <w:r w:rsidRPr="006565C9">
        <w:rPr>
          <w:szCs w:val="24"/>
        </w:rPr>
        <w:t xml:space="preserve">ateikiama ūkių subjektų </w:t>
      </w:r>
      <w:r w:rsidRPr="006565C9">
        <w:rPr>
          <w:bCs/>
          <w:szCs w:val="24"/>
        </w:rPr>
        <w:t>pasirašytos laisvos formos deklaracijos ar kito dokumento, patvirtinančio sutikimą būti Tiekėjo subjektu šiame pirkime, kopija.</w:t>
      </w:r>
    </w:p>
    <w:p w:rsidR="00656CC1" w:rsidRPr="006565C9" w:rsidRDefault="00656CC1" w:rsidP="0057222A">
      <w:pPr>
        <w:spacing w:line="276" w:lineRule="auto"/>
        <w:rPr>
          <w:rFonts w:ascii="Times New Roman" w:hAnsi="Times New Roman"/>
          <w:bCs/>
          <w:sz w:val="24"/>
          <w:szCs w:val="24"/>
        </w:rPr>
      </w:pPr>
    </w:p>
    <w:p w:rsidR="00656CC1" w:rsidRPr="006565C9" w:rsidRDefault="00656CC1" w:rsidP="00202638">
      <w:pPr>
        <w:pStyle w:val="Sraopastraipa"/>
        <w:numPr>
          <w:ilvl w:val="0"/>
          <w:numId w:val="4"/>
        </w:numPr>
        <w:spacing w:line="276" w:lineRule="auto"/>
        <w:rPr>
          <w:rFonts w:ascii="Times New Roman" w:hAnsi="Times New Roman"/>
          <w:bCs/>
          <w:caps/>
          <w:sz w:val="24"/>
          <w:szCs w:val="24"/>
        </w:rPr>
      </w:pPr>
      <w:r w:rsidRPr="006565C9">
        <w:rPr>
          <w:rFonts w:ascii="Times New Roman" w:hAnsi="Times New Roman"/>
          <w:b/>
          <w:caps/>
          <w:sz w:val="24"/>
          <w:szCs w:val="24"/>
        </w:rPr>
        <w:t xml:space="preserve"> Kartu su pasiūlymu pateikiami šie dokumentai:</w:t>
      </w:r>
    </w:p>
    <w:tbl>
      <w:tblPr>
        <w:tblpPr w:leftFromText="180" w:rightFromText="180"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8"/>
        <w:gridCol w:w="5397"/>
        <w:gridCol w:w="3478"/>
      </w:tblGrid>
      <w:tr w:rsidR="00656CC1" w:rsidRPr="006565C9" w:rsidTr="00EB47A6">
        <w:tc>
          <w:tcPr>
            <w:tcW w:w="948"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pacing w:line="276" w:lineRule="auto"/>
              <w:rPr>
                <w:rFonts w:ascii="Times New Roman" w:hAnsi="Times New Roman"/>
                <w:sz w:val="24"/>
                <w:szCs w:val="24"/>
              </w:rPr>
            </w:pPr>
            <w:r w:rsidRPr="006565C9">
              <w:rPr>
                <w:rFonts w:ascii="Times New Roman" w:hAnsi="Times New Roman"/>
                <w:sz w:val="24"/>
                <w:szCs w:val="24"/>
              </w:rPr>
              <w:t>Eil. Nr.</w:t>
            </w:r>
          </w:p>
        </w:tc>
        <w:tc>
          <w:tcPr>
            <w:tcW w:w="5397"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pacing w:line="276" w:lineRule="auto"/>
              <w:rPr>
                <w:rFonts w:ascii="Times New Roman" w:hAnsi="Times New Roman"/>
                <w:sz w:val="24"/>
                <w:szCs w:val="24"/>
              </w:rPr>
            </w:pPr>
            <w:r w:rsidRPr="006565C9">
              <w:rPr>
                <w:rFonts w:ascii="Times New Roman" w:hAnsi="Times New Roman"/>
                <w:sz w:val="24"/>
                <w:szCs w:val="24"/>
              </w:rPr>
              <w:t>Pateiktų dokumentų pavadinimas</w:t>
            </w:r>
          </w:p>
        </w:tc>
        <w:tc>
          <w:tcPr>
            <w:tcW w:w="3478" w:type="dxa"/>
            <w:tcBorders>
              <w:top w:val="single" w:sz="4" w:space="0" w:color="auto"/>
              <w:left w:val="single" w:sz="4" w:space="0" w:color="auto"/>
              <w:bottom w:val="single" w:sz="4" w:space="0" w:color="auto"/>
              <w:right w:val="single" w:sz="4" w:space="0" w:color="auto"/>
            </w:tcBorders>
            <w:hideMark/>
          </w:tcPr>
          <w:p w:rsidR="00656CC1" w:rsidRPr="006565C9" w:rsidRDefault="00656CC1" w:rsidP="0057222A">
            <w:pPr>
              <w:spacing w:line="276" w:lineRule="auto"/>
              <w:rPr>
                <w:rFonts w:ascii="Times New Roman" w:hAnsi="Times New Roman"/>
                <w:sz w:val="24"/>
                <w:szCs w:val="24"/>
              </w:rPr>
            </w:pPr>
            <w:r w:rsidRPr="006565C9">
              <w:rPr>
                <w:rFonts w:ascii="Times New Roman" w:hAnsi="Times New Roman"/>
                <w:sz w:val="24"/>
                <w:szCs w:val="24"/>
              </w:rPr>
              <w:t>Dokumento puslapių skaičius</w:t>
            </w:r>
          </w:p>
        </w:tc>
      </w:tr>
      <w:tr w:rsidR="00656CC1" w:rsidRPr="006565C9" w:rsidTr="00EB47A6">
        <w:tc>
          <w:tcPr>
            <w:tcW w:w="948"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pacing w:line="276" w:lineRule="auto"/>
              <w:jc w:val="center"/>
              <w:rPr>
                <w:rFonts w:ascii="Times New Roman" w:hAnsi="Times New Roman"/>
                <w:sz w:val="24"/>
                <w:szCs w:val="24"/>
              </w:rPr>
            </w:pPr>
            <w:r w:rsidRPr="006565C9">
              <w:rPr>
                <w:rFonts w:ascii="Times New Roman" w:hAnsi="Times New Roman"/>
                <w:sz w:val="24"/>
                <w:szCs w:val="24"/>
              </w:rPr>
              <w:t>1.</w:t>
            </w:r>
          </w:p>
        </w:tc>
        <w:tc>
          <w:tcPr>
            <w:tcW w:w="5397"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pacing w:line="276" w:lineRule="auto"/>
              <w:rPr>
                <w:rFonts w:ascii="Times New Roman" w:hAnsi="Times New Roman"/>
                <w:sz w:val="24"/>
                <w:szCs w:val="24"/>
              </w:rPr>
            </w:pPr>
          </w:p>
        </w:tc>
        <w:tc>
          <w:tcPr>
            <w:tcW w:w="3478"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pacing w:line="276" w:lineRule="auto"/>
              <w:rPr>
                <w:rFonts w:ascii="Times New Roman" w:hAnsi="Times New Roman"/>
                <w:sz w:val="24"/>
                <w:szCs w:val="24"/>
              </w:rPr>
            </w:pPr>
          </w:p>
        </w:tc>
      </w:tr>
      <w:tr w:rsidR="00656CC1" w:rsidRPr="006565C9" w:rsidTr="00EB47A6">
        <w:tc>
          <w:tcPr>
            <w:tcW w:w="948"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pacing w:line="276" w:lineRule="auto"/>
              <w:jc w:val="center"/>
              <w:rPr>
                <w:rFonts w:ascii="Times New Roman" w:hAnsi="Times New Roman"/>
                <w:sz w:val="24"/>
                <w:szCs w:val="24"/>
              </w:rPr>
            </w:pPr>
            <w:r w:rsidRPr="006565C9">
              <w:rPr>
                <w:rFonts w:ascii="Times New Roman" w:hAnsi="Times New Roman"/>
                <w:sz w:val="24"/>
                <w:szCs w:val="24"/>
              </w:rPr>
              <w:t>…</w:t>
            </w:r>
          </w:p>
        </w:tc>
        <w:tc>
          <w:tcPr>
            <w:tcW w:w="5397"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pacing w:line="276" w:lineRule="auto"/>
              <w:rPr>
                <w:rFonts w:ascii="Times New Roman" w:hAnsi="Times New Roman"/>
                <w:sz w:val="24"/>
                <w:szCs w:val="24"/>
              </w:rPr>
            </w:pPr>
          </w:p>
        </w:tc>
        <w:tc>
          <w:tcPr>
            <w:tcW w:w="3478" w:type="dxa"/>
            <w:tcBorders>
              <w:top w:val="single" w:sz="4" w:space="0" w:color="auto"/>
              <w:left w:val="single" w:sz="4" w:space="0" w:color="auto"/>
              <w:bottom w:val="single" w:sz="4" w:space="0" w:color="auto"/>
              <w:right w:val="single" w:sz="4" w:space="0" w:color="auto"/>
            </w:tcBorders>
          </w:tcPr>
          <w:p w:rsidR="00656CC1" w:rsidRPr="006565C9" w:rsidRDefault="00656CC1" w:rsidP="0057222A">
            <w:pPr>
              <w:spacing w:line="276" w:lineRule="auto"/>
              <w:rPr>
                <w:rFonts w:ascii="Times New Roman" w:hAnsi="Times New Roman"/>
                <w:sz w:val="24"/>
                <w:szCs w:val="24"/>
              </w:rPr>
            </w:pPr>
          </w:p>
        </w:tc>
      </w:tr>
    </w:tbl>
    <w:p w:rsidR="00656CC1" w:rsidRPr="006565C9" w:rsidRDefault="00656CC1" w:rsidP="0057222A">
      <w:pPr>
        <w:spacing w:line="276" w:lineRule="auto"/>
        <w:jc w:val="both"/>
        <w:rPr>
          <w:rFonts w:ascii="Times New Roman" w:hAnsi="Times New Roman"/>
          <w:bCs/>
          <w:sz w:val="24"/>
          <w:szCs w:val="24"/>
        </w:rPr>
      </w:pPr>
      <w:r w:rsidRPr="006565C9">
        <w:rPr>
          <w:rFonts w:ascii="Times New Roman" w:hAnsi="Times New Roman"/>
          <w:bCs/>
          <w:sz w:val="24"/>
          <w:szCs w:val="24"/>
        </w:rPr>
        <w:t>*Pildydamas šią formą tiekėjas turi pateikti vi</w:t>
      </w:r>
      <w:r w:rsidR="006F287E" w:rsidRPr="006565C9">
        <w:rPr>
          <w:rFonts w:ascii="Times New Roman" w:hAnsi="Times New Roman"/>
          <w:bCs/>
          <w:sz w:val="24"/>
          <w:szCs w:val="24"/>
        </w:rPr>
        <w:t>są aukščiau prašomą informaciją</w:t>
      </w:r>
    </w:p>
    <w:p w:rsidR="00656CC1" w:rsidRPr="006565C9" w:rsidRDefault="00656CC1" w:rsidP="0057222A">
      <w:pPr>
        <w:spacing w:line="276" w:lineRule="auto"/>
        <w:jc w:val="both"/>
        <w:rPr>
          <w:rFonts w:ascii="Times New Roman" w:hAnsi="Times New Roman"/>
          <w:sz w:val="24"/>
          <w:szCs w:val="24"/>
        </w:rPr>
      </w:pPr>
    </w:p>
    <w:p w:rsidR="00656CC1" w:rsidRPr="006565C9" w:rsidRDefault="00656CC1" w:rsidP="0057222A">
      <w:pPr>
        <w:spacing w:line="276" w:lineRule="auto"/>
        <w:jc w:val="both"/>
        <w:rPr>
          <w:rFonts w:ascii="Times New Roman" w:hAnsi="Times New Roman"/>
          <w:sz w:val="24"/>
          <w:szCs w:val="24"/>
        </w:rPr>
      </w:pPr>
    </w:p>
    <w:p w:rsidR="00B51603" w:rsidRPr="006565C9" w:rsidRDefault="00B51603" w:rsidP="00202638">
      <w:pPr>
        <w:pStyle w:val="Sraopastraipa"/>
        <w:numPr>
          <w:ilvl w:val="0"/>
          <w:numId w:val="4"/>
        </w:numPr>
        <w:spacing w:line="276" w:lineRule="auto"/>
        <w:jc w:val="both"/>
        <w:rPr>
          <w:rFonts w:ascii="Times New Roman" w:hAnsi="Times New Roman"/>
          <w:b/>
          <w:caps/>
          <w:sz w:val="24"/>
          <w:szCs w:val="24"/>
        </w:rPr>
      </w:pPr>
      <w:r w:rsidRPr="006565C9">
        <w:rPr>
          <w:rFonts w:ascii="Times New Roman" w:hAnsi="Times New Roman"/>
          <w:b/>
          <w:caps/>
          <w:sz w:val="24"/>
          <w:szCs w:val="24"/>
        </w:rPr>
        <w:t>Konfidenciali informacija</w:t>
      </w:r>
    </w:p>
    <w:p w:rsidR="008A2F86" w:rsidRPr="006565C9" w:rsidRDefault="008A2F86" w:rsidP="0057222A">
      <w:pPr>
        <w:autoSpaceDE w:val="0"/>
        <w:adjustRightInd w:val="0"/>
        <w:spacing w:before="60" w:after="60" w:line="276" w:lineRule="auto"/>
        <w:jc w:val="both"/>
        <w:rPr>
          <w:rFonts w:ascii="Times New Roman" w:hAnsi="Times New Roman"/>
          <w:sz w:val="24"/>
          <w:szCs w:val="24"/>
        </w:rPr>
      </w:pPr>
      <w:r w:rsidRPr="006565C9">
        <w:rPr>
          <w:rFonts w:ascii="Times New Roman" w:hAnsi="Times New Roman"/>
          <w:sz w:val="24"/>
          <w:szCs w:val="24"/>
        </w:rPr>
        <w:t>Lentelėje žemiau pateikiama informacija apie Pasiūlyme nurodytos informacijos konfidencialumą. Tuo atveju, jei lentelė ar jos dalis nėra užpildoma, laikoma, kad visas Pasiūlymo informacija arba atitinkama jo dalis nėra laikoma konfidencialia: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
        <w:gridCol w:w="7188"/>
        <w:gridCol w:w="1945"/>
      </w:tblGrid>
      <w:tr w:rsidR="008A2F86" w:rsidRPr="006565C9" w:rsidTr="008A2F86">
        <w:trPr>
          <w:trHeight w:val="70"/>
        </w:trPr>
        <w:tc>
          <w:tcPr>
            <w:tcW w:w="366"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8A2F86" w:rsidRPr="006565C9" w:rsidRDefault="008A2F86" w:rsidP="0057222A">
            <w:pPr>
              <w:spacing w:line="276" w:lineRule="auto"/>
              <w:ind w:left="22"/>
              <w:rPr>
                <w:rFonts w:ascii="Times New Roman" w:hAnsi="Times New Roman"/>
                <w:b/>
                <w:bCs/>
                <w:sz w:val="24"/>
                <w:szCs w:val="24"/>
              </w:rPr>
            </w:pPr>
            <w:r w:rsidRPr="006565C9">
              <w:rPr>
                <w:rFonts w:ascii="Times New Roman" w:hAnsi="Times New Roman"/>
                <w:b/>
                <w:bCs/>
                <w:sz w:val="24"/>
                <w:szCs w:val="24"/>
              </w:rPr>
              <w:t>Eil. Nr.</w:t>
            </w:r>
          </w:p>
        </w:tc>
        <w:tc>
          <w:tcPr>
            <w:tcW w:w="3647"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8A2F86" w:rsidRPr="006565C9" w:rsidRDefault="008A2F86" w:rsidP="0057222A">
            <w:pPr>
              <w:spacing w:line="276" w:lineRule="auto"/>
              <w:jc w:val="center"/>
              <w:rPr>
                <w:rFonts w:ascii="Times New Roman" w:hAnsi="Times New Roman"/>
                <w:b/>
                <w:bCs/>
                <w:sz w:val="24"/>
                <w:szCs w:val="24"/>
              </w:rPr>
            </w:pPr>
            <w:r w:rsidRPr="006565C9">
              <w:rPr>
                <w:rFonts w:ascii="Times New Roman" w:hAnsi="Times New Roman"/>
                <w:b/>
                <w:bCs/>
                <w:sz w:val="24"/>
                <w:szCs w:val="24"/>
              </w:rPr>
              <w:t>Užpildytos formos ir kita pateikiama informacija</w:t>
            </w:r>
            <w:r w:rsidRPr="006565C9">
              <w:rPr>
                <w:rStyle w:val="Puslapioinaosnuoroda"/>
                <w:rFonts w:ascii="Times New Roman" w:hAnsi="Times New Roman"/>
                <w:b/>
                <w:bCs/>
                <w:sz w:val="24"/>
                <w:szCs w:val="24"/>
              </w:rPr>
              <w:footnoteReference w:id="5"/>
            </w:r>
          </w:p>
        </w:tc>
        <w:tc>
          <w:tcPr>
            <w:tcW w:w="987"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8A2F86" w:rsidRPr="006565C9" w:rsidRDefault="008A2F86" w:rsidP="0057222A">
            <w:pPr>
              <w:spacing w:line="276" w:lineRule="auto"/>
              <w:ind w:left="-47"/>
              <w:jc w:val="center"/>
              <w:rPr>
                <w:rFonts w:ascii="Times New Roman" w:hAnsi="Times New Roman"/>
                <w:b/>
                <w:bCs/>
                <w:sz w:val="24"/>
                <w:szCs w:val="24"/>
              </w:rPr>
            </w:pPr>
            <w:r w:rsidRPr="006565C9">
              <w:rPr>
                <w:rFonts w:ascii="Times New Roman" w:hAnsi="Times New Roman"/>
                <w:b/>
                <w:bCs/>
                <w:sz w:val="24"/>
                <w:szCs w:val="24"/>
              </w:rPr>
              <w:t>Ar dokumentas konfidencialus?</w:t>
            </w:r>
          </w:p>
          <w:p w:rsidR="008A2F86" w:rsidRPr="006565C9" w:rsidRDefault="008A2F86" w:rsidP="0057222A">
            <w:pPr>
              <w:spacing w:line="276" w:lineRule="auto"/>
              <w:ind w:left="-47"/>
              <w:jc w:val="center"/>
              <w:rPr>
                <w:rFonts w:ascii="Times New Roman" w:hAnsi="Times New Roman"/>
                <w:b/>
                <w:bCs/>
                <w:sz w:val="24"/>
                <w:szCs w:val="24"/>
              </w:rPr>
            </w:pPr>
            <w:r w:rsidRPr="006565C9">
              <w:rPr>
                <w:rFonts w:ascii="Times New Roman" w:hAnsi="Times New Roman"/>
                <w:b/>
                <w:bCs/>
                <w:sz w:val="24"/>
                <w:szCs w:val="24"/>
              </w:rPr>
              <w:t>(Taip / Ne)</w:t>
            </w:r>
          </w:p>
        </w:tc>
      </w:tr>
      <w:tr w:rsidR="008A2F86" w:rsidRPr="006565C9" w:rsidTr="008A2F86">
        <w:tc>
          <w:tcPr>
            <w:tcW w:w="366" w:type="pct"/>
            <w:tcBorders>
              <w:top w:val="single" w:sz="4" w:space="0" w:color="auto"/>
              <w:left w:val="single" w:sz="4" w:space="0" w:color="auto"/>
              <w:bottom w:val="single" w:sz="4" w:space="0" w:color="auto"/>
              <w:right w:val="single" w:sz="4" w:space="0" w:color="auto"/>
            </w:tcBorders>
            <w:vAlign w:val="center"/>
          </w:tcPr>
          <w:p w:rsidR="008A2F86" w:rsidRPr="006565C9" w:rsidRDefault="008A2F86" w:rsidP="00202638">
            <w:pPr>
              <w:pStyle w:val="Sraopastraipa"/>
              <w:widowControl w:val="0"/>
              <w:numPr>
                <w:ilvl w:val="0"/>
                <w:numId w:val="6"/>
              </w:numPr>
              <w:spacing w:before="60" w:after="60" w:line="276" w:lineRule="auto"/>
              <w:rPr>
                <w:rFonts w:ascii="Times New Roman" w:hAnsi="Times New Roman"/>
                <w:sz w:val="24"/>
                <w:szCs w:val="24"/>
                <w:lang w:eastAsia="lt-LT"/>
              </w:rPr>
            </w:pPr>
          </w:p>
        </w:tc>
        <w:tc>
          <w:tcPr>
            <w:tcW w:w="3647" w:type="pct"/>
            <w:tcBorders>
              <w:top w:val="single" w:sz="4" w:space="0" w:color="auto"/>
              <w:left w:val="single" w:sz="4" w:space="0" w:color="auto"/>
              <w:bottom w:val="single" w:sz="4" w:space="0" w:color="auto"/>
              <w:right w:val="single" w:sz="4" w:space="0" w:color="auto"/>
            </w:tcBorders>
          </w:tcPr>
          <w:p w:rsidR="008A2F86" w:rsidRPr="006565C9" w:rsidRDefault="008A2F86" w:rsidP="0057222A">
            <w:pPr>
              <w:pStyle w:val="Standard1"/>
              <w:spacing w:before="60" w:after="60" w:line="276" w:lineRule="auto"/>
              <w:jc w:val="both"/>
              <w:rPr>
                <w:szCs w:val="24"/>
                <w:lang w:val="lt-LT"/>
              </w:rPr>
            </w:pPr>
          </w:p>
        </w:tc>
        <w:tc>
          <w:tcPr>
            <w:tcW w:w="987" w:type="pct"/>
            <w:tcBorders>
              <w:top w:val="single" w:sz="4" w:space="0" w:color="auto"/>
              <w:left w:val="single" w:sz="4" w:space="0" w:color="auto"/>
              <w:bottom w:val="single" w:sz="4" w:space="0" w:color="auto"/>
              <w:right w:val="single" w:sz="4" w:space="0" w:color="auto"/>
            </w:tcBorders>
            <w:vAlign w:val="center"/>
          </w:tcPr>
          <w:p w:rsidR="008A2F86" w:rsidRPr="006565C9" w:rsidRDefault="008A2F86" w:rsidP="0057222A">
            <w:pPr>
              <w:spacing w:before="60" w:after="60" w:line="276" w:lineRule="auto"/>
              <w:ind w:left="-47"/>
              <w:jc w:val="center"/>
              <w:rPr>
                <w:rFonts w:ascii="Times New Roman" w:hAnsi="Times New Roman"/>
                <w:sz w:val="24"/>
                <w:szCs w:val="24"/>
              </w:rPr>
            </w:pPr>
          </w:p>
        </w:tc>
      </w:tr>
      <w:tr w:rsidR="008A2F86" w:rsidRPr="006565C9" w:rsidTr="008A2F86">
        <w:tc>
          <w:tcPr>
            <w:tcW w:w="366" w:type="pct"/>
            <w:tcBorders>
              <w:top w:val="single" w:sz="4" w:space="0" w:color="auto"/>
              <w:left w:val="single" w:sz="4" w:space="0" w:color="auto"/>
              <w:bottom w:val="single" w:sz="4" w:space="0" w:color="auto"/>
              <w:right w:val="single" w:sz="4" w:space="0" w:color="auto"/>
            </w:tcBorders>
            <w:vAlign w:val="center"/>
          </w:tcPr>
          <w:p w:rsidR="008A2F86" w:rsidRPr="006565C9" w:rsidRDefault="008A2F86" w:rsidP="00202638">
            <w:pPr>
              <w:pStyle w:val="Sraopastraipa"/>
              <w:widowControl w:val="0"/>
              <w:numPr>
                <w:ilvl w:val="0"/>
                <w:numId w:val="6"/>
              </w:numPr>
              <w:spacing w:before="60" w:after="60" w:line="276" w:lineRule="auto"/>
              <w:rPr>
                <w:rFonts w:ascii="Times New Roman" w:hAnsi="Times New Roman"/>
                <w:sz w:val="24"/>
                <w:szCs w:val="24"/>
                <w:lang w:eastAsia="lt-LT"/>
              </w:rPr>
            </w:pPr>
          </w:p>
        </w:tc>
        <w:tc>
          <w:tcPr>
            <w:tcW w:w="3647" w:type="pct"/>
            <w:tcBorders>
              <w:top w:val="single" w:sz="4" w:space="0" w:color="auto"/>
              <w:left w:val="single" w:sz="4" w:space="0" w:color="auto"/>
              <w:bottom w:val="single" w:sz="4" w:space="0" w:color="auto"/>
              <w:right w:val="single" w:sz="4" w:space="0" w:color="auto"/>
            </w:tcBorders>
          </w:tcPr>
          <w:p w:rsidR="008A2F86" w:rsidRPr="006565C9" w:rsidRDefault="008A2F86" w:rsidP="0057222A">
            <w:pPr>
              <w:pStyle w:val="Standard1"/>
              <w:spacing w:before="60" w:after="60" w:line="276" w:lineRule="auto"/>
              <w:jc w:val="both"/>
              <w:rPr>
                <w:szCs w:val="24"/>
                <w:lang w:val="lt-LT"/>
              </w:rPr>
            </w:pPr>
          </w:p>
        </w:tc>
        <w:tc>
          <w:tcPr>
            <w:tcW w:w="987" w:type="pct"/>
            <w:tcBorders>
              <w:top w:val="single" w:sz="4" w:space="0" w:color="auto"/>
              <w:left w:val="single" w:sz="4" w:space="0" w:color="auto"/>
              <w:bottom w:val="single" w:sz="4" w:space="0" w:color="auto"/>
              <w:right w:val="single" w:sz="4" w:space="0" w:color="auto"/>
            </w:tcBorders>
            <w:vAlign w:val="center"/>
          </w:tcPr>
          <w:p w:rsidR="008A2F86" w:rsidRPr="006565C9" w:rsidRDefault="008A2F86" w:rsidP="0057222A">
            <w:pPr>
              <w:spacing w:before="60" w:after="60" w:line="276" w:lineRule="auto"/>
              <w:ind w:left="-47"/>
              <w:jc w:val="center"/>
              <w:rPr>
                <w:rFonts w:ascii="Times New Roman" w:hAnsi="Times New Roman"/>
                <w:sz w:val="24"/>
                <w:szCs w:val="24"/>
              </w:rPr>
            </w:pPr>
          </w:p>
        </w:tc>
      </w:tr>
    </w:tbl>
    <w:p w:rsidR="008A2F86" w:rsidRPr="006565C9" w:rsidRDefault="008A2F86" w:rsidP="0057222A">
      <w:pPr>
        <w:spacing w:line="276" w:lineRule="auto"/>
        <w:jc w:val="both"/>
        <w:rPr>
          <w:rStyle w:val="FontStyle15"/>
          <w:sz w:val="24"/>
          <w:szCs w:val="24"/>
        </w:rPr>
      </w:pPr>
    </w:p>
    <w:p w:rsidR="008A2F86" w:rsidRPr="006565C9" w:rsidRDefault="008A2F86" w:rsidP="0057222A">
      <w:pPr>
        <w:spacing w:line="276" w:lineRule="auto"/>
        <w:jc w:val="both"/>
        <w:rPr>
          <w:rFonts w:ascii="Times New Roman" w:hAnsi="Times New Roman"/>
          <w:sz w:val="24"/>
          <w:szCs w:val="24"/>
        </w:rPr>
      </w:pPr>
      <w:r w:rsidRPr="006565C9">
        <w:rPr>
          <w:rStyle w:val="FontStyle15"/>
          <w:sz w:val="24"/>
          <w:szCs w:val="24"/>
        </w:rPr>
        <w:t>Pasirašydamas šį Pasiūlymą, tvirtintu visų kartu su Pasiūlymu pateikiamų dokumentų tikrumą.</w:t>
      </w:r>
    </w:p>
    <w:p w:rsidR="008A2F86" w:rsidRPr="006565C9" w:rsidRDefault="008A2F86" w:rsidP="0057222A">
      <w:pPr>
        <w:spacing w:line="276" w:lineRule="auto"/>
        <w:jc w:val="both"/>
        <w:rPr>
          <w:rFonts w:ascii="Times New Roman" w:hAnsi="Times New Roman"/>
          <w:sz w:val="24"/>
          <w:szCs w:val="24"/>
        </w:rPr>
      </w:pPr>
    </w:p>
    <w:p w:rsidR="00656CC1" w:rsidRPr="006565C9" w:rsidRDefault="00656CC1" w:rsidP="0057222A">
      <w:pPr>
        <w:spacing w:line="276" w:lineRule="auto"/>
        <w:jc w:val="both"/>
        <w:rPr>
          <w:rFonts w:ascii="Times New Roman" w:hAnsi="Times New Roman"/>
          <w:sz w:val="24"/>
          <w:szCs w:val="24"/>
        </w:rPr>
      </w:pPr>
      <w:r w:rsidRPr="006565C9">
        <w:rPr>
          <w:rFonts w:ascii="Times New Roman" w:hAnsi="Times New Roman"/>
          <w:sz w:val="24"/>
          <w:szCs w:val="24"/>
        </w:rPr>
        <w:t>_____________________________________________________________________________</w:t>
      </w:r>
    </w:p>
    <w:p w:rsidR="00656CC1" w:rsidRPr="006565C9" w:rsidRDefault="00656CC1" w:rsidP="0057222A">
      <w:pPr>
        <w:spacing w:line="276" w:lineRule="auto"/>
        <w:rPr>
          <w:rFonts w:ascii="Times New Roman" w:hAnsi="Times New Roman"/>
          <w:i/>
          <w:sz w:val="24"/>
          <w:szCs w:val="24"/>
        </w:rPr>
      </w:pPr>
      <w:r w:rsidRPr="006565C9">
        <w:rPr>
          <w:rFonts w:ascii="Times New Roman" w:hAnsi="Times New Roman"/>
          <w:i/>
          <w:sz w:val="24"/>
          <w:szCs w:val="24"/>
        </w:rPr>
        <w:t>(Tiekėjo arba jo įgalioto asmens pareigos)</w:t>
      </w:r>
      <w:r w:rsidRPr="006565C9">
        <w:rPr>
          <w:rFonts w:ascii="Times New Roman" w:hAnsi="Times New Roman"/>
          <w:i/>
          <w:sz w:val="24"/>
          <w:szCs w:val="24"/>
        </w:rPr>
        <w:tab/>
        <w:t xml:space="preserve">                 (parašas)      </w:t>
      </w:r>
      <w:r w:rsidRPr="006565C9">
        <w:rPr>
          <w:rFonts w:ascii="Times New Roman" w:hAnsi="Times New Roman"/>
          <w:i/>
          <w:sz w:val="24"/>
          <w:szCs w:val="24"/>
        </w:rPr>
        <w:tab/>
        <w:t xml:space="preserve">           (vardas, pavardė)</w:t>
      </w:r>
    </w:p>
    <w:p w:rsidR="003F2C35" w:rsidRPr="006565C9" w:rsidRDefault="003F2C35" w:rsidP="0057222A">
      <w:pPr>
        <w:spacing w:after="160" w:line="276" w:lineRule="auto"/>
        <w:rPr>
          <w:rFonts w:ascii="Times New Roman" w:eastAsia="Times New Roman" w:hAnsi="Times New Roman"/>
          <w:sz w:val="24"/>
          <w:szCs w:val="24"/>
        </w:rPr>
      </w:pPr>
      <w:r w:rsidRPr="006565C9">
        <w:rPr>
          <w:rFonts w:ascii="Times New Roman" w:eastAsia="Times New Roman" w:hAnsi="Times New Roman"/>
          <w:sz w:val="24"/>
          <w:szCs w:val="24"/>
        </w:rPr>
        <w:br w:type="page"/>
      </w:r>
    </w:p>
    <w:p w:rsidR="003F2C35" w:rsidRPr="006565C9" w:rsidRDefault="003F2C35" w:rsidP="0057222A">
      <w:pPr>
        <w:pStyle w:val="Porat"/>
        <w:spacing w:line="276" w:lineRule="auto"/>
        <w:jc w:val="center"/>
        <w:rPr>
          <w:rFonts w:ascii="Times New Roman" w:hAnsi="Times New Roman"/>
          <w:sz w:val="24"/>
          <w:szCs w:val="24"/>
        </w:rPr>
      </w:pPr>
      <w:r w:rsidRPr="006565C9">
        <w:rPr>
          <w:rFonts w:ascii="Times New Roman" w:hAnsi="Times New Roman"/>
          <w:b/>
          <w:bCs/>
          <w:sz w:val="24"/>
          <w:szCs w:val="24"/>
        </w:rPr>
        <w:lastRenderedPageBreak/>
        <w:t>PASIŪLYMO PRIEDAS</w:t>
      </w:r>
    </w:p>
    <w:p w:rsidR="003F2C35" w:rsidRPr="006565C9" w:rsidRDefault="003F2C35" w:rsidP="0057222A">
      <w:pPr>
        <w:pStyle w:val="Standard"/>
        <w:spacing w:after="0"/>
        <w:rPr>
          <w:b/>
          <w:szCs w:val="24"/>
        </w:rPr>
      </w:pPr>
    </w:p>
    <w:p w:rsidR="003F2C35" w:rsidRPr="006565C9" w:rsidRDefault="003F2C35" w:rsidP="0057222A">
      <w:pPr>
        <w:pStyle w:val="Standard"/>
        <w:spacing w:after="0"/>
        <w:jc w:val="both"/>
        <w:rPr>
          <w:szCs w:val="24"/>
        </w:rPr>
      </w:pPr>
      <w:r w:rsidRPr="006565C9">
        <w:rPr>
          <w:i/>
          <w:iCs/>
          <w:szCs w:val="24"/>
          <w:u w:val="single"/>
        </w:rPr>
        <w:t>(Pastaba: Pirkimo Dalyviai turi užpildyti šio priedo prie pasiūlymo tuščias vietas)</w:t>
      </w:r>
    </w:p>
    <w:p w:rsidR="003F2C35" w:rsidRPr="006565C9" w:rsidRDefault="003F2C35" w:rsidP="0057222A">
      <w:pPr>
        <w:pStyle w:val="Standard"/>
        <w:spacing w:after="0"/>
        <w:rPr>
          <w:szCs w:val="24"/>
        </w:rPr>
      </w:pPr>
    </w:p>
    <w:tbl>
      <w:tblPr>
        <w:tblW w:w="9573" w:type="dxa"/>
        <w:tblInd w:w="-108" w:type="dxa"/>
        <w:tblLayout w:type="fixed"/>
        <w:tblCellMar>
          <w:left w:w="10" w:type="dxa"/>
          <w:right w:w="10" w:type="dxa"/>
        </w:tblCellMar>
        <w:tblLook w:val="0000"/>
      </w:tblPr>
      <w:tblGrid>
        <w:gridCol w:w="3477"/>
        <w:gridCol w:w="1984"/>
        <w:gridCol w:w="4112"/>
      </w:tblGrid>
      <w:tr w:rsidR="00EF1DF4" w:rsidRPr="00EF1DF4" w:rsidTr="003F2C35">
        <w:trPr>
          <w:tblHeader/>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center"/>
              <w:rPr>
                <w:sz w:val="20"/>
                <w:szCs w:val="20"/>
              </w:rPr>
            </w:pPr>
            <w:r w:rsidRPr="00EF1DF4">
              <w:rPr>
                <w:b/>
                <w:bCs/>
                <w:sz w:val="20"/>
                <w:szCs w:val="20"/>
              </w:rPr>
              <w:t>Pavadinimas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center"/>
              <w:rPr>
                <w:sz w:val="20"/>
                <w:szCs w:val="20"/>
              </w:rPr>
            </w:pPr>
            <w:r w:rsidRPr="00EF1DF4">
              <w:rPr>
                <w:b/>
                <w:bCs/>
                <w:sz w:val="20"/>
                <w:szCs w:val="20"/>
              </w:rPr>
              <w:t>Bendrųjų arba konkrečiųjų sutarties sąlygų punktai</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center"/>
              <w:rPr>
                <w:sz w:val="20"/>
                <w:szCs w:val="20"/>
              </w:rPr>
            </w:pPr>
            <w:r w:rsidRPr="00EF1DF4">
              <w:rPr>
                <w:b/>
                <w:bCs/>
                <w:sz w:val="20"/>
                <w:szCs w:val="20"/>
              </w:rPr>
              <w:t>Duomenys</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sz w:val="22"/>
              </w:rPr>
              <w:t xml:space="preserve">Užsakovas </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center"/>
              <w:rPr>
                <w:sz w:val="22"/>
              </w:rPr>
            </w:pPr>
            <w:r w:rsidRPr="00EF1DF4">
              <w:rPr>
                <w:sz w:val="22"/>
              </w:rPr>
              <w:t xml:space="preserve">1.1.2.2 </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Pagrindinistekstas"/>
              <w:jc w:val="left"/>
              <w:rPr>
                <w:rFonts w:ascii="Times New Roman" w:hAnsi="Times New Roman" w:cs="Times New Roman"/>
              </w:rPr>
            </w:pPr>
            <w:r w:rsidRPr="00EF1DF4">
              <w:rPr>
                <w:rFonts w:ascii="Times New Roman" w:hAnsi="Times New Roman" w:cs="Times New Roman"/>
              </w:rPr>
              <w:t>UAB „Varėnos vandenys“</w:t>
            </w:r>
          </w:p>
          <w:p w:rsidR="00EF1DF4" w:rsidRPr="00EF1DF4" w:rsidRDefault="00EF1DF4" w:rsidP="00EF1DF4">
            <w:pPr>
              <w:pStyle w:val="Pagrindinistekstas"/>
              <w:jc w:val="left"/>
              <w:rPr>
                <w:rFonts w:ascii="Times New Roman" w:hAnsi="Times New Roman" w:cs="Times New Roman"/>
              </w:rPr>
            </w:pPr>
            <w:r w:rsidRPr="00EF1DF4">
              <w:rPr>
                <w:rFonts w:ascii="Times New Roman" w:hAnsi="Times New Roman" w:cs="Times New Roman"/>
              </w:rPr>
              <w:t>Žalioji g. 26, 65210 Varėna</w:t>
            </w:r>
          </w:p>
          <w:p w:rsidR="00EF1DF4" w:rsidRPr="00EF1DF4" w:rsidRDefault="00EF1DF4" w:rsidP="00EF1DF4">
            <w:pPr>
              <w:pStyle w:val="Standard"/>
              <w:keepNext/>
              <w:spacing w:after="0"/>
              <w:rPr>
                <w:sz w:val="22"/>
              </w:rPr>
            </w:pPr>
            <w:r w:rsidRPr="00EF1DF4">
              <w:rPr>
                <w:sz w:val="22"/>
              </w:rPr>
              <w:t>Tel.  (+370 310) 31 663</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sz w:val="22"/>
              </w:rPr>
              <w:t>Užsakovas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815DDB" w:rsidP="00EF1DF4">
            <w:pPr>
              <w:pStyle w:val="Standard"/>
              <w:jc w:val="center"/>
              <w:rPr>
                <w:sz w:val="22"/>
              </w:rPr>
            </w:pPr>
            <w:hyperlink w:anchor="perkancioji_org" w:history="1">
              <w:r w:rsidR="00EF1DF4" w:rsidRPr="00EF1DF4">
                <w:rPr>
                  <w:rStyle w:val="Hipersaitas"/>
                  <w:sz w:val="22"/>
                </w:rPr>
                <w:t>1.1.2.11</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Pagrindinistekstas"/>
              <w:jc w:val="left"/>
              <w:rPr>
                <w:rFonts w:ascii="Times New Roman" w:hAnsi="Times New Roman" w:cs="Times New Roman"/>
              </w:rPr>
            </w:pPr>
            <w:r w:rsidRPr="00EF1DF4">
              <w:rPr>
                <w:rFonts w:ascii="Times New Roman" w:hAnsi="Times New Roman" w:cs="Times New Roman"/>
              </w:rPr>
              <w:t>UAB „Varėnos vandenys“</w:t>
            </w:r>
          </w:p>
          <w:p w:rsidR="00EF1DF4" w:rsidRPr="00EF1DF4" w:rsidRDefault="00EF1DF4" w:rsidP="00EF1DF4">
            <w:pPr>
              <w:pStyle w:val="Pagrindinistekstas"/>
              <w:jc w:val="left"/>
              <w:rPr>
                <w:rFonts w:ascii="Times New Roman" w:hAnsi="Times New Roman" w:cs="Times New Roman"/>
              </w:rPr>
            </w:pPr>
            <w:r w:rsidRPr="00EF1DF4">
              <w:rPr>
                <w:rFonts w:ascii="Times New Roman" w:hAnsi="Times New Roman" w:cs="Times New Roman"/>
              </w:rPr>
              <w:t>Žalioji g. 26, 65210 Varėna</w:t>
            </w:r>
          </w:p>
          <w:p w:rsidR="00EF1DF4" w:rsidRPr="00EF1DF4" w:rsidRDefault="00EF1DF4" w:rsidP="00EF1DF4">
            <w:pPr>
              <w:pStyle w:val="Standard"/>
              <w:keepNext/>
              <w:spacing w:after="0"/>
              <w:rPr>
                <w:sz w:val="22"/>
              </w:rPr>
            </w:pPr>
            <w:r w:rsidRPr="00EF1DF4">
              <w:rPr>
                <w:sz w:val="22"/>
              </w:rPr>
              <w:t>Tel.  (+370 310) 31 663</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Komentarotema1"/>
              <w:spacing w:line="276" w:lineRule="auto"/>
              <w:rPr>
                <w:sz w:val="22"/>
                <w:szCs w:val="22"/>
              </w:rPr>
            </w:pPr>
            <w:r w:rsidRPr="00EF1DF4">
              <w:rPr>
                <w:sz w:val="22"/>
                <w:szCs w:val="22"/>
              </w:rPr>
              <w:t>Įgyvendinančioji institucija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815DDB" w:rsidP="00EF1DF4">
            <w:pPr>
              <w:pStyle w:val="Standard"/>
              <w:jc w:val="center"/>
              <w:rPr>
                <w:sz w:val="22"/>
              </w:rPr>
            </w:pPr>
            <w:hyperlink w:anchor="igyvendinancioji_inst" w:history="1">
              <w:r w:rsidR="00EF1DF4" w:rsidRPr="00EF1DF4">
                <w:rPr>
                  <w:rStyle w:val="Hipersaitas"/>
                  <w:sz w:val="22"/>
                </w:rPr>
                <w:t>1.1.2.12</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Pagrindinistekstas"/>
              <w:jc w:val="left"/>
              <w:rPr>
                <w:rFonts w:ascii="Times New Roman" w:hAnsi="Times New Roman" w:cs="Times New Roman"/>
              </w:rPr>
            </w:pPr>
            <w:r w:rsidRPr="00EF1DF4">
              <w:rPr>
                <w:rFonts w:ascii="Times New Roman" w:hAnsi="Times New Roman" w:cs="Times New Roman"/>
              </w:rPr>
              <w:t xml:space="preserve">Viešoji įstaiga Centrinė projektų valdymo agentūra </w:t>
            </w:r>
          </w:p>
          <w:p w:rsidR="00EF1DF4" w:rsidRPr="00EF1DF4" w:rsidRDefault="00EF1DF4" w:rsidP="00EF1DF4">
            <w:pPr>
              <w:pStyle w:val="Pagrindinistekstas"/>
              <w:jc w:val="left"/>
              <w:rPr>
                <w:rFonts w:ascii="Times New Roman" w:hAnsi="Times New Roman" w:cs="Times New Roman"/>
              </w:rPr>
            </w:pPr>
            <w:r w:rsidRPr="00EF1DF4">
              <w:rPr>
                <w:rStyle w:val="sitemappagename"/>
                <w:rFonts w:ascii="Times New Roman" w:hAnsi="Times New Roman" w:cs="Times New Roman"/>
              </w:rPr>
              <w:t>S. Konarskio g. 13, 03109 Vilnius</w:t>
            </w:r>
            <w:r w:rsidRPr="00EF1DF4">
              <w:rPr>
                <w:rFonts w:ascii="Times New Roman" w:hAnsi="Times New Roman" w:cs="Times New Roman"/>
              </w:rPr>
              <w:t xml:space="preserve"> </w:t>
            </w:r>
          </w:p>
          <w:p w:rsidR="00EF1DF4" w:rsidRPr="00EF1DF4" w:rsidRDefault="00EF1DF4" w:rsidP="00EF1DF4">
            <w:pPr>
              <w:pStyle w:val="Textbody"/>
              <w:spacing w:after="0"/>
              <w:rPr>
                <w:sz w:val="22"/>
              </w:rPr>
            </w:pPr>
            <w:r w:rsidRPr="00EF1DF4">
              <w:rPr>
                <w:rStyle w:val="sitemappagename"/>
                <w:sz w:val="22"/>
              </w:rPr>
              <w:t>Tel. +37052514400</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Komentarotema1"/>
              <w:spacing w:line="276" w:lineRule="auto"/>
              <w:rPr>
                <w:sz w:val="22"/>
                <w:szCs w:val="22"/>
              </w:rPr>
            </w:pPr>
            <w:r w:rsidRPr="00EF1DF4">
              <w:rPr>
                <w:sz w:val="22"/>
                <w:szCs w:val="22"/>
              </w:rPr>
              <w:t>Rangovas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center"/>
              <w:rPr>
                <w:sz w:val="22"/>
              </w:rPr>
            </w:pPr>
            <w:r w:rsidRPr="00EF1DF4">
              <w:rPr>
                <w:sz w:val="22"/>
              </w:rPr>
              <w:t>1.1.2.3</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Pagrindinistekstas"/>
              <w:spacing w:line="276" w:lineRule="auto"/>
              <w:jc w:val="left"/>
              <w:rPr>
                <w:rFonts w:ascii="Times New Roman" w:hAnsi="Times New Roman" w:cs="Times New Roman"/>
                <w:i/>
              </w:rPr>
            </w:pPr>
            <w:r w:rsidRPr="00EF1DF4">
              <w:rPr>
                <w:rFonts w:ascii="Times New Roman" w:hAnsi="Times New Roman" w:cs="Times New Roman"/>
                <w:i/>
              </w:rPr>
              <w:t xml:space="preserve">&lt;pavadinimas&gt;, </w:t>
            </w:r>
          </w:p>
          <w:p w:rsidR="00EF1DF4" w:rsidRPr="00EF1DF4" w:rsidRDefault="00EF1DF4" w:rsidP="00EF1DF4">
            <w:pPr>
              <w:pStyle w:val="Pagrindinistekstas"/>
              <w:spacing w:line="276" w:lineRule="auto"/>
              <w:jc w:val="left"/>
              <w:rPr>
                <w:rFonts w:ascii="Times New Roman" w:hAnsi="Times New Roman" w:cs="Times New Roman"/>
                <w:i/>
              </w:rPr>
            </w:pPr>
            <w:r w:rsidRPr="00EF1DF4">
              <w:rPr>
                <w:rFonts w:ascii="Times New Roman" w:hAnsi="Times New Roman" w:cs="Times New Roman"/>
                <w:i/>
              </w:rPr>
              <w:t>&lt;adresas&gt;</w:t>
            </w:r>
          </w:p>
          <w:p w:rsidR="00EF1DF4" w:rsidRPr="00EF1DF4" w:rsidRDefault="00EF1DF4" w:rsidP="00EF1DF4">
            <w:pPr>
              <w:pStyle w:val="Textbody"/>
              <w:rPr>
                <w:i/>
                <w:iCs/>
                <w:sz w:val="22"/>
              </w:rPr>
            </w:pPr>
            <w:r w:rsidRPr="00EF1DF4">
              <w:rPr>
                <w:i/>
                <w:sz w:val="22"/>
              </w:rPr>
              <w:t>&lt;Tel./faks.&gt;</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b/>
                <w:sz w:val="22"/>
              </w:rPr>
              <w:t>Rangovo atstovas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center"/>
              <w:rPr>
                <w:sz w:val="22"/>
              </w:rPr>
            </w:pPr>
            <w:r w:rsidRPr="00EF1DF4">
              <w:rPr>
                <w:sz w:val="22"/>
              </w:rPr>
              <w:t xml:space="preserve">1.1.2.5 ir </w:t>
            </w:r>
            <w:hyperlink w:anchor="Rangovo_atstovas_4_3" w:history="1">
              <w:r w:rsidRPr="00EF1DF4">
                <w:rPr>
                  <w:rStyle w:val="Hipersaitas"/>
                  <w:sz w:val="22"/>
                </w:rPr>
                <w:t>4.3</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Pagrindinistekstas"/>
              <w:spacing w:line="276" w:lineRule="auto"/>
              <w:jc w:val="left"/>
              <w:rPr>
                <w:rFonts w:ascii="Times New Roman" w:hAnsi="Times New Roman" w:cs="Times New Roman"/>
                <w:i/>
              </w:rPr>
            </w:pPr>
            <w:r w:rsidRPr="00EF1DF4">
              <w:rPr>
                <w:rFonts w:ascii="Times New Roman" w:hAnsi="Times New Roman" w:cs="Times New Roman"/>
                <w:i/>
              </w:rPr>
              <w:t>&lt;vardas, pavardė&gt;</w:t>
            </w:r>
          </w:p>
          <w:p w:rsidR="00EF1DF4" w:rsidRPr="00EF1DF4" w:rsidRDefault="00EF1DF4" w:rsidP="00EF1DF4">
            <w:pPr>
              <w:pStyle w:val="Pagrindinistekstas"/>
              <w:spacing w:line="276" w:lineRule="auto"/>
              <w:jc w:val="left"/>
              <w:rPr>
                <w:rFonts w:ascii="Times New Roman" w:hAnsi="Times New Roman" w:cs="Times New Roman"/>
                <w:i/>
              </w:rPr>
            </w:pPr>
            <w:r w:rsidRPr="00EF1DF4">
              <w:rPr>
                <w:rFonts w:ascii="Times New Roman" w:hAnsi="Times New Roman" w:cs="Times New Roman"/>
                <w:i/>
              </w:rPr>
              <w:t>&lt; adresas&gt;</w:t>
            </w:r>
          </w:p>
          <w:p w:rsidR="00EF1DF4" w:rsidRPr="00EF1DF4" w:rsidRDefault="00EF1DF4" w:rsidP="00EF1DF4">
            <w:pPr>
              <w:pStyle w:val="Textbody"/>
              <w:spacing w:after="0"/>
              <w:rPr>
                <w:sz w:val="22"/>
              </w:rPr>
            </w:pPr>
            <w:r w:rsidRPr="00EF1DF4">
              <w:rPr>
                <w:i/>
                <w:sz w:val="22"/>
              </w:rPr>
              <w:t>&lt; Tel./</w:t>
            </w:r>
            <w:proofErr w:type="spellStart"/>
            <w:r w:rsidRPr="00EF1DF4">
              <w:rPr>
                <w:i/>
                <w:sz w:val="22"/>
              </w:rPr>
              <w:t>faks</w:t>
            </w:r>
            <w:proofErr w:type="spellEnd"/>
            <w:r w:rsidRPr="00EF1DF4">
              <w:rPr>
                <w:i/>
                <w:sz w:val="22"/>
              </w:rPr>
              <w:t xml:space="preserve"> , el. paštas&gt;</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b/>
                <w:sz w:val="22"/>
              </w:rPr>
              <w:t>Inžinierius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815DDB" w:rsidP="00EF1DF4">
            <w:pPr>
              <w:pStyle w:val="Standard"/>
              <w:jc w:val="center"/>
              <w:rPr>
                <w:sz w:val="22"/>
              </w:rPr>
            </w:pPr>
            <w:hyperlink w:anchor="inzinierius" w:history="1">
              <w:r w:rsidR="00EF1DF4" w:rsidRPr="00EF1DF4">
                <w:rPr>
                  <w:rStyle w:val="Hipersaitas"/>
                  <w:sz w:val="22"/>
                </w:rPr>
                <w:t>1.1.2.4</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Pagrindinistekstas"/>
              <w:spacing w:line="276" w:lineRule="auto"/>
              <w:jc w:val="left"/>
              <w:rPr>
                <w:rFonts w:ascii="Times New Roman" w:hAnsi="Times New Roman" w:cs="Times New Roman"/>
                <w:i/>
              </w:rPr>
            </w:pPr>
            <w:r w:rsidRPr="00EF1DF4">
              <w:rPr>
                <w:rFonts w:ascii="Times New Roman" w:hAnsi="Times New Roman" w:cs="Times New Roman"/>
                <w:i/>
              </w:rPr>
              <w:t>&lt;vardas, pavardė&gt;</w:t>
            </w:r>
          </w:p>
          <w:p w:rsidR="00EF1DF4" w:rsidRPr="00EF1DF4" w:rsidRDefault="00EF1DF4" w:rsidP="00EF1DF4">
            <w:pPr>
              <w:pStyle w:val="Pagrindinistekstas"/>
              <w:spacing w:line="276" w:lineRule="auto"/>
              <w:jc w:val="left"/>
              <w:rPr>
                <w:rFonts w:ascii="Times New Roman" w:hAnsi="Times New Roman" w:cs="Times New Roman"/>
                <w:i/>
              </w:rPr>
            </w:pPr>
            <w:r w:rsidRPr="00EF1DF4">
              <w:rPr>
                <w:rFonts w:ascii="Times New Roman" w:hAnsi="Times New Roman" w:cs="Times New Roman"/>
                <w:i/>
              </w:rPr>
              <w:t>&lt; adresas&gt;</w:t>
            </w:r>
          </w:p>
          <w:p w:rsidR="00EF1DF4" w:rsidRPr="00EF1DF4" w:rsidRDefault="00EF1DF4" w:rsidP="00EF1DF4">
            <w:pPr>
              <w:spacing w:line="276" w:lineRule="auto"/>
              <w:rPr>
                <w:rFonts w:ascii="Times New Roman" w:hAnsi="Times New Roman"/>
                <w:i/>
              </w:rPr>
            </w:pPr>
            <w:r w:rsidRPr="00EF1DF4">
              <w:rPr>
                <w:rFonts w:ascii="Times New Roman" w:hAnsi="Times New Roman"/>
                <w:i/>
              </w:rPr>
              <w:t>&lt; Tel./</w:t>
            </w:r>
            <w:proofErr w:type="spellStart"/>
            <w:r w:rsidRPr="00EF1DF4">
              <w:rPr>
                <w:rFonts w:ascii="Times New Roman" w:hAnsi="Times New Roman"/>
                <w:i/>
              </w:rPr>
              <w:t>faks</w:t>
            </w:r>
            <w:proofErr w:type="spellEnd"/>
            <w:r w:rsidRPr="00EF1DF4">
              <w:rPr>
                <w:rFonts w:ascii="Times New Roman" w:hAnsi="Times New Roman"/>
                <w:i/>
              </w:rPr>
              <w:t xml:space="preserve"> , el. paštas&gt;</w:t>
            </w:r>
          </w:p>
          <w:p w:rsidR="00EF1DF4" w:rsidRPr="00EF1DF4" w:rsidRDefault="00EF1DF4" w:rsidP="00EF1DF4">
            <w:pPr>
              <w:pStyle w:val="Standard"/>
              <w:spacing w:after="0"/>
              <w:jc w:val="both"/>
              <w:rPr>
                <w:sz w:val="22"/>
              </w:rPr>
            </w:pPr>
            <w:r w:rsidRPr="00EF1DF4">
              <w:rPr>
                <w:i/>
                <w:sz w:val="22"/>
              </w:rPr>
              <w:t>(Pildo Užsakovas)</w:t>
            </w:r>
          </w:p>
        </w:tc>
      </w:tr>
      <w:tr w:rsidR="00EF1DF4" w:rsidRPr="00EF1DF4" w:rsidTr="003F2C35">
        <w:trPr>
          <w:trHeight w:val="1095"/>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Darbo pradžia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 xml:space="preserve">1.1.3.2 ir </w:t>
            </w:r>
            <w:hyperlink w:anchor="Darbo_pradzia" w:history="1">
              <w:r w:rsidRPr="00EF1DF4">
                <w:rPr>
                  <w:rStyle w:val="Hipersaitas"/>
                  <w:sz w:val="22"/>
                </w:rPr>
                <w:t>8.1</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Inžinierius per 7 dienas nuo Sutarties pasirašymo dienos turi informuoti Rangovą ir Užsakovą apie Darbo pradžios datą.</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Baigimo laikas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1.1.3.3 ir 8.2</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F1793E" w:rsidP="00EF1DF4">
            <w:pPr>
              <w:pStyle w:val="Standard"/>
              <w:spacing w:before="120" w:after="120"/>
              <w:rPr>
                <w:sz w:val="22"/>
              </w:rPr>
            </w:pPr>
            <w:r w:rsidRPr="00F1793E">
              <w:rPr>
                <w:sz w:val="22"/>
              </w:rPr>
              <w:t>Projektavimo darbų trukmė 3 mėn., rangos darbų trukmė apie 1</w:t>
            </w:r>
            <w:r w:rsidR="00FD2E77">
              <w:rPr>
                <w:sz w:val="22"/>
              </w:rPr>
              <w:t>2</w:t>
            </w:r>
            <w:r w:rsidRPr="00F1793E">
              <w:rPr>
                <w:sz w:val="22"/>
              </w:rPr>
              <w:t xml:space="preserve"> mėn.</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b/>
                <w:sz w:val="22"/>
              </w:rPr>
              <w:t>Darbo baigimo data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center"/>
              <w:rPr>
                <w:sz w:val="22"/>
              </w:rPr>
            </w:pPr>
            <w:r w:rsidRPr="00EF1DF4">
              <w:rPr>
                <w:sz w:val="22"/>
              </w:rPr>
              <w:t xml:space="preserve">1.1.3.5 ir </w:t>
            </w:r>
            <w:hyperlink w:anchor="darbu_peremimas_10_1" w:history="1">
              <w:r w:rsidRPr="00EF1DF4">
                <w:rPr>
                  <w:rStyle w:val="Hipersaitas"/>
                  <w:sz w:val="22"/>
                </w:rPr>
                <w:t>10.1</w:t>
              </w:r>
            </w:hyperlink>
            <w:r w:rsidRPr="00EF1DF4">
              <w:rPr>
                <w:sz w:val="22"/>
              </w:rPr>
              <w:t xml:space="preserve"> </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Inžinieriaus išduotoje Perėmimo pažymoje nurodyta data.</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after="0"/>
              <w:rPr>
                <w:sz w:val="22"/>
              </w:rPr>
            </w:pPr>
            <w:r w:rsidRPr="00EF1DF4">
              <w:rPr>
                <w:b/>
                <w:sz w:val="22"/>
              </w:rPr>
              <w:t>Statybos užbaigimo akto pasirašymo data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815DDB" w:rsidP="00EF1DF4">
            <w:pPr>
              <w:pStyle w:val="Standard"/>
              <w:spacing w:after="0"/>
              <w:jc w:val="center"/>
              <w:rPr>
                <w:sz w:val="22"/>
              </w:rPr>
            </w:pPr>
            <w:hyperlink w:anchor="statybos_uzbaigimo_aktas_1_1_3_10" w:history="1">
              <w:r w:rsidR="00EF1DF4" w:rsidRPr="00EF1DF4">
                <w:rPr>
                  <w:rStyle w:val="Hipersaitas"/>
                  <w:sz w:val="22"/>
                </w:rPr>
                <w:t>1.1.3.10</w:t>
              </w:r>
            </w:hyperlink>
            <w:r w:rsidR="00EF1DF4" w:rsidRPr="00EF1DF4">
              <w:rPr>
                <w:sz w:val="22"/>
              </w:rPr>
              <w:t xml:space="preserve"> </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Pagal STR 1.05.01:2017 reikalavimus Statybos užbaigimo akto pasirašymo data.</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after="0"/>
              <w:rPr>
                <w:sz w:val="22"/>
              </w:rPr>
            </w:pPr>
            <w:r w:rsidRPr="00EF1DF4">
              <w:rPr>
                <w:b/>
                <w:sz w:val="22"/>
              </w:rPr>
              <w:t>Pranešimo apie defektus laiko pradžios data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815DDB" w:rsidP="00EF1DF4">
            <w:pPr>
              <w:pStyle w:val="Standard"/>
              <w:spacing w:after="0"/>
              <w:jc w:val="center"/>
              <w:rPr>
                <w:sz w:val="22"/>
              </w:rPr>
            </w:pPr>
            <w:hyperlink w:anchor="defektus_laikas_1_1_3_7" w:history="1">
              <w:r w:rsidR="00EF1DF4" w:rsidRPr="00EF1DF4">
                <w:rPr>
                  <w:rStyle w:val="Hipersaitas"/>
                  <w:sz w:val="22"/>
                </w:rPr>
                <w:t>1.1.3.7</w:t>
              </w:r>
            </w:hyperlink>
            <w:r w:rsidR="00EF1DF4" w:rsidRPr="00EF1DF4">
              <w:rPr>
                <w:sz w:val="22"/>
              </w:rPr>
              <w:t xml:space="preserve"> </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after="0"/>
              <w:jc w:val="both"/>
              <w:rPr>
                <w:sz w:val="22"/>
              </w:rPr>
            </w:pPr>
            <w:r w:rsidRPr="00EF1DF4">
              <w:rPr>
                <w:sz w:val="22"/>
              </w:rPr>
              <w:t>Inžinieriaus išduotoje Perėmimo pažymoje nurodyta Darbo baigimo data.</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Pranešimo apie defektus laikas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815DDB" w:rsidP="00EF1DF4">
            <w:pPr>
              <w:pStyle w:val="Standard"/>
              <w:spacing w:after="0"/>
              <w:jc w:val="center"/>
              <w:rPr>
                <w:sz w:val="22"/>
              </w:rPr>
            </w:pPr>
            <w:hyperlink w:anchor="defektus_laikas_1_1_3_7" w:history="1">
              <w:r w:rsidR="00EF1DF4" w:rsidRPr="00EF1DF4">
                <w:rPr>
                  <w:rStyle w:val="Hipersaitas"/>
                  <w:sz w:val="22"/>
                </w:rPr>
                <w:t>1.1.3.7</w:t>
              </w:r>
            </w:hyperlink>
            <w:r w:rsidR="00EF1DF4" w:rsidRPr="00EF1DF4">
              <w:rPr>
                <w:sz w:val="22"/>
              </w:rPr>
              <w:t xml:space="preserve"> </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after="0"/>
              <w:rPr>
                <w:sz w:val="22"/>
              </w:rPr>
            </w:pPr>
            <w:r w:rsidRPr="00EF1DF4">
              <w:rPr>
                <w:sz w:val="22"/>
              </w:rPr>
              <w:t>365 dienos</w:t>
            </w:r>
          </w:p>
        </w:tc>
      </w:tr>
      <w:tr w:rsidR="00EF1DF4" w:rsidRPr="00EF1DF4" w:rsidTr="003F2C35">
        <w:trPr>
          <w:trHeight w:val="556"/>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Atlikimo pažymos išdavimo data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after="0"/>
              <w:jc w:val="center"/>
              <w:rPr>
                <w:sz w:val="22"/>
              </w:rPr>
            </w:pPr>
            <w:r w:rsidRPr="00EF1DF4">
              <w:rPr>
                <w:sz w:val="22"/>
              </w:rPr>
              <w:t xml:space="preserve">1.1.3.8 ir </w:t>
            </w:r>
            <w:hyperlink w:anchor="atlikimo_pazyma_11_9" w:history="1">
              <w:r w:rsidRPr="00EF1DF4">
                <w:rPr>
                  <w:rStyle w:val="Hipersaitas"/>
                  <w:sz w:val="22"/>
                </w:rPr>
                <w:t>11.9</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after="0"/>
              <w:jc w:val="both"/>
              <w:rPr>
                <w:sz w:val="22"/>
              </w:rPr>
            </w:pPr>
            <w:r w:rsidRPr="00EF1DF4">
              <w:rPr>
                <w:sz w:val="22"/>
              </w:rPr>
              <w:t>Ne vėliau nei per 28 dienas po Pranešimo apie defektus laiko pabaigos</w:t>
            </w:r>
          </w:p>
        </w:tc>
      </w:tr>
      <w:tr w:rsidR="00EF1DF4" w:rsidRPr="00EF1DF4" w:rsidTr="003F2C35">
        <w:trPr>
          <w:trHeight w:val="317"/>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Dokumentoinaostekstas"/>
              <w:spacing w:line="276" w:lineRule="auto"/>
              <w:rPr>
                <w:sz w:val="22"/>
                <w:szCs w:val="22"/>
              </w:rPr>
            </w:pPr>
            <w:r w:rsidRPr="00EF1DF4">
              <w:rPr>
                <w:b/>
                <w:sz w:val="22"/>
                <w:szCs w:val="22"/>
              </w:rPr>
              <w:t>Informacijos perdavimo priemonės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center"/>
              <w:rPr>
                <w:sz w:val="22"/>
              </w:rPr>
            </w:pPr>
            <w:r w:rsidRPr="00EF1DF4">
              <w:rPr>
                <w:sz w:val="22"/>
              </w:rPr>
              <w:t>1.3</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jc w:val="both"/>
              <w:rPr>
                <w:sz w:val="22"/>
              </w:rPr>
            </w:pPr>
            <w:r w:rsidRPr="00EF1DF4">
              <w:rPr>
                <w:sz w:val="22"/>
              </w:rPr>
              <w:t xml:space="preserve">El. paštu (pasirašytas ir nuskanuotas dokumentas) ir patvirtinimas paštu arba </w:t>
            </w:r>
            <w:r w:rsidRPr="00EF1DF4">
              <w:rPr>
                <w:sz w:val="22"/>
              </w:rPr>
              <w:lastRenderedPageBreak/>
              <w:t>įteikiant tiesiogiai ar per kurjerį</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lastRenderedPageBreak/>
              <w:t xml:space="preserve">Taikoma teisė </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1.4</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Lietuvos Respublikos teisė</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Pagrindinė kalba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1.4</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Lietuvių kalba</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Bendravimo kalba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1.4</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Lietuvių</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Teisė naudotis statybviete</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2.1</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Programoje nurodytu terminu (terminais)</w:t>
            </w:r>
          </w:p>
        </w:tc>
      </w:tr>
      <w:tr w:rsidR="00EF1DF4" w:rsidRPr="00EF1DF4" w:rsidTr="003F2C35">
        <w:trPr>
          <w:trHeight w:val="1077"/>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Atlikimo užtikrinimo pateikimo data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815DDB" w:rsidP="00EF1DF4">
            <w:pPr>
              <w:pStyle w:val="Standard"/>
              <w:spacing w:before="120" w:after="120"/>
              <w:jc w:val="center"/>
              <w:rPr>
                <w:sz w:val="22"/>
              </w:rPr>
            </w:pPr>
            <w:hyperlink w:anchor="atlikimo_uztikrinimas" w:history="1">
              <w:r w:rsidR="00EF1DF4" w:rsidRPr="00EF1DF4">
                <w:rPr>
                  <w:rStyle w:val="Hipersaitas"/>
                  <w:sz w:val="22"/>
                </w:rPr>
                <w:t>4.2.</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Ne vėliau kaip per 14 dienų nuo sutarties pasirašymo dienos. Rangos sutartis nepradedama vykdyti tol, kol Rangovas nepateikia sutarties įvykdymo užtikrinimo</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Atlikimo užtikrinimo suma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815DDB" w:rsidP="00EF1DF4">
            <w:pPr>
              <w:pStyle w:val="Standard"/>
              <w:spacing w:before="120" w:after="120"/>
              <w:jc w:val="center"/>
              <w:rPr>
                <w:sz w:val="22"/>
              </w:rPr>
            </w:pPr>
            <w:hyperlink w:anchor="atlikimo_uztikrinimas" w:history="1">
              <w:r w:rsidR="00EF1DF4" w:rsidRPr="00EF1DF4">
                <w:rPr>
                  <w:rStyle w:val="Hipersaitas"/>
                  <w:sz w:val="22"/>
                </w:rPr>
                <w:t>4.2</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10%</w:t>
            </w:r>
            <w:r w:rsidRPr="00EF1DF4">
              <w:rPr>
                <w:bCs/>
                <w:i/>
                <w:sz w:val="22"/>
              </w:rPr>
              <w:t xml:space="preserve"> </w:t>
            </w:r>
            <w:r w:rsidRPr="00EF1DF4">
              <w:rPr>
                <w:sz w:val="22"/>
              </w:rPr>
              <w:t>priimtos sutarties sumos be PVM</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Atlikimo užtikrinimo galiojimo laikas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815DDB" w:rsidP="00EF1DF4">
            <w:pPr>
              <w:pStyle w:val="Standard"/>
              <w:spacing w:before="120" w:after="120"/>
              <w:jc w:val="center"/>
              <w:rPr>
                <w:sz w:val="22"/>
              </w:rPr>
            </w:pPr>
            <w:hyperlink w:anchor="atlikimo_uztikrinimas" w:history="1">
              <w:r w:rsidR="00EF1DF4" w:rsidRPr="00EF1DF4">
                <w:rPr>
                  <w:rStyle w:val="Hipersaitas"/>
                  <w:sz w:val="22"/>
                </w:rPr>
                <w:t>4.2</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bCs/>
                <w:sz w:val="22"/>
              </w:rPr>
              <w:t>Darbų baigimo terminas ir 84 dienos po Perėmimo pažymos išdavimo</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Įprastinės darbo valandos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815DDB" w:rsidP="00EF1DF4">
            <w:pPr>
              <w:pStyle w:val="Standard"/>
              <w:spacing w:before="120" w:after="120"/>
              <w:jc w:val="center"/>
              <w:rPr>
                <w:sz w:val="22"/>
              </w:rPr>
            </w:pPr>
            <w:hyperlink w:anchor="darbo_valandos" w:history="1">
              <w:r w:rsidR="00EF1DF4" w:rsidRPr="00EF1DF4">
                <w:rPr>
                  <w:rStyle w:val="Hipersaitas"/>
                  <w:sz w:val="22"/>
                </w:rPr>
                <w:t>6.5</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Darbo valandos nustatomos vadovaujantis Lietuvos Respublikos darbo kodeksu. Nacionalinės bei švenčių dienos – nedarbo dienos.</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Patikslintos Programos pateikimo laikas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815DDB" w:rsidP="00EF1DF4">
            <w:pPr>
              <w:pStyle w:val="Standard"/>
              <w:spacing w:before="120" w:after="120"/>
              <w:jc w:val="center"/>
              <w:rPr>
                <w:sz w:val="22"/>
              </w:rPr>
            </w:pPr>
            <w:hyperlink w:anchor="programa_8_3" w:history="1">
              <w:r w:rsidR="00EF1DF4" w:rsidRPr="00EF1DF4">
                <w:rPr>
                  <w:rStyle w:val="Hipersaitas"/>
                  <w:sz w:val="22"/>
                </w:rPr>
                <w:t>8.3</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Per 28 dienų po pranešimo apie darbo pradžią gavimo. Patikslinta programa turi atitikti pirkimo dokumentuose ir pasiūlyme nustatytus  reikalavimus</w:t>
            </w:r>
          </w:p>
        </w:tc>
      </w:tr>
      <w:tr w:rsidR="00EF1DF4" w:rsidRPr="00EF1DF4" w:rsidTr="00285287">
        <w:trPr>
          <w:trHeight w:val="1039"/>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Baigimo laiko pratęsimas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jc w:val="center"/>
              <w:rPr>
                <w:sz w:val="22"/>
              </w:rPr>
            </w:pPr>
            <w:r w:rsidRPr="00EF1DF4">
              <w:rPr>
                <w:sz w:val="22"/>
              </w:rPr>
              <w:t>8.4</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bCs/>
                <w:sz w:val="22"/>
              </w:rPr>
              <w:t>Baigimo laiko pratęsimo sąlygos nurodytos 8.4 punkte.</w:t>
            </w:r>
          </w:p>
        </w:tc>
      </w:tr>
      <w:tr w:rsidR="00EF1DF4" w:rsidRPr="00EF1DF4" w:rsidTr="003F2C35">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Kompensacija dėl Darbų uždelsimo</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jc w:val="center"/>
              <w:rPr>
                <w:sz w:val="22"/>
              </w:rPr>
            </w:pPr>
            <w:r w:rsidRPr="00EF1DF4">
              <w:rPr>
                <w:sz w:val="22"/>
              </w:rPr>
              <w:t xml:space="preserve">8.7 ir </w:t>
            </w:r>
            <w:hyperlink w:anchor="mokejimo_valiuta_14_15" w:history="1">
              <w:r w:rsidRPr="00EF1DF4">
                <w:rPr>
                  <w:rStyle w:val="Hipersaitas"/>
                  <w:sz w:val="22"/>
                </w:rPr>
                <w:t>14.15</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Už kiekvieną uždelstą kalendorinę dieną skaičiuojama 0,05% kompensacija nuo priimtos sutarties sumos be PVM</w:t>
            </w:r>
          </w:p>
        </w:tc>
      </w:tr>
      <w:tr w:rsidR="00EF1DF4" w:rsidRPr="00EF1DF4" w:rsidTr="003F2C35">
        <w:trPr>
          <w:trHeight w:val="775"/>
        </w:trPr>
        <w:tc>
          <w:tcPr>
            <w:tcW w:w="347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Sutarta didžiausia kompensacijos suma dėl darbų uždelsimo</w:t>
            </w:r>
          </w:p>
        </w:tc>
        <w:tc>
          <w:tcPr>
            <w:tcW w:w="198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8.7</w:t>
            </w:r>
          </w:p>
        </w:tc>
        <w:tc>
          <w:tcPr>
            <w:tcW w:w="411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10%</w:t>
            </w:r>
            <w:r w:rsidRPr="00EF1DF4">
              <w:rPr>
                <w:bCs/>
                <w:i/>
                <w:sz w:val="22"/>
              </w:rPr>
              <w:t xml:space="preserve"> </w:t>
            </w:r>
            <w:r w:rsidRPr="00EF1DF4">
              <w:rPr>
                <w:sz w:val="22"/>
              </w:rPr>
              <w:t>nuo priimtos sutarties sumos be PVM</w:t>
            </w:r>
          </w:p>
        </w:tc>
      </w:tr>
      <w:tr w:rsidR="00EF1DF4" w:rsidRPr="00EF1DF4" w:rsidTr="003F2C35">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Pataisymai dėl kainos pakeitimo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815DDB" w:rsidP="00EF1DF4">
            <w:pPr>
              <w:pStyle w:val="Standard"/>
              <w:spacing w:before="120" w:after="120"/>
              <w:jc w:val="center"/>
              <w:rPr>
                <w:sz w:val="22"/>
              </w:rPr>
            </w:pPr>
            <w:hyperlink w:anchor="pataisymai_del_kainos_pakeitimo_13_8" w:history="1">
              <w:r w:rsidR="00EF1DF4" w:rsidRPr="00EF1DF4">
                <w:rPr>
                  <w:rStyle w:val="Hipersaitas"/>
                  <w:sz w:val="22"/>
                </w:rPr>
                <w:t>13.8</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Sutarties kainos pokyčio apskaičiavimas pateikiamas Konkrečių sutarties sąlygų 13.8 punkte</w:t>
            </w:r>
          </w:p>
        </w:tc>
      </w:tr>
      <w:tr w:rsidR="00EF1DF4" w:rsidRPr="00EF1DF4" w:rsidTr="003F2C35">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Išankstinis mokėjimas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14.2</w:t>
            </w:r>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jc w:val="both"/>
              <w:rPr>
                <w:sz w:val="22"/>
              </w:rPr>
            </w:pPr>
            <w:r w:rsidRPr="00EF1DF4">
              <w:rPr>
                <w:sz w:val="22"/>
              </w:rPr>
              <w:t xml:space="preserve">Netaikoma </w:t>
            </w:r>
          </w:p>
        </w:tc>
      </w:tr>
      <w:tr w:rsidR="00EF1DF4" w:rsidRPr="00EF1DF4" w:rsidTr="003F2C35">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b/>
                <w:sz w:val="22"/>
              </w:rPr>
              <w:lastRenderedPageBreak/>
              <w:t>Išankstinio mokėjimo grąžinimo pradžia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jc w:val="center"/>
              <w:rPr>
                <w:sz w:val="22"/>
              </w:rPr>
            </w:pPr>
            <w:r w:rsidRPr="00EF1DF4">
              <w:rPr>
                <w:sz w:val="22"/>
              </w:rPr>
              <w:t>14.2(a)</w:t>
            </w:r>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Netaikoma</w:t>
            </w:r>
          </w:p>
        </w:tc>
      </w:tr>
      <w:tr w:rsidR="00EF1DF4" w:rsidRPr="00EF1DF4" w:rsidTr="003F2C35">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Išankstinio mokėjimo grąžinimo norma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jc w:val="center"/>
              <w:rPr>
                <w:sz w:val="22"/>
              </w:rPr>
            </w:pPr>
            <w:r w:rsidRPr="00EF1DF4">
              <w:rPr>
                <w:sz w:val="22"/>
              </w:rPr>
              <w:t>14.2(b)</w:t>
            </w:r>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 xml:space="preserve">Netaikoma </w:t>
            </w:r>
          </w:p>
        </w:tc>
      </w:tr>
      <w:tr w:rsidR="00EF1DF4" w:rsidRPr="00EF1DF4" w:rsidTr="003F2C35">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DF4" w:rsidRPr="00EF1DF4" w:rsidRDefault="00EF1DF4" w:rsidP="00EF1DF4">
            <w:pPr>
              <w:pStyle w:val="Standard"/>
              <w:spacing w:before="120" w:after="120"/>
              <w:rPr>
                <w:sz w:val="22"/>
              </w:rPr>
            </w:pPr>
            <w:r w:rsidRPr="00EF1DF4">
              <w:rPr>
                <w:b/>
                <w:sz w:val="22"/>
              </w:rPr>
              <w:t xml:space="preserve">Sulaikymo procentas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DF4" w:rsidRPr="00EF1DF4" w:rsidRDefault="00815DDB" w:rsidP="00EF1DF4">
            <w:pPr>
              <w:pStyle w:val="Standard"/>
              <w:spacing w:before="120" w:after="120"/>
              <w:jc w:val="center"/>
              <w:rPr>
                <w:sz w:val="22"/>
              </w:rPr>
            </w:pPr>
            <w:hyperlink w:anchor="kreipimasis_del_tarpinio_mokejimo_14_3" w:history="1">
              <w:r w:rsidR="00EF1DF4" w:rsidRPr="00EF1DF4">
                <w:rPr>
                  <w:rStyle w:val="Hipersaitas"/>
                  <w:sz w:val="22"/>
                </w:rPr>
                <w:t>14.3</w:t>
              </w:r>
            </w:hyperlink>
            <w:r w:rsidR="00EF1DF4" w:rsidRPr="00EF1DF4">
              <w:rPr>
                <w:sz w:val="22"/>
              </w:rPr>
              <w:t xml:space="preserve"> </w:t>
            </w:r>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DF4" w:rsidRPr="00EF1DF4" w:rsidRDefault="00EF1DF4" w:rsidP="00EF1DF4">
            <w:pPr>
              <w:pStyle w:val="Standard"/>
              <w:spacing w:before="120" w:after="120"/>
              <w:rPr>
                <w:sz w:val="22"/>
              </w:rPr>
            </w:pPr>
            <w:r w:rsidRPr="00EF1DF4">
              <w:rPr>
                <w:sz w:val="22"/>
              </w:rPr>
              <w:t>10%  tarpinio mokėjimo pažymos sumos</w:t>
            </w:r>
          </w:p>
        </w:tc>
      </w:tr>
      <w:tr w:rsidR="00EF1DF4" w:rsidRPr="00EF1DF4" w:rsidTr="003F2C35">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DF4" w:rsidRPr="00EF1DF4" w:rsidRDefault="00EF1DF4" w:rsidP="00EF1DF4">
            <w:pPr>
              <w:pStyle w:val="Standard"/>
              <w:spacing w:before="120" w:after="120"/>
              <w:rPr>
                <w:sz w:val="22"/>
              </w:rPr>
            </w:pPr>
            <w:r w:rsidRPr="00EF1DF4">
              <w:rPr>
                <w:b/>
                <w:sz w:val="22"/>
              </w:rPr>
              <w:t xml:space="preserve">Sulaikomų pinigų riba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DF4" w:rsidRPr="00EF1DF4" w:rsidRDefault="00815DDB" w:rsidP="00EF1DF4">
            <w:pPr>
              <w:pStyle w:val="Standard"/>
              <w:spacing w:before="120" w:after="120"/>
              <w:jc w:val="center"/>
              <w:rPr>
                <w:sz w:val="22"/>
              </w:rPr>
            </w:pPr>
            <w:hyperlink w:anchor="kreipimasis_del_tarpinio_mokejimo_14_3" w:history="1">
              <w:r w:rsidR="00EF1DF4" w:rsidRPr="00EF1DF4">
                <w:rPr>
                  <w:rStyle w:val="Hipersaitas"/>
                  <w:sz w:val="22"/>
                </w:rPr>
                <w:t>14.3</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DF4" w:rsidRPr="00EF1DF4" w:rsidRDefault="00EF1DF4" w:rsidP="00EF1DF4">
            <w:pPr>
              <w:pStyle w:val="Standard"/>
              <w:spacing w:before="120" w:after="120"/>
              <w:rPr>
                <w:sz w:val="22"/>
              </w:rPr>
            </w:pPr>
            <w:r w:rsidRPr="00EF1DF4">
              <w:rPr>
                <w:sz w:val="22"/>
              </w:rPr>
              <w:t xml:space="preserve">10%  Priimtos sutarties  sumos </w:t>
            </w:r>
          </w:p>
        </w:tc>
      </w:tr>
      <w:tr w:rsidR="00EF1DF4" w:rsidRPr="00EF1DF4" w:rsidTr="003F2C35">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b/>
                <w:sz w:val="22"/>
              </w:rPr>
              <w:t>Mažiausia tarpinio mokėjimo pažymos suma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815DDB" w:rsidP="00EF1DF4">
            <w:pPr>
              <w:pStyle w:val="Standard"/>
              <w:spacing w:before="120" w:after="120"/>
              <w:jc w:val="center"/>
              <w:rPr>
                <w:sz w:val="22"/>
              </w:rPr>
            </w:pPr>
            <w:hyperlink w:anchor="tarpinio_mokejimo_pazymos_isdavimas_14_6" w:history="1">
              <w:r w:rsidR="00EF1DF4" w:rsidRPr="00EF1DF4">
                <w:rPr>
                  <w:rStyle w:val="Hipersaitas"/>
                  <w:sz w:val="22"/>
                </w:rPr>
                <w:t>14.6</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bCs/>
                <w:sz w:val="22"/>
              </w:rPr>
              <w:t xml:space="preserve"> neribojama </w:t>
            </w:r>
          </w:p>
        </w:tc>
      </w:tr>
      <w:tr w:rsidR="00EF1DF4" w:rsidRPr="00EF1DF4" w:rsidTr="003F2C35">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rPr>
                <w:sz w:val="22"/>
              </w:rPr>
            </w:pPr>
            <w:r w:rsidRPr="00EF1DF4">
              <w:rPr>
                <w:b/>
                <w:sz w:val="22"/>
              </w:rPr>
              <w:t>Mokėjimo valiuta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815DDB" w:rsidP="00EF1DF4">
            <w:pPr>
              <w:pStyle w:val="Standard"/>
              <w:jc w:val="center"/>
              <w:rPr>
                <w:sz w:val="22"/>
              </w:rPr>
            </w:pPr>
            <w:hyperlink w:anchor="mokejimo_valiuta_14_15" w:history="1">
              <w:r w:rsidR="00EF1DF4" w:rsidRPr="00EF1DF4">
                <w:rPr>
                  <w:rStyle w:val="Hipersaitas"/>
                  <w:sz w:val="22"/>
                </w:rPr>
                <w:t>14.15</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Euras</w:t>
            </w:r>
          </w:p>
        </w:tc>
      </w:tr>
      <w:tr w:rsidR="00EF1DF4" w:rsidRPr="00EF1DF4" w:rsidTr="00CD0F24">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rPr>
                <w:b/>
                <w:bCs/>
                <w:sz w:val="22"/>
              </w:rPr>
            </w:pPr>
            <w:r w:rsidRPr="00EF1DF4">
              <w:rPr>
                <w:b/>
                <w:sz w:val="22"/>
              </w:rPr>
              <w:t>Ginčų nagrinėjimo komisijos narių skaičius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815DDB" w:rsidP="00EF1DF4">
            <w:pPr>
              <w:pStyle w:val="Standard"/>
              <w:jc w:val="center"/>
              <w:rPr>
                <w:sz w:val="22"/>
              </w:rPr>
            </w:pPr>
            <w:hyperlink w:anchor="gincu_nagrinejimo_komisijos_paskyrimas" w:history="1">
              <w:r w:rsidR="00EF1DF4" w:rsidRPr="00EF1DF4">
                <w:rPr>
                  <w:rStyle w:val="Hipersaitas"/>
                  <w:sz w:val="22"/>
                </w:rPr>
                <w:t>20.2</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spacing w:before="120" w:after="120" w:line="276" w:lineRule="auto"/>
              <w:rPr>
                <w:rFonts w:ascii="Times New Roman" w:hAnsi="Times New Roman"/>
              </w:rPr>
            </w:pPr>
            <w:r w:rsidRPr="00EF1DF4">
              <w:rPr>
                <w:rFonts w:ascii="Times New Roman" w:hAnsi="Times New Roman"/>
              </w:rPr>
              <w:t>Vienas arba trys (1 arba 3)</w:t>
            </w:r>
          </w:p>
          <w:p w:rsidR="00EF1DF4" w:rsidRPr="00EF1DF4" w:rsidRDefault="00EF1DF4" w:rsidP="00EF1DF4">
            <w:pPr>
              <w:pStyle w:val="Standard"/>
              <w:spacing w:before="120" w:after="120"/>
              <w:rPr>
                <w:sz w:val="22"/>
              </w:rPr>
            </w:pPr>
            <w:r w:rsidRPr="00EF1DF4">
              <w:rPr>
                <w:spacing w:val="-2"/>
                <w:sz w:val="22"/>
              </w:rPr>
              <w:t xml:space="preserve">Kai sutarties kaina mažesnė už 5 mln. </w:t>
            </w:r>
            <w:proofErr w:type="spellStart"/>
            <w:r w:rsidRPr="00EF1DF4">
              <w:rPr>
                <w:spacing w:val="-2"/>
                <w:sz w:val="22"/>
              </w:rPr>
              <w:t>Eur</w:t>
            </w:r>
            <w:proofErr w:type="spellEnd"/>
            <w:r w:rsidRPr="00EF1DF4">
              <w:rPr>
                <w:spacing w:val="-2"/>
                <w:sz w:val="22"/>
              </w:rPr>
              <w:t xml:space="preserve">– tai vienas asmuo. Kai sutarties kaina didesnė už 5 mln. </w:t>
            </w:r>
            <w:proofErr w:type="spellStart"/>
            <w:r w:rsidRPr="00EF1DF4">
              <w:rPr>
                <w:spacing w:val="-2"/>
                <w:sz w:val="22"/>
              </w:rPr>
              <w:t>Eur</w:t>
            </w:r>
            <w:proofErr w:type="spellEnd"/>
            <w:r w:rsidRPr="00EF1DF4">
              <w:rPr>
                <w:spacing w:val="-2"/>
                <w:sz w:val="22"/>
              </w:rPr>
              <w:t xml:space="preserve"> trys asmenys.</w:t>
            </w:r>
          </w:p>
        </w:tc>
      </w:tr>
      <w:tr w:rsidR="00EF1DF4" w:rsidRPr="00EF1DF4" w:rsidTr="00CD0F24">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rPr>
                <w:b/>
                <w:bCs/>
                <w:sz w:val="22"/>
              </w:rPr>
            </w:pPr>
            <w:r w:rsidRPr="00EF1DF4">
              <w:rPr>
                <w:b/>
                <w:sz w:val="22"/>
              </w:rPr>
              <w:t>Ginčo nagrinėjimo komisijos narius skirs (jei nebus susitarta)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jc w:val="center"/>
              <w:rPr>
                <w:sz w:val="22"/>
              </w:rPr>
            </w:pPr>
            <w:r w:rsidRPr="00EF1DF4">
              <w:rPr>
                <w:sz w:val="22"/>
              </w:rPr>
              <w:t>20.3</w:t>
            </w:r>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Vieną – Užsakovas, vieną – Rangovas ir Vieną – tarpusavio susitarimu, o nesusitarus – Lietuvos statybos inžinierių sąjunga</w:t>
            </w:r>
          </w:p>
        </w:tc>
      </w:tr>
      <w:tr w:rsidR="00EF1DF4" w:rsidRPr="00EF1DF4" w:rsidTr="00CD0F24">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rPr>
                <w:b/>
                <w:bCs/>
                <w:sz w:val="22"/>
              </w:rPr>
            </w:pPr>
            <w:r w:rsidRPr="00EF1DF4">
              <w:rPr>
                <w:b/>
                <w:sz w:val="22"/>
              </w:rPr>
              <w:t>Arbitražo taisyklės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815DDB" w:rsidP="00EF1DF4">
            <w:pPr>
              <w:pStyle w:val="Standard"/>
              <w:jc w:val="center"/>
              <w:rPr>
                <w:sz w:val="22"/>
              </w:rPr>
            </w:pPr>
            <w:hyperlink w:anchor="arbitrazas_20_6" w:history="1">
              <w:r w:rsidR="00EF1DF4" w:rsidRPr="00EF1DF4">
                <w:rPr>
                  <w:rStyle w:val="Hipersaitas"/>
                  <w:sz w:val="22"/>
                </w:rPr>
                <w:t>20.6</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1DF4" w:rsidRPr="00EF1DF4" w:rsidRDefault="00EF1DF4" w:rsidP="00EF1DF4">
            <w:pPr>
              <w:pStyle w:val="Standard"/>
              <w:spacing w:before="120" w:after="120"/>
              <w:rPr>
                <w:sz w:val="22"/>
              </w:rPr>
            </w:pPr>
            <w:r w:rsidRPr="00EF1DF4">
              <w:rPr>
                <w:sz w:val="22"/>
              </w:rPr>
              <w:t>Ginčai sprendžiami derybų būdu. Jeigu šalims nepavyksta susitarti -  LR teisės aktų nustatyta teismine ginčų nagrinėjimo tvarka</w:t>
            </w:r>
            <w:r w:rsidRPr="00EF1DF4">
              <w:rPr>
                <w:spacing w:val="-2"/>
                <w:sz w:val="22"/>
              </w:rPr>
              <w:t>.</w:t>
            </w:r>
          </w:p>
        </w:tc>
      </w:tr>
    </w:tbl>
    <w:p w:rsidR="003F2C35" w:rsidRPr="00EF1DF4" w:rsidRDefault="003F2C35" w:rsidP="0057222A">
      <w:pPr>
        <w:pStyle w:val="Pagrindinistekstas"/>
        <w:spacing w:line="276" w:lineRule="auto"/>
        <w:rPr>
          <w:rFonts w:ascii="Times New Roman" w:hAnsi="Times New Roman" w:cs="Times New Roman"/>
        </w:rPr>
      </w:pPr>
    </w:p>
    <w:p w:rsidR="00CD0F24" w:rsidRPr="00EF1DF4" w:rsidRDefault="00CD0F24" w:rsidP="0057222A">
      <w:pPr>
        <w:pStyle w:val="Pagrindinistekstas"/>
        <w:spacing w:line="276" w:lineRule="auto"/>
        <w:rPr>
          <w:rFonts w:ascii="Times New Roman" w:hAnsi="Times New Roman" w:cs="Times New Roman"/>
          <w:sz w:val="20"/>
          <w:szCs w:val="20"/>
        </w:rPr>
      </w:pPr>
    </w:p>
    <w:p w:rsidR="00CD0F24" w:rsidRPr="00EF1DF4" w:rsidRDefault="00CD0F24" w:rsidP="0057222A">
      <w:pPr>
        <w:pStyle w:val="Pagrindinistekstas"/>
        <w:spacing w:line="276" w:lineRule="auto"/>
        <w:rPr>
          <w:rFonts w:ascii="Times New Roman" w:hAnsi="Times New Roman" w:cs="Times New Roman"/>
          <w:sz w:val="20"/>
          <w:szCs w:val="20"/>
        </w:rPr>
      </w:pPr>
    </w:p>
    <w:p w:rsidR="003F2C35" w:rsidRPr="00EF1DF4" w:rsidRDefault="003F2C35" w:rsidP="0057222A">
      <w:pPr>
        <w:pStyle w:val="Pagrindinistekstas"/>
        <w:spacing w:line="276" w:lineRule="auto"/>
        <w:rPr>
          <w:rFonts w:ascii="Times New Roman" w:hAnsi="Times New Roman" w:cs="Times New Roman"/>
          <w:sz w:val="20"/>
          <w:szCs w:val="20"/>
        </w:rPr>
      </w:pPr>
      <w:r w:rsidRPr="00EF1DF4">
        <w:rPr>
          <w:rFonts w:ascii="Times New Roman" w:hAnsi="Times New Roman" w:cs="Times New Roman"/>
          <w:sz w:val="20"/>
          <w:szCs w:val="20"/>
        </w:rPr>
        <w:t>_____________________________</w:t>
      </w:r>
      <w:r w:rsidRPr="00EF1DF4">
        <w:rPr>
          <w:rFonts w:ascii="Times New Roman" w:hAnsi="Times New Roman" w:cs="Times New Roman"/>
          <w:sz w:val="20"/>
          <w:szCs w:val="20"/>
        </w:rPr>
        <w:tab/>
        <w:t>___________________     ____________________</w:t>
      </w:r>
    </w:p>
    <w:p w:rsidR="003F2C35" w:rsidRPr="006565C9" w:rsidRDefault="003F2C35" w:rsidP="0057222A">
      <w:pPr>
        <w:pStyle w:val="Pagrindinistekstas"/>
        <w:spacing w:line="276" w:lineRule="auto"/>
        <w:rPr>
          <w:rFonts w:ascii="Times New Roman" w:hAnsi="Times New Roman" w:cs="Times New Roman"/>
          <w:sz w:val="24"/>
          <w:szCs w:val="24"/>
        </w:rPr>
      </w:pPr>
      <w:r w:rsidRPr="006565C9">
        <w:rPr>
          <w:rFonts w:ascii="Times New Roman" w:hAnsi="Times New Roman" w:cs="Times New Roman"/>
          <w:position w:val="13"/>
          <w:sz w:val="24"/>
          <w:szCs w:val="24"/>
        </w:rPr>
        <w:t>(įgalioto asmens pareigos</w:t>
      </w:r>
      <w:r w:rsidRPr="006565C9">
        <w:rPr>
          <w:rStyle w:val="Puslapioinaosnuoroda"/>
          <w:rFonts w:ascii="Times New Roman" w:hAnsi="Times New Roman" w:cs="Times New Roman"/>
          <w:sz w:val="24"/>
          <w:szCs w:val="24"/>
        </w:rPr>
        <w:footnoteReference w:id="6"/>
      </w:r>
      <w:r w:rsidRPr="006565C9">
        <w:rPr>
          <w:rFonts w:ascii="Times New Roman" w:hAnsi="Times New Roman" w:cs="Times New Roman"/>
          <w:position w:val="13"/>
          <w:sz w:val="24"/>
          <w:szCs w:val="24"/>
        </w:rPr>
        <w:t>)</w:t>
      </w:r>
      <w:r w:rsidRPr="006565C9">
        <w:rPr>
          <w:rFonts w:ascii="Times New Roman" w:hAnsi="Times New Roman" w:cs="Times New Roman"/>
          <w:position w:val="13"/>
          <w:sz w:val="24"/>
          <w:szCs w:val="24"/>
        </w:rPr>
        <w:tab/>
      </w:r>
      <w:r w:rsidRPr="006565C9">
        <w:rPr>
          <w:rFonts w:ascii="Times New Roman" w:hAnsi="Times New Roman" w:cs="Times New Roman"/>
          <w:position w:val="13"/>
          <w:sz w:val="24"/>
          <w:szCs w:val="24"/>
        </w:rPr>
        <w:tab/>
      </w:r>
      <w:r w:rsidR="00593FFF">
        <w:rPr>
          <w:rFonts w:ascii="Times New Roman" w:hAnsi="Times New Roman" w:cs="Times New Roman"/>
          <w:position w:val="13"/>
          <w:sz w:val="24"/>
          <w:szCs w:val="24"/>
        </w:rPr>
        <w:t xml:space="preserve">                 </w:t>
      </w:r>
      <w:r w:rsidRPr="006565C9">
        <w:rPr>
          <w:rFonts w:ascii="Times New Roman" w:hAnsi="Times New Roman" w:cs="Times New Roman"/>
          <w:position w:val="13"/>
          <w:sz w:val="24"/>
          <w:szCs w:val="24"/>
        </w:rPr>
        <w:t xml:space="preserve">(parašas) </w:t>
      </w:r>
      <w:r w:rsidRPr="006565C9">
        <w:rPr>
          <w:rFonts w:ascii="Times New Roman" w:hAnsi="Times New Roman" w:cs="Times New Roman"/>
          <w:position w:val="13"/>
          <w:sz w:val="24"/>
          <w:szCs w:val="24"/>
        </w:rPr>
        <w:tab/>
      </w:r>
      <w:r w:rsidRPr="006565C9">
        <w:rPr>
          <w:rFonts w:ascii="Times New Roman" w:hAnsi="Times New Roman" w:cs="Times New Roman"/>
          <w:position w:val="13"/>
          <w:sz w:val="24"/>
          <w:szCs w:val="24"/>
        </w:rPr>
        <w:tab/>
      </w:r>
      <w:r w:rsidR="00593FFF">
        <w:rPr>
          <w:rFonts w:ascii="Times New Roman" w:hAnsi="Times New Roman" w:cs="Times New Roman"/>
          <w:position w:val="13"/>
          <w:sz w:val="24"/>
          <w:szCs w:val="24"/>
        </w:rPr>
        <w:t xml:space="preserve">                      </w:t>
      </w:r>
      <w:r w:rsidRPr="006565C9">
        <w:rPr>
          <w:rFonts w:ascii="Times New Roman" w:hAnsi="Times New Roman" w:cs="Times New Roman"/>
          <w:position w:val="13"/>
          <w:sz w:val="24"/>
          <w:szCs w:val="24"/>
        </w:rPr>
        <w:t>(vardas, pavardė)</w:t>
      </w:r>
    </w:p>
    <w:p w:rsidR="000D45A3" w:rsidRPr="006565C9" w:rsidRDefault="000D45A3" w:rsidP="0057222A">
      <w:pPr>
        <w:spacing w:after="160" w:line="276" w:lineRule="auto"/>
        <w:rPr>
          <w:rFonts w:ascii="Times New Roman" w:eastAsia="Times New Roman" w:hAnsi="Times New Roman"/>
          <w:sz w:val="24"/>
          <w:szCs w:val="24"/>
        </w:rPr>
      </w:pPr>
    </w:p>
    <w:p w:rsidR="00107651" w:rsidRDefault="00107651"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A46739" w:rsidRDefault="00A46739" w:rsidP="0057222A">
      <w:pPr>
        <w:spacing w:line="276" w:lineRule="auto"/>
        <w:ind w:left="3240"/>
        <w:jc w:val="right"/>
        <w:rPr>
          <w:rFonts w:ascii="Times New Roman" w:hAnsi="Times New Roman"/>
          <w:sz w:val="24"/>
          <w:szCs w:val="24"/>
        </w:rPr>
      </w:pPr>
    </w:p>
    <w:p w:rsidR="004646AA" w:rsidRDefault="004646AA" w:rsidP="0057222A">
      <w:pPr>
        <w:spacing w:line="276" w:lineRule="auto"/>
        <w:ind w:left="3240"/>
        <w:jc w:val="right"/>
        <w:rPr>
          <w:rFonts w:ascii="Times New Roman" w:hAnsi="Times New Roman"/>
          <w:sz w:val="24"/>
          <w:szCs w:val="24"/>
        </w:rPr>
      </w:pPr>
    </w:p>
    <w:p w:rsidR="000D45A3" w:rsidRPr="006565C9" w:rsidRDefault="000D45A3" w:rsidP="0057222A">
      <w:pPr>
        <w:spacing w:line="276" w:lineRule="auto"/>
        <w:ind w:left="3240"/>
        <w:jc w:val="right"/>
        <w:rPr>
          <w:rFonts w:ascii="Times New Roman" w:hAnsi="Times New Roman"/>
          <w:sz w:val="24"/>
          <w:szCs w:val="24"/>
        </w:rPr>
      </w:pPr>
      <w:r w:rsidRPr="006565C9">
        <w:rPr>
          <w:rFonts w:ascii="Times New Roman" w:hAnsi="Times New Roman"/>
          <w:sz w:val="24"/>
          <w:szCs w:val="24"/>
        </w:rPr>
        <w:lastRenderedPageBreak/>
        <w:t>Pirkimo dokumentų</w:t>
      </w:r>
    </w:p>
    <w:p w:rsidR="000D45A3" w:rsidRPr="006565C9" w:rsidRDefault="000D45A3" w:rsidP="0057222A">
      <w:pPr>
        <w:pBdr>
          <w:top w:val="nil"/>
          <w:left w:val="nil"/>
          <w:bottom w:val="nil"/>
          <w:right w:val="nil"/>
          <w:between w:val="nil"/>
          <w:bar w:val="nil"/>
        </w:pBdr>
        <w:suppressAutoHyphens/>
        <w:spacing w:line="276" w:lineRule="auto"/>
        <w:jc w:val="right"/>
        <w:rPr>
          <w:rFonts w:ascii="Times New Roman" w:eastAsia="Arial Unicode MS" w:hAnsi="Times New Roman"/>
          <w:color w:val="000000"/>
          <w:sz w:val="24"/>
          <w:szCs w:val="24"/>
          <w:bdr w:val="nil"/>
        </w:rPr>
      </w:pPr>
      <w:r w:rsidRPr="006565C9">
        <w:rPr>
          <w:rFonts w:ascii="Times New Roman" w:hAnsi="Times New Roman"/>
          <w:sz w:val="24"/>
          <w:szCs w:val="24"/>
        </w:rPr>
        <w:tab/>
      </w:r>
      <w:r w:rsidRPr="006565C9">
        <w:rPr>
          <w:rFonts w:ascii="Times New Roman" w:hAnsi="Times New Roman"/>
          <w:sz w:val="24"/>
          <w:szCs w:val="24"/>
        </w:rPr>
        <w:tab/>
      </w:r>
      <w:r w:rsidRPr="006565C9">
        <w:rPr>
          <w:rFonts w:ascii="Times New Roman" w:hAnsi="Times New Roman"/>
          <w:sz w:val="24"/>
          <w:szCs w:val="24"/>
        </w:rPr>
        <w:tab/>
        <w:t>2 priedas</w:t>
      </w:r>
    </w:p>
    <w:p w:rsidR="00494382" w:rsidRPr="006565C9" w:rsidRDefault="00494382" w:rsidP="00202638">
      <w:pPr>
        <w:numPr>
          <w:ilvl w:val="0"/>
          <w:numId w:val="7"/>
        </w:numPr>
        <w:spacing w:line="276" w:lineRule="auto"/>
        <w:jc w:val="center"/>
        <w:rPr>
          <w:rFonts w:ascii="Times New Roman" w:hAnsi="Times New Roman"/>
          <w:b/>
          <w:sz w:val="24"/>
          <w:szCs w:val="24"/>
        </w:rPr>
      </w:pPr>
      <w:r w:rsidRPr="006565C9">
        <w:rPr>
          <w:rFonts w:ascii="Times New Roman" w:hAnsi="Times New Roman"/>
          <w:b/>
          <w:sz w:val="24"/>
          <w:szCs w:val="24"/>
        </w:rPr>
        <w:t>skirsnis. Rangos sutartis</w:t>
      </w:r>
    </w:p>
    <w:p w:rsidR="00494382" w:rsidRPr="006565C9" w:rsidRDefault="00494382" w:rsidP="0057222A">
      <w:pPr>
        <w:spacing w:line="276" w:lineRule="auto"/>
        <w:jc w:val="center"/>
        <w:rPr>
          <w:rFonts w:ascii="Times New Roman" w:hAnsi="Times New Roman"/>
          <w:b/>
          <w:sz w:val="24"/>
          <w:szCs w:val="24"/>
        </w:rPr>
      </w:pPr>
    </w:p>
    <w:tbl>
      <w:tblPr>
        <w:tblW w:w="21335" w:type="dxa"/>
        <w:tblInd w:w="70" w:type="dxa"/>
        <w:tblLayout w:type="fixed"/>
        <w:tblCellMar>
          <w:left w:w="70" w:type="dxa"/>
          <w:right w:w="70" w:type="dxa"/>
        </w:tblCellMar>
        <w:tblLook w:val="04A0"/>
      </w:tblPr>
      <w:tblGrid>
        <w:gridCol w:w="9200"/>
        <w:gridCol w:w="12135"/>
      </w:tblGrid>
      <w:tr w:rsidR="00494382" w:rsidRPr="006565C9" w:rsidTr="0063495F">
        <w:trPr>
          <w:trHeight w:val="11865"/>
        </w:trPr>
        <w:tc>
          <w:tcPr>
            <w:tcW w:w="9200" w:type="dxa"/>
          </w:tcPr>
          <w:p w:rsidR="00494382" w:rsidRPr="006565C9" w:rsidRDefault="00A90488" w:rsidP="00260356">
            <w:pPr>
              <w:tabs>
                <w:tab w:val="center" w:pos="4530"/>
                <w:tab w:val="left" w:pos="6331"/>
              </w:tabs>
              <w:spacing w:line="276" w:lineRule="auto"/>
              <w:jc w:val="center"/>
              <w:outlineLvl w:val="0"/>
              <w:rPr>
                <w:rFonts w:ascii="Times New Roman" w:hAnsi="Times New Roman"/>
                <w:b/>
                <w:sz w:val="24"/>
                <w:szCs w:val="24"/>
              </w:rPr>
            </w:pPr>
            <w:bookmarkStart w:id="19" w:name="_Toc96820539"/>
            <w:bookmarkStart w:id="20" w:name="_Toc96820705"/>
            <w:bookmarkStart w:id="21" w:name="_Toc456192730"/>
            <w:bookmarkStart w:id="22" w:name="_Toc456242447"/>
            <w:bookmarkStart w:id="23" w:name="_Toc456242503"/>
            <w:r>
              <w:rPr>
                <w:rFonts w:ascii="Times New Roman" w:hAnsi="Times New Roman"/>
                <w:b/>
                <w:sz w:val="24"/>
                <w:szCs w:val="24"/>
              </w:rPr>
              <w:t>Nuotekų valymo</w:t>
            </w:r>
            <w:r w:rsidR="009B3B43">
              <w:rPr>
                <w:rFonts w:ascii="Times New Roman" w:hAnsi="Times New Roman"/>
                <w:b/>
                <w:sz w:val="24"/>
                <w:szCs w:val="24"/>
              </w:rPr>
              <w:t xml:space="preserve"> įrenginių statyba </w:t>
            </w:r>
            <w:r w:rsidR="006D02D7">
              <w:rPr>
                <w:rFonts w:ascii="Times New Roman" w:hAnsi="Times New Roman"/>
                <w:b/>
                <w:sz w:val="24"/>
                <w:szCs w:val="24"/>
              </w:rPr>
              <w:t>Panočių</w:t>
            </w:r>
            <w:r>
              <w:rPr>
                <w:rFonts w:ascii="Times New Roman" w:hAnsi="Times New Roman"/>
                <w:b/>
                <w:sz w:val="24"/>
                <w:szCs w:val="24"/>
              </w:rPr>
              <w:t xml:space="preserve"> k.,</w:t>
            </w:r>
            <w:r w:rsidR="00494382" w:rsidRPr="006565C9">
              <w:rPr>
                <w:rFonts w:ascii="Times New Roman" w:hAnsi="Times New Roman"/>
                <w:b/>
                <w:sz w:val="24"/>
                <w:szCs w:val="24"/>
              </w:rPr>
              <w:t xml:space="preserve"> </w:t>
            </w:r>
            <w:r>
              <w:rPr>
                <w:rFonts w:ascii="Times New Roman" w:hAnsi="Times New Roman"/>
                <w:b/>
                <w:sz w:val="24"/>
                <w:szCs w:val="24"/>
              </w:rPr>
              <w:t xml:space="preserve">Varėnos </w:t>
            </w:r>
            <w:proofErr w:type="spellStart"/>
            <w:r>
              <w:rPr>
                <w:rFonts w:ascii="Times New Roman" w:hAnsi="Times New Roman"/>
                <w:b/>
                <w:sz w:val="24"/>
                <w:szCs w:val="24"/>
              </w:rPr>
              <w:t>raj</w:t>
            </w:r>
            <w:proofErr w:type="spellEnd"/>
            <w:r>
              <w:rPr>
                <w:rFonts w:ascii="Times New Roman" w:hAnsi="Times New Roman"/>
                <w:b/>
                <w:sz w:val="24"/>
                <w:szCs w:val="24"/>
              </w:rPr>
              <w:t>.</w:t>
            </w:r>
          </w:p>
          <w:p w:rsidR="00494382" w:rsidRPr="006565C9" w:rsidRDefault="00494382" w:rsidP="0057222A">
            <w:pPr>
              <w:tabs>
                <w:tab w:val="center" w:pos="4530"/>
                <w:tab w:val="left" w:pos="6331"/>
              </w:tabs>
              <w:spacing w:line="276" w:lineRule="auto"/>
              <w:jc w:val="center"/>
              <w:outlineLvl w:val="0"/>
              <w:rPr>
                <w:rFonts w:ascii="Times New Roman" w:hAnsi="Times New Roman"/>
                <w:b/>
                <w:sz w:val="24"/>
                <w:szCs w:val="24"/>
              </w:rPr>
            </w:pPr>
            <w:r w:rsidRPr="006565C9">
              <w:rPr>
                <w:rFonts w:ascii="Times New Roman" w:hAnsi="Times New Roman"/>
                <w:b/>
                <w:sz w:val="24"/>
                <w:szCs w:val="24"/>
              </w:rPr>
              <w:t>Rangos Sutarties Nr.</w:t>
            </w:r>
            <w:bookmarkEnd w:id="19"/>
            <w:bookmarkEnd w:id="20"/>
            <w:r w:rsidRPr="006565C9">
              <w:rPr>
                <w:rFonts w:ascii="Times New Roman" w:hAnsi="Times New Roman"/>
                <w:b/>
                <w:sz w:val="24"/>
                <w:szCs w:val="24"/>
              </w:rPr>
              <w:t xml:space="preserve"> ............</w:t>
            </w:r>
            <w:bookmarkEnd w:id="21"/>
            <w:bookmarkEnd w:id="22"/>
            <w:bookmarkEnd w:id="23"/>
          </w:p>
          <w:p w:rsidR="00494382" w:rsidRPr="006565C9" w:rsidRDefault="00494382" w:rsidP="0057222A">
            <w:pPr>
              <w:spacing w:line="276" w:lineRule="auto"/>
              <w:jc w:val="center"/>
              <w:outlineLvl w:val="0"/>
              <w:rPr>
                <w:rFonts w:ascii="Times New Roman" w:hAnsi="Times New Roman"/>
                <w:b/>
                <w:sz w:val="24"/>
                <w:szCs w:val="24"/>
              </w:rPr>
            </w:pPr>
          </w:p>
          <w:p w:rsidR="00494382" w:rsidRPr="006565C9" w:rsidRDefault="00494382" w:rsidP="0057222A">
            <w:pPr>
              <w:spacing w:before="120" w:line="276" w:lineRule="auto"/>
              <w:ind w:right="-567"/>
              <w:jc w:val="both"/>
              <w:rPr>
                <w:rFonts w:ascii="Times New Roman" w:hAnsi="Times New Roman"/>
                <w:sz w:val="24"/>
                <w:szCs w:val="24"/>
              </w:rPr>
            </w:pPr>
            <w:r w:rsidRPr="006565C9">
              <w:rPr>
                <w:rFonts w:ascii="Times New Roman" w:hAnsi="Times New Roman"/>
                <w:sz w:val="24"/>
                <w:szCs w:val="24"/>
              </w:rPr>
              <w:t>Šia sutartimi, sudaryta 20</w:t>
            </w:r>
            <w:r w:rsidR="00D46DAD">
              <w:rPr>
                <w:rFonts w:ascii="Times New Roman" w:hAnsi="Times New Roman"/>
                <w:sz w:val="24"/>
                <w:szCs w:val="24"/>
              </w:rPr>
              <w:t>2</w:t>
            </w:r>
            <w:r w:rsidRPr="006565C9">
              <w:rPr>
                <w:rFonts w:ascii="Times New Roman" w:hAnsi="Times New Roman"/>
                <w:sz w:val="24"/>
                <w:szCs w:val="24"/>
              </w:rPr>
              <w:t>.. metų .............mėnesio .......... dieną tarp:</w:t>
            </w:r>
          </w:p>
          <w:p w:rsidR="00494382" w:rsidRPr="006565C9" w:rsidRDefault="00494382" w:rsidP="0057222A">
            <w:pPr>
              <w:spacing w:before="120" w:line="276" w:lineRule="auto"/>
              <w:ind w:right="-17"/>
              <w:jc w:val="both"/>
              <w:rPr>
                <w:rFonts w:ascii="Times New Roman" w:hAnsi="Times New Roman"/>
                <w:sz w:val="24"/>
                <w:szCs w:val="24"/>
              </w:rPr>
            </w:pPr>
            <w:r w:rsidRPr="006565C9">
              <w:rPr>
                <w:rFonts w:ascii="Times New Roman" w:hAnsi="Times New Roman"/>
                <w:b/>
                <w:sz w:val="24"/>
                <w:szCs w:val="24"/>
              </w:rPr>
              <w:t>UAB „Varėnos vandenys“</w:t>
            </w:r>
            <w:r w:rsidRPr="006565C9">
              <w:rPr>
                <w:rFonts w:ascii="Times New Roman" w:hAnsi="Times New Roman"/>
                <w:b/>
                <w:bCs/>
                <w:sz w:val="24"/>
                <w:szCs w:val="24"/>
              </w:rPr>
              <w:t xml:space="preserve">, </w:t>
            </w:r>
            <w:r w:rsidRPr="006565C9">
              <w:rPr>
                <w:rFonts w:ascii="Times New Roman" w:hAnsi="Times New Roman"/>
                <w:bCs/>
                <w:sz w:val="24"/>
                <w:szCs w:val="24"/>
              </w:rPr>
              <w:t xml:space="preserve">įmonės kodas </w:t>
            </w:r>
            <w:r w:rsidRPr="006565C9">
              <w:rPr>
                <w:rFonts w:ascii="Times New Roman" w:hAnsi="Times New Roman"/>
                <w:sz w:val="24"/>
                <w:szCs w:val="24"/>
              </w:rPr>
              <w:t>184626819, adresas: Žalioji g. 26, 65210 Varėna, Lietuva (toliau sutartyje vadinama „</w:t>
            </w:r>
            <w:r w:rsidR="00BF76C9" w:rsidRPr="006565C9">
              <w:rPr>
                <w:rFonts w:ascii="Times New Roman" w:hAnsi="Times New Roman"/>
                <w:sz w:val="24"/>
                <w:szCs w:val="24"/>
              </w:rPr>
              <w:t>Perkančiuoju subjektu</w:t>
            </w:r>
            <w:r w:rsidRPr="006565C9">
              <w:rPr>
                <w:rFonts w:ascii="Times New Roman" w:hAnsi="Times New Roman"/>
                <w:sz w:val="24"/>
                <w:szCs w:val="24"/>
              </w:rPr>
              <w:t xml:space="preserve">/ Užsakovu“) </w:t>
            </w:r>
          </w:p>
          <w:p w:rsidR="00494382" w:rsidRPr="006565C9" w:rsidRDefault="00494382" w:rsidP="0057222A">
            <w:pPr>
              <w:spacing w:before="120" w:line="276" w:lineRule="auto"/>
              <w:ind w:right="-567"/>
              <w:jc w:val="both"/>
              <w:rPr>
                <w:rFonts w:ascii="Times New Roman" w:hAnsi="Times New Roman"/>
                <w:sz w:val="24"/>
                <w:szCs w:val="24"/>
              </w:rPr>
            </w:pPr>
            <w:r w:rsidRPr="006565C9">
              <w:rPr>
                <w:rFonts w:ascii="Times New Roman" w:hAnsi="Times New Roman"/>
                <w:sz w:val="24"/>
                <w:szCs w:val="24"/>
              </w:rPr>
              <w:t xml:space="preserve">ir </w:t>
            </w:r>
          </w:p>
          <w:p w:rsidR="00494382" w:rsidRPr="006565C9" w:rsidRDefault="00494382" w:rsidP="0057222A">
            <w:pPr>
              <w:spacing w:before="120" w:line="276" w:lineRule="auto"/>
              <w:ind w:right="-567"/>
              <w:jc w:val="both"/>
              <w:rPr>
                <w:rFonts w:ascii="Times New Roman" w:hAnsi="Times New Roman"/>
                <w:i/>
                <w:sz w:val="24"/>
                <w:szCs w:val="24"/>
              </w:rPr>
            </w:pPr>
            <w:r w:rsidRPr="006565C9">
              <w:rPr>
                <w:rFonts w:ascii="Times New Roman" w:hAnsi="Times New Roman"/>
                <w:i/>
                <w:sz w:val="24"/>
                <w:szCs w:val="24"/>
              </w:rPr>
              <w:t>&lt;įrašykite Rangovo pavadinimą&gt;</w:t>
            </w:r>
            <w:r w:rsidRPr="006565C9">
              <w:rPr>
                <w:rFonts w:ascii="Times New Roman" w:hAnsi="Times New Roman"/>
                <w:sz w:val="24"/>
                <w:szCs w:val="24"/>
              </w:rPr>
              <w:t>, įmonės kodas: &lt;</w:t>
            </w:r>
            <w:r w:rsidRPr="006565C9">
              <w:rPr>
                <w:rFonts w:ascii="Times New Roman" w:hAnsi="Times New Roman"/>
                <w:i/>
                <w:sz w:val="24"/>
                <w:szCs w:val="24"/>
              </w:rPr>
              <w:t>įrašykite įmonės kodą</w:t>
            </w:r>
            <w:r w:rsidRPr="006565C9">
              <w:rPr>
                <w:rFonts w:ascii="Times New Roman" w:hAnsi="Times New Roman"/>
                <w:sz w:val="24"/>
                <w:szCs w:val="24"/>
              </w:rPr>
              <w:t xml:space="preserve">&gt;, adresas: </w:t>
            </w:r>
            <w:r w:rsidRPr="006565C9">
              <w:rPr>
                <w:rFonts w:ascii="Times New Roman" w:hAnsi="Times New Roman"/>
                <w:i/>
                <w:sz w:val="24"/>
                <w:szCs w:val="24"/>
              </w:rPr>
              <w:t xml:space="preserve">&lt;įrašykite Rangovo adresą&gt; </w:t>
            </w:r>
            <w:r w:rsidRPr="006565C9">
              <w:rPr>
                <w:rFonts w:ascii="Times New Roman" w:hAnsi="Times New Roman"/>
                <w:sz w:val="24"/>
                <w:szCs w:val="24"/>
              </w:rPr>
              <w:t>(toliau sutartyje vadinamas „Rangovu“), atstovaujantis kitą sutarties šalį,</w:t>
            </w:r>
          </w:p>
          <w:p w:rsidR="00494382" w:rsidRPr="006565C9" w:rsidRDefault="00494382" w:rsidP="0057222A">
            <w:pPr>
              <w:spacing w:before="120" w:line="276" w:lineRule="auto"/>
              <w:jc w:val="both"/>
              <w:rPr>
                <w:rFonts w:ascii="Times New Roman" w:hAnsi="Times New Roman"/>
                <w:sz w:val="24"/>
                <w:szCs w:val="24"/>
              </w:rPr>
            </w:pPr>
            <w:r w:rsidRPr="006565C9">
              <w:rPr>
                <w:rFonts w:ascii="Times New Roman" w:hAnsi="Times New Roman"/>
                <w:sz w:val="24"/>
                <w:szCs w:val="24"/>
              </w:rPr>
              <w:t xml:space="preserve"> atsižvelgdamos į tai, kad Užsakovas priima Rangovo </w:t>
            </w:r>
            <w:r w:rsidRPr="006565C9">
              <w:rPr>
                <w:rFonts w:ascii="Times New Roman" w:hAnsi="Times New Roman"/>
                <w:i/>
                <w:iCs/>
                <w:sz w:val="24"/>
                <w:szCs w:val="24"/>
              </w:rPr>
              <w:t xml:space="preserve">&lt;įrašykite datą&gt; </w:t>
            </w:r>
            <w:r w:rsidRPr="006565C9">
              <w:rPr>
                <w:rFonts w:ascii="Times New Roman" w:hAnsi="Times New Roman"/>
                <w:sz w:val="24"/>
                <w:szCs w:val="24"/>
              </w:rPr>
              <w:t xml:space="preserve">dienos pasiūlymą pilnai atlikti projekto </w:t>
            </w:r>
            <w:r w:rsidRPr="006565C9">
              <w:rPr>
                <w:rFonts w:ascii="Times New Roman" w:hAnsi="Times New Roman"/>
                <w:i/>
                <w:sz w:val="24"/>
                <w:szCs w:val="24"/>
              </w:rPr>
              <w:t>„</w:t>
            </w:r>
            <w:r w:rsidR="00334244" w:rsidRPr="00334244">
              <w:rPr>
                <w:rFonts w:ascii="Times New Roman" w:hAnsi="Times New Roman"/>
                <w:i/>
                <w:iCs/>
                <w:sz w:val="24"/>
                <w:szCs w:val="24"/>
              </w:rPr>
              <w:t>Geriamojo vandens tiekimo ir nuotekų tvarkymo infrastruktūros atnaujinimas ir plėtra Varėnos rajone</w:t>
            </w:r>
            <w:r w:rsidRPr="00830BC2">
              <w:rPr>
                <w:rFonts w:ascii="Times New Roman" w:hAnsi="Times New Roman"/>
                <w:sz w:val="24"/>
                <w:szCs w:val="24"/>
              </w:rPr>
              <w:t xml:space="preserve">“, </w:t>
            </w:r>
            <w:r w:rsidR="00334244" w:rsidRPr="00334244">
              <w:rPr>
                <w:rFonts w:ascii="Times New Roman" w:hAnsi="Times New Roman"/>
                <w:sz w:val="24"/>
                <w:szCs w:val="24"/>
              </w:rPr>
              <w:t xml:space="preserve">dalinai </w:t>
            </w:r>
            <w:r w:rsidR="00830BC2" w:rsidRPr="00830BC2">
              <w:rPr>
                <w:rFonts w:ascii="Times New Roman" w:hAnsi="Times New Roman"/>
                <w:sz w:val="24"/>
                <w:szCs w:val="24"/>
              </w:rPr>
              <w:t>finansuojam</w:t>
            </w:r>
            <w:r w:rsidR="00830BC2">
              <w:rPr>
                <w:rFonts w:ascii="Times New Roman" w:hAnsi="Times New Roman"/>
                <w:sz w:val="24"/>
                <w:szCs w:val="24"/>
              </w:rPr>
              <w:t>o</w:t>
            </w:r>
            <w:r w:rsidR="00830BC2" w:rsidRPr="00830BC2">
              <w:rPr>
                <w:rFonts w:ascii="Times New Roman" w:hAnsi="Times New Roman"/>
                <w:sz w:val="24"/>
                <w:szCs w:val="24"/>
              </w:rPr>
              <w:t xml:space="preserve"> pagal 2022–2030 metų plėtros programos valdytojos Lietuvos Respublikos aplinkos ministerijos Aplinkos apsaugos ir klimato valdymo plėtros programos regioninės pažangos priemonę Nr. 02-001-06-07-02 (RE) „Didinti geriamojo vandens tiekimo ir nuotekų tvarkymo paslaugų prieinamumą“</w:t>
            </w:r>
            <w:r w:rsidR="00830BC2">
              <w:rPr>
                <w:rFonts w:ascii="Times New Roman" w:hAnsi="Times New Roman"/>
                <w:sz w:val="24"/>
                <w:szCs w:val="24"/>
              </w:rPr>
              <w:t xml:space="preserve">, </w:t>
            </w:r>
            <w:r w:rsidRPr="006565C9">
              <w:rPr>
                <w:rFonts w:ascii="Times New Roman" w:hAnsi="Times New Roman"/>
                <w:sz w:val="24"/>
                <w:szCs w:val="24"/>
              </w:rPr>
              <w:t>Sutarties</w:t>
            </w:r>
            <w:r w:rsidRPr="00830BC2">
              <w:rPr>
                <w:rFonts w:ascii="Times New Roman" w:hAnsi="Times New Roman"/>
                <w:sz w:val="24"/>
                <w:szCs w:val="24"/>
              </w:rPr>
              <w:t xml:space="preserve"> „</w:t>
            </w:r>
            <w:r w:rsidR="00A90488">
              <w:rPr>
                <w:rFonts w:ascii="Times New Roman" w:hAnsi="Times New Roman"/>
                <w:b/>
                <w:sz w:val="24"/>
                <w:szCs w:val="24"/>
              </w:rPr>
              <w:t>Nuotekų valymo</w:t>
            </w:r>
            <w:r w:rsidRPr="006565C9">
              <w:rPr>
                <w:rFonts w:ascii="Times New Roman" w:hAnsi="Times New Roman"/>
                <w:b/>
                <w:sz w:val="24"/>
                <w:szCs w:val="24"/>
              </w:rPr>
              <w:t xml:space="preserve"> įrenginių statyba </w:t>
            </w:r>
            <w:r w:rsidR="00DB64D6">
              <w:rPr>
                <w:rFonts w:ascii="Times New Roman" w:hAnsi="Times New Roman"/>
                <w:b/>
                <w:sz w:val="24"/>
                <w:szCs w:val="24"/>
              </w:rPr>
              <w:t>Panočių</w:t>
            </w:r>
            <w:r w:rsidR="00A90488">
              <w:rPr>
                <w:rFonts w:ascii="Times New Roman" w:hAnsi="Times New Roman"/>
                <w:b/>
                <w:sz w:val="24"/>
                <w:szCs w:val="24"/>
              </w:rPr>
              <w:t xml:space="preserve"> k.</w:t>
            </w:r>
            <w:r w:rsidRPr="006565C9">
              <w:rPr>
                <w:rFonts w:ascii="Times New Roman" w:hAnsi="Times New Roman"/>
                <w:b/>
                <w:sz w:val="24"/>
                <w:szCs w:val="24"/>
              </w:rPr>
              <w:t>“</w:t>
            </w:r>
            <w:r w:rsidRPr="006565C9">
              <w:rPr>
                <w:rFonts w:ascii="Times New Roman" w:hAnsi="Times New Roman"/>
                <w:i/>
                <w:sz w:val="24"/>
                <w:szCs w:val="24"/>
              </w:rPr>
              <w:t xml:space="preserve"> </w:t>
            </w:r>
            <w:r w:rsidR="00334244">
              <w:rPr>
                <w:rFonts w:ascii="Times New Roman" w:hAnsi="Times New Roman"/>
                <w:sz w:val="24"/>
                <w:szCs w:val="24"/>
              </w:rPr>
              <w:t>d</w:t>
            </w:r>
            <w:r w:rsidRPr="006565C9">
              <w:rPr>
                <w:rFonts w:ascii="Times New Roman" w:hAnsi="Times New Roman"/>
                <w:sz w:val="24"/>
                <w:szCs w:val="24"/>
              </w:rPr>
              <w:t xml:space="preserve">arbus bei ištaisyti bet kokius jų defektus, susitaria: </w:t>
            </w:r>
          </w:p>
          <w:p w:rsidR="00494382" w:rsidRPr="00F069BF" w:rsidRDefault="00494382" w:rsidP="00E75B8D">
            <w:pPr>
              <w:numPr>
                <w:ilvl w:val="0"/>
                <w:numId w:val="19"/>
              </w:numPr>
              <w:tabs>
                <w:tab w:val="clear" w:pos="720"/>
                <w:tab w:val="num" w:pos="360"/>
                <w:tab w:val="num" w:pos="426"/>
              </w:tabs>
              <w:spacing w:before="120" w:after="120" w:line="276" w:lineRule="auto"/>
              <w:ind w:left="425" w:right="-17" w:hanging="425"/>
              <w:jc w:val="both"/>
              <w:rPr>
                <w:rFonts w:ascii="Times New Roman" w:hAnsi="Times New Roman"/>
                <w:sz w:val="24"/>
                <w:szCs w:val="24"/>
              </w:rPr>
            </w:pPr>
            <w:r w:rsidRPr="006565C9">
              <w:rPr>
                <w:rFonts w:ascii="Times New Roman" w:hAnsi="Times New Roman"/>
                <w:sz w:val="24"/>
                <w:szCs w:val="24"/>
              </w:rPr>
              <w:t>Šioje Sutartyje žodžiai ir išsireiškimai (frazės) turi tokias pačias reikšmes, kokios jiems suteiktos Konkrečiose ir Bendrosiose sutarties sąlygose</w:t>
            </w:r>
            <w:r w:rsidR="00BE602D">
              <w:rPr>
                <w:rFonts w:ascii="Times New Roman" w:hAnsi="Times New Roman"/>
                <w:sz w:val="24"/>
                <w:szCs w:val="24"/>
              </w:rPr>
              <w:t xml:space="preserve">, </w:t>
            </w:r>
            <w:r w:rsidR="00BE602D" w:rsidRPr="00BE602D">
              <w:rPr>
                <w:rFonts w:ascii="Times New Roman" w:hAnsi="Times New Roman"/>
                <w:sz w:val="24"/>
                <w:szCs w:val="24"/>
              </w:rPr>
              <w:t>kurios nustatytos ir apibrėžtos FIDIC „</w:t>
            </w:r>
            <w:r w:rsidR="00BE602D">
              <w:rPr>
                <w:rFonts w:ascii="Times New Roman" w:hAnsi="Times New Roman"/>
                <w:sz w:val="24"/>
                <w:szCs w:val="24"/>
              </w:rPr>
              <w:t>Geltonoji</w:t>
            </w:r>
            <w:r w:rsidR="00BE602D" w:rsidRPr="00BE602D">
              <w:rPr>
                <w:rFonts w:ascii="Times New Roman" w:hAnsi="Times New Roman"/>
                <w:sz w:val="24"/>
                <w:szCs w:val="24"/>
              </w:rPr>
              <w:t>“ knyga.</w:t>
            </w:r>
          </w:p>
          <w:p w:rsidR="00494382" w:rsidRPr="00F069BF" w:rsidRDefault="00494382" w:rsidP="00E75B8D">
            <w:pPr>
              <w:pStyle w:val="Sraopastraipa"/>
              <w:numPr>
                <w:ilvl w:val="0"/>
                <w:numId w:val="19"/>
              </w:numPr>
              <w:spacing w:before="120" w:after="120" w:line="276" w:lineRule="auto"/>
              <w:ind w:left="357" w:right="-17" w:hanging="357"/>
              <w:jc w:val="both"/>
              <w:rPr>
                <w:rFonts w:ascii="Times New Roman" w:hAnsi="Times New Roman"/>
                <w:sz w:val="24"/>
                <w:szCs w:val="24"/>
              </w:rPr>
            </w:pPr>
            <w:r w:rsidRPr="00F069BF">
              <w:rPr>
                <w:rFonts w:ascii="Times New Roman" w:hAnsi="Times New Roman"/>
                <w:sz w:val="24"/>
                <w:szCs w:val="24"/>
              </w:rPr>
              <w:t>Turi būti laikoma, kad toliau pirmumo tvarka išvardinti dokumentai sudaro šią Sutartį ir yra suprantami ir aiškintini kaip jos sudedamosios dalys:</w:t>
            </w:r>
          </w:p>
          <w:p w:rsidR="00494382" w:rsidRPr="006565C9" w:rsidRDefault="00494382" w:rsidP="00202638">
            <w:pPr>
              <w:numPr>
                <w:ilvl w:val="0"/>
                <w:numId w:val="9"/>
              </w:numPr>
              <w:tabs>
                <w:tab w:val="center" w:pos="1460"/>
                <w:tab w:val="right" w:pos="9360"/>
              </w:tabs>
              <w:spacing w:line="276" w:lineRule="auto"/>
              <w:ind w:left="714" w:firstLine="137"/>
              <w:rPr>
                <w:rFonts w:ascii="Times New Roman" w:hAnsi="Times New Roman"/>
                <w:sz w:val="24"/>
                <w:szCs w:val="24"/>
              </w:rPr>
            </w:pPr>
            <w:r w:rsidRPr="006565C9">
              <w:rPr>
                <w:rFonts w:ascii="Times New Roman" w:hAnsi="Times New Roman"/>
                <w:sz w:val="24"/>
                <w:szCs w:val="24"/>
              </w:rPr>
              <w:t>Rangos Sutartis,</w:t>
            </w:r>
          </w:p>
          <w:p w:rsidR="00494382" w:rsidRPr="006565C9" w:rsidRDefault="00494382" w:rsidP="00202638">
            <w:pPr>
              <w:numPr>
                <w:ilvl w:val="0"/>
                <w:numId w:val="9"/>
              </w:numPr>
              <w:tabs>
                <w:tab w:val="center" w:pos="1460"/>
                <w:tab w:val="right" w:pos="9360"/>
              </w:tabs>
              <w:spacing w:line="276" w:lineRule="auto"/>
              <w:ind w:left="1418" w:hanging="567"/>
              <w:rPr>
                <w:rFonts w:ascii="Times New Roman" w:hAnsi="Times New Roman"/>
                <w:sz w:val="24"/>
                <w:szCs w:val="24"/>
              </w:rPr>
            </w:pPr>
            <w:r w:rsidRPr="006565C9">
              <w:rPr>
                <w:rFonts w:ascii="Times New Roman" w:hAnsi="Times New Roman"/>
                <w:sz w:val="24"/>
                <w:szCs w:val="24"/>
              </w:rPr>
              <w:t>Pirkimo dokumentų paaiškinimai ir prieš pasirašant Sutartį surengto susirinkimo protokolas, (jei taikoma),</w:t>
            </w:r>
          </w:p>
          <w:p w:rsidR="00494382" w:rsidRPr="006565C9" w:rsidRDefault="00494382" w:rsidP="00202638">
            <w:pPr>
              <w:numPr>
                <w:ilvl w:val="0"/>
                <w:numId w:val="9"/>
              </w:numPr>
              <w:tabs>
                <w:tab w:val="center" w:pos="1460"/>
                <w:tab w:val="right" w:pos="9360"/>
              </w:tabs>
              <w:spacing w:line="276" w:lineRule="auto"/>
              <w:ind w:left="714" w:firstLine="137"/>
              <w:rPr>
                <w:rFonts w:ascii="Times New Roman" w:hAnsi="Times New Roman"/>
                <w:sz w:val="24"/>
                <w:szCs w:val="24"/>
              </w:rPr>
            </w:pPr>
            <w:r w:rsidRPr="006565C9">
              <w:rPr>
                <w:rFonts w:ascii="Times New Roman" w:hAnsi="Times New Roman"/>
                <w:sz w:val="24"/>
                <w:szCs w:val="24"/>
              </w:rPr>
              <w:t>Pasiūlymo raštas su Pasiūlymo priedu,</w:t>
            </w:r>
          </w:p>
          <w:p w:rsidR="00494382" w:rsidRPr="006565C9" w:rsidRDefault="00494382" w:rsidP="00202638">
            <w:pPr>
              <w:numPr>
                <w:ilvl w:val="0"/>
                <w:numId w:val="9"/>
              </w:numPr>
              <w:tabs>
                <w:tab w:val="center" w:pos="1460"/>
                <w:tab w:val="right" w:pos="9360"/>
              </w:tabs>
              <w:spacing w:line="276" w:lineRule="auto"/>
              <w:ind w:left="714" w:firstLine="137"/>
              <w:rPr>
                <w:rFonts w:ascii="Times New Roman" w:hAnsi="Times New Roman"/>
                <w:sz w:val="24"/>
                <w:szCs w:val="24"/>
              </w:rPr>
            </w:pPr>
            <w:r w:rsidRPr="006565C9">
              <w:rPr>
                <w:rFonts w:ascii="Times New Roman" w:hAnsi="Times New Roman"/>
                <w:sz w:val="24"/>
                <w:szCs w:val="24"/>
              </w:rPr>
              <w:t>Konkrečios sutarties sąlygos,</w:t>
            </w:r>
          </w:p>
          <w:p w:rsidR="00494382" w:rsidRPr="006565C9" w:rsidRDefault="00494382" w:rsidP="00202638">
            <w:pPr>
              <w:numPr>
                <w:ilvl w:val="0"/>
                <w:numId w:val="9"/>
              </w:numPr>
              <w:tabs>
                <w:tab w:val="center" w:pos="1460"/>
                <w:tab w:val="right" w:pos="9360"/>
              </w:tabs>
              <w:spacing w:line="276" w:lineRule="auto"/>
              <w:ind w:left="714" w:firstLine="137"/>
              <w:rPr>
                <w:rFonts w:ascii="Times New Roman" w:hAnsi="Times New Roman"/>
                <w:sz w:val="24"/>
                <w:szCs w:val="24"/>
              </w:rPr>
            </w:pPr>
            <w:r w:rsidRPr="006565C9">
              <w:rPr>
                <w:rFonts w:ascii="Times New Roman" w:hAnsi="Times New Roman"/>
                <w:sz w:val="24"/>
                <w:szCs w:val="24"/>
              </w:rPr>
              <w:t>Bendrosios sutarties sąlygos,</w:t>
            </w:r>
          </w:p>
          <w:p w:rsidR="00494382" w:rsidRPr="006565C9" w:rsidRDefault="00494382" w:rsidP="00202638">
            <w:pPr>
              <w:numPr>
                <w:ilvl w:val="0"/>
                <w:numId w:val="9"/>
              </w:numPr>
              <w:tabs>
                <w:tab w:val="center" w:pos="1460"/>
                <w:tab w:val="right" w:pos="9360"/>
              </w:tabs>
              <w:spacing w:line="276" w:lineRule="auto"/>
              <w:ind w:left="714" w:firstLine="137"/>
              <w:rPr>
                <w:rFonts w:ascii="Times New Roman" w:hAnsi="Times New Roman"/>
                <w:sz w:val="24"/>
                <w:szCs w:val="24"/>
              </w:rPr>
            </w:pPr>
            <w:r w:rsidRPr="006565C9">
              <w:rPr>
                <w:rFonts w:ascii="Times New Roman" w:hAnsi="Times New Roman"/>
                <w:sz w:val="24"/>
                <w:szCs w:val="24"/>
              </w:rPr>
              <w:t>Užsakovo reikalavimai,</w:t>
            </w:r>
          </w:p>
          <w:p w:rsidR="00494382" w:rsidRPr="006565C9" w:rsidRDefault="00494382" w:rsidP="00202638">
            <w:pPr>
              <w:numPr>
                <w:ilvl w:val="0"/>
                <w:numId w:val="9"/>
              </w:numPr>
              <w:tabs>
                <w:tab w:val="center" w:pos="1460"/>
                <w:tab w:val="right" w:pos="9360"/>
              </w:tabs>
              <w:spacing w:line="276" w:lineRule="auto"/>
              <w:ind w:left="714" w:firstLine="137"/>
              <w:rPr>
                <w:rFonts w:ascii="Times New Roman" w:hAnsi="Times New Roman"/>
                <w:sz w:val="24"/>
                <w:szCs w:val="24"/>
              </w:rPr>
            </w:pPr>
            <w:r w:rsidRPr="006565C9">
              <w:rPr>
                <w:rFonts w:ascii="Times New Roman" w:hAnsi="Times New Roman"/>
                <w:sz w:val="24"/>
                <w:szCs w:val="24"/>
              </w:rPr>
              <w:t>Įkainuoti darbų kainų žiniaraščiai (iš Rangovo Pasiūlymo),</w:t>
            </w:r>
          </w:p>
          <w:p w:rsidR="00494382" w:rsidRDefault="006B3302" w:rsidP="00202638">
            <w:pPr>
              <w:numPr>
                <w:ilvl w:val="0"/>
                <w:numId w:val="9"/>
              </w:numPr>
              <w:tabs>
                <w:tab w:val="center" w:pos="1460"/>
                <w:tab w:val="right" w:pos="9360"/>
              </w:tabs>
              <w:spacing w:line="276" w:lineRule="auto"/>
              <w:ind w:left="1418" w:hanging="567"/>
              <w:rPr>
                <w:rFonts w:ascii="Times New Roman" w:hAnsi="Times New Roman"/>
                <w:sz w:val="24"/>
                <w:szCs w:val="24"/>
              </w:rPr>
            </w:pPr>
            <w:r w:rsidRPr="001E40A8">
              <w:rPr>
                <w:rFonts w:ascii="Times New Roman" w:hAnsi="Times New Roman"/>
                <w:sz w:val="24"/>
                <w:szCs w:val="24"/>
              </w:rPr>
              <w:t>Perkančiojo subjekto</w:t>
            </w:r>
            <w:r w:rsidR="00494382" w:rsidRPr="001E40A8">
              <w:rPr>
                <w:rFonts w:ascii="Times New Roman" w:hAnsi="Times New Roman"/>
                <w:sz w:val="24"/>
                <w:szCs w:val="24"/>
              </w:rPr>
              <w:t xml:space="preserve"> paklausimai ir konkurso dalyvio atsakymai  (jei taikoma),</w:t>
            </w:r>
          </w:p>
          <w:p w:rsidR="00F069BF" w:rsidRPr="00DB4083" w:rsidRDefault="00DB4083" w:rsidP="00202638">
            <w:pPr>
              <w:numPr>
                <w:ilvl w:val="0"/>
                <w:numId w:val="9"/>
              </w:numPr>
              <w:tabs>
                <w:tab w:val="center" w:pos="1460"/>
                <w:tab w:val="right" w:pos="9360"/>
              </w:tabs>
              <w:spacing w:line="276" w:lineRule="auto"/>
              <w:ind w:left="1418" w:hanging="567"/>
              <w:rPr>
                <w:rFonts w:ascii="Times New Roman" w:hAnsi="Times New Roman"/>
                <w:color w:val="EE0000"/>
                <w:sz w:val="24"/>
                <w:szCs w:val="24"/>
              </w:rPr>
            </w:pPr>
            <w:r w:rsidRPr="00987AF3">
              <w:rPr>
                <w:rFonts w:ascii="Times New Roman" w:hAnsi="Times New Roman"/>
                <w:sz w:val="24"/>
                <w:szCs w:val="24"/>
              </w:rPr>
              <w:t>Rangovo techninis pasiūlymas su Programa,</w:t>
            </w:r>
          </w:p>
          <w:p w:rsidR="00494382" w:rsidRPr="001E40A8" w:rsidRDefault="00494382" w:rsidP="00202638">
            <w:pPr>
              <w:numPr>
                <w:ilvl w:val="0"/>
                <w:numId w:val="9"/>
              </w:numPr>
              <w:tabs>
                <w:tab w:val="center" w:pos="1460"/>
                <w:tab w:val="right" w:pos="9360"/>
              </w:tabs>
              <w:spacing w:line="276" w:lineRule="auto"/>
              <w:ind w:left="1418" w:hanging="567"/>
              <w:rPr>
                <w:rFonts w:ascii="Times New Roman" w:hAnsi="Times New Roman"/>
                <w:sz w:val="24"/>
                <w:szCs w:val="24"/>
              </w:rPr>
            </w:pPr>
            <w:r w:rsidRPr="001E40A8">
              <w:rPr>
                <w:rFonts w:ascii="Times New Roman" w:hAnsi="Times New Roman"/>
                <w:sz w:val="24"/>
                <w:szCs w:val="24"/>
              </w:rPr>
              <w:t>Kiti dokumentai ir priedai.</w:t>
            </w:r>
          </w:p>
          <w:p w:rsidR="0063495F" w:rsidRDefault="00494382" w:rsidP="00202638">
            <w:pPr>
              <w:numPr>
                <w:ilvl w:val="0"/>
                <w:numId w:val="8"/>
              </w:numPr>
              <w:tabs>
                <w:tab w:val="num" w:pos="360"/>
                <w:tab w:val="num" w:pos="426"/>
              </w:tabs>
              <w:spacing w:before="120" w:after="120" w:line="276" w:lineRule="auto"/>
              <w:ind w:left="426" w:right="-17" w:hanging="426"/>
              <w:jc w:val="both"/>
              <w:rPr>
                <w:rFonts w:ascii="Times New Roman" w:hAnsi="Times New Roman"/>
                <w:sz w:val="24"/>
                <w:szCs w:val="24"/>
              </w:rPr>
            </w:pPr>
            <w:r w:rsidRPr="001E40A8">
              <w:rPr>
                <w:rFonts w:ascii="Times New Roman" w:hAnsi="Times New Roman"/>
                <w:sz w:val="24"/>
                <w:szCs w:val="24"/>
              </w:rPr>
              <w:t xml:space="preserve">Sutarties trukmė </w:t>
            </w:r>
            <w:r w:rsidR="00A40ED6" w:rsidRPr="001E40A8">
              <w:rPr>
                <w:rFonts w:ascii="Times New Roman" w:hAnsi="Times New Roman"/>
                <w:color w:val="000000" w:themeColor="text1"/>
                <w:sz w:val="24"/>
                <w:szCs w:val="24"/>
              </w:rPr>
              <w:t>1</w:t>
            </w:r>
            <w:r w:rsidR="00F42E6D">
              <w:rPr>
                <w:rFonts w:ascii="Times New Roman" w:hAnsi="Times New Roman"/>
                <w:color w:val="000000" w:themeColor="text1"/>
                <w:sz w:val="24"/>
                <w:szCs w:val="24"/>
              </w:rPr>
              <w:t>5</w:t>
            </w:r>
            <w:r w:rsidRPr="001E40A8">
              <w:rPr>
                <w:rFonts w:ascii="Times New Roman" w:hAnsi="Times New Roman"/>
                <w:color w:val="000000" w:themeColor="text1"/>
                <w:sz w:val="24"/>
                <w:szCs w:val="24"/>
              </w:rPr>
              <w:t xml:space="preserve"> mėnesi</w:t>
            </w:r>
            <w:r w:rsidR="00A40ED6" w:rsidRPr="001E40A8">
              <w:rPr>
                <w:rFonts w:ascii="Times New Roman" w:hAnsi="Times New Roman"/>
                <w:color w:val="000000" w:themeColor="text1"/>
                <w:sz w:val="24"/>
                <w:szCs w:val="24"/>
              </w:rPr>
              <w:t>ų</w:t>
            </w:r>
            <w:r w:rsidR="0063495F" w:rsidRPr="0063495F">
              <w:rPr>
                <w:rFonts w:ascii="Times New Roman" w:hAnsi="Times New Roman"/>
                <w:sz w:val="24"/>
                <w:szCs w:val="24"/>
              </w:rPr>
              <w:t>.</w:t>
            </w:r>
          </w:p>
          <w:p w:rsidR="0063495F" w:rsidRPr="0063495F" w:rsidRDefault="0063495F" w:rsidP="00202638">
            <w:pPr>
              <w:numPr>
                <w:ilvl w:val="0"/>
                <w:numId w:val="8"/>
              </w:numPr>
              <w:tabs>
                <w:tab w:val="clear" w:pos="720"/>
                <w:tab w:val="num" w:pos="360"/>
                <w:tab w:val="num" w:pos="426"/>
              </w:tabs>
              <w:spacing w:before="120" w:after="120" w:line="276" w:lineRule="auto"/>
              <w:ind w:left="426" w:right="-17" w:hanging="426"/>
              <w:jc w:val="both"/>
              <w:rPr>
                <w:rFonts w:ascii="Times New Roman" w:hAnsi="Times New Roman"/>
                <w:sz w:val="24"/>
                <w:szCs w:val="24"/>
              </w:rPr>
            </w:pPr>
            <w:r w:rsidRPr="0063495F">
              <w:rPr>
                <w:rFonts w:ascii="Times New Roman" w:hAnsi="Times New Roman"/>
                <w:sz w:val="24"/>
                <w:szCs w:val="24"/>
              </w:rPr>
              <w:t xml:space="preserve">Užsakovas įsipareigoja sumokėti </w:t>
            </w:r>
            <w:r w:rsidRPr="0063495F">
              <w:rPr>
                <w:rFonts w:ascii="Times New Roman" w:hAnsi="Times New Roman"/>
                <w:b/>
                <w:bCs/>
                <w:sz w:val="24"/>
                <w:szCs w:val="24"/>
              </w:rPr>
              <w:t>Sutarties kainą</w:t>
            </w:r>
            <w:r w:rsidRPr="0063495F">
              <w:rPr>
                <w:rFonts w:ascii="Times New Roman" w:hAnsi="Times New Roman"/>
                <w:sz w:val="24"/>
                <w:szCs w:val="24"/>
              </w:rPr>
              <w:t xml:space="preserve"> Rangovui, atsižvelgdamas į Darbų vykdymą bei jų baigimą ir bet kurių defektų ištaisymą per tą laiką ir tuo būdu, kurie yra numatyti sutartyje. </w:t>
            </w:r>
          </w:p>
          <w:p w:rsidR="00494382" w:rsidRPr="006565C9" w:rsidRDefault="00494382" w:rsidP="00202638">
            <w:pPr>
              <w:numPr>
                <w:ilvl w:val="0"/>
                <w:numId w:val="8"/>
              </w:numPr>
              <w:tabs>
                <w:tab w:val="num" w:pos="360"/>
                <w:tab w:val="num" w:pos="426"/>
              </w:tabs>
              <w:spacing w:before="120" w:after="120" w:line="276" w:lineRule="auto"/>
              <w:ind w:left="360" w:right="-17"/>
              <w:jc w:val="both"/>
              <w:rPr>
                <w:rFonts w:ascii="Times New Roman" w:hAnsi="Times New Roman"/>
                <w:sz w:val="24"/>
                <w:szCs w:val="24"/>
              </w:rPr>
            </w:pPr>
            <w:r w:rsidRPr="006565C9">
              <w:rPr>
                <w:rFonts w:ascii="Times New Roman" w:hAnsi="Times New Roman"/>
                <w:b/>
                <w:sz w:val="24"/>
                <w:szCs w:val="24"/>
              </w:rPr>
              <w:lastRenderedPageBreak/>
              <w:t>Priimta sutarties sumą sudaro:</w:t>
            </w:r>
          </w:p>
          <w:p w:rsidR="00494382" w:rsidRPr="006565C9" w:rsidRDefault="00494382" w:rsidP="0057222A">
            <w:pPr>
              <w:spacing w:before="120" w:line="276" w:lineRule="auto"/>
              <w:ind w:right="-17"/>
              <w:jc w:val="both"/>
              <w:rPr>
                <w:rFonts w:ascii="Times New Roman" w:hAnsi="Times New Roman"/>
                <w:sz w:val="24"/>
                <w:szCs w:val="24"/>
              </w:rPr>
            </w:pPr>
            <w:r w:rsidRPr="006565C9">
              <w:rPr>
                <w:rFonts w:ascii="Times New Roman" w:hAnsi="Times New Roman"/>
                <w:sz w:val="24"/>
                <w:szCs w:val="24"/>
              </w:rPr>
              <w:t xml:space="preserve">&lt; įrašyti skaitmenimis&gt; </w:t>
            </w:r>
            <w:proofErr w:type="spellStart"/>
            <w:r w:rsidRPr="006565C9">
              <w:rPr>
                <w:rFonts w:ascii="Times New Roman" w:hAnsi="Times New Roman"/>
                <w:sz w:val="24"/>
                <w:szCs w:val="24"/>
              </w:rPr>
              <w:t>Eur</w:t>
            </w:r>
            <w:proofErr w:type="spellEnd"/>
            <w:r w:rsidRPr="006565C9">
              <w:rPr>
                <w:rFonts w:ascii="Times New Roman" w:hAnsi="Times New Roman"/>
                <w:sz w:val="24"/>
                <w:szCs w:val="24"/>
              </w:rPr>
              <w:t>, &lt;įrašyti skaitmenimis&gt; ct (&lt; įrašyti žodžiais&gt; eurų, &lt;įrašyti skaitmenimis&gt; ct)</w:t>
            </w:r>
          </w:p>
          <w:p w:rsidR="00494382" w:rsidRPr="006565C9" w:rsidRDefault="00494382" w:rsidP="0057222A">
            <w:pPr>
              <w:spacing w:before="120" w:line="276" w:lineRule="auto"/>
              <w:ind w:right="-17"/>
              <w:jc w:val="both"/>
              <w:rPr>
                <w:rFonts w:ascii="Times New Roman" w:hAnsi="Times New Roman"/>
                <w:b/>
                <w:sz w:val="24"/>
                <w:szCs w:val="24"/>
              </w:rPr>
            </w:pPr>
            <w:r w:rsidRPr="006565C9">
              <w:rPr>
                <w:rFonts w:ascii="Times New Roman" w:hAnsi="Times New Roman"/>
                <w:b/>
                <w:sz w:val="24"/>
                <w:szCs w:val="24"/>
              </w:rPr>
              <w:t>PVM :</w:t>
            </w:r>
          </w:p>
          <w:p w:rsidR="00494382" w:rsidRPr="006565C9" w:rsidRDefault="00494382" w:rsidP="0057222A">
            <w:pPr>
              <w:spacing w:before="120" w:line="276" w:lineRule="auto"/>
              <w:ind w:right="-17"/>
              <w:jc w:val="both"/>
              <w:rPr>
                <w:rFonts w:ascii="Times New Roman" w:hAnsi="Times New Roman"/>
                <w:sz w:val="24"/>
                <w:szCs w:val="24"/>
              </w:rPr>
            </w:pPr>
            <w:r w:rsidRPr="006565C9">
              <w:rPr>
                <w:rFonts w:ascii="Times New Roman" w:hAnsi="Times New Roman"/>
                <w:sz w:val="24"/>
                <w:szCs w:val="24"/>
              </w:rPr>
              <w:t xml:space="preserve">&lt; įrašyti skaitmenimis&gt; </w:t>
            </w:r>
            <w:proofErr w:type="spellStart"/>
            <w:r w:rsidRPr="006565C9">
              <w:rPr>
                <w:rFonts w:ascii="Times New Roman" w:hAnsi="Times New Roman"/>
                <w:sz w:val="24"/>
                <w:szCs w:val="24"/>
              </w:rPr>
              <w:t>Eur</w:t>
            </w:r>
            <w:proofErr w:type="spellEnd"/>
            <w:r w:rsidRPr="006565C9">
              <w:rPr>
                <w:rFonts w:ascii="Times New Roman" w:hAnsi="Times New Roman"/>
                <w:sz w:val="24"/>
                <w:szCs w:val="24"/>
              </w:rPr>
              <w:t>, &lt;įrašyti skaitmenimis&gt; ct (&lt; įrašyti žodžiais&gt; eurų, &lt;įrašyti skaitmenimis&gt; ct)</w:t>
            </w:r>
          </w:p>
          <w:p w:rsidR="00494382" w:rsidRPr="006565C9" w:rsidRDefault="00494382" w:rsidP="0057222A">
            <w:pPr>
              <w:tabs>
                <w:tab w:val="num" w:pos="426"/>
              </w:tabs>
              <w:spacing w:before="120" w:line="276" w:lineRule="auto"/>
              <w:ind w:right="-17"/>
              <w:jc w:val="both"/>
              <w:rPr>
                <w:rFonts w:ascii="Times New Roman" w:hAnsi="Times New Roman"/>
                <w:sz w:val="24"/>
                <w:szCs w:val="24"/>
              </w:rPr>
            </w:pPr>
            <w:r w:rsidRPr="006565C9">
              <w:rPr>
                <w:rFonts w:ascii="Times New Roman" w:hAnsi="Times New Roman"/>
                <w:b/>
                <w:sz w:val="24"/>
                <w:szCs w:val="24"/>
              </w:rPr>
              <w:t>Priimta sutarties suma su PVM:</w:t>
            </w:r>
          </w:p>
          <w:p w:rsidR="00494382" w:rsidRPr="006565C9" w:rsidRDefault="00494382" w:rsidP="0057222A">
            <w:pPr>
              <w:spacing w:before="120" w:line="276" w:lineRule="auto"/>
              <w:ind w:right="-17"/>
              <w:jc w:val="both"/>
              <w:rPr>
                <w:rFonts w:ascii="Times New Roman" w:hAnsi="Times New Roman"/>
                <w:sz w:val="24"/>
                <w:szCs w:val="24"/>
              </w:rPr>
            </w:pPr>
            <w:r w:rsidRPr="006565C9">
              <w:rPr>
                <w:rFonts w:ascii="Times New Roman" w:hAnsi="Times New Roman"/>
                <w:sz w:val="24"/>
                <w:szCs w:val="24"/>
              </w:rPr>
              <w:t xml:space="preserve">&lt; įrašyti skaitmenimis&gt; </w:t>
            </w:r>
            <w:proofErr w:type="spellStart"/>
            <w:r w:rsidRPr="006565C9">
              <w:rPr>
                <w:rFonts w:ascii="Times New Roman" w:hAnsi="Times New Roman"/>
                <w:sz w:val="24"/>
                <w:szCs w:val="24"/>
              </w:rPr>
              <w:t>Eur</w:t>
            </w:r>
            <w:proofErr w:type="spellEnd"/>
            <w:r w:rsidRPr="006565C9">
              <w:rPr>
                <w:rFonts w:ascii="Times New Roman" w:hAnsi="Times New Roman"/>
                <w:sz w:val="24"/>
                <w:szCs w:val="24"/>
              </w:rPr>
              <w:t>, &lt;įrašyti skaitmenimis&gt; ct (&lt; įrašyti žodžiais&gt; eurų, &lt;įrašyti skaitmenimis&gt; ct)</w:t>
            </w:r>
          </w:p>
          <w:p w:rsidR="00494382" w:rsidRPr="006565C9" w:rsidRDefault="00494382" w:rsidP="00202638">
            <w:pPr>
              <w:numPr>
                <w:ilvl w:val="0"/>
                <w:numId w:val="8"/>
              </w:numPr>
              <w:tabs>
                <w:tab w:val="num" w:pos="360"/>
              </w:tabs>
              <w:spacing w:line="276" w:lineRule="auto"/>
              <w:ind w:left="360"/>
              <w:jc w:val="both"/>
              <w:rPr>
                <w:rFonts w:ascii="Times New Roman" w:hAnsi="Times New Roman"/>
                <w:sz w:val="24"/>
                <w:szCs w:val="24"/>
              </w:rPr>
            </w:pPr>
            <w:r w:rsidRPr="006565C9">
              <w:rPr>
                <w:rFonts w:ascii="Times New Roman" w:hAnsi="Times New Roman"/>
                <w:sz w:val="24"/>
                <w:szCs w:val="24"/>
              </w:rPr>
              <w:t>Pridėtinės vertės mokestis skaičiuojamas ir apmokamas vadovaujantis Lietuvos Respublikoje galiojančiais teisės aktais.</w:t>
            </w:r>
          </w:p>
          <w:p w:rsidR="00494382" w:rsidRPr="006565C9" w:rsidRDefault="00494382" w:rsidP="00202638">
            <w:pPr>
              <w:numPr>
                <w:ilvl w:val="0"/>
                <w:numId w:val="8"/>
              </w:numPr>
              <w:tabs>
                <w:tab w:val="num" w:pos="360"/>
                <w:tab w:val="num" w:pos="426"/>
              </w:tabs>
              <w:spacing w:before="120" w:after="120" w:line="276" w:lineRule="auto"/>
              <w:ind w:left="360" w:right="-17"/>
              <w:jc w:val="both"/>
              <w:rPr>
                <w:rFonts w:ascii="Times New Roman" w:hAnsi="Times New Roman"/>
                <w:sz w:val="24"/>
                <w:szCs w:val="24"/>
              </w:rPr>
            </w:pPr>
            <w:r w:rsidRPr="006565C9">
              <w:rPr>
                <w:rFonts w:ascii="Times New Roman" w:hAnsi="Times New Roman"/>
                <w:sz w:val="24"/>
                <w:szCs w:val="24"/>
              </w:rPr>
              <w:t>Užsakovas mokėjimus darys eurais.</w:t>
            </w:r>
          </w:p>
          <w:p w:rsidR="0063495F" w:rsidRPr="0063495F" w:rsidRDefault="0063495F" w:rsidP="00202638">
            <w:pPr>
              <w:numPr>
                <w:ilvl w:val="0"/>
                <w:numId w:val="8"/>
              </w:numPr>
              <w:tabs>
                <w:tab w:val="clear" w:pos="720"/>
                <w:tab w:val="num" w:pos="360"/>
                <w:tab w:val="num" w:pos="426"/>
              </w:tabs>
              <w:spacing w:before="120" w:after="120" w:line="276" w:lineRule="auto"/>
              <w:ind w:left="426" w:right="-17" w:hanging="426"/>
              <w:jc w:val="both"/>
              <w:rPr>
                <w:rFonts w:ascii="Times New Roman" w:hAnsi="Times New Roman"/>
                <w:sz w:val="24"/>
                <w:szCs w:val="24"/>
              </w:rPr>
            </w:pPr>
            <w:r w:rsidRPr="0063495F">
              <w:rPr>
                <w:rFonts w:ascii="Times New Roman" w:hAnsi="Times New Roman"/>
                <w:sz w:val="24"/>
                <w:szCs w:val="24"/>
              </w:rPr>
              <w:t>Rangos sutarties sąlygos sutarties galiojimo laikotarpiu negali būti keičiamos. Šalys turi teisę sudaryti Susitarimus su sąlyga, kad nepažeidžiamos PĮ 97 straipsnyje nurodytos sąlygos.</w:t>
            </w:r>
          </w:p>
          <w:p w:rsidR="0063495F" w:rsidRPr="0063495F" w:rsidRDefault="0063495F" w:rsidP="00202638">
            <w:pPr>
              <w:numPr>
                <w:ilvl w:val="0"/>
                <w:numId w:val="8"/>
              </w:numPr>
              <w:tabs>
                <w:tab w:val="clear" w:pos="720"/>
                <w:tab w:val="num" w:pos="360"/>
                <w:tab w:val="num" w:pos="426"/>
              </w:tabs>
              <w:spacing w:before="120" w:after="120" w:line="276" w:lineRule="auto"/>
              <w:ind w:left="426" w:right="-17" w:hanging="426"/>
              <w:jc w:val="both"/>
              <w:rPr>
                <w:rFonts w:ascii="Times New Roman" w:hAnsi="Times New Roman"/>
                <w:sz w:val="24"/>
                <w:szCs w:val="24"/>
              </w:rPr>
            </w:pPr>
            <w:r w:rsidRPr="0063495F">
              <w:rPr>
                <w:rFonts w:ascii="Times New Roman" w:hAnsi="Times New Roman"/>
                <w:sz w:val="24"/>
                <w:szCs w:val="24"/>
              </w:rPr>
              <w:t>Sutartis sudaryta lietuvių kalba. Sutartis gali būti pasirašoma originaliais fiziniais parašais arba kvalifikuotais elektroniniais parašais. Originaliais fiziniais parašais pasirašyta Sutartis sudaroma 2 (dviem) egzemplioriais, turinčiais vienodą teisinę galią – po vieną kiekvienai Šaliai. Kvalifikuotais elektroniniais parašais pasirašyta Sutartis pripažįstama turinčia tokią pačią juridinę galią kaip ir fiziniais parašais pasirašyta Sutartis.</w:t>
            </w:r>
          </w:p>
          <w:p w:rsidR="00334B42" w:rsidRPr="006565C9" w:rsidRDefault="00334B42" w:rsidP="00202638">
            <w:pPr>
              <w:numPr>
                <w:ilvl w:val="0"/>
                <w:numId w:val="8"/>
              </w:numPr>
              <w:tabs>
                <w:tab w:val="num" w:pos="360"/>
                <w:tab w:val="num" w:pos="426"/>
              </w:tabs>
              <w:spacing w:before="120" w:after="120" w:line="276" w:lineRule="auto"/>
              <w:ind w:left="426" w:right="-17" w:hanging="426"/>
              <w:jc w:val="both"/>
              <w:rPr>
                <w:rFonts w:ascii="Times New Roman" w:hAnsi="Times New Roman"/>
                <w:sz w:val="24"/>
                <w:szCs w:val="24"/>
              </w:rPr>
            </w:pPr>
            <w:r w:rsidRPr="006565C9">
              <w:rPr>
                <w:rFonts w:ascii="Times New Roman" w:hAnsi="Times New Roman"/>
                <w:sz w:val="24"/>
                <w:szCs w:val="24"/>
              </w:rPr>
              <w:t>Sutartis pasibaigia, kai visos sutarties šalys tinkamai įvykdo savo</w:t>
            </w:r>
            <w:r w:rsidRPr="006565C9">
              <w:rPr>
                <w:rFonts w:ascii="Times New Roman" w:hAnsi="Times New Roman"/>
                <w:spacing w:val="-7"/>
                <w:sz w:val="24"/>
                <w:szCs w:val="24"/>
              </w:rPr>
              <w:t xml:space="preserve"> </w:t>
            </w:r>
            <w:r w:rsidRPr="006565C9">
              <w:rPr>
                <w:rFonts w:ascii="Times New Roman" w:hAnsi="Times New Roman"/>
                <w:sz w:val="24"/>
                <w:szCs w:val="24"/>
              </w:rPr>
              <w:t>įsipareigojimus.</w:t>
            </w:r>
          </w:p>
          <w:p w:rsidR="00494382" w:rsidRPr="006565C9" w:rsidRDefault="00494382" w:rsidP="0057222A">
            <w:pPr>
              <w:pStyle w:val="Sraas"/>
              <w:spacing w:before="240" w:line="276" w:lineRule="auto"/>
              <w:ind w:firstLine="0"/>
              <w:rPr>
                <w:lang w:val="lt-LT"/>
              </w:rPr>
            </w:pPr>
            <w:r w:rsidRPr="006565C9">
              <w:rPr>
                <w:lang w:val="lt-LT"/>
              </w:rPr>
              <w:t>Tai patvirtindamos Šalys sudarė šią Sutartį jos pradžioje nurodytais metais ir dieną.</w:t>
            </w:r>
          </w:p>
          <w:p w:rsidR="00494382" w:rsidRPr="006565C9" w:rsidRDefault="00494382" w:rsidP="0057222A">
            <w:pPr>
              <w:spacing w:line="276" w:lineRule="auto"/>
              <w:rPr>
                <w:rFonts w:ascii="Times New Roman" w:hAnsi="Times New Roman"/>
                <w:sz w:val="24"/>
                <w:szCs w:val="24"/>
              </w:rPr>
            </w:pPr>
          </w:p>
          <w:tbl>
            <w:tblPr>
              <w:tblW w:w="9030" w:type="dxa"/>
              <w:tblInd w:w="70" w:type="dxa"/>
              <w:tblLayout w:type="fixed"/>
              <w:tblCellMar>
                <w:left w:w="70" w:type="dxa"/>
                <w:right w:w="70" w:type="dxa"/>
              </w:tblCellMar>
              <w:tblLook w:val="04A0"/>
            </w:tblPr>
            <w:tblGrid>
              <w:gridCol w:w="4785"/>
              <w:gridCol w:w="4245"/>
            </w:tblGrid>
            <w:tr w:rsidR="00494382" w:rsidRPr="006565C9" w:rsidTr="00EB47A6">
              <w:tc>
                <w:tcPr>
                  <w:tcW w:w="4788" w:type="dxa"/>
                  <w:vAlign w:val="center"/>
                </w:tcPr>
                <w:p w:rsidR="00494382" w:rsidRPr="006565C9" w:rsidRDefault="00494382" w:rsidP="00260356">
                  <w:pPr>
                    <w:pStyle w:val="Bodytxt"/>
                    <w:spacing w:after="0" w:line="240" w:lineRule="auto"/>
                    <w:jc w:val="left"/>
                    <w:rPr>
                      <w:sz w:val="24"/>
                      <w:szCs w:val="24"/>
                    </w:rPr>
                  </w:pPr>
                  <w:r w:rsidRPr="006565C9">
                    <w:rPr>
                      <w:sz w:val="24"/>
                      <w:szCs w:val="24"/>
                    </w:rPr>
                    <w:t>UŽSAKOVAS</w:t>
                  </w:r>
                </w:p>
                <w:p w:rsidR="00494382" w:rsidRPr="006565C9" w:rsidRDefault="00494382" w:rsidP="00260356">
                  <w:pPr>
                    <w:pStyle w:val="Bodytxt"/>
                    <w:spacing w:after="0" w:line="240" w:lineRule="auto"/>
                    <w:jc w:val="left"/>
                    <w:rPr>
                      <w:sz w:val="24"/>
                      <w:szCs w:val="24"/>
                    </w:rPr>
                  </w:pPr>
                </w:p>
              </w:tc>
              <w:tc>
                <w:tcPr>
                  <w:tcW w:w="4247" w:type="dxa"/>
                  <w:hideMark/>
                </w:tcPr>
                <w:p w:rsidR="00494382" w:rsidRPr="006565C9" w:rsidRDefault="00494382" w:rsidP="00260356">
                  <w:pPr>
                    <w:pStyle w:val="Bodytxt"/>
                    <w:spacing w:after="0" w:line="240" w:lineRule="auto"/>
                    <w:rPr>
                      <w:sz w:val="24"/>
                      <w:szCs w:val="24"/>
                    </w:rPr>
                  </w:pPr>
                  <w:r w:rsidRPr="006565C9">
                    <w:rPr>
                      <w:sz w:val="24"/>
                      <w:szCs w:val="24"/>
                    </w:rPr>
                    <w:t>RANGOVAS:</w:t>
                  </w:r>
                </w:p>
              </w:tc>
            </w:tr>
            <w:tr w:rsidR="00494382" w:rsidRPr="006565C9" w:rsidTr="00EB47A6">
              <w:trPr>
                <w:trHeight w:val="3299"/>
              </w:trPr>
              <w:tc>
                <w:tcPr>
                  <w:tcW w:w="4788" w:type="dxa"/>
                </w:tcPr>
                <w:p w:rsidR="00494382" w:rsidRPr="006565C9" w:rsidRDefault="00494382" w:rsidP="00260356">
                  <w:pPr>
                    <w:pStyle w:val="Bodytxt"/>
                    <w:spacing w:after="0" w:line="240" w:lineRule="auto"/>
                    <w:rPr>
                      <w:sz w:val="24"/>
                      <w:szCs w:val="24"/>
                    </w:rPr>
                  </w:pPr>
                  <w:r w:rsidRPr="006565C9">
                    <w:rPr>
                      <w:sz w:val="24"/>
                      <w:szCs w:val="24"/>
                    </w:rPr>
                    <w:t xml:space="preserve">Pasirašyta ir patvirtinta </w:t>
                  </w:r>
                </w:p>
                <w:p w:rsidR="00494382" w:rsidRPr="006565C9" w:rsidRDefault="00494382" w:rsidP="00260356">
                  <w:pPr>
                    <w:pStyle w:val="Bodytxt"/>
                    <w:spacing w:after="0" w:line="240" w:lineRule="auto"/>
                    <w:rPr>
                      <w:sz w:val="24"/>
                      <w:szCs w:val="24"/>
                    </w:rPr>
                  </w:pPr>
                  <w:r w:rsidRPr="006565C9">
                    <w:rPr>
                      <w:sz w:val="24"/>
                      <w:szCs w:val="24"/>
                    </w:rPr>
                    <w:t>UAB „Varėnos vandenys“</w:t>
                  </w:r>
                </w:p>
                <w:p w:rsidR="00494382" w:rsidRPr="006565C9" w:rsidRDefault="00494382" w:rsidP="00260356">
                  <w:pPr>
                    <w:pStyle w:val="Bodytxt"/>
                    <w:spacing w:after="0" w:line="240" w:lineRule="auto"/>
                    <w:jc w:val="left"/>
                    <w:rPr>
                      <w:caps/>
                      <w:sz w:val="24"/>
                      <w:szCs w:val="24"/>
                    </w:rPr>
                  </w:pPr>
                  <w:r w:rsidRPr="006565C9">
                    <w:rPr>
                      <w:caps/>
                      <w:sz w:val="24"/>
                      <w:szCs w:val="24"/>
                    </w:rPr>
                    <w:t>Eimantas KIrkliauskas</w:t>
                  </w:r>
                </w:p>
                <w:p w:rsidR="00494382" w:rsidRPr="006565C9" w:rsidRDefault="00494382" w:rsidP="00260356">
                  <w:pPr>
                    <w:pStyle w:val="Bodytxt"/>
                    <w:spacing w:after="0" w:line="240" w:lineRule="auto"/>
                    <w:jc w:val="left"/>
                    <w:rPr>
                      <w:sz w:val="24"/>
                      <w:szCs w:val="24"/>
                    </w:rPr>
                  </w:pPr>
                  <w:r w:rsidRPr="006565C9">
                    <w:rPr>
                      <w:sz w:val="24"/>
                      <w:szCs w:val="24"/>
                    </w:rPr>
                    <w:t>Direktorius</w:t>
                  </w:r>
                </w:p>
                <w:p w:rsidR="00494382" w:rsidRPr="006565C9" w:rsidRDefault="00494382" w:rsidP="00260356">
                  <w:pPr>
                    <w:pStyle w:val="Bodytxt"/>
                    <w:spacing w:after="0" w:line="240" w:lineRule="auto"/>
                    <w:jc w:val="left"/>
                    <w:rPr>
                      <w:sz w:val="24"/>
                      <w:szCs w:val="24"/>
                    </w:rPr>
                  </w:pPr>
                  <w:r w:rsidRPr="006565C9">
                    <w:rPr>
                      <w:sz w:val="24"/>
                      <w:szCs w:val="24"/>
                    </w:rPr>
                    <w:t xml:space="preserve">Pilnai tinkamai įgaliotas pasirašyti </w:t>
                  </w:r>
                </w:p>
                <w:p w:rsidR="00494382" w:rsidRPr="006565C9" w:rsidRDefault="00494382" w:rsidP="00260356">
                  <w:pPr>
                    <w:pStyle w:val="Bodytxt"/>
                    <w:spacing w:after="0" w:line="240" w:lineRule="auto"/>
                    <w:jc w:val="left"/>
                    <w:rPr>
                      <w:sz w:val="24"/>
                      <w:szCs w:val="24"/>
                    </w:rPr>
                  </w:pPr>
                  <w:r w:rsidRPr="006565C9">
                    <w:rPr>
                      <w:sz w:val="24"/>
                      <w:szCs w:val="24"/>
                    </w:rPr>
                    <w:t>UAB „Varėnos vandenys“ vardu</w:t>
                  </w:r>
                </w:p>
                <w:p w:rsidR="00494382" w:rsidRPr="006565C9" w:rsidRDefault="00494382" w:rsidP="00260356">
                  <w:pPr>
                    <w:pStyle w:val="Bodytxt"/>
                    <w:spacing w:after="0" w:line="240" w:lineRule="auto"/>
                    <w:rPr>
                      <w:sz w:val="24"/>
                      <w:szCs w:val="24"/>
                    </w:rPr>
                  </w:pPr>
                </w:p>
                <w:p w:rsidR="00494382" w:rsidRPr="006565C9" w:rsidRDefault="00494382" w:rsidP="00260356">
                  <w:pPr>
                    <w:pStyle w:val="Bodytxt"/>
                    <w:spacing w:after="0" w:line="240" w:lineRule="auto"/>
                    <w:rPr>
                      <w:sz w:val="24"/>
                      <w:szCs w:val="24"/>
                    </w:rPr>
                  </w:pPr>
                </w:p>
              </w:tc>
              <w:tc>
                <w:tcPr>
                  <w:tcW w:w="4247" w:type="dxa"/>
                </w:tcPr>
                <w:p w:rsidR="00494382" w:rsidRPr="006565C9" w:rsidRDefault="00494382" w:rsidP="00260356">
                  <w:pPr>
                    <w:pStyle w:val="Bodytxt"/>
                    <w:spacing w:after="0" w:line="240" w:lineRule="auto"/>
                    <w:rPr>
                      <w:sz w:val="24"/>
                      <w:szCs w:val="24"/>
                    </w:rPr>
                  </w:pPr>
                  <w:r w:rsidRPr="006565C9">
                    <w:rPr>
                      <w:sz w:val="24"/>
                      <w:szCs w:val="24"/>
                    </w:rPr>
                    <w:t>Pasirašyta ir patvirtinta</w:t>
                  </w:r>
                </w:p>
                <w:p w:rsidR="00494382" w:rsidRPr="006565C9" w:rsidRDefault="00494382" w:rsidP="00260356">
                  <w:pPr>
                    <w:pStyle w:val="Bodytxt"/>
                    <w:spacing w:after="0" w:line="240" w:lineRule="auto"/>
                    <w:rPr>
                      <w:sz w:val="24"/>
                      <w:szCs w:val="24"/>
                    </w:rPr>
                  </w:pPr>
                  <w:r w:rsidRPr="006565C9">
                    <w:rPr>
                      <w:sz w:val="24"/>
                      <w:szCs w:val="24"/>
                    </w:rPr>
                    <w:t>........</w:t>
                  </w:r>
                  <w:r w:rsidR="00260356" w:rsidRPr="006565C9">
                    <w:rPr>
                      <w:sz w:val="24"/>
                      <w:szCs w:val="24"/>
                    </w:rPr>
                    <w:t>...............................</w:t>
                  </w:r>
                  <w:r w:rsidRPr="006565C9">
                    <w:rPr>
                      <w:sz w:val="24"/>
                      <w:szCs w:val="24"/>
                    </w:rPr>
                    <w:t>...........................</w:t>
                  </w:r>
                </w:p>
                <w:p w:rsidR="00494382" w:rsidRPr="006565C9" w:rsidRDefault="00494382" w:rsidP="00260356">
                  <w:pPr>
                    <w:pStyle w:val="Bodytxt"/>
                    <w:spacing w:after="0" w:line="240" w:lineRule="auto"/>
                    <w:ind w:right="160"/>
                    <w:jc w:val="left"/>
                    <w:rPr>
                      <w:sz w:val="24"/>
                      <w:szCs w:val="24"/>
                    </w:rPr>
                  </w:pPr>
                  <w:r w:rsidRPr="006565C9">
                    <w:rPr>
                      <w:sz w:val="24"/>
                      <w:szCs w:val="24"/>
                    </w:rPr>
                    <w:t xml:space="preserve">Pasirašančiojo </w:t>
                  </w:r>
                  <w:r w:rsidR="00C3002B">
                    <w:rPr>
                      <w:sz w:val="24"/>
                      <w:szCs w:val="24"/>
                    </w:rPr>
                    <w:t>V</w:t>
                  </w:r>
                  <w:r w:rsidRPr="006565C9">
                    <w:rPr>
                      <w:sz w:val="24"/>
                      <w:szCs w:val="24"/>
                    </w:rPr>
                    <w:t>. Pavardė (didžiosiomis raidėmis) .......................................................</w:t>
                  </w:r>
                </w:p>
                <w:p w:rsidR="00494382" w:rsidRPr="006565C9" w:rsidRDefault="00494382" w:rsidP="00260356">
                  <w:pPr>
                    <w:pStyle w:val="Bodytxt"/>
                    <w:spacing w:after="0" w:line="240" w:lineRule="auto"/>
                    <w:jc w:val="left"/>
                    <w:rPr>
                      <w:sz w:val="24"/>
                      <w:szCs w:val="24"/>
                    </w:rPr>
                  </w:pPr>
                  <w:r w:rsidRPr="006565C9">
                    <w:rPr>
                      <w:sz w:val="24"/>
                      <w:szCs w:val="24"/>
                    </w:rPr>
                    <w:t>Pareigos ........................................</w:t>
                  </w:r>
                  <w:r w:rsidR="00260356" w:rsidRPr="006565C9">
                    <w:rPr>
                      <w:sz w:val="24"/>
                      <w:szCs w:val="24"/>
                    </w:rPr>
                    <w:t>..........................</w:t>
                  </w:r>
                </w:p>
                <w:p w:rsidR="00494382" w:rsidRPr="006565C9" w:rsidRDefault="00494382" w:rsidP="00260356">
                  <w:pPr>
                    <w:pStyle w:val="Bodytxt"/>
                    <w:spacing w:after="0" w:line="240" w:lineRule="auto"/>
                    <w:jc w:val="left"/>
                    <w:rPr>
                      <w:sz w:val="24"/>
                      <w:szCs w:val="24"/>
                    </w:rPr>
                  </w:pPr>
                  <w:r w:rsidRPr="006565C9">
                    <w:rPr>
                      <w:sz w:val="24"/>
                      <w:szCs w:val="24"/>
                    </w:rPr>
                    <w:t>Pilnai tinkamai įgaliotas pasiraš</w:t>
                  </w:r>
                  <w:r w:rsidR="00260356" w:rsidRPr="006565C9">
                    <w:rPr>
                      <w:sz w:val="24"/>
                      <w:szCs w:val="24"/>
                    </w:rPr>
                    <w:t>yti......................</w:t>
                  </w:r>
                  <w:r w:rsidR="0001561B" w:rsidRPr="006565C9">
                    <w:rPr>
                      <w:sz w:val="24"/>
                      <w:szCs w:val="24"/>
                    </w:rPr>
                    <w:t>...</w:t>
                  </w:r>
                  <w:r w:rsidRPr="006565C9">
                    <w:rPr>
                      <w:sz w:val="24"/>
                      <w:szCs w:val="24"/>
                    </w:rPr>
                    <w:t>...............vardu</w:t>
                  </w:r>
                </w:p>
                <w:p w:rsidR="00494382" w:rsidRPr="006565C9" w:rsidRDefault="00494382" w:rsidP="00260356">
                  <w:pPr>
                    <w:pStyle w:val="Bodytxt"/>
                    <w:spacing w:after="0" w:line="240" w:lineRule="auto"/>
                    <w:jc w:val="left"/>
                    <w:rPr>
                      <w:sz w:val="24"/>
                      <w:szCs w:val="24"/>
                    </w:rPr>
                  </w:pPr>
                </w:p>
                <w:p w:rsidR="00494382" w:rsidRPr="006565C9" w:rsidRDefault="00494382" w:rsidP="00260356">
                  <w:pPr>
                    <w:pStyle w:val="Bodytxt"/>
                    <w:spacing w:after="0" w:line="240" w:lineRule="auto"/>
                    <w:jc w:val="left"/>
                    <w:rPr>
                      <w:sz w:val="24"/>
                      <w:szCs w:val="24"/>
                    </w:rPr>
                  </w:pPr>
                </w:p>
              </w:tc>
            </w:tr>
          </w:tbl>
          <w:p w:rsidR="00494382" w:rsidRDefault="00494382" w:rsidP="0057222A">
            <w:pPr>
              <w:pStyle w:val="Bodytxt"/>
              <w:spacing w:line="276" w:lineRule="auto"/>
              <w:rPr>
                <w:bCs/>
                <w:caps/>
                <w:sz w:val="24"/>
                <w:szCs w:val="24"/>
              </w:rPr>
            </w:pPr>
            <w:r w:rsidRPr="006565C9">
              <w:rPr>
                <w:bCs/>
                <w:caps/>
                <w:sz w:val="24"/>
                <w:szCs w:val="24"/>
              </w:rPr>
              <w:br w:type="page"/>
            </w:r>
          </w:p>
          <w:p w:rsidR="0016773F" w:rsidRDefault="0016773F" w:rsidP="0057222A">
            <w:pPr>
              <w:pStyle w:val="Bodytxt"/>
              <w:spacing w:line="276" w:lineRule="auto"/>
              <w:rPr>
                <w:bCs/>
                <w:caps/>
                <w:sz w:val="24"/>
                <w:szCs w:val="24"/>
              </w:rPr>
            </w:pPr>
          </w:p>
          <w:p w:rsidR="00E70C8E" w:rsidRDefault="00E70C8E" w:rsidP="0057222A">
            <w:pPr>
              <w:pStyle w:val="Bodytxt"/>
              <w:spacing w:line="276" w:lineRule="auto"/>
              <w:rPr>
                <w:bCs/>
                <w:caps/>
                <w:sz w:val="24"/>
                <w:szCs w:val="24"/>
              </w:rPr>
            </w:pPr>
          </w:p>
          <w:p w:rsidR="0016773F" w:rsidRPr="006565C9" w:rsidRDefault="0016773F" w:rsidP="0057222A">
            <w:pPr>
              <w:pStyle w:val="Bodytxt"/>
              <w:spacing w:line="276" w:lineRule="auto"/>
              <w:rPr>
                <w:sz w:val="24"/>
                <w:szCs w:val="24"/>
              </w:rPr>
            </w:pPr>
          </w:p>
        </w:tc>
        <w:tc>
          <w:tcPr>
            <w:tcW w:w="12135" w:type="dxa"/>
          </w:tcPr>
          <w:p w:rsidR="00494382" w:rsidRPr="006565C9" w:rsidRDefault="00494382" w:rsidP="0057222A">
            <w:pPr>
              <w:pStyle w:val="Bodytxt"/>
              <w:spacing w:line="276" w:lineRule="auto"/>
              <w:jc w:val="left"/>
              <w:rPr>
                <w:sz w:val="24"/>
                <w:szCs w:val="24"/>
              </w:rPr>
            </w:pPr>
          </w:p>
        </w:tc>
      </w:tr>
    </w:tbl>
    <w:p w:rsidR="0016584E" w:rsidRPr="006565C9" w:rsidRDefault="0016584E" w:rsidP="0057222A">
      <w:pPr>
        <w:spacing w:after="160" w:line="276" w:lineRule="auto"/>
        <w:rPr>
          <w:rFonts w:ascii="Times New Roman" w:eastAsia="Times New Roman" w:hAnsi="Times New Roman"/>
          <w:sz w:val="24"/>
          <w:szCs w:val="24"/>
        </w:rPr>
      </w:pPr>
    </w:p>
    <w:p w:rsidR="0016584E" w:rsidRPr="006565C9" w:rsidRDefault="0016584E" w:rsidP="00202638">
      <w:pPr>
        <w:pStyle w:val="Antrat3"/>
        <w:keepNext w:val="0"/>
        <w:keepLines w:val="0"/>
        <w:widowControl w:val="0"/>
        <w:numPr>
          <w:ilvl w:val="0"/>
          <w:numId w:val="7"/>
        </w:numPr>
        <w:tabs>
          <w:tab w:val="left" w:pos="0"/>
        </w:tabs>
        <w:autoSpaceDE w:val="0"/>
        <w:autoSpaceDN w:val="0"/>
        <w:spacing w:before="92" w:line="276" w:lineRule="auto"/>
        <w:ind w:left="284" w:right="-1"/>
        <w:jc w:val="center"/>
        <w:rPr>
          <w:rFonts w:ascii="Times New Roman" w:hAnsi="Times New Roman" w:cs="Times New Roman"/>
          <w:color w:val="auto"/>
          <w:sz w:val="24"/>
          <w:szCs w:val="24"/>
        </w:rPr>
      </w:pPr>
      <w:r w:rsidRPr="006565C9">
        <w:rPr>
          <w:rFonts w:ascii="Times New Roman" w:hAnsi="Times New Roman" w:cs="Times New Roman"/>
          <w:color w:val="auto"/>
          <w:sz w:val="24"/>
          <w:szCs w:val="24"/>
        </w:rPr>
        <w:lastRenderedPageBreak/>
        <w:t xml:space="preserve">SKIRSNIS BENDROSIOS </w:t>
      </w:r>
      <w:r w:rsidRPr="006565C9">
        <w:rPr>
          <w:rFonts w:ascii="Times New Roman" w:hAnsi="Times New Roman" w:cs="Times New Roman"/>
          <w:color w:val="auto"/>
          <w:spacing w:val="-4"/>
          <w:sz w:val="24"/>
          <w:szCs w:val="24"/>
        </w:rPr>
        <w:t>SUTARTIES</w:t>
      </w:r>
      <w:r w:rsidRPr="006565C9">
        <w:rPr>
          <w:rFonts w:ascii="Times New Roman" w:hAnsi="Times New Roman" w:cs="Times New Roman"/>
          <w:color w:val="auto"/>
          <w:spacing w:val="5"/>
          <w:sz w:val="24"/>
          <w:szCs w:val="24"/>
        </w:rPr>
        <w:t xml:space="preserve"> </w:t>
      </w:r>
      <w:r w:rsidRPr="006565C9">
        <w:rPr>
          <w:rFonts w:ascii="Times New Roman" w:hAnsi="Times New Roman" w:cs="Times New Roman"/>
          <w:color w:val="auto"/>
          <w:spacing w:val="-4"/>
          <w:sz w:val="24"/>
          <w:szCs w:val="24"/>
        </w:rPr>
        <w:t>SĄLYGOS</w:t>
      </w:r>
    </w:p>
    <w:p w:rsidR="0016584E" w:rsidRPr="006565C9" w:rsidRDefault="0016584E" w:rsidP="0057222A">
      <w:pPr>
        <w:pStyle w:val="Pagrindinistekstas"/>
        <w:spacing w:line="276" w:lineRule="auto"/>
        <w:rPr>
          <w:rFonts w:ascii="Times New Roman" w:hAnsi="Times New Roman" w:cs="Times New Roman"/>
          <w:b/>
          <w:sz w:val="24"/>
          <w:szCs w:val="24"/>
        </w:rPr>
      </w:pPr>
    </w:p>
    <w:p w:rsidR="0016584E" w:rsidRPr="006565C9" w:rsidRDefault="0016584E" w:rsidP="0057222A">
      <w:pPr>
        <w:spacing w:before="209" w:line="276" w:lineRule="auto"/>
        <w:ind w:left="198"/>
        <w:rPr>
          <w:rFonts w:ascii="Times New Roman" w:hAnsi="Times New Roman"/>
          <w:sz w:val="24"/>
          <w:szCs w:val="24"/>
        </w:rPr>
      </w:pPr>
      <w:r w:rsidRPr="006565C9">
        <w:rPr>
          <w:rFonts w:ascii="Times New Roman" w:hAnsi="Times New Roman"/>
          <w:sz w:val="24"/>
          <w:szCs w:val="24"/>
        </w:rPr>
        <w:t xml:space="preserve">Rangos sutarties </w:t>
      </w:r>
      <w:r w:rsidRPr="006565C9">
        <w:rPr>
          <w:rFonts w:ascii="Times New Roman" w:hAnsi="Times New Roman"/>
          <w:b/>
          <w:sz w:val="24"/>
          <w:szCs w:val="24"/>
        </w:rPr>
        <w:t>„</w:t>
      </w:r>
      <w:r w:rsidR="008B0629">
        <w:rPr>
          <w:rFonts w:ascii="Times New Roman" w:hAnsi="Times New Roman"/>
          <w:b/>
          <w:bCs/>
          <w:i/>
          <w:sz w:val="24"/>
          <w:szCs w:val="24"/>
        </w:rPr>
        <w:t>Nuotekų valymo</w:t>
      </w:r>
      <w:r w:rsidRPr="006565C9">
        <w:rPr>
          <w:rFonts w:ascii="Times New Roman" w:hAnsi="Times New Roman"/>
          <w:b/>
          <w:bCs/>
          <w:i/>
          <w:sz w:val="24"/>
          <w:szCs w:val="24"/>
        </w:rPr>
        <w:t xml:space="preserve"> įrenginių statyba</w:t>
      </w:r>
      <w:r w:rsidR="009B3B43">
        <w:rPr>
          <w:rFonts w:ascii="Times New Roman" w:hAnsi="Times New Roman"/>
          <w:b/>
          <w:bCs/>
          <w:i/>
          <w:sz w:val="24"/>
          <w:szCs w:val="24"/>
        </w:rPr>
        <w:t xml:space="preserve"> </w:t>
      </w:r>
      <w:r w:rsidR="00D25CC7">
        <w:rPr>
          <w:rFonts w:ascii="Times New Roman" w:hAnsi="Times New Roman"/>
          <w:b/>
          <w:bCs/>
          <w:i/>
          <w:sz w:val="24"/>
          <w:szCs w:val="24"/>
        </w:rPr>
        <w:t>Panočių</w:t>
      </w:r>
      <w:r w:rsidR="008B0629">
        <w:rPr>
          <w:rFonts w:ascii="Times New Roman" w:hAnsi="Times New Roman"/>
          <w:b/>
          <w:bCs/>
          <w:i/>
          <w:sz w:val="24"/>
          <w:szCs w:val="24"/>
        </w:rPr>
        <w:t xml:space="preserve"> k.</w:t>
      </w:r>
      <w:r w:rsidRPr="006565C9">
        <w:rPr>
          <w:rFonts w:ascii="Times New Roman" w:hAnsi="Times New Roman"/>
          <w:b/>
          <w:sz w:val="24"/>
          <w:szCs w:val="24"/>
        </w:rPr>
        <w:t xml:space="preserve">“ </w:t>
      </w:r>
      <w:r w:rsidRPr="006565C9">
        <w:rPr>
          <w:rFonts w:ascii="Times New Roman" w:hAnsi="Times New Roman"/>
          <w:sz w:val="24"/>
          <w:szCs w:val="24"/>
        </w:rPr>
        <w:t>Bendrosios sutarties sąlygos yra:</w:t>
      </w:r>
    </w:p>
    <w:p w:rsidR="0016584E" w:rsidRPr="006565C9" w:rsidRDefault="0016584E" w:rsidP="0057222A">
      <w:pPr>
        <w:pStyle w:val="Pagrindinistekstas"/>
        <w:spacing w:line="276" w:lineRule="auto"/>
        <w:rPr>
          <w:rFonts w:ascii="Times New Roman" w:hAnsi="Times New Roman" w:cs="Times New Roman"/>
          <w:sz w:val="24"/>
          <w:szCs w:val="24"/>
        </w:rPr>
      </w:pPr>
    </w:p>
    <w:p w:rsidR="0016584E" w:rsidRPr="006565C9" w:rsidRDefault="00815DDB" w:rsidP="0057222A">
      <w:pPr>
        <w:pStyle w:val="Pagrindinistekstas"/>
        <w:spacing w:before="7" w:line="276" w:lineRule="auto"/>
        <w:rPr>
          <w:rFonts w:ascii="Times New Roman" w:hAnsi="Times New Roman" w:cs="Times New Roman"/>
          <w:sz w:val="24"/>
          <w:szCs w:val="24"/>
        </w:rPr>
      </w:pPr>
      <w:r>
        <w:rPr>
          <w:rFonts w:ascii="Times New Roman" w:hAnsi="Times New Roman" w:cs="Times New Roman"/>
          <w:noProof/>
          <w:sz w:val="24"/>
          <w:szCs w:val="24"/>
          <w:lang w:eastAsia="lt-LT"/>
        </w:rPr>
        <w:pict>
          <v:shapetype id="_x0000_t202" coordsize="21600,21600" o:spt="202" path="m,l,21600r21600,l21600,xe">
            <v:stroke joinstyle="miter"/>
            <v:path gradientshapeok="t" o:connecttype="rect"/>
          </v:shapetype>
          <v:shape id="Text Box 3" o:spid="_x0000_s2050" type="#_x0000_t202" style="position:absolute;left:0;text-align:left;margin-left:96.25pt;margin-top:14.55pt;width:445.35pt;height:188.3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" filled="f" strokecolor="#000009" strokeweight=".48pt">
            <v:textbox inset="0,0,0,0">
              <w:txbxContent>
                <w:p w:rsidR="0046445D" w:rsidRDefault="0046445D" w:rsidP="0016584E">
                  <w:pPr>
                    <w:spacing w:before="15"/>
                    <w:ind w:left="638" w:right="182"/>
                    <w:jc w:val="center"/>
                  </w:pPr>
                  <w:proofErr w:type="spellStart"/>
                  <w:r>
                    <w:rPr>
                      <w:i/>
                    </w:rPr>
                    <w:t>Fédération</w:t>
                  </w:r>
                  <w:proofErr w:type="spellEnd"/>
                  <w:r>
                    <w:rPr>
                      <w:i/>
                    </w:rPr>
                    <w:t xml:space="preserve"> </w:t>
                  </w:r>
                  <w:proofErr w:type="spellStart"/>
                  <w:r>
                    <w:rPr>
                      <w:i/>
                    </w:rPr>
                    <w:t>Internationale</w:t>
                  </w:r>
                  <w:proofErr w:type="spellEnd"/>
                  <w:r>
                    <w:rPr>
                      <w:i/>
                    </w:rPr>
                    <w:t xml:space="preserve"> </w:t>
                  </w:r>
                  <w:proofErr w:type="spellStart"/>
                  <w:r>
                    <w:rPr>
                      <w:i/>
                    </w:rPr>
                    <w:t>des</w:t>
                  </w:r>
                  <w:proofErr w:type="spellEnd"/>
                  <w:r>
                    <w:rPr>
                      <w:i/>
                    </w:rPr>
                    <w:t xml:space="preserve"> </w:t>
                  </w:r>
                  <w:proofErr w:type="spellStart"/>
                  <w:r>
                    <w:rPr>
                      <w:i/>
                    </w:rPr>
                    <w:t>Ingénieurs-Conseils</w:t>
                  </w:r>
                  <w:proofErr w:type="spellEnd"/>
                  <w:r>
                    <w:rPr>
                      <w:i/>
                    </w:rPr>
                    <w:t xml:space="preserve"> </w:t>
                  </w:r>
                  <w:r>
                    <w:t>(FIDIC)</w:t>
                  </w:r>
                </w:p>
                <w:p w:rsidR="0046445D" w:rsidRDefault="0046445D" w:rsidP="0016584E">
                  <w:pPr>
                    <w:pStyle w:val="Pagrindinistekstas"/>
                    <w:rPr>
                      <w:sz w:val="24"/>
                    </w:rPr>
                  </w:pPr>
                </w:p>
                <w:p w:rsidR="0046445D" w:rsidRDefault="0046445D" w:rsidP="0016584E">
                  <w:pPr>
                    <w:pStyle w:val="Pagrindinistekstas"/>
                    <w:rPr>
                      <w:sz w:val="24"/>
                    </w:rPr>
                  </w:pPr>
                </w:p>
                <w:p w:rsidR="0046445D" w:rsidRDefault="0046445D" w:rsidP="0016584E">
                  <w:pPr>
                    <w:pStyle w:val="Pagrindinistekstas"/>
                    <w:spacing w:before="177"/>
                    <w:ind w:left="637" w:right="182"/>
                    <w:jc w:val="center"/>
                  </w:pPr>
                  <w:r>
                    <w:t>Rangovo projektuojamų statybos ir inžinerinių darbų, elektros ir mechanikos įrenginių</w:t>
                  </w:r>
                </w:p>
                <w:p w:rsidR="0046445D" w:rsidRDefault="0046445D" w:rsidP="0016584E">
                  <w:pPr>
                    <w:pStyle w:val="Pagrindinistekstas"/>
                    <w:rPr>
                      <w:sz w:val="21"/>
                    </w:rPr>
                  </w:pPr>
                </w:p>
                <w:p w:rsidR="0046445D" w:rsidRDefault="0046445D" w:rsidP="0016584E">
                  <w:pPr>
                    <w:ind w:left="636" w:right="182"/>
                    <w:jc w:val="center"/>
                    <w:rPr>
                      <w:b/>
                    </w:rPr>
                  </w:pPr>
                  <w:r>
                    <w:rPr>
                      <w:b/>
                    </w:rPr>
                    <w:t>Projektavimo ir statybos bei įrangos sutarties sąlygos</w:t>
                  </w:r>
                </w:p>
                <w:p w:rsidR="0046445D" w:rsidRDefault="0046445D" w:rsidP="0016584E">
                  <w:pPr>
                    <w:pStyle w:val="Pagrindinistekstas"/>
                    <w:spacing w:before="4"/>
                    <w:rPr>
                      <w:sz w:val="20"/>
                    </w:rPr>
                  </w:pPr>
                </w:p>
                <w:p w:rsidR="0046445D" w:rsidRDefault="0046445D" w:rsidP="0016584E">
                  <w:pPr>
                    <w:pStyle w:val="Pagrindinistekstas"/>
                    <w:spacing w:before="1"/>
                    <w:ind w:left="635" w:right="182"/>
                    <w:jc w:val="center"/>
                  </w:pPr>
                  <w:r>
                    <w:t>FIDIC „Geltonoji“ knyga,</w:t>
                  </w:r>
                </w:p>
                <w:p w:rsidR="0046445D" w:rsidRDefault="0046445D" w:rsidP="0016584E">
                  <w:pPr>
                    <w:pStyle w:val="Pagrindinistekstas"/>
                    <w:rPr>
                      <w:sz w:val="24"/>
                    </w:rPr>
                  </w:pPr>
                </w:p>
                <w:p w:rsidR="0046445D" w:rsidRDefault="0046445D" w:rsidP="0016584E">
                  <w:pPr>
                    <w:pStyle w:val="Pagrindinistekstas"/>
                    <w:rPr>
                      <w:sz w:val="24"/>
                    </w:rPr>
                  </w:pPr>
                </w:p>
                <w:p w:rsidR="0046445D" w:rsidRDefault="0046445D" w:rsidP="0016584E">
                  <w:pPr>
                    <w:pStyle w:val="Pagrindinistekstas"/>
                    <w:spacing w:before="176" w:line="276" w:lineRule="auto"/>
                    <w:ind w:left="673" w:right="164"/>
                    <w:jc w:val="center"/>
                  </w:pPr>
                  <w:r>
                    <w:t>(išleistos pirmuoju leidimu 1999 metais anglų kalba ir antruoju vertimu į lietuvių kalbą 2007 metais leidimu, ISBN 978-9986- 687-17-7)</w:t>
                  </w:r>
                </w:p>
              </w:txbxContent>
            </v:textbox>
            <w10:wrap type="topAndBottom" anchorx="page"/>
          </v:shape>
        </w:pict>
      </w:r>
    </w:p>
    <w:p w:rsidR="0016584E" w:rsidRPr="006565C9" w:rsidRDefault="0016584E" w:rsidP="0057222A">
      <w:pPr>
        <w:pStyle w:val="Pagrindinistekstas"/>
        <w:spacing w:before="8" w:line="276" w:lineRule="auto"/>
        <w:rPr>
          <w:rFonts w:ascii="Times New Roman" w:hAnsi="Times New Roman" w:cs="Times New Roman"/>
          <w:sz w:val="24"/>
          <w:szCs w:val="24"/>
        </w:rPr>
      </w:pPr>
    </w:p>
    <w:p w:rsidR="0016584E" w:rsidRPr="006565C9" w:rsidRDefault="0016584E" w:rsidP="0057222A">
      <w:pPr>
        <w:pStyle w:val="Antrat3"/>
        <w:spacing w:before="91" w:line="276" w:lineRule="auto"/>
        <w:ind w:left="198"/>
        <w:rPr>
          <w:rFonts w:ascii="Times New Roman" w:hAnsi="Times New Roman" w:cs="Times New Roman"/>
          <w:color w:val="auto"/>
          <w:sz w:val="24"/>
          <w:szCs w:val="24"/>
        </w:rPr>
      </w:pPr>
      <w:r w:rsidRPr="006565C9">
        <w:rPr>
          <w:rFonts w:ascii="Times New Roman" w:hAnsi="Times New Roman" w:cs="Times New Roman"/>
          <w:color w:val="auto"/>
          <w:sz w:val="24"/>
          <w:szCs w:val="24"/>
        </w:rPr>
        <w:t>Bendrųjų sutarties sąlygų taikymas</w:t>
      </w:r>
    </w:p>
    <w:p w:rsidR="0016584E" w:rsidRPr="006565C9" w:rsidRDefault="0016584E" w:rsidP="00202638">
      <w:pPr>
        <w:pStyle w:val="Sraopastraipa"/>
        <w:widowControl w:val="0"/>
        <w:numPr>
          <w:ilvl w:val="1"/>
          <w:numId w:val="10"/>
        </w:numPr>
        <w:tabs>
          <w:tab w:val="left" w:pos="919"/>
        </w:tabs>
        <w:autoSpaceDE w:val="0"/>
        <w:autoSpaceDN w:val="0"/>
        <w:spacing w:before="117" w:line="276" w:lineRule="auto"/>
        <w:ind w:right="124"/>
        <w:contextualSpacing w:val="0"/>
        <w:jc w:val="both"/>
        <w:rPr>
          <w:rFonts w:ascii="Times New Roman" w:hAnsi="Times New Roman"/>
          <w:sz w:val="24"/>
          <w:szCs w:val="24"/>
        </w:rPr>
      </w:pPr>
      <w:r w:rsidRPr="006565C9">
        <w:rPr>
          <w:rFonts w:ascii="Times New Roman" w:hAnsi="Times New Roman"/>
          <w:sz w:val="24"/>
          <w:szCs w:val="24"/>
        </w:rPr>
        <w:t>Bendrosios FIDIC sutarties sąlygos taikomos sutinkamai su STR 1.06.01:2016 „Statybos darbai. Statinio</w:t>
      </w:r>
      <w:r w:rsidRPr="006565C9">
        <w:rPr>
          <w:rFonts w:ascii="Times New Roman" w:hAnsi="Times New Roman"/>
          <w:spacing w:val="-9"/>
          <w:sz w:val="24"/>
          <w:szCs w:val="24"/>
        </w:rPr>
        <w:t xml:space="preserve"> </w:t>
      </w:r>
      <w:r w:rsidRPr="006565C9">
        <w:rPr>
          <w:rFonts w:ascii="Times New Roman" w:hAnsi="Times New Roman"/>
          <w:sz w:val="24"/>
          <w:szCs w:val="24"/>
        </w:rPr>
        <w:t>statybos</w:t>
      </w:r>
      <w:r w:rsidRPr="006565C9">
        <w:rPr>
          <w:rFonts w:ascii="Times New Roman" w:hAnsi="Times New Roman"/>
          <w:spacing w:val="-6"/>
          <w:sz w:val="24"/>
          <w:szCs w:val="24"/>
        </w:rPr>
        <w:t xml:space="preserve"> </w:t>
      </w:r>
      <w:r w:rsidRPr="006565C9">
        <w:rPr>
          <w:rFonts w:ascii="Times New Roman" w:hAnsi="Times New Roman"/>
          <w:sz w:val="24"/>
          <w:szCs w:val="24"/>
        </w:rPr>
        <w:t>priežiūra“</w:t>
      </w:r>
      <w:r w:rsidRPr="006565C9">
        <w:rPr>
          <w:rFonts w:ascii="Times New Roman" w:hAnsi="Times New Roman"/>
          <w:spacing w:val="-9"/>
          <w:sz w:val="24"/>
          <w:szCs w:val="24"/>
        </w:rPr>
        <w:t xml:space="preserve"> </w:t>
      </w:r>
      <w:r w:rsidRPr="006565C9">
        <w:rPr>
          <w:rFonts w:ascii="Times New Roman" w:hAnsi="Times New Roman"/>
          <w:sz w:val="24"/>
          <w:szCs w:val="24"/>
        </w:rPr>
        <w:t>(2016-12-02</w:t>
      </w:r>
      <w:r w:rsidRPr="006565C9">
        <w:rPr>
          <w:rFonts w:ascii="Times New Roman" w:hAnsi="Times New Roman"/>
          <w:spacing w:val="-5"/>
          <w:sz w:val="24"/>
          <w:szCs w:val="24"/>
        </w:rPr>
        <w:t xml:space="preserve"> </w:t>
      </w:r>
      <w:r w:rsidRPr="006565C9">
        <w:rPr>
          <w:rFonts w:ascii="Times New Roman" w:hAnsi="Times New Roman"/>
          <w:sz w:val="24"/>
          <w:szCs w:val="24"/>
        </w:rPr>
        <w:t>įsakymas</w:t>
      </w:r>
      <w:r w:rsidRPr="006565C9">
        <w:rPr>
          <w:rFonts w:ascii="Times New Roman" w:hAnsi="Times New Roman"/>
          <w:spacing w:val="-7"/>
          <w:sz w:val="24"/>
          <w:szCs w:val="24"/>
        </w:rPr>
        <w:t xml:space="preserve"> </w:t>
      </w:r>
      <w:r w:rsidRPr="006565C9">
        <w:rPr>
          <w:rFonts w:ascii="Times New Roman" w:hAnsi="Times New Roman"/>
          <w:spacing w:val="-4"/>
          <w:sz w:val="24"/>
          <w:szCs w:val="24"/>
        </w:rPr>
        <w:t>Nr.</w:t>
      </w:r>
      <w:r w:rsidRPr="006565C9">
        <w:rPr>
          <w:rFonts w:ascii="Times New Roman" w:hAnsi="Times New Roman"/>
          <w:spacing w:val="-6"/>
          <w:sz w:val="24"/>
          <w:szCs w:val="24"/>
        </w:rPr>
        <w:t xml:space="preserve"> </w:t>
      </w:r>
      <w:r w:rsidRPr="006565C9">
        <w:rPr>
          <w:rFonts w:ascii="Times New Roman" w:hAnsi="Times New Roman"/>
          <w:sz w:val="24"/>
          <w:szCs w:val="24"/>
        </w:rPr>
        <w:t>D1-848</w:t>
      </w:r>
      <w:r w:rsidRPr="006565C9">
        <w:rPr>
          <w:rFonts w:ascii="Times New Roman" w:hAnsi="Times New Roman"/>
          <w:spacing w:val="-7"/>
          <w:sz w:val="24"/>
          <w:szCs w:val="24"/>
        </w:rPr>
        <w:t xml:space="preserve"> </w:t>
      </w:r>
      <w:r w:rsidRPr="006565C9">
        <w:rPr>
          <w:rFonts w:ascii="Times New Roman" w:hAnsi="Times New Roman"/>
          <w:spacing w:val="-4"/>
          <w:sz w:val="24"/>
          <w:szCs w:val="24"/>
        </w:rPr>
        <w:t>(TAR,</w:t>
      </w:r>
      <w:r w:rsidRPr="006565C9">
        <w:rPr>
          <w:rFonts w:ascii="Times New Roman" w:hAnsi="Times New Roman"/>
          <w:spacing w:val="-6"/>
          <w:sz w:val="24"/>
          <w:szCs w:val="24"/>
        </w:rPr>
        <w:t xml:space="preserve"> </w:t>
      </w:r>
      <w:r w:rsidRPr="006565C9">
        <w:rPr>
          <w:rFonts w:ascii="Times New Roman" w:hAnsi="Times New Roman"/>
          <w:spacing w:val="-4"/>
          <w:sz w:val="24"/>
          <w:szCs w:val="24"/>
        </w:rPr>
        <w:t>Nr.</w:t>
      </w:r>
      <w:r w:rsidRPr="006565C9">
        <w:rPr>
          <w:rFonts w:ascii="Times New Roman" w:hAnsi="Times New Roman"/>
          <w:spacing w:val="-6"/>
          <w:sz w:val="24"/>
          <w:szCs w:val="24"/>
        </w:rPr>
        <w:t xml:space="preserve"> </w:t>
      </w:r>
      <w:r w:rsidRPr="006565C9">
        <w:rPr>
          <w:rFonts w:ascii="Times New Roman" w:hAnsi="Times New Roman"/>
          <w:sz w:val="24"/>
          <w:szCs w:val="24"/>
        </w:rPr>
        <w:t>16-28228)</w:t>
      </w:r>
      <w:r w:rsidRPr="006565C9">
        <w:rPr>
          <w:rFonts w:ascii="Times New Roman" w:hAnsi="Times New Roman"/>
          <w:spacing w:val="-6"/>
          <w:sz w:val="24"/>
          <w:szCs w:val="24"/>
        </w:rPr>
        <w:t xml:space="preserve"> </w:t>
      </w:r>
      <w:r w:rsidRPr="006565C9">
        <w:rPr>
          <w:rFonts w:ascii="Times New Roman" w:hAnsi="Times New Roman"/>
          <w:sz w:val="24"/>
          <w:szCs w:val="24"/>
        </w:rPr>
        <w:t>2</w:t>
      </w:r>
      <w:r w:rsidRPr="006565C9">
        <w:rPr>
          <w:rFonts w:ascii="Times New Roman" w:hAnsi="Times New Roman"/>
          <w:spacing w:val="-9"/>
          <w:sz w:val="24"/>
          <w:szCs w:val="24"/>
        </w:rPr>
        <w:t xml:space="preserve"> </w:t>
      </w:r>
      <w:r w:rsidRPr="006565C9">
        <w:rPr>
          <w:rFonts w:ascii="Times New Roman" w:hAnsi="Times New Roman"/>
          <w:sz w:val="24"/>
          <w:szCs w:val="24"/>
        </w:rPr>
        <w:t>punkto</w:t>
      </w:r>
      <w:r w:rsidRPr="006565C9">
        <w:rPr>
          <w:rFonts w:ascii="Times New Roman" w:hAnsi="Times New Roman"/>
          <w:spacing w:val="-7"/>
          <w:sz w:val="24"/>
          <w:szCs w:val="24"/>
        </w:rPr>
        <w:t xml:space="preserve"> </w:t>
      </w:r>
      <w:r w:rsidRPr="006565C9">
        <w:rPr>
          <w:rFonts w:ascii="Times New Roman" w:hAnsi="Times New Roman"/>
          <w:sz w:val="24"/>
          <w:szCs w:val="24"/>
        </w:rPr>
        <w:t>nuostatomis.</w:t>
      </w:r>
    </w:p>
    <w:p w:rsidR="00AF5CAE" w:rsidRPr="006565C9" w:rsidRDefault="0016584E" w:rsidP="00202638">
      <w:pPr>
        <w:pStyle w:val="Sraopastraipa"/>
        <w:widowControl w:val="0"/>
        <w:numPr>
          <w:ilvl w:val="1"/>
          <w:numId w:val="10"/>
        </w:numPr>
        <w:tabs>
          <w:tab w:val="left" w:pos="919"/>
        </w:tabs>
        <w:autoSpaceDE w:val="0"/>
        <w:autoSpaceDN w:val="0"/>
        <w:spacing w:line="276" w:lineRule="auto"/>
        <w:ind w:right="129"/>
        <w:contextualSpacing w:val="0"/>
        <w:jc w:val="both"/>
        <w:rPr>
          <w:rFonts w:ascii="Times New Roman" w:hAnsi="Times New Roman"/>
          <w:sz w:val="24"/>
          <w:szCs w:val="24"/>
        </w:rPr>
      </w:pPr>
      <w:r w:rsidRPr="006565C9">
        <w:rPr>
          <w:rFonts w:ascii="Times New Roman" w:hAnsi="Times New Roman"/>
          <w:sz w:val="24"/>
          <w:szCs w:val="24"/>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w:t>
      </w:r>
      <w:r w:rsidRPr="006565C9">
        <w:rPr>
          <w:rFonts w:ascii="Times New Roman" w:hAnsi="Times New Roman"/>
          <w:spacing w:val="-1"/>
          <w:sz w:val="24"/>
          <w:szCs w:val="24"/>
        </w:rPr>
        <w:t xml:space="preserve"> </w:t>
      </w:r>
      <w:r w:rsidRPr="006565C9">
        <w:rPr>
          <w:rFonts w:ascii="Times New Roman" w:hAnsi="Times New Roman"/>
          <w:sz w:val="24"/>
          <w:szCs w:val="24"/>
        </w:rPr>
        <w:t>sąlygose.</w:t>
      </w:r>
    </w:p>
    <w:p w:rsidR="00D56632" w:rsidRPr="006565C9" w:rsidRDefault="0016584E" w:rsidP="00202638">
      <w:pPr>
        <w:pStyle w:val="Sraopastraipa"/>
        <w:widowControl w:val="0"/>
        <w:numPr>
          <w:ilvl w:val="1"/>
          <w:numId w:val="10"/>
        </w:numPr>
        <w:tabs>
          <w:tab w:val="left" w:pos="919"/>
        </w:tabs>
        <w:autoSpaceDE w:val="0"/>
        <w:autoSpaceDN w:val="0"/>
        <w:spacing w:line="276" w:lineRule="auto"/>
        <w:ind w:right="129"/>
        <w:contextualSpacing w:val="0"/>
        <w:jc w:val="both"/>
        <w:rPr>
          <w:rFonts w:ascii="Times New Roman" w:hAnsi="Times New Roman"/>
          <w:sz w:val="24"/>
          <w:szCs w:val="24"/>
        </w:rPr>
      </w:pPr>
      <w:r w:rsidRPr="006565C9">
        <w:rPr>
          <w:rFonts w:ascii="Times New Roman" w:hAnsi="Times New Roman"/>
          <w:sz w:val="24"/>
          <w:szCs w:val="24"/>
        </w:rPr>
        <w:t>Bendrosios sutarties sąlygos nėra pridedamos prie šių pirkimo dokumentų/ sutarties dokumentų. Konkurso dalyvis/ Rangovas gali jas įsigyti iš</w:t>
      </w:r>
      <w:r w:rsidRPr="006565C9">
        <w:rPr>
          <w:rFonts w:ascii="Times New Roman" w:hAnsi="Times New Roman"/>
          <w:spacing w:val="-8"/>
          <w:sz w:val="24"/>
          <w:szCs w:val="24"/>
        </w:rPr>
        <w:t xml:space="preserve"> </w:t>
      </w:r>
      <w:r w:rsidR="00D56632" w:rsidRPr="006565C9">
        <w:rPr>
          <w:rFonts w:ascii="Times New Roman" w:hAnsi="Times New Roman"/>
          <w:sz w:val="24"/>
          <w:szCs w:val="24"/>
        </w:rPr>
        <w:t>leidėjų.</w:t>
      </w:r>
    </w:p>
    <w:p w:rsidR="00D56632" w:rsidRPr="006565C9" w:rsidRDefault="00D56632" w:rsidP="0057222A">
      <w:pPr>
        <w:widowControl w:val="0"/>
        <w:tabs>
          <w:tab w:val="left" w:pos="919"/>
        </w:tabs>
        <w:autoSpaceDE w:val="0"/>
        <w:autoSpaceDN w:val="0"/>
        <w:spacing w:line="276" w:lineRule="auto"/>
        <w:ind w:right="129"/>
        <w:jc w:val="both"/>
        <w:rPr>
          <w:rFonts w:ascii="Times New Roman" w:hAnsi="Times New Roman"/>
          <w:sz w:val="24"/>
          <w:szCs w:val="24"/>
        </w:rPr>
      </w:pPr>
    </w:p>
    <w:p w:rsidR="00BB6A17" w:rsidRPr="006565C9" w:rsidRDefault="00BB6A17" w:rsidP="0057222A">
      <w:pPr>
        <w:widowControl w:val="0"/>
        <w:tabs>
          <w:tab w:val="left" w:pos="919"/>
        </w:tabs>
        <w:autoSpaceDE w:val="0"/>
        <w:autoSpaceDN w:val="0"/>
        <w:spacing w:line="276" w:lineRule="auto"/>
        <w:ind w:right="129"/>
        <w:jc w:val="both"/>
        <w:rPr>
          <w:rFonts w:ascii="Times New Roman" w:hAnsi="Times New Roman"/>
          <w:sz w:val="24"/>
          <w:szCs w:val="24"/>
        </w:rPr>
      </w:pPr>
    </w:p>
    <w:p w:rsidR="00BB6A17" w:rsidRPr="006565C9" w:rsidRDefault="00BB6A17" w:rsidP="0057222A">
      <w:pPr>
        <w:widowControl w:val="0"/>
        <w:tabs>
          <w:tab w:val="left" w:pos="919"/>
        </w:tabs>
        <w:autoSpaceDE w:val="0"/>
        <w:autoSpaceDN w:val="0"/>
        <w:spacing w:line="276" w:lineRule="auto"/>
        <w:ind w:right="129"/>
        <w:jc w:val="both"/>
        <w:rPr>
          <w:rFonts w:ascii="Times New Roman" w:hAnsi="Times New Roman"/>
          <w:sz w:val="24"/>
          <w:szCs w:val="24"/>
        </w:rPr>
      </w:pPr>
    </w:p>
    <w:p w:rsidR="00BB6A17" w:rsidRPr="006565C9" w:rsidRDefault="00BB6A17" w:rsidP="0057222A">
      <w:pPr>
        <w:widowControl w:val="0"/>
        <w:tabs>
          <w:tab w:val="left" w:pos="919"/>
        </w:tabs>
        <w:autoSpaceDE w:val="0"/>
        <w:autoSpaceDN w:val="0"/>
        <w:spacing w:line="276" w:lineRule="auto"/>
        <w:ind w:right="129"/>
        <w:jc w:val="both"/>
        <w:rPr>
          <w:rFonts w:ascii="Times New Roman" w:hAnsi="Times New Roman"/>
          <w:sz w:val="24"/>
          <w:szCs w:val="24"/>
        </w:rPr>
      </w:pPr>
    </w:p>
    <w:p w:rsidR="00BB6A17" w:rsidRPr="006565C9" w:rsidRDefault="00BB6A17" w:rsidP="0057222A">
      <w:pPr>
        <w:widowControl w:val="0"/>
        <w:tabs>
          <w:tab w:val="left" w:pos="919"/>
        </w:tabs>
        <w:autoSpaceDE w:val="0"/>
        <w:autoSpaceDN w:val="0"/>
        <w:spacing w:line="276" w:lineRule="auto"/>
        <w:ind w:right="129"/>
        <w:jc w:val="both"/>
        <w:rPr>
          <w:rFonts w:ascii="Times New Roman" w:hAnsi="Times New Roman"/>
          <w:sz w:val="24"/>
          <w:szCs w:val="24"/>
        </w:rPr>
      </w:pPr>
    </w:p>
    <w:p w:rsidR="00BB6A17" w:rsidRPr="006565C9" w:rsidRDefault="00BB6A17" w:rsidP="0057222A">
      <w:pPr>
        <w:widowControl w:val="0"/>
        <w:tabs>
          <w:tab w:val="left" w:pos="919"/>
        </w:tabs>
        <w:autoSpaceDE w:val="0"/>
        <w:autoSpaceDN w:val="0"/>
        <w:spacing w:line="276" w:lineRule="auto"/>
        <w:ind w:right="129"/>
        <w:jc w:val="both"/>
        <w:rPr>
          <w:rFonts w:ascii="Times New Roman" w:hAnsi="Times New Roman"/>
          <w:sz w:val="24"/>
          <w:szCs w:val="24"/>
        </w:rPr>
      </w:pPr>
    </w:p>
    <w:p w:rsidR="00BB6A17" w:rsidRPr="006565C9" w:rsidRDefault="00BB6A17" w:rsidP="0057222A">
      <w:pPr>
        <w:widowControl w:val="0"/>
        <w:tabs>
          <w:tab w:val="left" w:pos="919"/>
        </w:tabs>
        <w:autoSpaceDE w:val="0"/>
        <w:autoSpaceDN w:val="0"/>
        <w:spacing w:line="276" w:lineRule="auto"/>
        <w:ind w:right="129"/>
        <w:jc w:val="both"/>
        <w:rPr>
          <w:rFonts w:ascii="Times New Roman" w:hAnsi="Times New Roman"/>
          <w:sz w:val="24"/>
          <w:szCs w:val="24"/>
        </w:rPr>
      </w:pPr>
    </w:p>
    <w:p w:rsidR="00BB6A17" w:rsidRPr="006565C9" w:rsidRDefault="00BB6A17" w:rsidP="0057222A">
      <w:pPr>
        <w:widowControl w:val="0"/>
        <w:tabs>
          <w:tab w:val="left" w:pos="919"/>
        </w:tabs>
        <w:autoSpaceDE w:val="0"/>
        <w:autoSpaceDN w:val="0"/>
        <w:spacing w:line="276" w:lineRule="auto"/>
        <w:ind w:right="129"/>
        <w:jc w:val="both"/>
        <w:rPr>
          <w:rFonts w:ascii="Times New Roman" w:hAnsi="Times New Roman"/>
          <w:sz w:val="18"/>
          <w:szCs w:val="18"/>
        </w:rPr>
      </w:pPr>
    </w:p>
    <w:p w:rsidR="00BB6A17" w:rsidRPr="006565C9" w:rsidRDefault="00BB6A17" w:rsidP="0057222A">
      <w:pPr>
        <w:widowControl w:val="0"/>
        <w:tabs>
          <w:tab w:val="left" w:pos="919"/>
        </w:tabs>
        <w:autoSpaceDE w:val="0"/>
        <w:autoSpaceDN w:val="0"/>
        <w:spacing w:line="276" w:lineRule="auto"/>
        <w:ind w:right="129"/>
        <w:jc w:val="both"/>
        <w:rPr>
          <w:rFonts w:ascii="Times New Roman" w:hAnsi="Times New Roman"/>
          <w:sz w:val="18"/>
          <w:szCs w:val="18"/>
        </w:rPr>
      </w:pPr>
    </w:p>
    <w:p w:rsidR="00D56632" w:rsidRDefault="00D25CC7" w:rsidP="0057222A">
      <w:pPr>
        <w:pStyle w:val="text-3mezera"/>
        <w:spacing w:line="276" w:lineRule="auto"/>
        <w:ind w:left="1134" w:right="429"/>
        <w:rPr>
          <w:rFonts w:ascii="Times New Roman" w:hAnsi="Times New Roman" w:cs="Times New Roman"/>
          <w:sz w:val="18"/>
          <w:szCs w:val="18"/>
          <w:lang w:val="lt-LT"/>
        </w:rPr>
      </w:pPr>
      <w:r>
        <w:rPr>
          <w:rStyle w:val="Puslapioinaosnuoroda"/>
        </w:rPr>
        <w:footnoteRef/>
      </w:r>
      <w:r>
        <w:rPr>
          <w:rFonts w:ascii="Times New Roman" w:hAnsi="Times New Roman"/>
          <w:sz w:val="20"/>
        </w:rPr>
        <w:t xml:space="preserve"> Leidinius galima įsigyti: Lietuvių kalba ir anglų kalba - UAB Lietuvos statybų projektavimo institutas (Jeruzalės g. 45, LT-08420 Vilnius, tel 279 60 90, faks. 279 60 91) arba anglų kalba – FIDIC sekretoriatas Šveicarijoje (P. O. Box 311, CH-1215 Geneva 15, Switzerland. Phone +41 (22) 799 49 05, Fax +41 (22) 799 49 01), e-mail: fidic.pub</w:t>
      </w:r>
      <w:r>
        <w:rPr>
          <w:rFonts w:ascii="Times New Roman" w:hAnsi="Times New Roman"/>
          <w:sz w:val="20"/>
          <w:lang w:val="en-GB"/>
        </w:rPr>
        <w:t>@</w:t>
      </w:r>
      <w:proofErr w:type="spellStart"/>
      <w:r>
        <w:rPr>
          <w:rFonts w:ascii="Times New Roman" w:hAnsi="Times New Roman"/>
          <w:sz w:val="20"/>
          <w:lang w:val="lt-LT"/>
        </w:rPr>
        <w:t>fidic.org-</w:t>
      </w:r>
      <w:proofErr w:type="spellEnd"/>
      <w:r>
        <w:rPr>
          <w:rFonts w:ascii="Times New Roman" w:hAnsi="Times New Roman"/>
          <w:sz w:val="20"/>
          <w:lang w:val="lt-LT"/>
        </w:rPr>
        <w:t xml:space="preserve"> FIDIC </w:t>
      </w:r>
      <w:proofErr w:type="spellStart"/>
      <w:r>
        <w:rPr>
          <w:rFonts w:ascii="Times New Roman" w:hAnsi="Times New Roman"/>
          <w:sz w:val="20"/>
          <w:lang w:val="lt-LT"/>
        </w:rPr>
        <w:t>Bookshop</w:t>
      </w:r>
      <w:proofErr w:type="spellEnd"/>
      <w:r>
        <w:rPr>
          <w:rFonts w:ascii="Times New Roman" w:hAnsi="Times New Roman"/>
          <w:sz w:val="20"/>
          <w:lang w:val="lt-LT"/>
        </w:rPr>
        <w:t>.</w:t>
      </w:r>
      <w:r w:rsidR="00BB6A17" w:rsidRPr="006565C9">
        <w:rPr>
          <w:rFonts w:ascii="Times New Roman" w:hAnsi="Times New Roman" w:cs="Times New Roman"/>
          <w:sz w:val="18"/>
          <w:szCs w:val="18"/>
          <w:lang w:val="lt-LT"/>
        </w:rPr>
        <w:t>.</w:t>
      </w:r>
    </w:p>
    <w:p w:rsidR="00E70C8E" w:rsidRDefault="00E70C8E" w:rsidP="0057222A">
      <w:pPr>
        <w:pStyle w:val="text-3mezera"/>
        <w:spacing w:line="276" w:lineRule="auto"/>
        <w:ind w:left="1134" w:right="429"/>
        <w:rPr>
          <w:rFonts w:ascii="Times New Roman" w:hAnsi="Times New Roman" w:cs="Times New Roman"/>
          <w:sz w:val="18"/>
          <w:szCs w:val="18"/>
          <w:lang w:val="lt-LT"/>
        </w:rPr>
      </w:pPr>
    </w:p>
    <w:p w:rsidR="00E70C8E" w:rsidRDefault="00E70C8E" w:rsidP="0057222A">
      <w:pPr>
        <w:pStyle w:val="text-3mezera"/>
        <w:spacing w:line="276" w:lineRule="auto"/>
        <w:ind w:left="1134" w:right="429"/>
        <w:rPr>
          <w:rFonts w:ascii="Times New Roman" w:hAnsi="Times New Roman" w:cs="Times New Roman"/>
          <w:sz w:val="18"/>
          <w:szCs w:val="18"/>
          <w:lang w:val="lt-LT"/>
        </w:rPr>
      </w:pPr>
    </w:p>
    <w:p w:rsidR="0016773F" w:rsidRDefault="0016773F" w:rsidP="0057222A">
      <w:pPr>
        <w:pStyle w:val="text-3mezera"/>
        <w:spacing w:line="276" w:lineRule="auto"/>
        <w:ind w:left="1134" w:right="429"/>
        <w:rPr>
          <w:rFonts w:ascii="Times New Roman" w:hAnsi="Times New Roman" w:cs="Times New Roman"/>
          <w:sz w:val="18"/>
          <w:szCs w:val="18"/>
          <w:lang w:val="lt-LT"/>
        </w:rPr>
      </w:pPr>
    </w:p>
    <w:p w:rsidR="00F42E6D" w:rsidRPr="006565C9" w:rsidRDefault="00F42E6D" w:rsidP="00F42E6D">
      <w:pPr>
        <w:pStyle w:val="Antrat3"/>
        <w:keepNext w:val="0"/>
        <w:keepLines w:val="0"/>
        <w:widowControl w:val="0"/>
        <w:numPr>
          <w:ilvl w:val="0"/>
          <w:numId w:val="7"/>
        </w:numPr>
        <w:tabs>
          <w:tab w:val="left" w:pos="567"/>
        </w:tabs>
        <w:autoSpaceDE w:val="0"/>
        <w:autoSpaceDN w:val="0"/>
        <w:spacing w:before="92" w:line="276" w:lineRule="auto"/>
        <w:ind w:right="-1"/>
        <w:jc w:val="center"/>
        <w:rPr>
          <w:rFonts w:ascii="Times New Roman" w:hAnsi="Times New Roman" w:cs="Times New Roman"/>
          <w:color w:val="auto"/>
          <w:sz w:val="24"/>
          <w:szCs w:val="24"/>
        </w:rPr>
      </w:pPr>
      <w:r w:rsidRPr="006565C9">
        <w:rPr>
          <w:rFonts w:ascii="Times New Roman" w:hAnsi="Times New Roman" w:cs="Times New Roman"/>
          <w:color w:val="auto"/>
          <w:sz w:val="24"/>
          <w:szCs w:val="24"/>
        </w:rPr>
        <w:t>SKIRSNIS</w:t>
      </w:r>
    </w:p>
    <w:p w:rsidR="00F42E6D" w:rsidRPr="006565C9" w:rsidRDefault="00F42E6D" w:rsidP="00F42E6D">
      <w:pPr>
        <w:pStyle w:val="Antrat3"/>
        <w:keepNext w:val="0"/>
        <w:keepLines w:val="0"/>
        <w:widowControl w:val="0"/>
        <w:tabs>
          <w:tab w:val="left" w:pos="567"/>
        </w:tabs>
        <w:autoSpaceDE w:val="0"/>
        <w:autoSpaceDN w:val="0"/>
        <w:spacing w:before="92" w:line="276" w:lineRule="auto"/>
        <w:ind w:left="918" w:right="-1"/>
        <w:jc w:val="center"/>
        <w:rPr>
          <w:rFonts w:ascii="Times New Roman" w:hAnsi="Times New Roman" w:cs="Times New Roman"/>
          <w:color w:val="auto"/>
          <w:sz w:val="24"/>
          <w:szCs w:val="24"/>
        </w:rPr>
      </w:pPr>
      <w:r w:rsidRPr="006565C9">
        <w:rPr>
          <w:rFonts w:ascii="Times New Roman" w:hAnsi="Times New Roman" w:cs="Times New Roman"/>
          <w:color w:val="auto"/>
          <w:sz w:val="24"/>
          <w:szCs w:val="24"/>
        </w:rPr>
        <w:t xml:space="preserve">KONKREČIOS </w:t>
      </w:r>
      <w:r w:rsidRPr="006565C9">
        <w:rPr>
          <w:rFonts w:ascii="Times New Roman" w:hAnsi="Times New Roman" w:cs="Times New Roman"/>
          <w:color w:val="auto"/>
          <w:spacing w:val="-5"/>
          <w:sz w:val="24"/>
          <w:szCs w:val="24"/>
        </w:rPr>
        <w:t>SUTARTIES</w:t>
      </w:r>
      <w:r w:rsidRPr="006565C9">
        <w:rPr>
          <w:rFonts w:ascii="Times New Roman" w:hAnsi="Times New Roman" w:cs="Times New Roman"/>
          <w:color w:val="auto"/>
          <w:spacing w:val="8"/>
          <w:sz w:val="24"/>
          <w:szCs w:val="24"/>
        </w:rPr>
        <w:t xml:space="preserve"> </w:t>
      </w:r>
      <w:r w:rsidRPr="006565C9">
        <w:rPr>
          <w:rFonts w:ascii="Times New Roman" w:hAnsi="Times New Roman" w:cs="Times New Roman"/>
          <w:color w:val="auto"/>
          <w:spacing w:val="-4"/>
          <w:sz w:val="24"/>
          <w:szCs w:val="24"/>
        </w:rPr>
        <w:t>SĄLYGOS</w:t>
      </w:r>
    </w:p>
    <w:p w:rsidR="00F42E6D" w:rsidRPr="006565C9" w:rsidRDefault="00F42E6D" w:rsidP="00F42E6D">
      <w:pPr>
        <w:pStyle w:val="Pagrindinistekstas"/>
        <w:spacing w:before="6" w:line="276" w:lineRule="auto"/>
        <w:rPr>
          <w:rFonts w:ascii="Times New Roman" w:hAnsi="Times New Roman" w:cs="Times New Roman"/>
          <w:b/>
          <w:sz w:val="24"/>
          <w:szCs w:val="24"/>
        </w:rPr>
      </w:pPr>
    </w:p>
    <w:p w:rsidR="00F42E6D" w:rsidRPr="006565C9" w:rsidRDefault="00F42E6D" w:rsidP="00F42E6D">
      <w:pPr>
        <w:pStyle w:val="Pagrindinistekstas"/>
        <w:spacing w:after="8" w:line="276" w:lineRule="auto"/>
        <w:ind w:left="198" w:right="130" w:firstLine="899"/>
        <w:rPr>
          <w:rFonts w:ascii="Times New Roman" w:hAnsi="Times New Roman" w:cs="Times New Roman"/>
          <w:sz w:val="24"/>
          <w:szCs w:val="24"/>
        </w:rPr>
      </w:pPr>
      <w:r w:rsidRPr="006565C9">
        <w:rPr>
          <w:rFonts w:ascii="Times New Roman" w:hAnsi="Times New Roman" w:cs="Times New Roman"/>
          <w:sz w:val="24"/>
          <w:szCs w:val="24"/>
        </w:rPr>
        <w:t>Konkrečios sąlygos apima anksčiau paminėtų Bendrųjų sąlygų (FIDIC „</w:t>
      </w:r>
      <w:r w:rsidRPr="006565C9">
        <w:rPr>
          <w:rFonts w:ascii="Times New Roman" w:hAnsi="Times New Roman" w:cs="Times New Roman"/>
          <w:b/>
          <w:sz w:val="24"/>
          <w:szCs w:val="24"/>
        </w:rPr>
        <w:t>Geltonosios</w:t>
      </w:r>
      <w:r w:rsidRPr="006565C9">
        <w:rPr>
          <w:rFonts w:ascii="Times New Roman" w:hAnsi="Times New Roman" w:cs="Times New Roman"/>
          <w:sz w:val="24"/>
          <w:szCs w:val="24"/>
        </w:rPr>
        <w:t>“ knygos) pataisymus</w:t>
      </w:r>
      <w:r w:rsidRPr="006565C9">
        <w:rPr>
          <w:rFonts w:ascii="Times New Roman" w:hAnsi="Times New Roman" w:cs="Times New Roman"/>
          <w:spacing w:val="-16"/>
          <w:sz w:val="24"/>
          <w:szCs w:val="24"/>
        </w:rPr>
        <w:t xml:space="preserve"> </w:t>
      </w:r>
      <w:r w:rsidRPr="006565C9">
        <w:rPr>
          <w:rFonts w:ascii="Times New Roman" w:hAnsi="Times New Roman" w:cs="Times New Roman"/>
          <w:sz w:val="24"/>
          <w:szCs w:val="24"/>
        </w:rPr>
        <w:t>ir</w:t>
      </w:r>
      <w:r w:rsidRPr="006565C9">
        <w:rPr>
          <w:rFonts w:ascii="Times New Roman" w:hAnsi="Times New Roman" w:cs="Times New Roman"/>
          <w:spacing w:val="-16"/>
          <w:sz w:val="24"/>
          <w:szCs w:val="24"/>
        </w:rPr>
        <w:t xml:space="preserve"> </w:t>
      </w:r>
      <w:r w:rsidRPr="006565C9">
        <w:rPr>
          <w:rFonts w:ascii="Times New Roman" w:hAnsi="Times New Roman" w:cs="Times New Roman"/>
          <w:sz w:val="24"/>
          <w:szCs w:val="24"/>
        </w:rPr>
        <w:t>papildymus.</w:t>
      </w:r>
      <w:r w:rsidRPr="006565C9">
        <w:rPr>
          <w:rFonts w:ascii="Times New Roman" w:hAnsi="Times New Roman" w:cs="Times New Roman"/>
          <w:spacing w:val="-16"/>
          <w:sz w:val="24"/>
          <w:szCs w:val="24"/>
        </w:rPr>
        <w:t xml:space="preserve"> </w:t>
      </w:r>
      <w:r w:rsidRPr="006565C9">
        <w:rPr>
          <w:rFonts w:ascii="Times New Roman" w:hAnsi="Times New Roman" w:cs="Times New Roman"/>
          <w:sz w:val="24"/>
          <w:szCs w:val="24"/>
        </w:rPr>
        <w:t>Sutarties</w:t>
      </w:r>
      <w:r w:rsidRPr="006565C9">
        <w:rPr>
          <w:rFonts w:ascii="Times New Roman" w:hAnsi="Times New Roman" w:cs="Times New Roman"/>
          <w:spacing w:val="-18"/>
          <w:sz w:val="24"/>
          <w:szCs w:val="24"/>
        </w:rPr>
        <w:t xml:space="preserve"> </w:t>
      </w:r>
      <w:r w:rsidRPr="006565C9">
        <w:rPr>
          <w:rFonts w:ascii="Times New Roman" w:hAnsi="Times New Roman" w:cs="Times New Roman"/>
          <w:sz w:val="24"/>
          <w:szCs w:val="24"/>
        </w:rPr>
        <w:t>sąlygos,</w:t>
      </w:r>
      <w:r w:rsidRPr="006565C9">
        <w:rPr>
          <w:rFonts w:ascii="Times New Roman" w:hAnsi="Times New Roman" w:cs="Times New Roman"/>
          <w:spacing w:val="-16"/>
          <w:sz w:val="24"/>
          <w:szCs w:val="24"/>
        </w:rPr>
        <w:t xml:space="preserve"> </w:t>
      </w:r>
      <w:r w:rsidRPr="006565C9">
        <w:rPr>
          <w:rFonts w:ascii="Times New Roman" w:hAnsi="Times New Roman" w:cs="Times New Roman"/>
          <w:sz w:val="24"/>
          <w:szCs w:val="24"/>
        </w:rPr>
        <w:t>pateiktos</w:t>
      </w:r>
      <w:r w:rsidRPr="006565C9">
        <w:rPr>
          <w:rFonts w:ascii="Times New Roman" w:hAnsi="Times New Roman" w:cs="Times New Roman"/>
          <w:spacing w:val="-16"/>
          <w:sz w:val="24"/>
          <w:szCs w:val="24"/>
        </w:rPr>
        <w:t xml:space="preserve"> </w:t>
      </w:r>
      <w:r w:rsidRPr="006565C9">
        <w:rPr>
          <w:rFonts w:ascii="Times New Roman" w:hAnsi="Times New Roman" w:cs="Times New Roman"/>
          <w:sz w:val="24"/>
          <w:szCs w:val="24"/>
        </w:rPr>
        <w:t>pasiūlymo</w:t>
      </w:r>
      <w:r w:rsidRPr="006565C9">
        <w:rPr>
          <w:rFonts w:ascii="Times New Roman" w:hAnsi="Times New Roman" w:cs="Times New Roman"/>
          <w:spacing w:val="-16"/>
          <w:sz w:val="24"/>
          <w:szCs w:val="24"/>
        </w:rPr>
        <w:t xml:space="preserve"> </w:t>
      </w:r>
      <w:r w:rsidRPr="006565C9">
        <w:rPr>
          <w:rFonts w:ascii="Times New Roman" w:hAnsi="Times New Roman" w:cs="Times New Roman"/>
          <w:sz w:val="24"/>
          <w:szCs w:val="24"/>
        </w:rPr>
        <w:t>priede,</w:t>
      </w:r>
      <w:r w:rsidRPr="006565C9">
        <w:rPr>
          <w:rFonts w:ascii="Times New Roman" w:hAnsi="Times New Roman" w:cs="Times New Roman"/>
          <w:spacing w:val="-19"/>
          <w:sz w:val="24"/>
          <w:szCs w:val="24"/>
        </w:rPr>
        <w:t xml:space="preserve"> </w:t>
      </w:r>
      <w:r w:rsidRPr="006565C9">
        <w:rPr>
          <w:rFonts w:ascii="Times New Roman" w:hAnsi="Times New Roman" w:cs="Times New Roman"/>
          <w:sz w:val="24"/>
          <w:szCs w:val="24"/>
        </w:rPr>
        <w:t>turi</w:t>
      </w:r>
      <w:r w:rsidRPr="006565C9">
        <w:rPr>
          <w:rFonts w:ascii="Times New Roman" w:hAnsi="Times New Roman" w:cs="Times New Roman"/>
          <w:spacing w:val="-18"/>
          <w:sz w:val="24"/>
          <w:szCs w:val="24"/>
        </w:rPr>
        <w:t xml:space="preserve"> </w:t>
      </w:r>
      <w:r w:rsidRPr="006565C9">
        <w:rPr>
          <w:rFonts w:ascii="Times New Roman" w:hAnsi="Times New Roman" w:cs="Times New Roman"/>
          <w:sz w:val="24"/>
          <w:szCs w:val="24"/>
        </w:rPr>
        <w:t>būti</w:t>
      </w:r>
      <w:r w:rsidRPr="006565C9">
        <w:rPr>
          <w:rFonts w:ascii="Times New Roman" w:hAnsi="Times New Roman" w:cs="Times New Roman"/>
          <w:spacing w:val="-15"/>
          <w:sz w:val="24"/>
          <w:szCs w:val="24"/>
        </w:rPr>
        <w:t xml:space="preserve"> </w:t>
      </w:r>
      <w:r w:rsidRPr="006565C9">
        <w:rPr>
          <w:rFonts w:ascii="Times New Roman" w:hAnsi="Times New Roman" w:cs="Times New Roman"/>
          <w:sz w:val="24"/>
          <w:szCs w:val="24"/>
        </w:rPr>
        <w:t>galiojančios</w:t>
      </w:r>
      <w:r w:rsidRPr="006565C9">
        <w:rPr>
          <w:rFonts w:ascii="Times New Roman" w:hAnsi="Times New Roman" w:cs="Times New Roman"/>
          <w:spacing w:val="-16"/>
          <w:sz w:val="24"/>
          <w:szCs w:val="24"/>
        </w:rPr>
        <w:t xml:space="preserve"> </w:t>
      </w:r>
      <w:r w:rsidRPr="006565C9">
        <w:rPr>
          <w:rFonts w:ascii="Times New Roman" w:hAnsi="Times New Roman" w:cs="Times New Roman"/>
          <w:sz w:val="24"/>
          <w:szCs w:val="24"/>
        </w:rPr>
        <w:t>kaip</w:t>
      </w:r>
      <w:r w:rsidRPr="006565C9">
        <w:rPr>
          <w:rFonts w:ascii="Times New Roman" w:hAnsi="Times New Roman" w:cs="Times New Roman"/>
          <w:spacing w:val="-19"/>
          <w:sz w:val="24"/>
          <w:szCs w:val="24"/>
        </w:rPr>
        <w:t xml:space="preserve"> </w:t>
      </w:r>
      <w:r w:rsidRPr="006565C9">
        <w:rPr>
          <w:rFonts w:ascii="Times New Roman" w:hAnsi="Times New Roman" w:cs="Times New Roman"/>
          <w:sz w:val="24"/>
          <w:szCs w:val="24"/>
        </w:rPr>
        <w:t>šių</w:t>
      </w:r>
      <w:r w:rsidRPr="006565C9">
        <w:rPr>
          <w:rFonts w:ascii="Times New Roman" w:hAnsi="Times New Roman" w:cs="Times New Roman"/>
          <w:spacing w:val="-19"/>
          <w:sz w:val="24"/>
          <w:szCs w:val="24"/>
        </w:rPr>
        <w:t xml:space="preserve"> </w:t>
      </w:r>
      <w:r w:rsidRPr="006565C9">
        <w:rPr>
          <w:rFonts w:ascii="Times New Roman" w:hAnsi="Times New Roman" w:cs="Times New Roman"/>
          <w:sz w:val="24"/>
          <w:szCs w:val="24"/>
        </w:rPr>
        <w:t>sutarties sąlygų dalis. Konkrečių sąlygų numeracija atitinka Bendrųjų sąlygų</w:t>
      </w:r>
      <w:r w:rsidRPr="006565C9">
        <w:rPr>
          <w:rFonts w:ascii="Times New Roman" w:hAnsi="Times New Roman" w:cs="Times New Roman"/>
          <w:spacing w:val="-8"/>
          <w:sz w:val="24"/>
          <w:szCs w:val="24"/>
        </w:rPr>
        <w:t xml:space="preserve"> </w:t>
      </w:r>
      <w:r w:rsidRPr="006565C9">
        <w:rPr>
          <w:rFonts w:ascii="Times New Roman" w:hAnsi="Times New Roman" w:cs="Times New Roman"/>
          <w:sz w:val="24"/>
          <w:szCs w:val="24"/>
        </w:rPr>
        <w:t>numeraciją.</w:t>
      </w:r>
    </w:p>
    <w:tbl>
      <w:tblPr>
        <w:tblW w:w="9707" w:type="dxa"/>
        <w:tblInd w:w="10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1766"/>
        <w:gridCol w:w="7941"/>
      </w:tblGrid>
      <w:tr w:rsidR="00F42E6D" w:rsidRPr="00D52162" w:rsidTr="0046445D">
        <w:trPr>
          <w:trHeight w:val="491"/>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3247" w:right="3242"/>
              <w:jc w:val="center"/>
              <w:rPr>
                <w:b/>
                <w:lang w:val="lt-LT"/>
              </w:rPr>
            </w:pPr>
            <w:r w:rsidRPr="00D52162">
              <w:rPr>
                <w:b/>
                <w:lang w:val="lt-LT"/>
              </w:rPr>
              <w:t>1 straipsnis. Bendrosios nuostatos</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Sąvokos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1.1.1</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Sutartis</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1.1.1.6</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r w:rsidRPr="00D52162">
              <w:rPr>
                <w:b/>
                <w:lang w:val="lt-LT"/>
              </w:rPr>
              <w:t>Žiniaraščiai</w:t>
            </w:r>
          </w:p>
        </w:tc>
      </w:tr>
      <w:tr w:rsidR="00F42E6D" w:rsidRPr="00D52162" w:rsidTr="0046445D">
        <w:trPr>
          <w:trHeight w:val="238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8"/>
              <w:rPr>
                <w:b/>
                <w:i/>
                <w:lang w:val="lt-LT"/>
              </w:rPr>
            </w:pPr>
            <w:r w:rsidRPr="00D52162">
              <w:rPr>
                <w:b/>
                <w:i/>
                <w:lang w:val="lt-LT"/>
              </w:rPr>
              <w:t>Pakeisti 1.1.1.6 papunktį ir jį išdėstyti taip:</w:t>
            </w:r>
          </w:p>
          <w:p w:rsidR="00F42E6D" w:rsidRPr="00D52162" w:rsidRDefault="00F42E6D" w:rsidP="0046445D">
            <w:pPr>
              <w:pStyle w:val="TableParagraph"/>
              <w:spacing w:before="116" w:line="276" w:lineRule="auto"/>
              <w:ind w:left="108" w:right="78"/>
              <w:jc w:val="both"/>
              <w:rPr>
                <w:lang w:val="lt-LT"/>
              </w:rPr>
            </w:pPr>
            <w:r w:rsidRPr="00D52162">
              <w:rPr>
                <w:b/>
                <w:lang w:val="lt-LT"/>
              </w:rPr>
              <w:t xml:space="preserve">„Žiniaraščiai“ </w:t>
            </w:r>
            <w:r w:rsidRPr="00D52162">
              <w:rPr>
                <w:lang w:val="lt-LT"/>
              </w:rPr>
              <w:t>– Užsakovo paruošti Darbų kainų žiniaraščiai, užpildyti Rangovo siūlomomis</w:t>
            </w:r>
            <w:r w:rsidRPr="00D52162">
              <w:rPr>
                <w:spacing w:val="-15"/>
                <w:lang w:val="lt-LT"/>
              </w:rPr>
              <w:t xml:space="preserve"> </w:t>
            </w:r>
            <w:r w:rsidRPr="00D52162">
              <w:rPr>
                <w:lang w:val="lt-LT"/>
              </w:rPr>
              <w:t>Darbų</w:t>
            </w:r>
            <w:r w:rsidRPr="00D52162">
              <w:rPr>
                <w:spacing w:val="-15"/>
                <w:lang w:val="lt-LT"/>
              </w:rPr>
              <w:t xml:space="preserve"> </w:t>
            </w:r>
            <w:r w:rsidRPr="00D52162">
              <w:rPr>
                <w:lang w:val="lt-LT"/>
              </w:rPr>
              <w:t>kainomis</w:t>
            </w:r>
            <w:r w:rsidRPr="00D52162">
              <w:rPr>
                <w:spacing w:val="-15"/>
                <w:lang w:val="lt-LT"/>
              </w:rPr>
              <w:t xml:space="preserve"> </w:t>
            </w:r>
            <w:r w:rsidRPr="00D52162">
              <w:rPr>
                <w:lang w:val="lt-LT"/>
              </w:rPr>
              <w:t>ir</w:t>
            </w:r>
            <w:r w:rsidRPr="00D52162">
              <w:rPr>
                <w:spacing w:val="-15"/>
                <w:lang w:val="lt-LT"/>
              </w:rPr>
              <w:t xml:space="preserve"> </w:t>
            </w:r>
            <w:r w:rsidRPr="00D52162">
              <w:rPr>
                <w:lang w:val="lt-LT"/>
              </w:rPr>
              <w:t>pateikti</w:t>
            </w:r>
            <w:r w:rsidRPr="00D52162">
              <w:rPr>
                <w:spacing w:val="-14"/>
                <w:lang w:val="lt-LT"/>
              </w:rPr>
              <w:t xml:space="preserve"> </w:t>
            </w:r>
            <w:r w:rsidRPr="00D52162">
              <w:rPr>
                <w:lang w:val="lt-LT"/>
              </w:rPr>
              <w:t>kartu</w:t>
            </w:r>
            <w:r w:rsidRPr="00D52162">
              <w:rPr>
                <w:spacing w:val="-15"/>
                <w:lang w:val="lt-LT"/>
              </w:rPr>
              <w:t xml:space="preserve"> </w:t>
            </w:r>
            <w:r w:rsidRPr="00D52162">
              <w:rPr>
                <w:lang w:val="lt-LT"/>
              </w:rPr>
              <w:t>su</w:t>
            </w:r>
            <w:r w:rsidRPr="00D52162">
              <w:rPr>
                <w:spacing w:val="-15"/>
                <w:lang w:val="lt-LT"/>
              </w:rPr>
              <w:t xml:space="preserve"> </w:t>
            </w:r>
            <w:r w:rsidRPr="00D52162">
              <w:rPr>
                <w:lang w:val="lt-LT"/>
              </w:rPr>
              <w:t>Pasiūlymo</w:t>
            </w:r>
            <w:r w:rsidRPr="00D52162">
              <w:rPr>
                <w:spacing w:val="-13"/>
                <w:lang w:val="lt-LT"/>
              </w:rPr>
              <w:t xml:space="preserve"> </w:t>
            </w:r>
            <w:r w:rsidRPr="00D52162">
              <w:rPr>
                <w:lang w:val="lt-LT"/>
              </w:rPr>
              <w:t>raštu,</w:t>
            </w:r>
            <w:r w:rsidRPr="00D52162">
              <w:rPr>
                <w:spacing w:val="-15"/>
                <w:lang w:val="lt-LT"/>
              </w:rPr>
              <w:t xml:space="preserve"> </w:t>
            </w:r>
            <w:r w:rsidRPr="00D52162">
              <w:rPr>
                <w:lang w:val="lt-LT"/>
              </w:rPr>
              <w:t>kurie</w:t>
            </w:r>
            <w:r w:rsidRPr="00D52162">
              <w:rPr>
                <w:spacing w:val="-15"/>
                <w:lang w:val="lt-LT"/>
              </w:rPr>
              <w:t xml:space="preserve"> </w:t>
            </w:r>
            <w:r w:rsidRPr="00D52162">
              <w:rPr>
                <w:lang w:val="lt-LT"/>
              </w:rPr>
              <w:t>yra</w:t>
            </w:r>
            <w:r w:rsidRPr="00D52162">
              <w:rPr>
                <w:spacing w:val="-15"/>
                <w:lang w:val="lt-LT"/>
              </w:rPr>
              <w:t xml:space="preserve"> </w:t>
            </w:r>
            <w:r w:rsidRPr="00D52162">
              <w:rPr>
                <w:lang w:val="lt-LT"/>
              </w:rPr>
              <w:t>Sutarties</w:t>
            </w:r>
            <w:r w:rsidRPr="00D52162">
              <w:rPr>
                <w:spacing w:val="-17"/>
                <w:lang w:val="lt-LT"/>
              </w:rPr>
              <w:t xml:space="preserve"> </w:t>
            </w:r>
            <w:r w:rsidRPr="00D52162">
              <w:rPr>
                <w:lang w:val="lt-LT"/>
              </w:rPr>
              <w:t>dalis. Žiniaraščių elektroninė forma Microsoft Office Excel formatu bus sukurta Užsakovo naudojantis Statybos sutarčių įgyvendinimo priežiūros programa (SSĮP) ir pateikta konkurso dalyviams paskelbus Rangos darbų pirkimą su pirkimo dokumentais. Rangovas, pasirašęs sutartį, privalo pateikti Užsakovui užpildytą žiniaraščių</w:t>
            </w:r>
            <w:r w:rsidRPr="00D52162">
              <w:rPr>
                <w:spacing w:val="-36"/>
                <w:lang w:val="lt-LT"/>
              </w:rPr>
              <w:t xml:space="preserve"> </w:t>
            </w:r>
            <w:r w:rsidRPr="00D52162">
              <w:rPr>
                <w:lang w:val="lt-LT"/>
              </w:rPr>
              <w:t>elektroninę versiją Microsoft Office Excel</w:t>
            </w:r>
            <w:r w:rsidRPr="00D52162">
              <w:rPr>
                <w:spacing w:val="-2"/>
                <w:lang w:val="lt-LT"/>
              </w:rPr>
              <w:t xml:space="preserve"> </w:t>
            </w:r>
            <w:r w:rsidRPr="00D52162">
              <w:rPr>
                <w:lang w:val="lt-LT"/>
              </w:rPr>
              <w:t>formatu.</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1.1.1.9</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r w:rsidRPr="00D52162">
              <w:rPr>
                <w:b/>
                <w:lang w:val="lt-LT"/>
              </w:rPr>
              <w:t>Pasiūlymo priedai</w:t>
            </w:r>
          </w:p>
        </w:tc>
      </w:tr>
      <w:tr w:rsidR="00F42E6D" w:rsidRPr="00D52162" w:rsidTr="0046445D">
        <w:trPr>
          <w:trHeight w:val="1118"/>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Pakeisti papunkčio 1.1.1.9 pavadinimą į „Pasiūlymo priedas” ir išdėstyti jį taip:</w:t>
            </w:r>
          </w:p>
          <w:p w:rsidR="00F42E6D" w:rsidRPr="00D52162" w:rsidRDefault="00F42E6D" w:rsidP="0046445D">
            <w:pPr>
              <w:pStyle w:val="TableParagraph"/>
              <w:spacing w:before="117" w:line="276" w:lineRule="auto"/>
              <w:ind w:left="108" w:right="79"/>
              <w:rPr>
                <w:lang w:val="lt-LT"/>
              </w:rPr>
            </w:pPr>
            <w:r w:rsidRPr="00D52162">
              <w:rPr>
                <w:b/>
                <w:lang w:val="lt-LT"/>
              </w:rPr>
              <w:t xml:space="preserve">„Pasiūlymo priedas“ </w:t>
            </w:r>
            <w:r w:rsidRPr="00D52162">
              <w:rPr>
                <w:lang w:val="lt-LT"/>
              </w:rPr>
              <w:t>– pavadintas „Pasiūlymo priedu“ ir užpildytas dokumentas, kuris pridėtas prie Pasiūlymo rašto ir sudaro jo dalį.</w:t>
            </w:r>
          </w:p>
        </w:tc>
      </w:tr>
      <w:tr w:rsidR="00F42E6D" w:rsidRPr="00D52162" w:rsidTr="0046445D">
        <w:trPr>
          <w:trHeight w:val="518"/>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1.1.2</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Šalys ir asmenys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1.1.2.4</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Inžinierius</w:t>
            </w:r>
          </w:p>
        </w:tc>
      </w:tr>
      <w:tr w:rsidR="00F42E6D" w:rsidRPr="00D52162" w:rsidTr="0046445D">
        <w:trPr>
          <w:trHeight w:val="213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i/>
                <w:lang w:val="lt-LT"/>
              </w:rPr>
            </w:pPr>
            <w:r w:rsidRPr="00D52162">
              <w:rPr>
                <w:b/>
                <w:i/>
                <w:lang w:val="lt-LT"/>
              </w:rPr>
              <w:t>Pakeisti papunkt</w:t>
            </w:r>
            <w:bookmarkStart w:id="24" w:name="_bookmark0"/>
            <w:bookmarkEnd w:id="24"/>
            <w:r w:rsidRPr="00D52162">
              <w:rPr>
                <w:b/>
                <w:i/>
                <w:lang w:val="lt-LT"/>
              </w:rPr>
              <w:t>į 1.1.2.4 ir jį išdėstyti taip:</w:t>
            </w:r>
          </w:p>
          <w:p w:rsidR="00F42E6D" w:rsidRPr="00D52162" w:rsidRDefault="00F42E6D" w:rsidP="0046445D">
            <w:pPr>
              <w:pStyle w:val="TableParagraph"/>
              <w:spacing w:before="114" w:line="276" w:lineRule="auto"/>
              <w:ind w:left="108" w:right="96"/>
              <w:jc w:val="both"/>
              <w:rPr>
                <w:lang w:val="lt-LT"/>
              </w:rPr>
            </w:pPr>
            <w:r w:rsidRPr="00D52162">
              <w:rPr>
                <w:lang w:val="lt-LT"/>
              </w:rPr>
              <w:t>„</w:t>
            </w:r>
            <w:r w:rsidRPr="00D52162">
              <w:rPr>
                <w:b/>
                <w:lang w:val="lt-LT"/>
              </w:rPr>
              <w:t>Inžinierius</w:t>
            </w:r>
            <w:r w:rsidRPr="00D52162">
              <w:rPr>
                <w:lang w:val="lt-LT"/>
              </w:rPr>
              <w:t>“ – juridinis asmuo, Užsakovo paskirtas būti Inžinieriumi, siekiant įgyvendinti</w:t>
            </w:r>
            <w:r w:rsidRPr="00D52162">
              <w:rPr>
                <w:spacing w:val="-5"/>
                <w:lang w:val="lt-LT"/>
              </w:rPr>
              <w:t xml:space="preserve"> </w:t>
            </w:r>
            <w:r w:rsidRPr="00D52162">
              <w:rPr>
                <w:lang w:val="lt-LT"/>
              </w:rPr>
              <w:t>Sutartį,</w:t>
            </w:r>
            <w:r w:rsidRPr="00D52162">
              <w:rPr>
                <w:spacing w:val="-8"/>
                <w:lang w:val="lt-LT"/>
              </w:rPr>
              <w:t xml:space="preserve"> </w:t>
            </w:r>
            <w:r w:rsidRPr="00D52162">
              <w:rPr>
                <w:lang w:val="lt-LT"/>
              </w:rPr>
              <w:t>ir</w:t>
            </w:r>
            <w:r w:rsidRPr="00D52162">
              <w:rPr>
                <w:spacing w:val="-5"/>
                <w:lang w:val="lt-LT"/>
              </w:rPr>
              <w:t xml:space="preserve"> </w:t>
            </w:r>
            <w:r w:rsidRPr="00D52162">
              <w:rPr>
                <w:lang w:val="lt-LT"/>
              </w:rPr>
              <w:t>tuo</w:t>
            </w:r>
            <w:r w:rsidRPr="00D52162">
              <w:rPr>
                <w:spacing w:val="-6"/>
                <w:lang w:val="lt-LT"/>
              </w:rPr>
              <w:t xml:space="preserve"> </w:t>
            </w:r>
            <w:r w:rsidRPr="00D52162">
              <w:rPr>
                <w:lang w:val="lt-LT"/>
              </w:rPr>
              <w:t>vardu</w:t>
            </w:r>
            <w:r w:rsidRPr="00D52162">
              <w:rPr>
                <w:spacing w:val="-8"/>
                <w:lang w:val="lt-LT"/>
              </w:rPr>
              <w:t xml:space="preserve"> </w:t>
            </w:r>
            <w:r w:rsidRPr="00D52162">
              <w:rPr>
                <w:lang w:val="lt-LT"/>
              </w:rPr>
              <w:t>įvardytas</w:t>
            </w:r>
            <w:r w:rsidRPr="00D52162">
              <w:rPr>
                <w:spacing w:val="-5"/>
                <w:lang w:val="lt-LT"/>
              </w:rPr>
              <w:t xml:space="preserve"> </w:t>
            </w:r>
            <w:r w:rsidRPr="00D52162">
              <w:rPr>
                <w:lang w:val="lt-LT"/>
              </w:rPr>
              <w:t>Pasiūlymo</w:t>
            </w:r>
            <w:r w:rsidRPr="00D52162">
              <w:rPr>
                <w:spacing w:val="-6"/>
                <w:lang w:val="lt-LT"/>
              </w:rPr>
              <w:t xml:space="preserve"> </w:t>
            </w:r>
            <w:r w:rsidRPr="00D52162">
              <w:rPr>
                <w:lang w:val="lt-LT"/>
              </w:rPr>
              <w:t>priede</w:t>
            </w:r>
            <w:r w:rsidRPr="00D52162">
              <w:rPr>
                <w:spacing w:val="-5"/>
                <w:lang w:val="lt-LT"/>
              </w:rPr>
              <w:t xml:space="preserve"> </w:t>
            </w:r>
            <w:r w:rsidRPr="00D52162">
              <w:rPr>
                <w:lang w:val="lt-LT"/>
              </w:rPr>
              <w:t>arba</w:t>
            </w:r>
            <w:r w:rsidRPr="00D52162">
              <w:rPr>
                <w:spacing w:val="-5"/>
                <w:lang w:val="lt-LT"/>
              </w:rPr>
              <w:t xml:space="preserve"> </w:t>
            </w:r>
            <w:r w:rsidRPr="00D52162">
              <w:rPr>
                <w:lang w:val="lt-LT"/>
              </w:rPr>
              <w:t>kitas</w:t>
            </w:r>
            <w:r w:rsidRPr="00D52162">
              <w:rPr>
                <w:spacing w:val="-5"/>
                <w:lang w:val="lt-LT"/>
              </w:rPr>
              <w:t xml:space="preserve"> </w:t>
            </w:r>
            <w:r w:rsidRPr="00D52162">
              <w:rPr>
                <w:lang w:val="lt-LT"/>
              </w:rPr>
              <w:t>Užsakovo</w:t>
            </w:r>
            <w:r w:rsidRPr="00D52162">
              <w:rPr>
                <w:spacing w:val="-6"/>
                <w:lang w:val="lt-LT"/>
              </w:rPr>
              <w:t xml:space="preserve"> </w:t>
            </w:r>
            <w:r w:rsidRPr="00D52162">
              <w:rPr>
                <w:lang w:val="lt-LT"/>
              </w:rPr>
              <w:t xml:space="preserve">kuriam nors laikotarpiui paskiriamas asmuo, apie kurį pranešama Rangovui pagal 3.4 punktą </w:t>
            </w:r>
            <w:r w:rsidRPr="00D52162">
              <w:rPr>
                <w:i/>
                <w:lang w:val="lt-LT"/>
              </w:rPr>
              <w:t>[Inžinieriaus pakeitimas</w:t>
            </w:r>
            <w:r w:rsidRPr="00D52162">
              <w:rPr>
                <w:lang w:val="lt-LT"/>
              </w:rPr>
              <w:t>]. Inžinierius taip pat turi vykdyti Statinio statybos techninio prižiūrėtojo funkcijas pagal STR 1.06.01:2016 „Statybos darbai. Statinio statybos priežiūra“</w:t>
            </w:r>
            <w:r w:rsidRPr="00D52162">
              <w:rPr>
                <w:spacing w:val="-1"/>
                <w:lang w:val="lt-LT"/>
              </w:rPr>
              <w:t xml:space="preserve"> </w:t>
            </w:r>
            <w:r w:rsidRPr="00D52162">
              <w:rPr>
                <w:lang w:val="lt-LT"/>
              </w:rPr>
              <w:t>reikalavimus.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bookmarkStart w:id="25" w:name="_bookmark1"/>
            <w:bookmarkEnd w:id="25"/>
            <w:r w:rsidRPr="00D52162">
              <w:rPr>
                <w:b/>
                <w:lang w:val="lt-LT"/>
              </w:rPr>
              <w:t>1.1.2.11</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lang w:val="lt-LT"/>
              </w:rPr>
              <w:t>Užsakovas</w:t>
            </w:r>
          </w:p>
        </w:tc>
      </w:tr>
      <w:tr w:rsidR="00F42E6D" w:rsidRPr="00D52162" w:rsidTr="0046445D">
        <w:trPr>
          <w:trHeight w:val="86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8"/>
              <w:rPr>
                <w:b/>
                <w:i/>
                <w:lang w:val="lt-LT"/>
              </w:rPr>
            </w:pPr>
            <w:r w:rsidRPr="00D52162">
              <w:rPr>
                <w:b/>
                <w:i/>
                <w:lang w:val="lt-LT"/>
              </w:rPr>
              <w:t>Papildyti nauju 1.1.2.11 papunkčiu „Užsakovas</w:t>
            </w:r>
            <w:r w:rsidRPr="00D52162">
              <w:rPr>
                <w:b/>
                <w:i/>
              </w:rPr>
              <w:t>”</w:t>
            </w:r>
            <w:r w:rsidRPr="00D52162">
              <w:rPr>
                <w:b/>
                <w:i/>
                <w:lang w:val="lt-LT"/>
              </w:rPr>
              <w:t>:</w:t>
            </w:r>
          </w:p>
          <w:p w:rsidR="00F42E6D" w:rsidRPr="00D52162" w:rsidRDefault="00F42E6D" w:rsidP="0046445D">
            <w:pPr>
              <w:pStyle w:val="TableParagraph"/>
              <w:spacing w:before="116" w:line="276" w:lineRule="auto"/>
              <w:ind w:left="108"/>
              <w:rPr>
                <w:lang w:val="lt-LT"/>
              </w:rPr>
            </w:pPr>
            <w:r w:rsidRPr="00D52162">
              <w:rPr>
                <w:lang w:val="lt-LT"/>
              </w:rPr>
              <w:t>Perkantysis subjektas nurodytas Pasiūlymo priede.</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1.1.2.12</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bookmarkStart w:id="26" w:name="_bookmark2"/>
            <w:bookmarkEnd w:id="26"/>
            <w:r w:rsidRPr="00D52162">
              <w:rPr>
                <w:b/>
                <w:lang w:val="lt-LT"/>
              </w:rPr>
              <w:t>Įgyvendinančioji institucija</w:t>
            </w:r>
          </w:p>
        </w:tc>
      </w:tr>
      <w:tr w:rsidR="00F42E6D" w:rsidRPr="00D52162" w:rsidTr="0046445D">
        <w:trPr>
          <w:trHeight w:val="865"/>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nauju 1.1.2.12 papunkčiu “Įgyvendinančioji institucija”:</w:t>
            </w:r>
          </w:p>
          <w:p w:rsidR="00F42E6D" w:rsidRPr="00D52162" w:rsidRDefault="00F42E6D" w:rsidP="0046445D">
            <w:pPr>
              <w:pStyle w:val="TableParagraph"/>
              <w:spacing w:before="114" w:line="276" w:lineRule="auto"/>
              <w:ind w:left="108"/>
              <w:rPr>
                <w:lang w:val="lt-LT"/>
              </w:rPr>
            </w:pPr>
            <w:r w:rsidRPr="00D52162">
              <w:rPr>
                <w:lang w:val="lt-LT"/>
              </w:rPr>
              <w:t>Įgyvendinančioji institucija nurodyta Pasiūlymo priede.</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7"/>
              <w:rPr>
                <w:b/>
                <w:lang w:val="lt-LT"/>
              </w:rPr>
            </w:pPr>
            <w:r w:rsidRPr="00D52162">
              <w:rPr>
                <w:b/>
                <w:lang w:val="lt-LT"/>
              </w:rPr>
              <w:t>1.1.3</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8"/>
              <w:rPr>
                <w:b/>
                <w:lang w:val="lt-LT"/>
              </w:rPr>
            </w:pPr>
            <w:r w:rsidRPr="00D52162">
              <w:rPr>
                <w:b/>
                <w:lang w:val="lt-LT"/>
              </w:rPr>
              <w:t>Datos, bandymai, etapai ir jų užbaigimas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1.1.3.1</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Pradžios data</w:t>
            </w:r>
          </w:p>
        </w:tc>
      </w:tr>
      <w:tr w:rsidR="00F42E6D" w:rsidRPr="00D52162" w:rsidTr="0046445D">
        <w:trPr>
          <w:trHeight w:val="86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Pakeisti 1.1.3.1 punktą ir jį išdėstyti taip:</w:t>
            </w:r>
          </w:p>
          <w:p w:rsidR="00F42E6D" w:rsidRPr="00D52162" w:rsidRDefault="00F42E6D" w:rsidP="0046445D">
            <w:pPr>
              <w:pStyle w:val="TableParagraph"/>
              <w:spacing w:before="117" w:line="276" w:lineRule="auto"/>
              <w:ind w:left="108"/>
              <w:rPr>
                <w:lang w:val="lt-LT"/>
              </w:rPr>
            </w:pPr>
            <w:r w:rsidRPr="00D52162">
              <w:rPr>
                <w:b/>
                <w:lang w:val="lt-LT"/>
              </w:rPr>
              <w:t xml:space="preserve">„Pradžios data“ </w:t>
            </w:r>
            <w:r w:rsidRPr="00D52162">
              <w:rPr>
                <w:lang w:val="lt-LT"/>
              </w:rPr>
              <w:t>yra pirkimo pradžios data.</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1.1.3.7</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bookmarkStart w:id="27" w:name="_bookmark3"/>
            <w:bookmarkEnd w:id="27"/>
            <w:r w:rsidRPr="00D52162">
              <w:rPr>
                <w:b/>
                <w:lang w:val="lt-LT"/>
              </w:rPr>
              <w:t>Pranešimo apie defektus laikas</w:t>
            </w:r>
          </w:p>
        </w:tc>
      </w:tr>
      <w:tr w:rsidR="00F42E6D" w:rsidRPr="00D52162" w:rsidTr="0046445D">
        <w:trPr>
          <w:trHeight w:val="469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44"/>
              <w:jc w:val="both"/>
              <w:rPr>
                <w:b/>
                <w:i/>
                <w:lang w:val="lt-LT"/>
              </w:rPr>
            </w:pPr>
            <w:r w:rsidRPr="00D52162">
              <w:rPr>
                <w:b/>
                <w:i/>
                <w:lang w:val="lt-LT"/>
              </w:rPr>
              <w:t>Papildyti 1.1.3.7 papunktį:</w:t>
            </w:r>
          </w:p>
          <w:p w:rsidR="00F42E6D" w:rsidRPr="00D52162" w:rsidRDefault="00F42E6D" w:rsidP="0046445D">
            <w:pPr>
              <w:pStyle w:val="TableParagraph"/>
              <w:spacing w:before="114" w:line="276" w:lineRule="auto"/>
              <w:ind w:left="108" w:right="100"/>
              <w:jc w:val="both"/>
              <w:rPr>
                <w:lang w:val="lt-LT"/>
              </w:rPr>
            </w:pPr>
            <w:r w:rsidRPr="00D52162">
              <w:rPr>
                <w:lang w:val="lt-LT"/>
              </w:rPr>
              <w:t>Pasiūlymo priede nurodytas pranešimo apie defektus laikas nepakeičia garantinio termino, nustatyto LR Civiliniame kodekse (6.698 straipsnis) ir LR Statybos įstatyme (aktuali redakcija) (41 straipsnio 2 dalis).</w:t>
            </w:r>
          </w:p>
          <w:p w:rsidR="00F42E6D" w:rsidRPr="00D52162" w:rsidRDefault="00F42E6D" w:rsidP="0046445D">
            <w:pPr>
              <w:pStyle w:val="TableParagraph"/>
              <w:spacing w:before="120" w:line="276" w:lineRule="auto"/>
              <w:ind w:left="108" w:right="100"/>
              <w:jc w:val="both"/>
              <w:rPr>
                <w:lang w:val="lt-LT"/>
              </w:rPr>
            </w:pPr>
            <w:r w:rsidRPr="00D52162">
              <w:rPr>
                <w:lang w:val="lt-LT"/>
              </w:rPr>
              <w:t>Garantinis terminas – laikas per kurį Rangovas užtikrina, kad statybos objektas atitinka normatyvinių</w:t>
            </w:r>
            <w:r w:rsidRPr="00D52162">
              <w:rPr>
                <w:spacing w:val="-7"/>
                <w:lang w:val="lt-LT"/>
              </w:rPr>
              <w:t xml:space="preserve"> </w:t>
            </w:r>
            <w:r w:rsidRPr="00D52162">
              <w:rPr>
                <w:lang w:val="lt-LT"/>
              </w:rPr>
              <w:t>statybos</w:t>
            </w:r>
            <w:r w:rsidRPr="00D52162">
              <w:rPr>
                <w:spacing w:val="-8"/>
                <w:lang w:val="lt-LT"/>
              </w:rPr>
              <w:t xml:space="preserve"> </w:t>
            </w:r>
            <w:r w:rsidRPr="00D52162">
              <w:rPr>
                <w:lang w:val="lt-LT"/>
              </w:rPr>
              <w:t>techninių</w:t>
            </w:r>
            <w:r w:rsidRPr="00D52162">
              <w:rPr>
                <w:spacing w:val="-7"/>
                <w:lang w:val="lt-LT"/>
              </w:rPr>
              <w:t xml:space="preserve"> </w:t>
            </w:r>
            <w:r w:rsidRPr="00D52162">
              <w:rPr>
                <w:lang w:val="lt-LT"/>
              </w:rPr>
              <w:t>dokumentų</w:t>
            </w:r>
            <w:r w:rsidRPr="00D52162">
              <w:rPr>
                <w:spacing w:val="-7"/>
                <w:lang w:val="lt-LT"/>
              </w:rPr>
              <w:t xml:space="preserve"> </w:t>
            </w:r>
            <w:r w:rsidRPr="00D52162">
              <w:rPr>
                <w:lang w:val="lt-LT"/>
              </w:rPr>
              <w:t>nustatytus</w:t>
            </w:r>
            <w:r w:rsidRPr="00D52162">
              <w:rPr>
                <w:spacing w:val="-8"/>
                <w:lang w:val="lt-LT"/>
              </w:rPr>
              <w:t xml:space="preserve"> </w:t>
            </w:r>
            <w:r w:rsidRPr="00D52162">
              <w:rPr>
                <w:lang w:val="lt-LT"/>
              </w:rPr>
              <w:t>rodiklius</w:t>
            </w:r>
            <w:r w:rsidRPr="00D52162">
              <w:rPr>
                <w:spacing w:val="-8"/>
                <w:lang w:val="lt-LT"/>
              </w:rPr>
              <w:t xml:space="preserve"> </w:t>
            </w:r>
            <w:r w:rsidRPr="00D52162">
              <w:rPr>
                <w:lang w:val="lt-LT"/>
              </w:rPr>
              <w:t>ir</w:t>
            </w:r>
            <w:r w:rsidRPr="00D52162">
              <w:rPr>
                <w:spacing w:val="-8"/>
                <w:lang w:val="lt-LT"/>
              </w:rPr>
              <w:t xml:space="preserve"> </w:t>
            </w:r>
            <w:r w:rsidRPr="00D52162">
              <w:rPr>
                <w:lang w:val="lt-LT"/>
              </w:rPr>
              <w:t>yra</w:t>
            </w:r>
            <w:r w:rsidRPr="00D52162">
              <w:rPr>
                <w:spacing w:val="-8"/>
                <w:lang w:val="lt-LT"/>
              </w:rPr>
              <w:t xml:space="preserve"> </w:t>
            </w:r>
            <w:r w:rsidRPr="00D52162">
              <w:rPr>
                <w:lang w:val="lt-LT"/>
              </w:rPr>
              <w:t>tinkamas</w:t>
            </w:r>
            <w:r w:rsidRPr="00D52162">
              <w:rPr>
                <w:spacing w:val="-6"/>
                <w:lang w:val="lt-LT"/>
              </w:rPr>
              <w:t xml:space="preserve"> </w:t>
            </w:r>
            <w:r w:rsidRPr="00D52162">
              <w:rPr>
                <w:lang w:val="lt-LT"/>
              </w:rPr>
              <w:t>naudoti pagal Sutartyje nustatytą paskirtį.</w:t>
            </w:r>
          </w:p>
          <w:p w:rsidR="00F42E6D" w:rsidRPr="00D52162" w:rsidRDefault="00F42E6D" w:rsidP="0046445D">
            <w:pPr>
              <w:pStyle w:val="TableParagraph"/>
              <w:spacing w:before="122" w:line="276" w:lineRule="auto"/>
              <w:ind w:left="108" w:right="101"/>
              <w:jc w:val="both"/>
              <w:rPr>
                <w:lang w:val="lt-LT"/>
              </w:rPr>
            </w:pPr>
            <w:r w:rsidRPr="00D52162">
              <w:rPr>
                <w:lang w:val="lt-LT"/>
              </w:rPr>
              <w:t>Įrangos (įrenginių) garantinis terminas yra toks, kaip nustatyta jos gamintojo išduodamuose dokumentuose.</w:t>
            </w:r>
          </w:p>
          <w:p w:rsidR="00F42E6D" w:rsidRPr="00D52162" w:rsidRDefault="00F42E6D" w:rsidP="0046445D">
            <w:pPr>
              <w:pStyle w:val="TableParagraph"/>
              <w:spacing w:before="121" w:line="276" w:lineRule="auto"/>
              <w:ind w:left="108" w:right="98"/>
              <w:jc w:val="both"/>
              <w:rPr>
                <w:lang w:val="lt-LT"/>
              </w:rPr>
            </w:pPr>
            <w:r w:rsidRPr="00D52162">
              <w:rPr>
                <w:lang w:val="lt-LT"/>
              </w:rPr>
              <w:t>Rangovas pranešimo apie defektus laikotarpiu atsiradusius defektus turi ištaisyti per pagrįstą laiką (protingą terminą), bet ne ilgiau kaip per 1 mėnesį nuo pranešimo apie atsiradusį defektą.</w:t>
            </w:r>
          </w:p>
          <w:p w:rsidR="00F42E6D" w:rsidRPr="00D52162" w:rsidRDefault="00F42E6D" w:rsidP="0046445D">
            <w:pPr>
              <w:rPr>
                <w:rFonts w:ascii="Times New Roman" w:eastAsia="Times New Roman" w:hAnsi="Times New Roman"/>
              </w:rPr>
            </w:pPr>
          </w:p>
          <w:p w:rsidR="00F42E6D" w:rsidRPr="00D52162" w:rsidRDefault="00F42E6D" w:rsidP="0046445D">
            <w:pPr>
              <w:rPr>
                <w:rFonts w:ascii="Times New Roman" w:hAnsi="Times New Roman"/>
              </w:rPr>
            </w:pP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1.1.3.10</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bookmarkStart w:id="28" w:name="_bookmark4"/>
            <w:bookmarkEnd w:id="28"/>
            <w:r w:rsidRPr="00D52162">
              <w:rPr>
                <w:b/>
                <w:lang w:val="lt-LT"/>
              </w:rPr>
              <w:t>Statybos užbaigimo dokumentas</w:t>
            </w:r>
          </w:p>
        </w:tc>
      </w:tr>
      <w:tr w:rsidR="00F42E6D" w:rsidRPr="00D52162" w:rsidTr="0046445D">
        <w:trPr>
          <w:trHeight w:val="2130"/>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nauju 1.1.3.10 papunkčiu „Statybos užbaigimo dokumentas“:</w:t>
            </w:r>
          </w:p>
          <w:p w:rsidR="00F42E6D" w:rsidRPr="00D52162" w:rsidRDefault="00F42E6D" w:rsidP="0046445D">
            <w:pPr>
              <w:pStyle w:val="TableParagraph"/>
              <w:spacing w:before="114" w:line="276" w:lineRule="auto"/>
              <w:ind w:left="108" w:right="97"/>
              <w:jc w:val="both"/>
              <w:rPr>
                <w:lang w:val="lt-LT"/>
              </w:rPr>
            </w:pPr>
            <w:r w:rsidRPr="00D52162">
              <w:rPr>
                <w:b/>
                <w:lang w:val="lt-LT"/>
              </w:rPr>
              <w:t xml:space="preserve">„Statybos užbaigimo dokumentas“ </w:t>
            </w:r>
            <w:r w:rsidRPr="00D52162">
              <w:rPr>
                <w:lang w:val="lt-LT"/>
              </w:rPr>
              <w:t>– LR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w:t>
            </w:r>
            <w:r w:rsidRPr="00D52162">
              <w:rPr>
                <w:spacing w:val="-6"/>
                <w:lang w:val="lt-LT"/>
              </w:rPr>
              <w:t xml:space="preserve"> </w:t>
            </w:r>
            <w:r w:rsidRPr="00D52162">
              <w:rPr>
                <w:lang w:val="lt-LT"/>
              </w:rPr>
              <w:t>dokumentas,</w:t>
            </w:r>
            <w:r w:rsidRPr="00D52162">
              <w:rPr>
                <w:spacing w:val="-7"/>
                <w:lang w:val="lt-LT"/>
              </w:rPr>
              <w:t xml:space="preserve"> </w:t>
            </w:r>
            <w:r w:rsidRPr="00D52162">
              <w:rPr>
                <w:lang w:val="lt-LT"/>
              </w:rPr>
              <w:t>patvirtinantis,</w:t>
            </w:r>
            <w:r w:rsidRPr="00D52162">
              <w:rPr>
                <w:spacing w:val="-6"/>
                <w:lang w:val="lt-LT"/>
              </w:rPr>
              <w:t xml:space="preserve"> </w:t>
            </w:r>
            <w:r w:rsidRPr="00D52162">
              <w:rPr>
                <w:lang w:val="lt-LT"/>
              </w:rPr>
              <w:t>kad</w:t>
            </w:r>
            <w:r w:rsidRPr="00D52162">
              <w:rPr>
                <w:spacing w:val="-6"/>
                <w:lang w:val="lt-LT"/>
              </w:rPr>
              <w:t xml:space="preserve"> </w:t>
            </w:r>
            <w:r w:rsidRPr="00D52162">
              <w:rPr>
                <w:lang w:val="lt-LT"/>
              </w:rPr>
              <w:t>statinys</w:t>
            </w:r>
            <w:r w:rsidRPr="00D52162">
              <w:rPr>
                <w:spacing w:val="-6"/>
                <w:lang w:val="lt-LT"/>
              </w:rPr>
              <w:t xml:space="preserve"> </w:t>
            </w:r>
            <w:r w:rsidRPr="00D52162">
              <w:rPr>
                <w:lang w:val="lt-LT"/>
              </w:rPr>
              <w:t>yra</w:t>
            </w:r>
            <w:r w:rsidRPr="00D52162">
              <w:rPr>
                <w:spacing w:val="-9"/>
                <w:lang w:val="lt-LT"/>
              </w:rPr>
              <w:t xml:space="preserve"> </w:t>
            </w:r>
            <w:r w:rsidRPr="00D52162">
              <w:rPr>
                <w:lang w:val="lt-LT"/>
              </w:rPr>
              <w:t>pastatytas</w:t>
            </w:r>
            <w:r w:rsidRPr="00D52162">
              <w:rPr>
                <w:spacing w:val="-8"/>
                <w:lang w:val="lt-LT"/>
              </w:rPr>
              <w:t xml:space="preserve"> </w:t>
            </w:r>
            <w:r w:rsidRPr="00D52162">
              <w:rPr>
                <w:lang w:val="lt-LT"/>
              </w:rPr>
              <w:t>pagal</w:t>
            </w:r>
            <w:r w:rsidRPr="00D52162">
              <w:rPr>
                <w:spacing w:val="-6"/>
                <w:lang w:val="lt-LT"/>
              </w:rPr>
              <w:t xml:space="preserve"> </w:t>
            </w:r>
            <w:r w:rsidRPr="00D52162">
              <w:rPr>
                <w:lang w:val="lt-LT"/>
              </w:rPr>
              <w:t>statinio</w:t>
            </w:r>
            <w:r w:rsidRPr="00D52162">
              <w:rPr>
                <w:spacing w:val="-7"/>
                <w:lang w:val="lt-LT"/>
              </w:rPr>
              <w:t xml:space="preserve"> </w:t>
            </w:r>
            <w:r w:rsidRPr="00D52162">
              <w:rPr>
                <w:lang w:val="lt-LT"/>
              </w:rPr>
              <w:t>projekto sprendinius.</w:t>
            </w:r>
          </w:p>
        </w:tc>
      </w:tr>
      <w:tr w:rsidR="00F42E6D" w:rsidRPr="00D52162" w:rsidTr="0046445D">
        <w:trPr>
          <w:trHeight w:val="492"/>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1.1.4</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Pinigai ir mokėjimai</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1.1.4.1</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Priimta sutarties suma</w:t>
            </w:r>
          </w:p>
        </w:tc>
      </w:tr>
      <w:tr w:rsidR="00F42E6D" w:rsidRPr="00D52162" w:rsidTr="0046445D">
        <w:trPr>
          <w:trHeight w:val="1117"/>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Pakeisti 1.1.4.1 punktą ir jį išdėstyti taip:</w:t>
            </w:r>
          </w:p>
          <w:p w:rsidR="00F42E6D" w:rsidRPr="00D52162" w:rsidRDefault="00F42E6D" w:rsidP="0046445D">
            <w:pPr>
              <w:pStyle w:val="TableParagraph"/>
              <w:spacing w:before="114" w:line="276" w:lineRule="auto"/>
              <w:ind w:left="108"/>
              <w:rPr>
                <w:lang w:val="lt-LT"/>
              </w:rPr>
            </w:pPr>
            <w:r w:rsidRPr="00D52162">
              <w:rPr>
                <w:b/>
                <w:lang w:val="lt-LT"/>
              </w:rPr>
              <w:t xml:space="preserve">„Priimta Sutarties suma“ </w:t>
            </w:r>
            <w:r w:rsidRPr="00D52162">
              <w:rPr>
                <w:lang w:val="lt-LT"/>
              </w:rPr>
              <w:t>– Rangos sutartyje nurodyta suma, už kurią Rangovas įsipareigoja atlikti visus Darbus bei ištaisyti visus defektus.</w:t>
            </w:r>
          </w:p>
        </w:tc>
      </w:tr>
      <w:tr w:rsidR="00F42E6D" w:rsidRPr="00D52162" w:rsidTr="0046445D">
        <w:trPr>
          <w:trHeight w:val="492"/>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1.1.6</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Kitos sąvokos</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1.1.6.1</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Rangovo dokumentai</w:t>
            </w:r>
          </w:p>
        </w:tc>
      </w:tr>
      <w:tr w:rsidR="00F42E6D" w:rsidRPr="00D52162" w:rsidTr="0046445D">
        <w:trPr>
          <w:trHeight w:val="137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1.1.6.1 papunktį</w:t>
            </w:r>
          </w:p>
          <w:p w:rsidR="00F42E6D" w:rsidRPr="00D52162" w:rsidRDefault="00F42E6D" w:rsidP="0046445D">
            <w:pPr>
              <w:pStyle w:val="TableParagraph"/>
              <w:spacing w:before="114" w:line="276" w:lineRule="auto"/>
              <w:ind w:left="108" w:right="99"/>
              <w:jc w:val="both"/>
              <w:rPr>
                <w:lang w:val="lt-LT"/>
              </w:rPr>
            </w:pPr>
            <w:r w:rsidRPr="00D52162">
              <w:rPr>
                <w:lang w:val="lt-LT"/>
              </w:rPr>
              <w:t>Ši</w:t>
            </w:r>
            <w:r w:rsidRPr="00D52162">
              <w:rPr>
                <w:spacing w:val="-12"/>
                <w:lang w:val="lt-LT"/>
              </w:rPr>
              <w:t xml:space="preserve"> </w:t>
            </w:r>
            <w:r w:rsidRPr="00D52162">
              <w:rPr>
                <w:lang w:val="lt-LT"/>
              </w:rPr>
              <w:t>sąvoka</w:t>
            </w:r>
            <w:r w:rsidRPr="00D52162">
              <w:rPr>
                <w:spacing w:val="-13"/>
                <w:lang w:val="lt-LT"/>
              </w:rPr>
              <w:t xml:space="preserve"> </w:t>
            </w:r>
            <w:r w:rsidRPr="00D52162">
              <w:rPr>
                <w:lang w:val="lt-LT"/>
              </w:rPr>
              <w:t>taip</w:t>
            </w:r>
            <w:r w:rsidRPr="00D52162">
              <w:rPr>
                <w:spacing w:val="-13"/>
                <w:lang w:val="lt-LT"/>
              </w:rPr>
              <w:t xml:space="preserve"> </w:t>
            </w:r>
            <w:r w:rsidRPr="00D52162">
              <w:rPr>
                <w:lang w:val="lt-LT"/>
              </w:rPr>
              <w:t>pat</w:t>
            </w:r>
            <w:r w:rsidRPr="00D52162">
              <w:rPr>
                <w:spacing w:val="-14"/>
                <w:lang w:val="lt-LT"/>
              </w:rPr>
              <w:t xml:space="preserve"> </w:t>
            </w:r>
            <w:r w:rsidRPr="00D52162">
              <w:rPr>
                <w:lang w:val="lt-LT"/>
              </w:rPr>
              <w:t>apima</w:t>
            </w:r>
            <w:r w:rsidRPr="00D52162">
              <w:rPr>
                <w:spacing w:val="-13"/>
                <w:lang w:val="lt-LT"/>
              </w:rPr>
              <w:t xml:space="preserve"> </w:t>
            </w:r>
            <w:r w:rsidRPr="00D52162">
              <w:rPr>
                <w:lang w:val="lt-LT"/>
              </w:rPr>
              <w:t>Statinio</w:t>
            </w:r>
            <w:r w:rsidRPr="00D52162">
              <w:rPr>
                <w:spacing w:val="-13"/>
                <w:lang w:val="lt-LT"/>
              </w:rPr>
              <w:t xml:space="preserve"> </w:t>
            </w:r>
            <w:r w:rsidRPr="00D52162">
              <w:rPr>
                <w:lang w:val="lt-LT"/>
              </w:rPr>
              <w:t>kadastrinių</w:t>
            </w:r>
            <w:r w:rsidRPr="00D52162">
              <w:rPr>
                <w:spacing w:val="-13"/>
                <w:lang w:val="lt-LT"/>
              </w:rPr>
              <w:t xml:space="preserve"> </w:t>
            </w:r>
            <w:r w:rsidRPr="00D52162">
              <w:rPr>
                <w:lang w:val="lt-LT"/>
              </w:rPr>
              <w:t>matavimų</w:t>
            </w:r>
            <w:r w:rsidRPr="00D52162">
              <w:rPr>
                <w:spacing w:val="-11"/>
                <w:lang w:val="lt-LT"/>
              </w:rPr>
              <w:t xml:space="preserve"> </w:t>
            </w:r>
            <w:r w:rsidRPr="00D52162">
              <w:rPr>
                <w:lang w:val="lt-LT"/>
              </w:rPr>
              <w:t>bylą</w:t>
            </w:r>
            <w:r w:rsidRPr="00D52162">
              <w:rPr>
                <w:spacing w:val="-8"/>
                <w:lang w:val="lt-LT"/>
              </w:rPr>
              <w:t xml:space="preserve"> </w:t>
            </w:r>
            <w:r w:rsidRPr="00D52162">
              <w:rPr>
                <w:lang w:val="lt-LT"/>
              </w:rPr>
              <w:t>-</w:t>
            </w:r>
            <w:r w:rsidRPr="00D52162">
              <w:rPr>
                <w:spacing w:val="-17"/>
                <w:lang w:val="lt-LT"/>
              </w:rPr>
              <w:t xml:space="preserve"> </w:t>
            </w:r>
            <w:r w:rsidRPr="00D52162">
              <w:rPr>
                <w:lang w:val="lt-LT"/>
              </w:rPr>
              <w:t>Statinio</w:t>
            </w:r>
            <w:r w:rsidRPr="00D52162">
              <w:rPr>
                <w:spacing w:val="-13"/>
                <w:lang w:val="lt-LT"/>
              </w:rPr>
              <w:t xml:space="preserve"> </w:t>
            </w:r>
            <w:r w:rsidRPr="00D52162">
              <w:rPr>
                <w:lang w:val="lt-LT"/>
              </w:rPr>
              <w:t>kadastro</w:t>
            </w:r>
            <w:r w:rsidRPr="00D52162">
              <w:rPr>
                <w:spacing w:val="-13"/>
                <w:lang w:val="lt-LT"/>
              </w:rPr>
              <w:t xml:space="preserve"> </w:t>
            </w:r>
            <w:r w:rsidRPr="00D52162">
              <w:rPr>
                <w:lang w:val="lt-LT"/>
              </w:rPr>
              <w:t>duomenų nustatymo metu pagal Įstatymų reikalavimus parengtų planų, užpildytų kadastro formų ir kitų dokumentų apie nekilnojamąjį turtą, sukomplektuotą</w:t>
            </w:r>
            <w:r w:rsidRPr="00D52162">
              <w:rPr>
                <w:spacing w:val="-9"/>
                <w:lang w:val="lt-LT"/>
              </w:rPr>
              <w:t xml:space="preserve"> </w:t>
            </w:r>
            <w:r w:rsidRPr="00D52162">
              <w:rPr>
                <w:lang w:val="lt-LT"/>
              </w:rPr>
              <w:t>rinkinį.</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1.1.6.7</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Statybvietė</w:t>
            </w:r>
          </w:p>
        </w:tc>
      </w:tr>
      <w:tr w:rsidR="00F42E6D" w:rsidRPr="00D52162" w:rsidTr="0046445D">
        <w:trPr>
          <w:trHeight w:val="137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1.1.6.7 papunktį:</w:t>
            </w:r>
          </w:p>
          <w:p w:rsidR="00F42E6D" w:rsidRPr="00D52162" w:rsidRDefault="00F42E6D" w:rsidP="0046445D">
            <w:pPr>
              <w:pStyle w:val="TableParagraph"/>
              <w:spacing w:before="117" w:line="276" w:lineRule="auto"/>
              <w:ind w:left="108" w:right="100"/>
              <w:jc w:val="both"/>
              <w:rPr>
                <w:lang w:val="lt-LT"/>
              </w:rPr>
            </w:pPr>
            <w:r w:rsidRPr="00D52162">
              <w:rPr>
                <w:b/>
                <w:spacing w:val="-7"/>
                <w:lang w:val="lt-LT"/>
              </w:rPr>
              <w:t xml:space="preserve">Tai </w:t>
            </w:r>
            <w:r w:rsidRPr="00D52162">
              <w:rPr>
                <w:lang w:val="lt-LT"/>
              </w:rPr>
              <w:t>- statinio statybos darbų vieta (teritorija, kurios ribos nustatomos statinio projekte atsižvelgiant</w:t>
            </w:r>
            <w:r w:rsidRPr="00D52162">
              <w:rPr>
                <w:spacing w:val="-14"/>
                <w:lang w:val="lt-LT"/>
              </w:rPr>
              <w:t xml:space="preserve"> </w:t>
            </w:r>
            <w:r w:rsidRPr="00D52162">
              <w:rPr>
                <w:lang w:val="lt-LT"/>
              </w:rPr>
              <w:t>į</w:t>
            </w:r>
            <w:r w:rsidRPr="00D52162">
              <w:rPr>
                <w:spacing w:val="-14"/>
                <w:lang w:val="lt-LT"/>
              </w:rPr>
              <w:t xml:space="preserve"> </w:t>
            </w:r>
            <w:r w:rsidRPr="00D52162">
              <w:rPr>
                <w:lang w:val="lt-LT"/>
              </w:rPr>
              <w:t>vykdomus</w:t>
            </w:r>
            <w:r w:rsidRPr="00D52162">
              <w:rPr>
                <w:spacing w:val="-15"/>
                <w:lang w:val="lt-LT"/>
              </w:rPr>
              <w:t xml:space="preserve"> </w:t>
            </w:r>
            <w:r w:rsidRPr="00D52162">
              <w:rPr>
                <w:lang w:val="lt-LT"/>
              </w:rPr>
              <w:t>statybos</w:t>
            </w:r>
            <w:r w:rsidRPr="00D52162">
              <w:rPr>
                <w:spacing w:val="-15"/>
                <w:lang w:val="lt-LT"/>
              </w:rPr>
              <w:t xml:space="preserve"> </w:t>
            </w:r>
            <w:r w:rsidRPr="00D52162">
              <w:rPr>
                <w:lang w:val="lt-LT"/>
              </w:rPr>
              <w:t>darbus,</w:t>
            </w:r>
            <w:r w:rsidRPr="00D52162">
              <w:rPr>
                <w:spacing w:val="-15"/>
                <w:lang w:val="lt-LT"/>
              </w:rPr>
              <w:t xml:space="preserve"> </w:t>
            </w:r>
            <w:r w:rsidRPr="00D52162">
              <w:rPr>
                <w:lang w:val="lt-LT"/>
              </w:rPr>
              <w:t>kuri</w:t>
            </w:r>
            <w:r w:rsidRPr="00D52162">
              <w:rPr>
                <w:spacing w:val="-14"/>
                <w:lang w:val="lt-LT"/>
              </w:rPr>
              <w:t xml:space="preserve"> </w:t>
            </w:r>
            <w:r w:rsidRPr="00D52162">
              <w:rPr>
                <w:lang w:val="lt-LT"/>
              </w:rPr>
              <w:t>gali</w:t>
            </w:r>
            <w:r w:rsidRPr="00D52162">
              <w:rPr>
                <w:spacing w:val="-14"/>
                <w:lang w:val="lt-LT"/>
              </w:rPr>
              <w:t xml:space="preserve"> </w:t>
            </w:r>
            <w:r w:rsidRPr="00D52162">
              <w:rPr>
                <w:lang w:val="lt-LT"/>
              </w:rPr>
              <w:t>sutapti</w:t>
            </w:r>
            <w:r w:rsidRPr="00D52162">
              <w:rPr>
                <w:spacing w:val="-14"/>
                <w:lang w:val="lt-LT"/>
              </w:rPr>
              <w:t xml:space="preserve"> </w:t>
            </w:r>
            <w:r w:rsidRPr="00D52162">
              <w:rPr>
                <w:lang w:val="lt-LT"/>
              </w:rPr>
              <w:t>ar</w:t>
            </w:r>
            <w:r w:rsidRPr="00D52162">
              <w:rPr>
                <w:spacing w:val="-15"/>
                <w:lang w:val="lt-LT"/>
              </w:rPr>
              <w:t xml:space="preserve"> </w:t>
            </w:r>
            <w:r w:rsidRPr="00D52162">
              <w:rPr>
                <w:lang w:val="lt-LT"/>
              </w:rPr>
              <w:t>nesutapti</w:t>
            </w:r>
            <w:r w:rsidRPr="00D52162">
              <w:rPr>
                <w:spacing w:val="-14"/>
                <w:lang w:val="lt-LT"/>
              </w:rPr>
              <w:t xml:space="preserve"> </w:t>
            </w:r>
            <w:r w:rsidRPr="00D52162">
              <w:rPr>
                <w:lang w:val="lt-LT"/>
              </w:rPr>
              <w:t>su</w:t>
            </w:r>
            <w:r w:rsidRPr="00D52162">
              <w:rPr>
                <w:spacing w:val="-15"/>
                <w:lang w:val="lt-LT"/>
              </w:rPr>
              <w:t xml:space="preserve"> </w:t>
            </w:r>
            <w:r w:rsidRPr="00D52162">
              <w:rPr>
                <w:lang w:val="lt-LT"/>
              </w:rPr>
              <w:t>statybos</w:t>
            </w:r>
            <w:r w:rsidRPr="00D52162">
              <w:rPr>
                <w:spacing w:val="-15"/>
                <w:lang w:val="lt-LT"/>
              </w:rPr>
              <w:t xml:space="preserve"> </w:t>
            </w:r>
            <w:r w:rsidRPr="00D52162">
              <w:rPr>
                <w:lang w:val="lt-LT"/>
              </w:rPr>
              <w:t>sklypo ribomis).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1.1.6.11</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Bauda</w:t>
            </w:r>
          </w:p>
        </w:tc>
      </w:tr>
      <w:tr w:rsidR="00F42E6D" w:rsidRPr="00D52162" w:rsidTr="0046445D">
        <w:trPr>
          <w:trHeight w:val="137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nauju 1.1.6.11 papunkčiu „Bauda“:</w:t>
            </w:r>
          </w:p>
          <w:p w:rsidR="00F42E6D" w:rsidRPr="00D52162" w:rsidRDefault="00F42E6D" w:rsidP="0046445D">
            <w:pPr>
              <w:pStyle w:val="TableParagraph"/>
              <w:spacing w:before="117" w:line="276" w:lineRule="auto"/>
              <w:ind w:left="108" w:right="100"/>
              <w:jc w:val="both"/>
              <w:rPr>
                <w:lang w:val="lt-LT"/>
              </w:rPr>
            </w:pPr>
            <w:r w:rsidRPr="00D52162">
              <w:rPr>
                <w:lang w:val="lt-LT"/>
              </w:rPr>
              <w:t>„Bauda“ - tai konkreti pinigų suma, kurią Rangovas turi sumokėti Užsakovui, jei neįvykdo savo prievolių per sutartyje nustatytą terminą. Taikoma 8.13 punkte nustatyta tvarka.</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1.5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Dokumentų pirmumas</w:t>
            </w:r>
          </w:p>
        </w:tc>
      </w:tr>
      <w:tr w:rsidR="00F42E6D" w:rsidRPr="00D52162" w:rsidTr="0046445D">
        <w:trPr>
          <w:trHeight w:val="390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Pakeisti 1.5 punkto pirmos pastraipos antrą sakinį:</w:t>
            </w:r>
          </w:p>
          <w:p w:rsidR="00F42E6D" w:rsidRPr="00D52162" w:rsidRDefault="00F42E6D" w:rsidP="0046445D">
            <w:pPr>
              <w:pStyle w:val="TableParagraph"/>
              <w:spacing w:before="114" w:line="276" w:lineRule="auto"/>
              <w:ind w:left="108"/>
              <w:rPr>
                <w:lang w:val="lt-LT"/>
              </w:rPr>
            </w:pPr>
            <w:r w:rsidRPr="00D52162">
              <w:rPr>
                <w:lang w:val="lt-LT"/>
              </w:rPr>
              <w:t>Tuo tikslu šioje sutartyje galioja toks dokumentų svarbos eiliškumas:</w:t>
            </w:r>
          </w:p>
          <w:p w:rsidR="00F42E6D" w:rsidRPr="00D52162" w:rsidRDefault="00F42E6D" w:rsidP="0046445D">
            <w:pPr>
              <w:pStyle w:val="TableParagraph"/>
              <w:numPr>
                <w:ilvl w:val="0"/>
                <w:numId w:val="11"/>
              </w:numPr>
              <w:tabs>
                <w:tab w:val="left" w:pos="570"/>
              </w:tabs>
              <w:spacing w:before="122" w:line="276" w:lineRule="auto"/>
              <w:rPr>
                <w:lang w:val="lt-LT"/>
              </w:rPr>
            </w:pPr>
            <w:r w:rsidRPr="00D52162">
              <w:rPr>
                <w:lang w:val="lt-LT"/>
              </w:rPr>
              <w:t>Rangos</w:t>
            </w:r>
            <w:r w:rsidRPr="00D52162">
              <w:rPr>
                <w:spacing w:val="-1"/>
                <w:lang w:val="lt-LT"/>
              </w:rPr>
              <w:t xml:space="preserve"> </w:t>
            </w:r>
            <w:r w:rsidRPr="00D52162">
              <w:rPr>
                <w:lang w:val="lt-LT"/>
              </w:rPr>
              <w:t>Sutartis,</w:t>
            </w:r>
          </w:p>
          <w:p w:rsidR="00F42E6D" w:rsidRPr="00D52162" w:rsidRDefault="00F42E6D" w:rsidP="0046445D">
            <w:pPr>
              <w:pStyle w:val="TableParagraph"/>
              <w:numPr>
                <w:ilvl w:val="0"/>
                <w:numId w:val="11"/>
              </w:numPr>
              <w:tabs>
                <w:tab w:val="left" w:pos="568"/>
              </w:tabs>
              <w:spacing w:line="276" w:lineRule="auto"/>
              <w:ind w:right="102"/>
              <w:rPr>
                <w:lang w:val="lt-LT"/>
              </w:rPr>
            </w:pPr>
            <w:r w:rsidRPr="00D52162">
              <w:rPr>
                <w:lang w:val="lt-LT"/>
              </w:rPr>
              <w:t>Pirkimo dokumentų paaiškinimai (Pirkimo dokumentai papildomai nepridedami, laikoma, kad juos turi abi šalys),</w:t>
            </w:r>
          </w:p>
          <w:p w:rsidR="00F42E6D" w:rsidRPr="00D52162" w:rsidRDefault="00F42E6D" w:rsidP="0046445D">
            <w:pPr>
              <w:pStyle w:val="TableParagraph"/>
              <w:numPr>
                <w:ilvl w:val="0"/>
                <w:numId w:val="11"/>
              </w:numPr>
              <w:tabs>
                <w:tab w:val="left" w:pos="601"/>
              </w:tabs>
              <w:spacing w:line="276" w:lineRule="auto"/>
              <w:rPr>
                <w:lang w:val="lt-LT"/>
              </w:rPr>
            </w:pPr>
            <w:r w:rsidRPr="00D52162">
              <w:rPr>
                <w:lang w:val="lt-LT"/>
              </w:rPr>
              <w:t>Pasiūlymo raštas su Pasiūlymo</w:t>
            </w:r>
            <w:r w:rsidRPr="00D52162">
              <w:rPr>
                <w:spacing w:val="-3"/>
                <w:lang w:val="lt-LT"/>
              </w:rPr>
              <w:t xml:space="preserve"> </w:t>
            </w:r>
            <w:r w:rsidRPr="00D52162">
              <w:rPr>
                <w:lang w:val="lt-LT"/>
              </w:rPr>
              <w:t>priedu,</w:t>
            </w:r>
          </w:p>
          <w:p w:rsidR="00F42E6D" w:rsidRPr="00D52162" w:rsidRDefault="00F42E6D" w:rsidP="0046445D">
            <w:pPr>
              <w:pStyle w:val="TableParagraph"/>
              <w:numPr>
                <w:ilvl w:val="0"/>
                <w:numId w:val="11"/>
              </w:numPr>
              <w:tabs>
                <w:tab w:val="left" w:pos="599"/>
              </w:tabs>
              <w:spacing w:line="276" w:lineRule="auto"/>
              <w:rPr>
                <w:lang w:val="lt-LT"/>
              </w:rPr>
            </w:pPr>
            <w:r w:rsidRPr="00D52162">
              <w:rPr>
                <w:lang w:val="lt-LT"/>
              </w:rPr>
              <w:t>Konkrečios sutarties</w:t>
            </w:r>
            <w:r w:rsidRPr="00D52162">
              <w:rPr>
                <w:spacing w:val="-12"/>
                <w:lang w:val="lt-LT"/>
              </w:rPr>
              <w:t xml:space="preserve"> </w:t>
            </w:r>
            <w:r w:rsidRPr="00D52162">
              <w:rPr>
                <w:lang w:val="lt-LT"/>
              </w:rPr>
              <w:t>sąlygos,</w:t>
            </w:r>
          </w:p>
          <w:p w:rsidR="00F42E6D" w:rsidRPr="00D52162" w:rsidRDefault="00F42E6D" w:rsidP="0046445D">
            <w:pPr>
              <w:pStyle w:val="TableParagraph"/>
              <w:numPr>
                <w:ilvl w:val="0"/>
                <w:numId w:val="11"/>
              </w:numPr>
              <w:tabs>
                <w:tab w:val="left" w:pos="601"/>
              </w:tabs>
              <w:spacing w:before="1" w:line="276" w:lineRule="auto"/>
              <w:rPr>
                <w:lang w:val="lt-LT"/>
              </w:rPr>
            </w:pPr>
            <w:r w:rsidRPr="00D52162">
              <w:rPr>
                <w:lang w:val="lt-LT"/>
              </w:rPr>
              <w:t>Bendrosios sutarties</w:t>
            </w:r>
            <w:r w:rsidRPr="00D52162">
              <w:rPr>
                <w:spacing w:val="-12"/>
                <w:lang w:val="lt-LT"/>
              </w:rPr>
              <w:t xml:space="preserve"> </w:t>
            </w:r>
            <w:r w:rsidRPr="00D52162">
              <w:rPr>
                <w:lang w:val="lt-LT"/>
              </w:rPr>
              <w:t>sąlygos,</w:t>
            </w:r>
          </w:p>
          <w:p w:rsidR="00F42E6D" w:rsidRPr="00D52162" w:rsidRDefault="00F42E6D" w:rsidP="0046445D">
            <w:pPr>
              <w:pStyle w:val="TableParagraph"/>
              <w:numPr>
                <w:ilvl w:val="0"/>
                <w:numId w:val="11"/>
              </w:numPr>
              <w:tabs>
                <w:tab w:val="left" w:pos="570"/>
              </w:tabs>
              <w:spacing w:line="276" w:lineRule="auto"/>
              <w:rPr>
                <w:lang w:val="lt-LT"/>
              </w:rPr>
            </w:pPr>
            <w:r w:rsidRPr="00D52162">
              <w:rPr>
                <w:lang w:val="lt-LT"/>
              </w:rPr>
              <w:t>Užsakovo</w:t>
            </w:r>
            <w:r w:rsidRPr="00D52162">
              <w:rPr>
                <w:spacing w:val="-1"/>
                <w:lang w:val="lt-LT"/>
              </w:rPr>
              <w:t xml:space="preserve"> </w:t>
            </w:r>
            <w:r w:rsidRPr="00D52162">
              <w:rPr>
                <w:lang w:val="lt-LT"/>
              </w:rPr>
              <w:t>reikalavimai,</w:t>
            </w:r>
          </w:p>
          <w:p w:rsidR="00F42E6D" w:rsidRPr="00D52162" w:rsidRDefault="00F42E6D" w:rsidP="0046445D">
            <w:pPr>
              <w:pStyle w:val="TableParagraph"/>
              <w:numPr>
                <w:ilvl w:val="0"/>
                <w:numId w:val="11"/>
              </w:numPr>
              <w:tabs>
                <w:tab w:val="left" w:pos="570"/>
              </w:tabs>
              <w:spacing w:before="2" w:line="276" w:lineRule="auto"/>
              <w:rPr>
                <w:lang w:val="lt-LT"/>
              </w:rPr>
            </w:pPr>
            <w:r w:rsidRPr="00D52162">
              <w:rPr>
                <w:lang w:val="lt-LT"/>
              </w:rPr>
              <w:t>Užpildyti darbų kainų žiniaraščiai (iš Rangovo</w:t>
            </w:r>
            <w:r w:rsidRPr="00D52162">
              <w:rPr>
                <w:spacing w:val="-4"/>
                <w:lang w:val="lt-LT"/>
              </w:rPr>
              <w:t xml:space="preserve"> </w:t>
            </w:r>
            <w:r w:rsidRPr="00D52162">
              <w:rPr>
                <w:lang w:val="lt-LT"/>
              </w:rPr>
              <w:t>Pasiūlymo),</w:t>
            </w:r>
          </w:p>
          <w:p w:rsidR="00F42E6D" w:rsidRPr="00D52162" w:rsidRDefault="00F42E6D" w:rsidP="0046445D">
            <w:pPr>
              <w:pStyle w:val="TableParagraph"/>
              <w:numPr>
                <w:ilvl w:val="0"/>
                <w:numId w:val="11"/>
              </w:numPr>
              <w:tabs>
                <w:tab w:val="left" w:pos="570"/>
              </w:tabs>
              <w:spacing w:line="276" w:lineRule="auto"/>
              <w:rPr>
                <w:lang w:val="lt-LT"/>
              </w:rPr>
            </w:pPr>
            <w:r w:rsidRPr="00D52162">
              <w:rPr>
                <w:spacing w:val="-3"/>
                <w:lang w:val="lt-LT"/>
              </w:rPr>
              <w:t>Perkančiojo subjekto</w:t>
            </w:r>
            <w:r w:rsidRPr="00D52162">
              <w:rPr>
                <w:lang w:val="lt-LT"/>
              </w:rPr>
              <w:t xml:space="preserve"> paklausimai ir tiekėjo</w:t>
            </w:r>
            <w:r w:rsidRPr="00D52162">
              <w:rPr>
                <w:spacing w:val="-6"/>
                <w:lang w:val="lt-LT"/>
              </w:rPr>
              <w:t xml:space="preserve"> </w:t>
            </w:r>
            <w:r w:rsidRPr="00D52162">
              <w:rPr>
                <w:lang w:val="lt-LT"/>
              </w:rPr>
              <w:t>atsakymai,</w:t>
            </w:r>
          </w:p>
          <w:p w:rsidR="00F42E6D" w:rsidRPr="00D52162" w:rsidRDefault="00F42E6D" w:rsidP="0046445D">
            <w:pPr>
              <w:numPr>
                <w:ilvl w:val="0"/>
                <w:numId w:val="11"/>
              </w:numPr>
              <w:tabs>
                <w:tab w:val="center" w:pos="1460"/>
                <w:tab w:val="right" w:pos="9360"/>
              </w:tabs>
              <w:spacing w:line="276" w:lineRule="auto"/>
              <w:rPr>
                <w:rFonts w:ascii="Times New Roman" w:hAnsi="Times New Roman"/>
              </w:rPr>
            </w:pPr>
            <w:r w:rsidRPr="00D52162">
              <w:rPr>
                <w:rFonts w:ascii="Times New Roman" w:hAnsi="Times New Roman"/>
              </w:rPr>
              <w:t>Rangovo techninis pasiūlymas su Programa,</w:t>
            </w:r>
          </w:p>
          <w:p w:rsidR="00F42E6D" w:rsidRPr="00D52162" w:rsidRDefault="00F42E6D" w:rsidP="0046445D">
            <w:pPr>
              <w:pStyle w:val="TableParagraph"/>
              <w:numPr>
                <w:ilvl w:val="0"/>
                <w:numId w:val="11"/>
              </w:numPr>
              <w:tabs>
                <w:tab w:val="left" w:pos="570"/>
              </w:tabs>
              <w:spacing w:before="5" w:line="276" w:lineRule="auto"/>
              <w:ind w:right="102"/>
              <w:rPr>
                <w:lang w:val="lt-LT"/>
              </w:rPr>
            </w:pPr>
            <w:r w:rsidRPr="00D52162">
              <w:rPr>
                <w:lang w:val="lt-LT"/>
              </w:rPr>
              <w:t>Kiti dokumentai ir priedai (Projektiniai pasiūlymai papildomai nepridedami, laikoma, kad juos turi abi šalys).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Rangos sutartis</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Pakeisti 1.6 punktą „Rangos sutartis“ ir jį išdėstyti taip:</w:t>
            </w:r>
          </w:p>
        </w:tc>
      </w:tr>
      <w:tr w:rsidR="00F42E6D" w:rsidRPr="00D52162" w:rsidTr="0046445D">
        <w:trPr>
          <w:trHeight w:val="878"/>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line="276" w:lineRule="auto"/>
              <w:ind w:left="108" w:right="85"/>
              <w:jc w:val="both"/>
              <w:rPr>
                <w:lang w:val="lt-LT"/>
              </w:rPr>
            </w:pPr>
            <w:r w:rsidRPr="00D52162">
              <w:rPr>
                <w:lang w:val="lt-LT"/>
              </w:rPr>
              <w:t>Rangos sutartis turi būti grindžiama forma, kuri pridėta prie Pirkimo dokumentų. Sudarant Rangos sutartį, įstatymo numatomas registracijos ir kitas mokesčių išlaidas (jeigu yra) padengia Užsakovas.</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1.10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r w:rsidRPr="00D52162">
              <w:rPr>
                <w:b/>
                <w:lang w:val="lt-LT"/>
              </w:rPr>
              <w:t>Užsakovo naudojimasis Rangovo dokumentais</w:t>
            </w:r>
          </w:p>
        </w:tc>
      </w:tr>
      <w:tr w:rsidR="00F42E6D" w:rsidRPr="00D52162" w:rsidTr="0046445D">
        <w:trPr>
          <w:trHeight w:val="1118"/>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Pakeisti 1.10 punkto paskutinę pastraipą ir ją išdėstyti taip:</w:t>
            </w:r>
          </w:p>
          <w:p w:rsidR="00F42E6D" w:rsidRPr="00D52162" w:rsidRDefault="00F42E6D" w:rsidP="0046445D">
            <w:pPr>
              <w:pStyle w:val="TableParagraph"/>
              <w:spacing w:before="117" w:line="276" w:lineRule="auto"/>
              <w:ind w:left="108"/>
              <w:rPr>
                <w:lang w:val="lt-LT"/>
              </w:rPr>
            </w:pPr>
            <w:r w:rsidRPr="00D52162">
              <w:rPr>
                <w:spacing w:val="-3"/>
                <w:lang w:val="lt-LT"/>
              </w:rPr>
              <w:t xml:space="preserve">Užsakovas, Perkantysis subjektas </w:t>
            </w:r>
            <w:r w:rsidRPr="00D52162">
              <w:rPr>
                <w:lang w:val="lt-LT"/>
              </w:rPr>
              <w:t xml:space="preserve">ir </w:t>
            </w:r>
            <w:r w:rsidRPr="00D52162">
              <w:rPr>
                <w:spacing w:val="-3"/>
                <w:lang w:val="lt-LT"/>
              </w:rPr>
              <w:t xml:space="preserve">Įgyvendinančioji institucija turi teisę laisvai naudotis Rangovo sukurtais dokumentais </w:t>
            </w:r>
            <w:r w:rsidRPr="00D52162">
              <w:rPr>
                <w:lang w:val="lt-LT"/>
              </w:rPr>
              <w:t xml:space="preserve">šio </w:t>
            </w:r>
            <w:r w:rsidRPr="00D52162">
              <w:rPr>
                <w:spacing w:val="-3"/>
                <w:lang w:val="lt-LT"/>
              </w:rPr>
              <w:t xml:space="preserve">projekto </w:t>
            </w:r>
            <w:r w:rsidRPr="00D52162">
              <w:rPr>
                <w:spacing w:val="-4"/>
                <w:lang w:val="lt-LT"/>
              </w:rPr>
              <w:t xml:space="preserve">įgyvendinimo </w:t>
            </w:r>
            <w:r w:rsidRPr="00D52162">
              <w:rPr>
                <w:spacing w:val="-3"/>
                <w:lang w:val="lt-LT"/>
              </w:rPr>
              <w:t>tikslais.</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1.12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Konfidenciali informacija</w:t>
            </w:r>
          </w:p>
        </w:tc>
      </w:tr>
      <w:tr w:rsidR="00F42E6D" w:rsidRPr="00D52162" w:rsidTr="0046445D">
        <w:trPr>
          <w:trHeight w:val="250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1.12 punktą pastraipa:</w:t>
            </w:r>
          </w:p>
          <w:p w:rsidR="00F42E6D" w:rsidRPr="00D52162" w:rsidRDefault="00F42E6D" w:rsidP="0046445D">
            <w:pPr>
              <w:pStyle w:val="TableParagraph"/>
              <w:spacing w:before="114" w:line="276" w:lineRule="auto"/>
              <w:ind w:left="108" w:right="97"/>
              <w:jc w:val="both"/>
              <w:rPr>
                <w:lang w:val="lt-LT"/>
              </w:rPr>
            </w:pPr>
            <w:r w:rsidRPr="00D52162">
              <w:rPr>
                <w:lang w:val="lt-LT"/>
              </w:rPr>
              <w:t>Rangovas privalo atskleisti visą turimą konfidencialią bei kitokią informaciją, kurios Užsakovui, Inžinieriui, Įgyvendinančiajai Institucijai, teisėsaugos ar Projekto įgyvendinimo kontrolę vykdančioms institucijoms gali pagrįstai jos reikėti, kad patikrintų, kaip Rangovas laikosi Sutarties.</w:t>
            </w:r>
          </w:p>
          <w:p w:rsidR="00F42E6D" w:rsidRPr="00D52162" w:rsidRDefault="00F42E6D" w:rsidP="0046445D">
            <w:pPr>
              <w:pStyle w:val="TableParagraph"/>
              <w:spacing w:before="122" w:line="276" w:lineRule="auto"/>
              <w:ind w:left="108" w:right="97"/>
              <w:jc w:val="both"/>
              <w:rPr>
                <w:lang w:val="lt-LT"/>
              </w:rPr>
            </w:pPr>
            <w:r w:rsidRPr="00D52162">
              <w:rPr>
                <w:lang w:val="lt-LT"/>
              </w:rPr>
              <w:t>Savo</w:t>
            </w:r>
            <w:r w:rsidRPr="00D52162">
              <w:rPr>
                <w:spacing w:val="-7"/>
                <w:lang w:val="lt-LT"/>
              </w:rPr>
              <w:t xml:space="preserve"> </w:t>
            </w:r>
            <w:r w:rsidRPr="00D52162">
              <w:rPr>
                <w:lang w:val="lt-LT"/>
              </w:rPr>
              <w:t>atsakomybių</w:t>
            </w:r>
            <w:r w:rsidRPr="00D52162">
              <w:rPr>
                <w:spacing w:val="-7"/>
                <w:lang w:val="lt-LT"/>
              </w:rPr>
              <w:t xml:space="preserve"> </w:t>
            </w:r>
            <w:r w:rsidRPr="00D52162">
              <w:rPr>
                <w:lang w:val="lt-LT"/>
              </w:rPr>
              <w:t>ribose</w:t>
            </w:r>
            <w:r w:rsidRPr="00D52162">
              <w:rPr>
                <w:spacing w:val="-6"/>
                <w:lang w:val="lt-LT"/>
              </w:rPr>
              <w:t xml:space="preserve"> </w:t>
            </w:r>
            <w:r w:rsidRPr="00D52162">
              <w:rPr>
                <w:lang w:val="lt-LT"/>
              </w:rPr>
              <w:t>kiekviena</w:t>
            </w:r>
            <w:r w:rsidRPr="00D52162">
              <w:rPr>
                <w:spacing w:val="-6"/>
                <w:lang w:val="lt-LT"/>
              </w:rPr>
              <w:t xml:space="preserve"> </w:t>
            </w:r>
            <w:r w:rsidRPr="00D52162">
              <w:rPr>
                <w:lang w:val="lt-LT"/>
              </w:rPr>
              <w:t>Šalis</w:t>
            </w:r>
            <w:r w:rsidRPr="00D52162">
              <w:rPr>
                <w:spacing w:val="-9"/>
                <w:lang w:val="lt-LT"/>
              </w:rPr>
              <w:t xml:space="preserve"> </w:t>
            </w:r>
            <w:r w:rsidRPr="00D52162">
              <w:rPr>
                <w:lang w:val="lt-LT"/>
              </w:rPr>
              <w:t>privalo</w:t>
            </w:r>
            <w:r w:rsidRPr="00D52162">
              <w:rPr>
                <w:spacing w:val="-7"/>
                <w:lang w:val="lt-LT"/>
              </w:rPr>
              <w:t xml:space="preserve"> </w:t>
            </w:r>
            <w:r w:rsidRPr="00D52162">
              <w:rPr>
                <w:lang w:val="lt-LT"/>
              </w:rPr>
              <w:t>užtikrinti,</w:t>
            </w:r>
            <w:r w:rsidRPr="00D52162">
              <w:rPr>
                <w:spacing w:val="-7"/>
                <w:lang w:val="lt-LT"/>
              </w:rPr>
              <w:t xml:space="preserve"> </w:t>
            </w:r>
            <w:r w:rsidRPr="00D52162">
              <w:rPr>
                <w:lang w:val="lt-LT"/>
              </w:rPr>
              <w:t>kad</w:t>
            </w:r>
            <w:r w:rsidRPr="00D52162">
              <w:rPr>
                <w:spacing w:val="-6"/>
                <w:lang w:val="lt-LT"/>
              </w:rPr>
              <w:t xml:space="preserve"> </w:t>
            </w:r>
            <w:r w:rsidRPr="00D52162">
              <w:rPr>
                <w:lang w:val="lt-LT"/>
              </w:rPr>
              <w:t>būtų</w:t>
            </w:r>
            <w:r w:rsidRPr="00D52162">
              <w:rPr>
                <w:spacing w:val="-9"/>
                <w:lang w:val="lt-LT"/>
              </w:rPr>
              <w:t xml:space="preserve"> </w:t>
            </w:r>
            <w:r w:rsidRPr="00D52162">
              <w:rPr>
                <w:lang w:val="lt-LT"/>
              </w:rPr>
              <w:t>laikomasi</w:t>
            </w:r>
            <w:r w:rsidRPr="00D52162">
              <w:rPr>
                <w:spacing w:val="-6"/>
                <w:lang w:val="lt-LT"/>
              </w:rPr>
              <w:t xml:space="preserve"> </w:t>
            </w:r>
            <w:r w:rsidRPr="00D52162">
              <w:rPr>
                <w:lang w:val="lt-LT"/>
              </w:rPr>
              <w:t>Lietuvos Respublikos Įstatymų, reglamentuojančių valstybės, tarnybos ar komercines paslaptis bei duomenų apsaugą.</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1.13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Įstatymų laikymasis</w:t>
            </w:r>
          </w:p>
        </w:tc>
      </w:tr>
      <w:tr w:rsidR="00F42E6D" w:rsidRPr="00D52162" w:rsidTr="0046445D">
        <w:trPr>
          <w:trHeight w:val="1118"/>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Pakeisti 1.13 punkto pirmą pastraipą:</w:t>
            </w:r>
          </w:p>
          <w:p w:rsidR="00F42E6D" w:rsidRPr="00D52162" w:rsidRDefault="00F42E6D" w:rsidP="0046445D">
            <w:pPr>
              <w:pStyle w:val="TableParagraph"/>
              <w:spacing w:before="114" w:line="276" w:lineRule="auto"/>
              <w:ind w:left="108"/>
              <w:rPr>
                <w:b/>
                <w:lang w:val="lt-LT"/>
              </w:rPr>
            </w:pPr>
            <w:r w:rsidRPr="00D52162">
              <w:rPr>
                <w:lang w:val="lt-LT"/>
              </w:rPr>
              <w:t xml:space="preserve">Rangovas, vykdydamas Sutartį, privalo laikytis </w:t>
            </w:r>
            <w:r w:rsidRPr="00D52162">
              <w:rPr>
                <w:b/>
                <w:lang w:val="lt-LT"/>
              </w:rPr>
              <w:t xml:space="preserve">Lietuvos Respublikos teritorijoje </w:t>
            </w:r>
            <w:r w:rsidRPr="00D52162">
              <w:rPr>
                <w:lang w:val="lt-LT"/>
              </w:rPr>
              <w:t>galiojančių įstatymų. Jeigu Konkrečiose sąlygose nenumatyta kitaip.</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1.14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Solidarioji atsakomybė</w:t>
            </w:r>
          </w:p>
        </w:tc>
      </w:tr>
      <w:tr w:rsidR="00F42E6D" w:rsidRPr="00D52162" w:rsidTr="0046445D">
        <w:trPr>
          <w:trHeight w:val="2130"/>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1.14 punktą trečia pastraipa:</w:t>
            </w:r>
          </w:p>
          <w:p w:rsidR="00F42E6D" w:rsidRPr="00D52162" w:rsidRDefault="00F42E6D" w:rsidP="0046445D">
            <w:pPr>
              <w:pStyle w:val="TableParagraph"/>
              <w:spacing w:before="114" w:line="276" w:lineRule="auto"/>
              <w:ind w:left="108" w:right="94"/>
              <w:jc w:val="both"/>
              <w:rPr>
                <w:lang w:val="lt-LT"/>
              </w:rPr>
            </w:pPr>
            <w:r w:rsidRPr="00D52162">
              <w:rPr>
                <w:lang w:val="lt-LT"/>
              </w:rPr>
              <w:t>c) jei Rangovas veikia jungtinės veiklos (partnerystės) pagrindu, jungtinės veiklos sutartimi nustatytų partnerių keitimas be išankstinio raštiško Užsakovo sutikimo yra laikomas esminiu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1.15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Perkančiojo subjekto funkcijos</w:t>
            </w:r>
          </w:p>
        </w:tc>
      </w:tr>
      <w:tr w:rsidR="00F42E6D" w:rsidRPr="00D52162" w:rsidTr="0046445D">
        <w:trPr>
          <w:trHeight w:val="137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i/>
                <w:lang w:val="lt-LT"/>
              </w:rPr>
            </w:pPr>
            <w:r w:rsidRPr="00D52162">
              <w:rPr>
                <w:b/>
                <w:i/>
                <w:lang w:val="lt-LT"/>
              </w:rPr>
              <w:t>Papildyti 1.15 punktu „Perkančiojo subjekto funkcijos“</w:t>
            </w:r>
          </w:p>
          <w:p w:rsidR="00F42E6D" w:rsidRPr="00D52162" w:rsidRDefault="00F42E6D" w:rsidP="0046445D">
            <w:pPr>
              <w:pStyle w:val="TableParagraph"/>
              <w:spacing w:before="114" w:line="276" w:lineRule="auto"/>
              <w:ind w:left="108" w:right="94"/>
              <w:jc w:val="both"/>
              <w:rPr>
                <w:lang w:val="lt-LT"/>
              </w:rPr>
            </w:pPr>
            <w:r w:rsidRPr="00D52162">
              <w:rPr>
                <w:lang w:val="lt-LT"/>
              </w:rPr>
              <w:t xml:space="preserve">Perkantysis subjektas vykdo LR Pirkimų, atliekamų </w:t>
            </w:r>
            <w:proofErr w:type="spellStart"/>
            <w:r w:rsidRPr="00D52162">
              <w:rPr>
                <w:lang w:val="lt-LT"/>
              </w:rPr>
              <w:t>vandentvarkos</w:t>
            </w:r>
            <w:proofErr w:type="spellEnd"/>
            <w:r w:rsidRPr="00D52162">
              <w:rPr>
                <w:lang w:val="lt-LT"/>
              </w:rPr>
              <w:t>, energetikos, transporto ar pašto paslaugų srities perkančiųjų subjektų, įstatyme jai nustatytas funkcijas.</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1.16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Įgyvendinančiosios institucijos funkcijos</w:t>
            </w:r>
          </w:p>
        </w:tc>
      </w:tr>
      <w:tr w:rsidR="00F42E6D" w:rsidRPr="00D52162" w:rsidTr="0046445D">
        <w:trPr>
          <w:trHeight w:val="1117"/>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1.16 punktu „Įgyvendinančiosios institucijos funkcijos“</w:t>
            </w:r>
          </w:p>
          <w:p w:rsidR="00F42E6D" w:rsidRPr="00D52162" w:rsidRDefault="00F42E6D" w:rsidP="0046445D">
            <w:pPr>
              <w:pStyle w:val="TableParagraph"/>
              <w:spacing w:before="114" w:line="276" w:lineRule="auto"/>
              <w:ind w:left="108"/>
              <w:rPr>
                <w:lang w:val="lt-LT"/>
              </w:rPr>
            </w:pPr>
            <w:r w:rsidRPr="00D52162">
              <w:rPr>
                <w:lang w:val="lt-LT"/>
              </w:rPr>
              <w:t>Įgyvendinančiosios institucijos funkcijas vykdo LR Aplinkos ministerijos Centrinė projektų valdymo agentūra.</w:t>
            </w:r>
          </w:p>
        </w:tc>
      </w:tr>
      <w:tr w:rsidR="00F42E6D" w:rsidRPr="00D52162" w:rsidTr="0046445D">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3247" w:right="3242"/>
              <w:jc w:val="center"/>
              <w:rPr>
                <w:b/>
                <w:lang w:val="lt-LT"/>
              </w:rPr>
            </w:pPr>
            <w:r w:rsidRPr="00D52162">
              <w:rPr>
                <w:b/>
                <w:lang w:val="lt-LT"/>
              </w:rPr>
              <w:t>2 straipsnis. Užsakovas</w:t>
            </w:r>
          </w:p>
        </w:tc>
      </w:tr>
      <w:tr w:rsidR="00F42E6D" w:rsidRPr="00D52162" w:rsidTr="0046445D">
        <w:trPr>
          <w:trHeight w:val="492"/>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2.2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Leidimai, licencijos arba suderinimai</w:t>
            </w:r>
          </w:p>
        </w:tc>
      </w:tr>
      <w:tr w:rsidR="00F42E6D" w:rsidRPr="00D52162" w:rsidTr="0046445D">
        <w:trPr>
          <w:trHeight w:val="2625"/>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Išdėstyti punkto 2.2 pirmą pastraipą taip:</w:t>
            </w:r>
          </w:p>
          <w:p w:rsidR="00F42E6D" w:rsidRPr="00D52162" w:rsidRDefault="00F42E6D" w:rsidP="0046445D">
            <w:pPr>
              <w:pStyle w:val="TableParagraph"/>
              <w:spacing w:before="117" w:line="276" w:lineRule="auto"/>
              <w:ind w:left="108"/>
              <w:rPr>
                <w:lang w:val="lt-LT"/>
              </w:rPr>
            </w:pPr>
            <w:r w:rsidRPr="00D52162">
              <w:rPr>
                <w:spacing w:val="-3"/>
                <w:lang w:val="lt-LT"/>
              </w:rPr>
              <w:t xml:space="preserve">Statybą leidžiantį </w:t>
            </w:r>
            <w:r w:rsidRPr="00D52162">
              <w:rPr>
                <w:spacing w:val="-4"/>
                <w:lang w:val="lt-LT"/>
              </w:rPr>
              <w:t xml:space="preserve">dokumentą </w:t>
            </w:r>
            <w:r w:rsidRPr="00D52162">
              <w:rPr>
                <w:lang w:val="lt-LT"/>
              </w:rPr>
              <w:t xml:space="preserve">(pagal </w:t>
            </w:r>
            <w:r w:rsidRPr="00D52162">
              <w:rPr>
                <w:spacing w:val="-3"/>
                <w:lang w:val="lt-LT"/>
              </w:rPr>
              <w:t xml:space="preserve">įgaliojimą) gauna </w:t>
            </w:r>
            <w:r w:rsidRPr="00D52162">
              <w:rPr>
                <w:lang w:val="lt-LT"/>
              </w:rPr>
              <w:t>Rangovas. Užsakovas privalo (kai turi tokias galimybes), Rangovo prašomas, suteikti įmanomą pagalbą:</w:t>
            </w:r>
          </w:p>
          <w:p w:rsidR="00F42E6D" w:rsidRPr="00D52162" w:rsidRDefault="00F42E6D" w:rsidP="0046445D">
            <w:pPr>
              <w:pStyle w:val="TableParagraph"/>
              <w:spacing w:before="125" w:line="276" w:lineRule="auto"/>
              <w:ind w:left="108"/>
              <w:rPr>
                <w:b/>
                <w:i/>
                <w:lang w:val="lt-LT"/>
              </w:rPr>
            </w:pPr>
            <w:r w:rsidRPr="00D52162">
              <w:rPr>
                <w:b/>
                <w:i/>
                <w:lang w:val="lt-LT"/>
              </w:rPr>
              <w:t>Papildyti punktą 2.2 sakiniu:</w:t>
            </w:r>
          </w:p>
          <w:p w:rsidR="00F42E6D" w:rsidRPr="00D52162" w:rsidRDefault="00F42E6D" w:rsidP="0046445D">
            <w:pPr>
              <w:pStyle w:val="TableParagraph"/>
              <w:spacing w:before="114" w:line="276" w:lineRule="auto"/>
              <w:ind w:left="108" w:right="96"/>
              <w:jc w:val="both"/>
              <w:rPr>
                <w:lang w:val="lt-LT"/>
              </w:rPr>
            </w:pPr>
            <w:r w:rsidRPr="00D52162">
              <w:rPr>
                <w:lang w:val="lt-LT"/>
              </w:rPr>
              <w:t>Rangovas savo lėšomis privalo gauti visus reikalingus leidimus iš atitinkamų valstybės ir/ar savivaldybės įstaigų. Tokie leidimai apima leidimus eismo nukreipimui, kelių uždarymo leidimai, gyvenimo ir darbo leidimai, leidimai radijo ryšio priemonėms, leidimai žemės darbams ar inžinerinių tinklų perkėlimui, aplinkosaugos leidimai ir kt.</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lastRenderedPageBreak/>
              <w:t>2.6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Užsakovo teisė kontroliuoti ir prižiūrėti statybos darbus</w:t>
            </w:r>
          </w:p>
        </w:tc>
      </w:tr>
      <w:tr w:rsidR="00F42E6D" w:rsidRPr="00D52162" w:rsidTr="0046445D">
        <w:trPr>
          <w:trHeight w:val="3129"/>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nauju punktu 2.6 „Užsakovo teisė kontroliuoti ir prižiūrėti statybos darbus“</w:t>
            </w:r>
          </w:p>
          <w:p w:rsidR="00F42E6D" w:rsidRPr="00D52162" w:rsidRDefault="00F42E6D" w:rsidP="0046445D">
            <w:pPr>
              <w:pStyle w:val="TableParagraph"/>
              <w:spacing w:before="117" w:line="276" w:lineRule="auto"/>
              <w:ind w:left="108" w:right="94"/>
              <w:jc w:val="both"/>
              <w:rPr>
                <w:lang w:val="lt-LT"/>
              </w:rPr>
            </w:pPr>
            <w:r w:rsidRPr="00D52162">
              <w:rPr>
                <w:spacing w:val="-3"/>
                <w:lang w:val="lt-LT"/>
              </w:rPr>
              <w:t xml:space="preserve">Užsakovas </w:t>
            </w:r>
            <w:r w:rsidRPr="00D52162">
              <w:rPr>
                <w:lang w:val="lt-LT"/>
              </w:rPr>
              <w:t xml:space="preserve">turi teisę </w:t>
            </w:r>
            <w:r w:rsidRPr="00D52162">
              <w:rPr>
                <w:spacing w:val="-3"/>
                <w:lang w:val="lt-LT"/>
              </w:rPr>
              <w:t xml:space="preserve">kontroliuoti </w:t>
            </w:r>
            <w:r w:rsidRPr="00D52162">
              <w:rPr>
                <w:lang w:val="lt-LT"/>
              </w:rPr>
              <w:t xml:space="preserve">ir </w:t>
            </w:r>
            <w:r w:rsidRPr="00D52162">
              <w:rPr>
                <w:spacing w:val="-3"/>
                <w:lang w:val="lt-LT"/>
              </w:rPr>
              <w:t xml:space="preserve">prižiūrėti </w:t>
            </w:r>
            <w:r w:rsidRPr="00D52162">
              <w:rPr>
                <w:spacing w:val="-4"/>
                <w:lang w:val="lt-LT"/>
              </w:rPr>
              <w:t xml:space="preserve">Rangovo </w:t>
            </w:r>
            <w:r w:rsidRPr="00D52162">
              <w:rPr>
                <w:lang w:val="lt-LT"/>
              </w:rPr>
              <w:t xml:space="preserve">bei </w:t>
            </w:r>
            <w:r w:rsidRPr="00D52162">
              <w:rPr>
                <w:spacing w:val="-3"/>
                <w:lang w:val="lt-LT"/>
              </w:rPr>
              <w:t xml:space="preserve">subrangovų atliekamų Darbų eigą </w:t>
            </w:r>
            <w:r w:rsidRPr="00D52162">
              <w:rPr>
                <w:lang w:val="lt-LT"/>
              </w:rPr>
              <w:t xml:space="preserve">ir </w:t>
            </w:r>
            <w:r w:rsidRPr="00D52162">
              <w:rPr>
                <w:spacing w:val="-3"/>
                <w:lang w:val="lt-LT"/>
              </w:rPr>
              <w:t>kokybę, Programos laikymąsi, Rangovo tiekiamų medžiagų kokybę, Užsakovo perduodamų</w:t>
            </w:r>
            <w:r w:rsidRPr="00D52162">
              <w:rPr>
                <w:spacing w:val="-9"/>
                <w:lang w:val="lt-LT"/>
              </w:rPr>
              <w:t xml:space="preserve"> </w:t>
            </w:r>
            <w:r w:rsidRPr="00D52162">
              <w:rPr>
                <w:spacing w:val="-3"/>
                <w:lang w:val="lt-LT"/>
              </w:rPr>
              <w:t>medžiagų</w:t>
            </w:r>
            <w:r w:rsidRPr="00D52162">
              <w:rPr>
                <w:spacing w:val="-11"/>
                <w:lang w:val="lt-LT"/>
              </w:rPr>
              <w:t xml:space="preserve"> </w:t>
            </w:r>
            <w:r w:rsidRPr="00D52162">
              <w:rPr>
                <w:spacing w:val="-3"/>
                <w:lang w:val="lt-LT"/>
              </w:rPr>
              <w:t>naudojimą.</w:t>
            </w:r>
            <w:r w:rsidRPr="00D52162">
              <w:rPr>
                <w:spacing w:val="-9"/>
                <w:lang w:val="lt-LT"/>
              </w:rPr>
              <w:t xml:space="preserve"> </w:t>
            </w:r>
            <w:r w:rsidRPr="00D52162">
              <w:rPr>
                <w:spacing w:val="-3"/>
                <w:lang w:val="lt-LT"/>
              </w:rPr>
              <w:t>Įgyvendindamas</w:t>
            </w:r>
            <w:r w:rsidRPr="00D52162">
              <w:rPr>
                <w:spacing w:val="-11"/>
                <w:lang w:val="lt-LT"/>
              </w:rPr>
              <w:t xml:space="preserve"> </w:t>
            </w:r>
            <w:r w:rsidRPr="00D52162">
              <w:rPr>
                <w:lang w:val="lt-LT"/>
              </w:rPr>
              <w:t>šią</w:t>
            </w:r>
            <w:r w:rsidRPr="00D52162">
              <w:rPr>
                <w:spacing w:val="-11"/>
                <w:lang w:val="lt-LT"/>
              </w:rPr>
              <w:t xml:space="preserve"> </w:t>
            </w:r>
            <w:r w:rsidRPr="00D52162">
              <w:rPr>
                <w:lang w:val="lt-LT"/>
              </w:rPr>
              <w:t>teisę</w:t>
            </w:r>
            <w:r w:rsidRPr="00D52162">
              <w:rPr>
                <w:spacing w:val="-11"/>
                <w:lang w:val="lt-LT"/>
              </w:rPr>
              <w:t xml:space="preserve"> </w:t>
            </w:r>
            <w:r w:rsidRPr="00D52162">
              <w:rPr>
                <w:spacing w:val="-3"/>
                <w:lang w:val="lt-LT"/>
              </w:rPr>
              <w:t>Užsakovas</w:t>
            </w:r>
            <w:r w:rsidRPr="00D52162">
              <w:rPr>
                <w:spacing w:val="-11"/>
                <w:lang w:val="lt-LT"/>
              </w:rPr>
              <w:t xml:space="preserve"> </w:t>
            </w:r>
            <w:r w:rsidRPr="00D52162">
              <w:rPr>
                <w:lang w:val="lt-LT"/>
              </w:rPr>
              <w:t>neturi</w:t>
            </w:r>
            <w:r w:rsidRPr="00D52162">
              <w:rPr>
                <w:spacing w:val="-10"/>
                <w:lang w:val="lt-LT"/>
              </w:rPr>
              <w:t xml:space="preserve"> </w:t>
            </w:r>
            <w:r w:rsidRPr="00D52162">
              <w:rPr>
                <w:lang w:val="lt-LT"/>
              </w:rPr>
              <w:t>teisės</w:t>
            </w:r>
            <w:r w:rsidRPr="00D52162">
              <w:rPr>
                <w:spacing w:val="-13"/>
                <w:lang w:val="lt-LT"/>
              </w:rPr>
              <w:t xml:space="preserve"> </w:t>
            </w:r>
            <w:r w:rsidRPr="00D52162">
              <w:rPr>
                <w:spacing w:val="-3"/>
                <w:lang w:val="lt-LT"/>
              </w:rPr>
              <w:t xml:space="preserve">kištis </w:t>
            </w:r>
            <w:r w:rsidRPr="00D52162">
              <w:rPr>
                <w:lang w:val="lt-LT"/>
              </w:rPr>
              <w:t xml:space="preserve">į </w:t>
            </w:r>
            <w:r w:rsidRPr="00D52162">
              <w:rPr>
                <w:spacing w:val="-3"/>
                <w:lang w:val="lt-LT"/>
              </w:rPr>
              <w:t xml:space="preserve">Rangovo </w:t>
            </w:r>
            <w:r w:rsidRPr="00D52162">
              <w:rPr>
                <w:lang w:val="lt-LT"/>
              </w:rPr>
              <w:t xml:space="preserve">ūkinę </w:t>
            </w:r>
            <w:r w:rsidRPr="00D52162">
              <w:rPr>
                <w:spacing w:val="-3"/>
                <w:lang w:val="lt-LT"/>
              </w:rPr>
              <w:t>komercinę</w:t>
            </w:r>
            <w:r w:rsidRPr="00D52162">
              <w:rPr>
                <w:spacing w:val="-13"/>
                <w:lang w:val="lt-LT"/>
              </w:rPr>
              <w:t xml:space="preserve"> </w:t>
            </w:r>
            <w:r w:rsidRPr="00D52162">
              <w:rPr>
                <w:spacing w:val="-3"/>
                <w:lang w:val="lt-LT"/>
              </w:rPr>
              <w:t>veiklą.</w:t>
            </w:r>
          </w:p>
          <w:p w:rsidR="00F42E6D" w:rsidRPr="00D52162" w:rsidRDefault="00F42E6D" w:rsidP="0046445D">
            <w:pPr>
              <w:pStyle w:val="TableParagraph"/>
              <w:spacing w:before="119" w:line="276" w:lineRule="auto"/>
              <w:ind w:left="108" w:right="95"/>
              <w:jc w:val="both"/>
              <w:rPr>
                <w:lang w:val="lt-LT"/>
              </w:rPr>
            </w:pPr>
            <w:r w:rsidRPr="00D52162">
              <w:rPr>
                <w:spacing w:val="-3"/>
                <w:lang w:val="lt-LT"/>
              </w:rPr>
              <w:t>Užsakovas,</w:t>
            </w:r>
            <w:r w:rsidRPr="00D52162">
              <w:rPr>
                <w:spacing w:val="-9"/>
                <w:lang w:val="lt-LT"/>
              </w:rPr>
              <w:t xml:space="preserve"> </w:t>
            </w:r>
            <w:r w:rsidRPr="00D52162">
              <w:rPr>
                <w:spacing w:val="-3"/>
                <w:lang w:val="lt-LT"/>
              </w:rPr>
              <w:t>nustatęs</w:t>
            </w:r>
            <w:r w:rsidRPr="00D52162">
              <w:rPr>
                <w:spacing w:val="-9"/>
                <w:lang w:val="lt-LT"/>
              </w:rPr>
              <w:t xml:space="preserve"> </w:t>
            </w:r>
            <w:r w:rsidRPr="00D52162">
              <w:rPr>
                <w:spacing w:val="-4"/>
                <w:lang w:val="lt-LT"/>
              </w:rPr>
              <w:t>nukrypimus</w:t>
            </w:r>
            <w:r w:rsidRPr="00D52162">
              <w:rPr>
                <w:spacing w:val="-9"/>
                <w:lang w:val="lt-LT"/>
              </w:rPr>
              <w:t xml:space="preserve"> </w:t>
            </w:r>
            <w:r w:rsidRPr="00D52162">
              <w:rPr>
                <w:lang w:val="lt-LT"/>
              </w:rPr>
              <w:t>nuo</w:t>
            </w:r>
            <w:r w:rsidRPr="00D52162">
              <w:rPr>
                <w:spacing w:val="-9"/>
                <w:lang w:val="lt-LT"/>
              </w:rPr>
              <w:t xml:space="preserve"> </w:t>
            </w:r>
            <w:r w:rsidRPr="00D52162">
              <w:rPr>
                <w:spacing w:val="-2"/>
                <w:lang w:val="lt-LT"/>
              </w:rPr>
              <w:t>Sutarties</w:t>
            </w:r>
            <w:r w:rsidRPr="00D52162">
              <w:rPr>
                <w:spacing w:val="-9"/>
                <w:lang w:val="lt-LT"/>
              </w:rPr>
              <w:t xml:space="preserve"> </w:t>
            </w:r>
            <w:r w:rsidRPr="00D52162">
              <w:rPr>
                <w:spacing w:val="-3"/>
                <w:lang w:val="lt-LT"/>
              </w:rPr>
              <w:t>sąlygų,</w:t>
            </w:r>
            <w:r w:rsidRPr="00D52162">
              <w:rPr>
                <w:spacing w:val="-6"/>
                <w:lang w:val="lt-LT"/>
              </w:rPr>
              <w:t xml:space="preserve"> </w:t>
            </w:r>
            <w:r w:rsidRPr="00D52162">
              <w:rPr>
                <w:lang w:val="lt-LT"/>
              </w:rPr>
              <w:t>kurie</w:t>
            </w:r>
            <w:r w:rsidRPr="00D52162">
              <w:rPr>
                <w:spacing w:val="-9"/>
                <w:lang w:val="lt-LT"/>
              </w:rPr>
              <w:t xml:space="preserve"> </w:t>
            </w:r>
            <w:r w:rsidRPr="00D52162">
              <w:rPr>
                <w:spacing w:val="-3"/>
                <w:lang w:val="lt-LT"/>
              </w:rPr>
              <w:t>gali</w:t>
            </w:r>
            <w:r w:rsidRPr="00D52162">
              <w:rPr>
                <w:spacing w:val="-7"/>
                <w:lang w:val="lt-LT"/>
              </w:rPr>
              <w:t xml:space="preserve"> </w:t>
            </w:r>
            <w:r w:rsidRPr="00D52162">
              <w:rPr>
                <w:spacing w:val="-3"/>
                <w:lang w:val="lt-LT"/>
              </w:rPr>
              <w:t>pabloginti</w:t>
            </w:r>
            <w:r w:rsidRPr="00D52162">
              <w:rPr>
                <w:spacing w:val="-7"/>
                <w:lang w:val="lt-LT"/>
              </w:rPr>
              <w:t xml:space="preserve"> </w:t>
            </w:r>
            <w:r w:rsidRPr="00D52162">
              <w:rPr>
                <w:spacing w:val="-3"/>
                <w:lang w:val="lt-LT"/>
              </w:rPr>
              <w:t>Darbų</w:t>
            </w:r>
            <w:r w:rsidRPr="00D52162">
              <w:rPr>
                <w:spacing w:val="-9"/>
                <w:lang w:val="lt-LT"/>
              </w:rPr>
              <w:t xml:space="preserve"> </w:t>
            </w:r>
            <w:r w:rsidRPr="00D52162">
              <w:rPr>
                <w:spacing w:val="-3"/>
                <w:lang w:val="lt-LT"/>
              </w:rPr>
              <w:t xml:space="preserve">kokybę, </w:t>
            </w:r>
            <w:r w:rsidRPr="00D52162">
              <w:rPr>
                <w:lang w:val="lt-LT"/>
              </w:rPr>
              <w:t xml:space="preserve">ar </w:t>
            </w:r>
            <w:r w:rsidRPr="00D52162">
              <w:rPr>
                <w:spacing w:val="-3"/>
                <w:lang w:val="lt-LT"/>
              </w:rPr>
              <w:t xml:space="preserve">kitus trūkumus, privalo </w:t>
            </w:r>
            <w:r w:rsidRPr="00D52162">
              <w:rPr>
                <w:lang w:val="lt-LT"/>
              </w:rPr>
              <w:t xml:space="preserve">apie tai </w:t>
            </w:r>
            <w:r w:rsidRPr="00D52162">
              <w:rPr>
                <w:spacing w:val="-3"/>
                <w:lang w:val="lt-LT"/>
              </w:rPr>
              <w:t xml:space="preserve">nedelsdamas pranešti Rangovui </w:t>
            </w:r>
            <w:r w:rsidRPr="00D52162">
              <w:rPr>
                <w:lang w:val="lt-LT"/>
              </w:rPr>
              <w:t>ir</w:t>
            </w:r>
            <w:r w:rsidRPr="00D52162">
              <w:rPr>
                <w:spacing w:val="-15"/>
                <w:lang w:val="lt-LT"/>
              </w:rPr>
              <w:t xml:space="preserve"> </w:t>
            </w:r>
            <w:r w:rsidRPr="00D52162">
              <w:rPr>
                <w:spacing w:val="-3"/>
                <w:lang w:val="lt-LT"/>
              </w:rPr>
              <w:t>Inžinieriui.</w:t>
            </w:r>
          </w:p>
          <w:p w:rsidR="00F42E6D" w:rsidRPr="00D52162" w:rsidRDefault="00F42E6D" w:rsidP="0046445D">
            <w:pPr>
              <w:pStyle w:val="TableParagraph"/>
              <w:spacing w:before="120" w:line="276" w:lineRule="auto"/>
              <w:ind w:left="108" w:right="96"/>
              <w:jc w:val="both"/>
              <w:rPr>
                <w:lang w:val="lt-LT"/>
              </w:rPr>
            </w:pPr>
            <w:r w:rsidRPr="00D52162">
              <w:rPr>
                <w:spacing w:val="-3"/>
                <w:lang w:val="lt-LT"/>
              </w:rPr>
              <w:t>Rangovas</w:t>
            </w:r>
            <w:r w:rsidRPr="00D52162">
              <w:rPr>
                <w:spacing w:val="-14"/>
                <w:lang w:val="lt-LT"/>
              </w:rPr>
              <w:t xml:space="preserve"> </w:t>
            </w:r>
            <w:r w:rsidRPr="00D52162">
              <w:rPr>
                <w:spacing w:val="-3"/>
                <w:lang w:val="lt-LT"/>
              </w:rPr>
              <w:t>privalo</w:t>
            </w:r>
            <w:r w:rsidRPr="00D52162">
              <w:rPr>
                <w:spacing w:val="-12"/>
                <w:lang w:val="lt-LT"/>
              </w:rPr>
              <w:t xml:space="preserve"> </w:t>
            </w:r>
            <w:r w:rsidRPr="00D52162">
              <w:rPr>
                <w:spacing w:val="-3"/>
                <w:lang w:val="lt-LT"/>
              </w:rPr>
              <w:t>vykdyti</w:t>
            </w:r>
            <w:r w:rsidRPr="00D52162">
              <w:rPr>
                <w:spacing w:val="-13"/>
                <w:lang w:val="lt-LT"/>
              </w:rPr>
              <w:t xml:space="preserve"> </w:t>
            </w:r>
            <w:r w:rsidRPr="00D52162">
              <w:rPr>
                <w:spacing w:val="-3"/>
                <w:lang w:val="lt-LT"/>
              </w:rPr>
              <w:t>statybos</w:t>
            </w:r>
            <w:r w:rsidRPr="00D52162">
              <w:rPr>
                <w:spacing w:val="-11"/>
                <w:lang w:val="lt-LT"/>
              </w:rPr>
              <w:t xml:space="preserve"> </w:t>
            </w:r>
            <w:r w:rsidRPr="00D52162">
              <w:rPr>
                <w:spacing w:val="-3"/>
                <w:lang w:val="lt-LT"/>
              </w:rPr>
              <w:t>metu</w:t>
            </w:r>
            <w:r w:rsidRPr="00D52162">
              <w:rPr>
                <w:spacing w:val="-12"/>
                <w:lang w:val="lt-LT"/>
              </w:rPr>
              <w:t xml:space="preserve"> </w:t>
            </w:r>
            <w:r w:rsidRPr="00D52162">
              <w:rPr>
                <w:spacing w:val="-3"/>
                <w:lang w:val="lt-LT"/>
              </w:rPr>
              <w:t>gautus</w:t>
            </w:r>
            <w:r w:rsidRPr="00D52162">
              <w:rPr>
                <w:spacing w:val="-14"/>
                <w:lang w:val="lt-LT"/>
              </w:rPr>
              <w:t xml:space="preserve"> </w:t>
            </w:r>
            <w:r w:rsidRPr="00D52162">
              <w:rPr>
                <w:spacing w:val="-3"/>
                <w:lang w:val="lt-LT"/>
              </w:rPr>
              <w:t>Užsakovo</w:t>
            </w:r>
            <w:r w:rsidRPr="00D52162">
              <w:rPr>
                <w:spacing w:val="-14"/>
                <w:lang w:val="lt-LT"/>
              </w:rPr>
              <w:t xml:space="preserve"> </w:t>
            </w:r>
            <w:r w:rsidRPr="00D52162">
              <w:rPr>
                <w:spacing w:val="-3"/>
                <w:lang w:val="lt-LT"/>
              </w:rPr>
              <w:t>nurodymus,</w:t>
            </w:r>
            <w:r w:rsidRPr="00D52162">
              <w:rPr>
                <w:spacing w:val="-14"/>
                <w:lang w:val="lt-LT"/>
              </w:rPr>
              <w:t xml:space="preserve"> </w:t>
            </w:r>
            <w:r w:rsidRPr="00D52162">
              <w:rPr>
                <w:lang w:val="lt-LT"/>
              </w:rPr>
              <w:t>jeigu</w:t>
            </w:r>
            <w:r w:rsidRPr="00D52162">
              <w:rPr>
                <w:spacing w:val="-14"/>
                <w:lang w:val="lt-LT"/>
              </w:rPr>
              <w:t xml:space="preserve"> </w:t>
            </w:r>
            <w:r w:rsidRPr="00D52162">
              <w:rPr>
                <w:lang w:val="lt-LT"/>
              </w:rPr>
              <w:t>šie</w:t>
            </w:r>
            <w:r w:rsidRPr="00D52162">
              <w:rPr>
                <w:spacing w:val="-14"/>
                <w:lang w:val="lt-LT"/>
              </w:rPr>
              <w:t xml:space="preserve"> </w:t>
            </w:r>
            <w:r w:rsidRPr="00D52162">
              <w:rPr>
                <w:spacing w:val="-3"/>
                <w:lang w:val="lt-LT"/>
              </w:rPr>
              <w:t xml:space="preserve">nurodymai yra pateikiami Inžinieriui pritarus </w:t>
            </w:r>
            <w:r w:rsidRPr="00D52162">
              <w:rPr>
                <w:lang w:val="lt-LT"/>
              </w:rPr>
              <w:t xml:space="preserve">ir </w:t>
            </w:r>
            <w:r w:rsidRPr="00D52162">
              <w:rPr>
                <w:spacing w:val="-3"/>
                <w:lang w:val="lt-LT"/>
              </w:rPr>
              <w:t xml:space="preserve">neprieštarauja Sutarties sąlygoms </w:t>
            </w:r>
            <w:r w:rsidRPr="00D52162">
              <w:rPr>
                <w:lang w:val="lt-LT"/>
              </w:rPr>
              <w:t xml:space="preserve">ir </w:t>
            </w:r>
            <w:r w:rsidRPr="00D52162">
              <w:rPr>
                <w:spacing w:val="-3"/>
                <w:lang w:val="lt-LT"/>
              </w:rPr>
              <w:t xml:space="preserve">normatyviniams statybos dokumentams </w:t>
            </w:r>
            <w:r w:rsidRPr="00D52162">
              <w:rPr>
                <w:lang w:val="lt-LT"/>
              </w:rPr>
              <w:t xml:space="preserve">bei nėra </w:t>
            </w:r>
            <w:r w:rsidRPr="00D52162">
              <w:rPr>
                <w:spacing w:val="-3"/>
                <w:lang w:val="lt-LT"/>
              </w:rPr>
              <w:t xml:space="preserve">kišimasis </w:t>
            </w:r>
            <w:r w:rsidRPr="00D52162">
              <w:rPr>
                <w:lang w:val="lt-LT"/>
              </w:rPr>
              <w:t xml:space="preserve">į </w:t>
            </w:r>
            <w:r w:rsidRPr="00D52162">
              <w:rPr>
                <w:spacing w:val="-3"/>
                <w:lang w:val="lt-LT"/>
              </w:rPr>
              <w:t xml:space="preserve">Rangovo </w:t>
            </w:r>
            <w:r w:rsidRPr="00D52162">
              <w:rPr>
                <w:lang w:val="lt-LT"/>
              </w:rPr>
              <w:t xml:space="preserve">ūkinę </w:t>
            </w:r>
            <w:r w:rsidRPr="00D52162">
              <w:rPr>
                <w:spacing w:val="-3"/>
                <w:lang w:val="lt-LT"/>
              </w:rPr>
              <w:t>komercinę</w:t>
            </w:r>
            <w:r w:rsidRPr="00D52162">
              <w:rPr>
                <w:spacing w:val="-25"/>
                <w:lang w:val="lt-LT"/>
              </w:rPr>
              <w:t xml:space="preserve"> </w:t>
            </w:r>
            <w:r w:rsidRPr="00D52162">
              <w:rPr>
                <w:spacing w:val="-3"/>
                <w:lang w:val="lt-LT"/>
              </w:rPr>
              <w:t>veiklą.</w:t>
            </w:r>
          </w:p>
        </w:tc>
      </w:tr>
      <w:tr w:rsidR="00F42E6D" w:rsidRPr="00D52162" w:rsidTr="0046445D">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3246" w:right="3242"/>
              <w:jc w:val="center"/>
              <w:rPr>
                <w:b/>
                <w:lang w:val="lt-LT"/>
              </w:rPr>
            </w:pPr>
            <w:r w:rsidRPr="00D52162">
              <w:rPr>
                <w:b/>
                <w:lang w:val="lt-LT"/>
              </w:rPr>
              <w:t>3 straipsnis. Inžinierius</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3.1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Inžinieriaus pareigos ir teisės</w:t>
            </w:r>
          </w:p>
        </w:tc>
      </w:tr>
      <w:tr w:rsidR="00F42E6D" w:rsidRPr="00D52162" w:rsidTr="0046445D">
        <w:trPr>
          <w:trHeight w:val="538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8"/>
              <w:rPr>
                <w:b/>
                <w:i/>
                <w:lang w:val="lt-LT"/>
              </w:rPr>
            </w:pPr>
            <w:r w:rsidRPr="00D52162">
              <w:rPr>
                <w:b/>
                <w:i/>
                <w:lang w:val="lt-LT"/>
              </w:rPr>
              <w:t>Pakeisti 3.1 punkto pirmą pastraipą ir ją išdėstyti taip:</w:t>
            </w:r>
          </w:p>
          <w:p w:rsidR="00F42E6D" w:rsidRPr="00D52162" w:rsidRDefault="00F42E6D" w:rsidP="0046445D">
            <w:pPr>
              <w:pStyle w:val="TableParagraph"/>
              <w:spacing w:before="114" w:line="276" w:lineRule="auto"/>
              <w:ind w:left="108" w:right="97"/>
              <w:jc w:val="both"/>
              <w:rPr>
                <w:lang w:val="lt-LT"/>
              </w:rPr>
            </w:pPr>
            <w:r w:rsidRPr="00D52162">
              <w:rPr>
                <w:lang w:val="lt-LT"/>
              </w:rPr>
              <w:t>Užsakovas turi paskirti fizinį arba juridinį asmenį - Inžinierių, kuris privalo atlikti pareigas, numatytas pagal Sutartį. Inžinieriaus personalą turi sudaryti tinkamos kvalifikacijos specialistai, tarp jų statinio statybos techninės priežiūros vadovas ir statinio</w:t>
            </w:r>
            <w:r w:rsidRPr="00D52162">
              <w:rPr>
                <w:spacing w:val="-19"/>
                <w:lang w:val="lt-LT"/>
              </w:rPr>
              <w:t xml:space="preserve"> </w:t>
            </w:r>
            <w:r w:rsidRPr="00D52162">
              <w:rPr>
                <w:lang w:val="lt-LT"/>
              </w:rPr>
              <w:t>statybos</w:t>
            </w:r>
            <w:r w:rsidRPr="00D52162">
              <w:rPr>
                <w:spacing w:val="-16"/>
                <w:lang w:val="lt-LT"/>
              </w:rPr>
              <w:t xml:space="preserve"> </w:t>
            </w:r>
            <w:r w:rsidRPr="00D52162">
              <w:rPr>
                <w:lang w:val="lt-LT"/>
              </w:rPr>
              <w:t>specialiųjų</w:t>
            </w:r>
            <w:r w:rsidRPr="00D52162">
              <w:rPr>
                <w:spacing w:val="-19"/>
                <w:lang w:val="lt-LT"/>
              </w:rPr>
              <w:t xml:space="preserve"> </w:t>
            </w:r>
            <w:r w:rsidRPr="00D52162">
              <w:rPr>
                <w:lang w:val="lt-LT"/>
              </w:rPr>
              <w:t>darbų</w:t>
            </w:r>
            <w:r w:rsidRPr="00D52162">
              <w:rPr>
                <w:spacing w:val="-16"/>
                <w:lang w:val="lt-LT"/>
              </w:rPr>
              <w:t xml:space="preserve"> </w:t>
            </w:r>
            <w:r w:rsidRPr="00D52162">
              <w:rPr>
                <w:lang w:val="lt-LT"/>
              </w:rPr>
              <w:t>vadovai,</w:t>
            </w:r>
            <w:r w:rsidRPr="00D52162">
              <w:rPr>
                <w:spacing w:val="-19"/>
                <w:lang w:val="lt-LT"/>
              </w:rPr>
              <w:t xml:space="preserve"> </w:t>
            </w:r>
            <w:r w:rsidRPr="00D52162">
              <w:rPr>
                <w:lang w:val="lt-LT"/>
              </w:rPr>
              <w:t>turintys</w:t>
            </w:r>
            <w:r w:rsidRPr="00D52162">
              <w:rPr>
                <w:spacing w:val="-16"/>
                <w:lang w:val="lt-LT"/>
              </w:rPr>
              <w:t xml:space="preserve"> </w:t>
            </w:r>
            <w:r w:rsidRPr="00D52162">
              <w:rPr>
                <w:lang w:val="lt-LT"/>
              </w:rPr>
              <w:t>kvalifikacijos</w:t>
            </w:r>
            <w:r w:rsidRPr="00D52162">
              <w:rPr>
                <w:spacing w:val="-16"/>
                <w:lang w:val="lt-LT"/>
              </w:rPr>
              <w:t xml:space="preserve"> </w:t>
            </w:r>
            <w:r w:rsidRPr="00D52162">
              <w:rPr>
                <w:lang w:val="lt-LT"/>
              </w:rPr>
              <w:t>atestatus,</w:t>
            </w:r>
            <w:r w:rsidRPr="00D52162">
              <w:rPr>
                <w:spacing w:val="-18"/>
                <w:lang w:val="lt-LT"/>
              </w:rPr>
              <w:t xml:space="preserve"> </w:t>
            </w:r>
            <w:r w:rsidRPr="00D52162">
              <w:rPr>
                <w:lang w:val="lt-LT"/>
              </w:rPr>
              <w:t>atitinkančius sutartyje</w:t>
            </w:r>
            <w:r w:rsidRPr="00D52162">
              <w:rPr>
                <w:spacing w:val="-8"/>
                <w:lang w:val="lt-LT"/>
              </w:rPr>
              <w:t xml:space="preserve"> </w:t>
            </w:r>
            <w:r w:rsidRPr="00D52162">
              <w:rPr>
                <w:lang w:val="lt-LT"/>
              </w:rPr>
              <w:t>numatyto</w:t>
            </w:r>
            <w:r w:rsidRPr="00D52162">
              <w:rPr>
                <w:spacing w:val="-6"/>
                <w:lang w:val="lt-LT"/>
              </w:rPr>
              <w:t xml:space="preserve"> </w:t>
            </w:r>
            <w:r w:rsidRPr="00D52162">
              <w:rPr>
                <w:lang w:val="lt-LT"/>
              </w:rPr>
              <w:t>statinio</w:t>
            </w:r>
            <w:r w:rsidRPr="00D52162">
              <w:rPr>
                <w:spacing w:val="-8"/>
                <w:lang w:val="lt-LT"/>
              </w:rPr>
              <w:t xml:space="preserve"> </w:t>
            </w:r>
            <w:r w:rsidRPr="00D52162">
              <w:rPr>
                <w:lang w:val="lt-LT"/>
              </w:rPr>
              <w:t>pobūdį</w:t>
            </w:r>
            <w:r w:rsidRPr="00D52162">
              <w:rPr>
                <w:spacing w:val="-7"/>
                <w:lang w:val="lt-LT"/>
              </w:rPr>
              <w:t xml:space="preserve"> </w:t>
            </w:r>
            <w:r w:rsidRPr="00D52162">
              <w:rPr>
                <w:lang w:val="lt-LT"/>
              </w:rPr>
              <w:t>bei</w:t>
            </w:r>
            <w:r w:rsidRPr="00D52162">
              <w:rPr>
                <w:spacing w:val="-5"/>
                <w:lang w:val="lt-LT"/>
              </w:rPr>
              <w:t xml:space="preserve"> </w:t>
            </w:r>
            <w:r w:rsidRPr="00D52162">
              <w:rPr>
                <w:lang w:val="lt-LT"/>
              </w:rPr>
              <w:t>kiti</w:t>
            </w:r>
            <w:r w:rsidRPr="00D52162">
              <w:rPr>
                <w:spacing w:val="-5"/>
                <w:lang w:val="lt-LT"/>
              </w:rPr>
              <w:t xml:space="preserve"> </w:t>
            </w:r>
            <w:r w:rsidRPr="00D52162">
              <w:rPr>
                <w:lang w:val="lt-LT"/>
              </w:rPr>
              <w:t>profesionalai,</w:t>
            </w:r>
            <w:r w:rsidRPr="00D52162">
              <w:rPr>
                <w:spacing w:val="-6"/>
                <w:lang w:val="lt-LT"/>
              </w:rPr>
              <w:t xml:space="preserve"> </w:t>
            </w:r>
            <w:r w:rsidRPr="00D52162">
              <w:rPr>
                <w:lang w:val="lt-LT"/>
              </w:rPr>
              <w:t>kurie</w:t>
            </w:r>
            <w:r w:rsidRPr="00D52162">
              <w:rPr>
                <w:spacing w:val="-5"/>
                <w:lang w:val="lt-LT"/>
              </w:rPr>
              <w:t xml:space="preserve"> </w:t>
            </w:r>
            <w:r w:rsidRPr="00D52162">
              <w:rPr>
                <w:lang w:val="lt-LT"/>
              </w:rPr>
              <w:t>yra</w:t>
            </w:r>
            <w:r w:rsidRPr="00D52162">
              <w:rPr>
                <w:spacing w:val="-5"/>
                <w:lang w:val="lt-LT"/>
              </w:rPr>
              <w:t xml:space="preserve"> </w:t>
            </w:r>
            <w:r w:rsidRPr="00D52162">
              <w:rPr>
                <w:lang w:val="lt-LT"/>
              </w:rPr>
              <w:t>kompetentingi</w:t>
            </w:r>
            <w:r w:rsidRPr="00D52162">
              <w:rPr>
                <w:spacing w:val="-5"/>
                <w:lang w:val="lt-LT"/>
              </w:rPr>
              <w:t xml:space="preserve"> </w:t>
            </w:r>
            <w:r w:rsidRPr="00D52162">
              <w:rPr>
                <w:lang w:val="lt-LT"/>
              </w:rPr>
              <w:t>eiti</w:t>
            </w:r>
            <w:r w:rsidRPr="00D52162">
              <w:rPr>
                <w:spacing w:val="-5"/>
                <w:lang w:val="lt-LT"/>
              </w:rPr>
              <w:t xml:space="preserve"> </w:t>
            </w:r>
            <w:r w:rsidRPr="00D52162">
              <w:rPr>
                <w:lang w:val="lt-LT"/>
              </w:rPr>
              <w:t>tas pareigas.</w:t>
            </w:r>
          </w:p>
          <w:p w:rsidR="00F42E6D" w:rsidRPr="00D52162" w:rsidRDefault="00F42E6D" w:rsidP="0046445D">
            <w:pPr>
              <w:pStyle w:val="TableParagraph"/>
              <w:spacing w:before="121" w:line="276" w:lineRule="auto"/>
              <w:ind w:left="108" w:right="94"/>
              <w:jc w:val="both"/>
              <w:rPr>
                <w:lang w:val="lt-LT"/>
              </w:rPr>
            </w:pPr>
            <w:r w:rsidRPr="00D52162">
              <w:rPr>
                <w:lang w:val="lt-LT"/>
              </w:rPr>
              <w:t>Užsakovui</w:t>
            </w:r>
            <w:r w:rsidRPr="00D52162">
              <w:rPr>
                <w:spacing w:val="-14"/>
                <w:lang w:val="lt-LT"/>
              </w:rPr>
              <w:t xml:space="preserve"> </w:t>
            </w:r>
            <w:r w:rsidRPr="00D52162">
              <w:rPr>
                <w:lang w:val="lt-LT"/>
              </w:rPr>
              <w:t>vykdant</w:t>
            </w:r>
            <w:r w:rsidRPr="00D52162">
              <w:rPr>
                <w:spacing w:val="-14"/>
                <w:lang w:val="lt-LT"/>
              </w:rPr>
              <w:t xml:space="preserve"> </w:t>
            </w:r>
            <w:r w:rsidRPr="00D52162">
              <w:rPr>
                <w:lang w:val="lt-LT"/>
              </w:rPr>
              <w:t>savo</w:t>
            </w:r>
            <w:r w:rsidRPr="00D52162">
              <w:rPr>
                <w:spacing w:val="-15"/>
                <w:lang w:val="lt-LT"/>
              </w:rPr>
              <w:t xml:space="preserve"> </w:t>
            </w:r>
            <w:r w:rsidRPr="00D52162">
              <w:rPr>
                <w:lang w:val="lt-LT"/>
              </w:rPr>
              <w:t>pareigas</w:t>
            </w:r>
            <w:r w:rsidRPr="00D52162">
              <w:rPr>
                <w:spacing w:val="-15"/>
                <w:lang w:val="lt-LT"/>
              </w:rPr>
              <w:t xml:space="preserve"> </w:t>
            </w:r>
            <w:r w:rsidRPr="00D52162">
              <w:rPr>
                <w:lang w:val="lt-LT"/>
              </w:rPr>
              <w:t>bei</w:t>
            </w:r>
            <w:r w:rsidRPr="00D52162">
              <w:rPr>
                <w:spacing w:val="-16"/>
                <w:lang w:val="lt-LT"/>
              </w:rPr>
              <w:t xml:space="preserve"> </w:t>
            </w:r>
            <w:r w:rsidRPr="00D52162">
              <w:rPr>
                <w:lang w:val="lt-LT"/>
              </w:rPr>
              <w:t>įgyvendinant</w:t>
            </w:r>
            <w:r w:rsidRPr="00D52162">
              <w:rPr>
                <w:spacing w:val="-16"/>
                <w:lang w:val="lt-LT"/>
              </w:rPr>
              <w:t xml:space="preserve"> </w:t>
            </w:r>
            <w:r w:rsidRPr="00D52162">
              <w:rPr>
                <w:lang w:val="lt-LT"/>
              </w:rPr>
              <w:t>teises,</w:t>
            </w:r>
            <w:r w:rsidRPr="00D52162">
              <w:rPr>
                <w:spacing w:val="-15"/>
                <w:lang w:val="lt-LT"/>
              </w:rPr>
              <w:t xml:space="preserve"> </w:t>
            </w:r>
            <w:r w:rsidRPr="00D52162">
              <w:rPr>
                <w:lang w:val="lt-LT"/>
              </w:rPr>
              <w:t>susijusias</w:t>
            </w:r>
            <w:r w:rsidRPr="00D52162">
              <w:rPr>
                <w:spacing w:val="-15"/>
                <w:lang w:val="lt-LT"/>
              </w:rPr>
              <w:t xml:space="preserve"> </w:t>
            </w:r>
            <w:r w:rsidRPr="00D52162">
              <w:rPr>
                <w:lang w:val="lt-LT"/>
              </w:rPr>
              <w:t>su</w:t>
            </w:r>
            <w:r w:rsidRPr="00D52162">
              <w:rPr>
                <w:spacing w:val="-15"/>
                <w:lang w:val="lt-LT"/>
              </w:rPr>
              <w:t xml:space="preserve"> </w:t>
            </w:r>
            <w:r w:rsidRPr="00D52162">
              <w:rPr>
                <w:lang w:val="lt-LT"/>
              </w:rPr>
              <w:t>statybos</w:t>
            </w:r>
            <w:r w:rsidRPr="00D52162">
              <w:rPr>
                <w:spacing w:val="-15"/>
                <w:lang w:val="lt-LT"/>
              </w:rPr>
              <w:t xml:space="preserve"> </w:t>
            </w:r>
            <w:r w:rsidRPr="00D52162">
              <w:rPr>
                <w:lang w:val="lt-LT"/>
              </w:rPr>
              <w:t>priežiūra ir kontrole, taip pat dalyvauja Inžinierius. Inžinieriaus teisės ir pareigos, susijusios su statybos</w:t>
            </w:r>
            <w:r w:rsidRPr="00D52162">
              <w:rPr>
                <w:spacing w:val="-15"/>
                <w:lang w:val="lt-LT"/>
              </w:rPr>
              <w:t xml:space="preserve"> </w:t>
            </w:r>
            <w:r w:rsidRPr="00D52162">
              <w:rPr>
                <w:lang w:val="lt-LT"/>
              </w:rPr>
              <w:t>priežiūra</w:t>
            </w:r>
            <w:r w:rsidRPr="00D52162">
              <w:rPr>
                <w:spacing w:val="-17"/>
                <w:lang w:val="lt-LT"/>
              </w:rPr>
              <w:t xml:space="preserve"> </w:t>
            </w:r>
            <w:r w:rsidRPr="00D52162">
              <w:rPr>
                <w:lang w:val="lt-LT"/>
              </w:rPr>
              <w:t>ir</w:t>
            </w:r>
            <w:r w:rsidRPr="00D52162">
              <w:rPr>
                <w:spacing w:val="-15"/>
                <w:lang w:val="lt-LT"/>
              </w:rPr>
              <w:t xml:space="preserve"> </w:t>
            </w:r>
            <w:r w:rsidRPr="00D52162">
              <w:rPr>
                <w:lang w:val="lt-LT"/>
              </w:rPr>
              <w:t>kontrole,</w:t>
            </w:r>
            <w:r w:rsidRPr="00D52162">
              <w:rPr>
                <w:spacing w:val="-15"/>
                <w:lang w:val="lt-LT"/>
              </w:rPr>
              <w:t xml:space="preserve"> </w:t>
            </w:r>
            <w:r w:rsidRPr="00D52162">
              <w:rPr>
                <w:lang w:val="lt-LT"/>
              </w:rPr>
              <w:t>nustatomos</w:t>
            </w:r>
            <w:r w:rsidRPr="00D52162">
              <w:rPr>
                <w:spacing w:val="-15"/>
                <w:lang w:val="lt-LT"/>
              </w:rPr>
              <w:t xml:space="preserve"> </w:t>
            </w:r>
            <w:r w:rsidRPr="00D52162">
              <w:rPr>
                <w:lang w:val="lt-LT"/>
              </w:rPr>
              <w:t>Užsakovo</w:t>
            </w:r>
            <w:r w:rsidRPr="00D52162">
              <w:rPr>
                <w:spacing w:val="-15"/>
                <w:lang w:val="lt-LT"/>
              </w:rPr>
              <w:t xml:space="preserve"> </w:t>
            </w:r>
            <w:r w:rsidRPr="00D52162">
              <w:rPr>
                <w:lang w:val="lt-LT"/>
              </w:rPr>
              <w:t>ir</w:t>
            </w:r>
            <w:r w:rsidRPr="00D52162">
              <w:rPr>
                <w:spacing w:val="-12"/>
                <w:lang w:val="lt-LT"/>
              </w:rPr>
              <w:t xml:space="preserve"> </w:t>
            </w:r>
            <w:r w:rsidRPr="00D52162">
              <w:rPr>
                <w:lang w:val="lt-LT"/>
              </w:rPr>
              <w:t>Inžinieriaus</w:t>
            </w:r>
            <w:r w:rsidRPr="00D52162">
              <w:rPr>
                <w:spacing w:val="-15"/>
                <w:lang w:val="lt-LT"/>
              </w:rPr>
              <w:t xml:space="preserve"> </w:t>
            </w:r>
            <w:r w:rsidRPr="00D52162">
              <w:rPr>
                <w:lang w:val="lt-LT"/>
              </w:rPr>
              <w:t>sudarytoje</w:t>
            </w:r>
            <w:r w:rsidRPr="00D52162">
              <w:rPr>
                <w:spacing w:val="-15"/>
                <w:lang w:val="lt-LT"/>
              </w:rPr>
              <w:t xml:space="preserve"> </w:t>
            </w:r>
            <w:r w:rsidRPr="00D52162">
              <w:rPr>
                <w:lang w:val="lt-LT"/>
              </w:rPr>
              <w:t>(paslaugų) sutartyje, taip pat šioje</w:t>
            </w:r>
            <w:r w:rsidRPr="00D52162">
              <w:rPr>
                <w:spacing w:val="-5"/>
                <w:lang w:val="lt-LT"/>
              </w:rPr>
              <w:t xml:space="preserve"> </w:t>
            </w:r>
            <w:r w:rsidRPr="00D52162">
              <w:rPr>
                <w:lang w:val="lt-LT"/>
              </w:rPr>
              <w:t>Sutartyje.</w:t>
            </w:r>
          </w:p>
          <w:p w:rsidR="00F42E6D" w:rsidRPr="00D52162" w:rsidRDefault="00F42E6D" w:rsidP="0046445D">
            <w:pPr>
              <w:pStyle w:val="TableParagraph"/>
              <w:spacing w:before="119" w:line="276" w:lineRule="auto"/>
              <w:ind w:left="108"/>
              <w:rPr>
                <w:lang w:val="lt-LT"/>
              </w:rPr>
            </w:pPr>
            <w:r w:rsidRPr="00D52162">
              <w:rPr>
                <w:lang w:val="lt-LT"/>
              </w:rPr>
              <w:t>Inžinierius turi gauti atskirą raštišką Užsakovo patvirtinimą:</w:t>
            </w:r>
          </w:p>
          <w:p w:rsidR="00F42E6D" w:rsidRPr="00D52162" w:rsidRDefault="00F42E6D" w:rsidP="0046445D">
            <w:pPr>
              <w:pStyle w:val="TableParagraph"/>
              <w:numPr>
                <w:ilvl w:val="0"/>
                <w:numId w:val="12"/>
              </w:numPr>
              <w:tabs>
                <w:tab w:val="left" w:pos="411"/>
              </w:tabs>
              <w:spacing w:before="121" w:line="276" w:lineRule="auto"/>
              <w:ind w:firstLine="0"/>
              <w:rPr>
                <w:lang w:val="lt-LT"/>
              </w:rPr>
            </w:pPr>
            <w:r w:rsidRPr="00D52162">
              <w:rPr>
                <w:lang w:val="lt-LT"/>
              </w:rPr>
              <w:t>Rangovui keičiant Sutartyje numatytus ar siūlant kitus</w:t>
            </w:r>
            <w:r w:rsidRPr="00D52162">
              <w:rPr>
                <w:spacing w:val="-3"/>
                <w:lang w:val="lt-LT"/>
              </w:rPr>
              <w:t xml:space="preserve"> </w:t>
            </w:r>
            <w:r w:rsidRPr="00D52162">
              <w:rPr>
                <w:lang w:val="lt-LT"/>
              </w:rPr>
              <w:t>Subrangovus</w:t>
            </w:r>
          </w:p>
          <w:p w:rsidR="00F42E6D" w:rsidRPr="00D52162" w:rsidRDefault="00F42E6D" w:rsidP="0046445D">
            <w:pPr>
              <w:pStyle w:val="TableParagraph"/>
              <w:numPr>
                <w:ilvl w:val="0"/>
                <w:numId w:val="12"/>
              </w:numPr>
              <w:tabs>
                <w:tab w:val="left" w:pos="437"/>
              </w:tabs>
              <w:spacing w:before="120" w:line="276" w:lineRule="auto"/>
              <w:ind w:right="105" w:firstLine="0"/>
              <w:rPr>
                <w:lang w:val="lt-LT"/>
              </w:rPr>
            </w:pPr>
            <w:r w:rsidRPr="00D52162">
              <w:rPr>
                <w:lang w:val="lt-LT"/>
              </w:rPr>
              <w:t>prieš imantis veiksmų, kurie gali pakeisti Sutarties kainą, pratęsti baigimo laiką ar žymiai įtakoti darbų</w:t>
            </w:r>
            <w:r w:rsidRPr="00D52162">
              <w:rPr>
                <w:spacing w:val="-2"/>
                <w:lang w:val="lt-LT"/>
              </w:rPr>
              <w:t xml:space="preserve"> </w:t>
            </w:r>
            <w:r w:rsidRPr="00D52162">
              <w:rPr>
                <w:lang w:val="lt-LT"/>
              </w:rPr>
              <w:t>vykdymą</w:t>
            </w:r>
          </w:p>
          <w:p w:rsidR="00F42E6D" w:rsidRPr="00D52162" w:rsidRDefault="00F42E6D" w:rsidP="0046445D">
            <w:pPr>
              <w:pStyle w:val="TableParagraph"/>
              <w:numPr>
                <w:ilvl w:val="0"/>
                <w:numId w:val="12"/>
              </w:numPr>
              <w:tabs>
                <w:tab w:val="left" w:pos="411"/>
              </w:tabs>
              <w:spacing w:before="120" w:line="276" w:lineRule="auto"/>
              <w:ind w:firstLine="0"/>
              <w:jc w:val="both"/>
              <w:rPr>
                <w:lang w:val="lt-LT"/>
              </w:rPr>
            </w:pPr>
            <w:r w:rsidRPr="00D52162">
              <w:rPr>
                <w:lang w:val="lt-LT"/>
              </w:rPr>
              <w:t>prieš Rangovui nurodydamas pagal 13.1 punktą atlikti</w:t>
            </w:r>
            <w:r w:rsidRPr="00D52162">
              <w:rPr>
                <w:spacing w:val="-4"/>
                <w:lang w:val="lt-LT"/>
              </w:rPr>
              <w:t xml:space="preserve"> </w:t>
            </w:r>
            <w:r w:rsidRPr="00D52162">
              <w:rPr>
                <w:lang w:val="lt-LT"/>
              </w:rPr>
              <w:t>Pakeitimus</w:t>
            </w:r>
          </w:p>
          <w:p w:rsidR="00F42E6D" w:rsidRPr="00D52162" w:rsidRDefault="00F42E6D" w:rsidP="0046445D">
            <w:pPr>
              <w:pStyle w:val="TableParagraph"/>
              <w:numPr>
                <w:ilvl w:val="0"/>
                <w:numId w:val="12"/>
              </w:numPr>
              <w:tabs>
                <w:tab w:val="left" w:pos="423"/>
              </w:tabs>
              <w:spacing w:before="119" w:line="276" w:lineRule="auto"/>
              <w:ind w:left="422" w:hanging="314"/>
              <w:jc w:val="both"/>
              <w:rPr>
                <w:lang w:val="lt-LT"/>
              </w:rPr>
            </w:pPr>
            <w:r w:rsidRPr="00D52162">
              <w:rPr>
                <w:lang w:val="lt-LT"/>
              </w:rPr>
              <w:t>patvirtinant Rangovo pateiktą arba pataisytą 8.3 punkte įvardytą</w:t>
            </w:r>
            <w:r w:rsidRPr="00D52162">
              <w:rPr>
                <w:spacing w:val="-12"/>
                <w:lang w:val="lt-LT"/>
              </w:rPr>
              <w:t xml:space="preserve"> </w:t>
            </w:r>
            <w:r w:rsidRPr="00D52162">
              <w:rPr>
                <w:lang w:val="lt-LT"/>
              </w:rPr>
              <w:t>Programą.</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3.6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Vadybiniai susirinkimai</w:t>
            </w:r>
          </w:p>
        </w:tc>
      </w:tr>
      <w:tr w:rsidR="00F42E6D" w:rsidRPr="00D52162" w:rsidTr="0046445D">
        <w:trPr>
          <w:trHeight w:val="225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8"/>
              <w:rPr>
                <w:b/>
                <w:i/>
                <w:lang w:val="lt-LT"/>
              </w:rPr>
            </w:pPr>
            <w:r w:rsidRPr="00D52162">
              <w:rPr>
                <w:b/>
                <w:i/>
                <w:lang w:val="lt-LT"/>
              </w:rPr>
              <w:t>Papildyti nauju punktu 3.6 „Vadybiniai susirinkimai“:</w:t>
            </w:r>
          </w:p>
          <w:p w:rsidR="00F42E6D" w:rsidRPr="00D52162" w:rsidRDefault="00F42E6D" w:rsidP="0046445D">
            <w:pPr>
              <w:pStyle w:val="TableParagraph"/>
              <w:spacing w:before="116" w:line="276" w:lineRule="auto"/>
              <w:ind w:left="108" w:right="98"/>
              <w:jc w:val="both"/>
              <w:rPr>
                <w:lang w:val="lt-LT"/>
              </w:rPr>
            </w:pPr>
            <w:r w:rsidRPr="00D52162">
              <w:rPr>
                <w:lang w:val="lt-LT"/>
              </w:rPr>
              <w:t>Inžinierius, Užsakovo atstovas arba Rangovo atstovas gali pareikalauti sutarties šalis dalyvauti</w:t>
            </w:r>
            <w:r w:rsidRPr="00D52162">
              <w:rPr>
                <w:spacing w:val="-16"/>
                <w:lang w:val="lt-LT"/>
              </w:rPr>
              <w:t xml:space="preserve"> </w:t>
            </w:r>
            <w:r w:rsidRPr="00D52162">
              <w:rPr>
                <w:lang w:val="lt-LT"/>
              </w:rPr>
              <w:t>vadybiniuose</w:t>
            </w:r>
            <w:r w:rsidRPr="00D52162">
              <w:rPr>
                <w:spacing w:val="-17"/>
                <w:lang w:val="lt-LT"/>
              </w:rPr>
              <w:t xml:space="preserve"> </w:t>
            </w:r>
            <w:r w:rsidRPr="00D52162">
              <w:rPr>
                <w:lang w:val="lt-LT"/>
              </w:rPr>
              <w:t>susirinkimuose</w:t>
            </w:r>
            <w:r w:rsidRPr="00D52162">
              <w:rPr>
                <w:spacing w:val="-17"/>
                <w:lang w:val="lt-LT"/>
              </w:rPr>
              <w:t xml:space="preserve"> </w:t>
            </w:r>
            <w:r w:rsidRPr="00D52162">
              <w:rPr>
                <w:lang w:val="lt-LT"/>
              </w:rPr>
              <w:t>statybos</w:t>
            </w:r>
            <w:r w:rsidRPr="00D52162">
              <w:rPr>
                <w:spacing w:val="-17"/>
                <w:lang w:val="lt-LT"/>
              </w:rPr>
              <w:t xml:space="preserve"> </w:t>
            </w:r>
            <w:r w:rsidRPr="00D52162">
              <w:rPr>
                <w:lang w:val="lt-LT"/>
              </w:rPr>
              <w:t>aikštelėje.</w:t>
            </w:r>
            <w:r w:rsidRPr="00D52162">
              <w:rPr>
                <w:spacing w:val="-19"/>
                <w:lang w:val="lt-LT"/>
              </w:rPr>
              <w:t xml:space="preserve"> </w:t>
            </w:r>
            <w:r w:rsidRPr="00D52162">
              <w:rPr>
                <w:lang w:val="lt-LT"/>
              </w:rPr>
              <w:t>Šių</w:t>
            </w:r>
            <w:r w:rsidRPr="00D52162">
              <w:rPr>
                <w:spacing w:val="-17"/>
                <w:lang w:val="lt-LT"/>
              </w:rPr>
              <w:t xml:space="preserve"> </w:t>
            </w:r>
            <w:r w:rsidRPr="00D52162">
              <w:rPr>
                <w:lang w:val="lt-LT"/>
              </w:rPr>
              <w:t>susirinkimų</w:t>
            </w:r>
            <w:r w:rsidRPr="00D52162">
              <w:rPr>
                <w:spacing w:val="-17"/>
                <w:lang w:val="lt-LT"/>
              </w:rPr>
              <w:t xml:space="preserve"> </w:t>
            </w:r>
            <w:r w:rsidRPr="00D52162">
              <w:rPr>
                <w:lang w:val="lt-LT"/>
              </w:rPr>
              <w:t>tikslas</w:t>
            </w:r>
            <w:r w:rsidRPr="00D52162">
              <w:rPr>
                <w:spacing w:val="-21"/>
                <w:lang w:val="lt-LT"/>
              </w:rPr>
              <w:t xml:space="preserve"> </w:t>
            </w:r>
            <w:r w:rsidRPr="00D52162">
              <w:rPr>
                <w:lang w:val="lt-LT"/>
              </w:rPr>
              <w:t>aptarti Programos vykdymą, apžvelgti pasirengimą būsimam darbui, spręsti kitus sutarties vykdymo klausimus.</w:t>
            </w:r>
          </w:p>
          <w:p w:rsidR="00F42E6D" w:rsidRPr="00D52162" w:rsidRDefault="00F42E6D" w:rsidP="0046445D">
            <w:pPr>
              <w:pStyle w:val="TableParagraph"/>
              <w:spacing w:before="119" w:line="276" w:lineRule="auto"/>
              <w:ind w:left="108" w:right="104"/>
              <w:jc w:val="both"/>
              <w:rPr>
                <w:lang w:val="lt-LT"/>
              </w:rPr>
            </w:pPr>
            <w:r w:rsidRPr="00D52162">
              <w:rPr>
                <w:lang w:val="lt-LT"/>
              </w:rPr>
              <w:t>Inžinierius turi protokoluoti šiuos susirinkimus ir protokolo kopijas išsiuntinėti visiems dalyviams ir Užsakovui.</w:t>
            </w:r>
          </w:p>
        </w:tc>
      </w:tr>
      <w:tr w:rsidR="00F42E6D" w:rsidRPr="00D52162" w:rsidTr="0046445D">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3247" w:right="3242"/>
              <w:jc w:val="center"/>
              <w:rPr>
                <w:b/>
                <w:lang w:val="lt-LT"/>
              </w:rPr>
            </w:pPr>
            <w:r w:rsidRPr="00D52162">
              <w:rPr>
                <w:b/>
                <w:lang w:val="lt-LT"/>
              </w:rPr>
              <w:t>4 straipsnis. Rangovas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lastRenderedPageBreak/>
              <w:t>4.1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Bendrosios Rangovo prievolės</w:t>
            </w:r>
          </w:p>
        </w:tc>
      </w:tr>
      <w:tr w:rsidR="00F42E6D" w:rsidRPr="00D52162" w:rsidTr="0046445D">
        <w:trPr>
          <w:trHeight w:val="4380"/>
        </w:trPr>
        <w:tc>
          <w:tcPr>
            <w:tcW w:w="1766" w:type="dxa"/>
            <w:tcBorders>
              <w:top w:val="single" w:sz="4" w:space="0" w:color="000009"/>
              <w:left w:val="single" w:sz="4" w:space="0" w:color="000009"/>
              <w:bottom w:val="single" w:sz="6"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6"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4.1 punkto pirmą pastraipą sakiniu:</w:t>
            </w:r>
          </w:p>
          <w:p w:rsidR="00F42E6D" w:rsidRPr="00D52162" w:rsidRDefault="00F42E6D" w:rsidP="0046445D">
            <w:pPr>
              <w:pStyle w:val="TableParagraph"/>
              <w:spacing w:before="117" w:line="276" w:lineRule="auto"/>
              <w:ind w:left="108"/>
              <w:rPr>
                <w:lang w:val="lt-LT"/>
              </w:rPr>
            </w:pPr>
            <w:r w:rsidRPr="00D52162">
              <w:rPr>
                <w:lang w:val="lt-LT"/>
              </w:rPr>
              <w:t>Rangovas privalo parengti Nuolatinių darbų projektą pagal STR 1.04.04:2017 „Statinio projektavimas, projekto ekspertizė“ .</w:t>
            </w:r>
          </w:p>
          <w:p w:rsidR="00F42E6D" w:rsidRPr="00D52162" w:rsidRDefault="00F42E6D" w:rsidP="0046445D">
            <w:pPr>
              <w:pStyle w:val="TableParagraph"/>
              <w:spacing w:before="126" w:line="276" w:lineRule="auto"/>
              <w:ind w:left="108"/>
              <w:rPr>
                <w:b/>
                <w:i/>
                <w:lang w:val="lt-LT"/>
              </w:rPr>
            </w:pPr>
            <w:r w:rsidRPr="00D52162">
              <w:rPr>
                <w:b/>
                <w:i/>
                <w:lang w:val="lt-LT"/>
              </w:rPr>
              <w:t>Papildyti 4.1 punkto trečią pastraipą sakiniu:</w:t>
            </w:r>
          </w:p>
          <w:p w:rsidR="00F42E6D" w:rsidRPr="00D52162" w:rsidRDefault="00F42E6D" w:rsidP="0046445D">
            <w:pPr>
              <w:pStyle w:val="TableParagraph"/>
              <w:spacing w:before="114" w:line="276" w:lineRule="auto"/>
              <w:ind w:left="108" w:right="93"/>
              <w:jc w:val="both"/>
              <w:rPr>
                <w:lang w:val="lt-LT"/>
              </w:rPr>
            </w:pPr>
            <w:r w:rsidRPr="00D52162">
              <w:rPr>
                <w:lang w:val="lt-LT"/>
              </w:rPr>
              <w:t>Darbai</w:t>
            </w:r>
            <w:r w:rsidRPr="00D52162">
              <w:rPr>
                <w:spacing w:val="-11"/>
                <w:lang w:val="lt-LT"/>
              </w:rPr>
              <w:t xml:space="preserve"> </w:t>
            </w:r>
            <w:r w:rsidRPr="00D52162">
              <w:rPr>
                <w:lang w:val="lt-LT"/>
              </w:rPr>
              <w:t>ar</w:t>
            </w:r>
            <w:r w:rsidRPr="00D52162">
              <w:rPr>
                <w:spacing w:val="-14"/>
                <w:lang w:val="lt-LT"/>
              </w:rPr>
              <w:t xml:space="preserve"> </w:t>
            </w:r>
            <w:r w:rsidRPr="00D52162">
              <w:rPr>
                <w:lang w:val="lt-LT"/>
              </w:rPr>
              <w:t>jų</w:t>
            </w:r>
            <w:r w:rsidRPr="00D52162">
              <w:rPr>
                <w:spacing w:val="-12"/>
                <w:lang w:val="lt-LT"/>
              </w:rPr>
              <w:t xml:space="preserve"> </w:t>
            </w:r>
            <w:r w:rsidRPr="00D52162">
              <w:rPr>
                <w:lang w:val="lt-LT"/>
              </w:rPr>
              <w:t>dalis</w:t>
            </w:r>
            <w:r w:rsidRPr="00D52162">
              <w:rPr>
                <w:spacing w:val="-11"/>
                <w:lang w:val="lt-LT"/>
              </w:rPr>
              <w:t xml:space="preserve"> </w:t>
            </w:r>
            <w:r w:rsidRPr="00D52162">
              <w:rPr>
                <w:lang w:val="lt-LT"/>
              </w:rPr>
              <w:t>neturi</w:t>
            </w:r>
            <w:r w:rsidRPr="00D52162">
              <w:rPr>
                <w:spacing w:val="-13"/>
                <w:lang w:val="lt-LT"/>
              </w:rPr>
              <w:t xml:space="preserve"> </w:t>
            </w:r>
            <w:r w:rsidRPr="00D52162">
              <w:rPr>
                <w:lang w:val="lt-LT"/>
              </w:rPr>
              <w:t>būti</w:t>
            </w:r>
            <w:r w:rsidRPr="00D52162">
              <w:rPr>
                <w:spacing w:val="-13"/>
                <w:lang w:val="lt-LT"/>
              </w:rPr>
              <w:t xml:space="preserve"> </w:t>
            </w:r>
            <w:r w:rsidRPr="00D52162">
              <w:rPr>
                <w:lang w:val="lt-LT"/>
              </w:rPr>
              <w:t>laikoma</w:t>
            </w:r>
            <w:r w:rsidRPr="00D52162">
              <w:rPr>
                <w:spacing w:val="-12"/>
                <w:lang w:val="lt-LT"/>
              </w:rPr>
              <w:t xml:space="preserve"> </w:t>
            </w:r>
            <w:r w:rsidRPr="00D52162">
              <w:rPr>
                <w:lang w:val="lt-LT"/>
              </w:rPr>
              <w:t>baigta</w:t>
            </w:r>
            <w:r w:rsidRPr="00D52162">
              <w:rPr>
                <w:spacing w:val="-12"/>
                <w:lang w:val="lt-LT"/>
              </w:rPr>
              <w:t xml:space="preserve"> </w:t>
            </w:r>
            <w:r w:rsidRPr="00D52162">
              <w:rPr>
                <w:lang w:val="lt-LT"/>
              </w:rPr>
              <w:t>ir</w:t>
            </w:r>
            <w:r w:rsidRPr="00D52162">
              <w:rPr>
                <w:spacing w:val="-11"/>
                <w:lang w:val="lt-LT"/>
              </w:rPr>
              <w:t xml:space="preserve"> </w:t>
            </w:r>
            <w:r w:rsidRPr="00D52162">
              <w:rPr>
                <w:lang w:val="lt-LT"/>
              </w:rPr>
              <w:t>parengta</w:t>
            </w:r>
            <w:r w:rsidRPr="00D52162">
              <w:rPr>
                <w:spacing w:val="-14"/>
                <w:lang w:val="lt-LT"/>
              </w:rPr>
              <w:t xml:space="preserve"> </w:t>
            </w:r>
            <w:r w:rsidRPr="00D52162">
              <w:rPr>
                <w:lang w:val="lt-LT"/>
              </w:rPr>
              <w:t>perimti</w:t>
            </w:r>
            <w:r w:rsidRPr="00D52162">
              <w:rPr>
                <w:spacing w:val="-13"/>
                <w:lang w:val="lt-LT"/>
              </w:rPr>
              <w:t xml:space="preserve"> </w:t>
            </w:r>
            <w:r w:rsidRPr="00D52162">
              <w:rPr>
                <w:lang w:val="lt-LT"/>
              </w:rPr>
              <w:t>pagal</w:t>
            </w:r>
            <w:r w:rsidRPr="00D52162">
              <w:rPr>
                <w:spacing w:val="-11"/>
                <w:lang w:val="lt-LT"/>
              </w:rPr>
              <w:t xml:space="preserve"> </w:t>
            </w:r>
            <w:r w:rsidRPr="00D52162">
              <w:rPr>
                <w:lang w:val="lt-LT"/>
              </w:rPr>
              <w:t>10.1</w:t>
            </w:r>
            <w:r w:rsidRPr="00D52162">
              <w:rPr>
                <w:spacing w:val="-12"/>
                <w:lang w:val="lt-LT"/>
              </w:rPr>
              <w:t xml:space="preserve"> </w:t>
            </w:r>
            <w:r w:rsidRPr="00D52162">
              <w:rPr>
                <w:lang w:val="lt-LT"/>
              </w:rPr>
              <w:t>punktą</w:t>
            </w:r>
            <w:r w:rsidRPr="00D52162">
              <w:rPr>
                <w:spacing w:val="-12"/>
                <w:lang w:val="lt-LT"/>
              </w:rPr>
              <w:t xml:space="preserve"> </w:t>
            </w:r>
            <w:r w:rsidRPr="00D52162">
              <w:rPr>
                <w:lang w:val="lt-LT"/>
              </w:rPr>
              <w:t>[</w:t>
            </w:r>
            <w:r w:rsidRPr="00D52162">
              <w:rPr>
                <w:i/>
                <w:lang w:val="lt-LT"/>
              </w:rPr>
              <w:t>Darbų ir Grupių perėmimas</w:t>
            </w:r>
            <w:r w:rsidRPr="00D52162">
              <w:rPr>
                <w:lang w:val="lt-LT"/>
              </w:rPr>
              <w:t>], kol Inžinieriui neperduoti tie dokumentai ir naudojimo ir priežiūros</w:t>
            </w:r>
            <w:r w:rsidRPr="00D52162">
              <w:rPr>
                <w:spacing w:val="-19"/>
                <w:lang w:val="lt-LT"/>
              </w:rPr>
              <w:t xml:space="preserve"> </w:t>
            </w:r>
            <w:r w:rsidRPr="00D52162">
              <w:rPr>
                <w:lang w:val="lt-LT"/>
              </w:rPr>
              <w:t>instrukcijos</w:t>
            </w:r>
            <w:r w:rsidRPr="00D52162">
              <w:rPr>
                <w:spacing w:val="-17"/>
                <w:lang w:val="lt-LT"/>
              </w:rPr>
              <w:t xml:space="preserve"> </w:t>
            </w:r>
            <w:r w:rsidRPr="00D52162">
              <w:rPr>
                <w:lang w:val="lt-LT"/>
              </w:rPr>
              <w:t>bei</w:t>
            </w:r>
            <w:r w:rsidRPr="00D52162">
              <w:rPr>
                <w:spacing w:val="-17"/>
                <w:lang w:val="lt-LT"/>
              </w:rPr>
              <w:t xml:space="preserve"> </w:t>
            </w:r>
            <w:r w:rsidRPr="00D52162">
              <w:rPr>
                <w:lang w:val="lt-LT"/>
              </w:rPr>
              <w:t>kiti</w:t>
            </w:r>
            <w:r w:rsidRPr="00D52162">
              <w:rPr>
                <w:spacing w:val="-17"/>
                <w:lang w:val="lt-LT"/>
              </w:rPr>
              <w:t xml:space="preserve"> </w:t>
            </w:r>
            <w:r w:rsidRPr="00D52162">
              <w:rPr>
                <w:lang w:val="lt-LT"/>
              </w:rPr>
              <w:t>privalomieji</w:t>
            </w:r>
            <w:r w:rsidRPr="00D52162">
              <w:rPr>
                <w:spacing w:val="-17"/>
                <w:lang w:val="lt-LT"/>
              </w:rPr>
              <w:t xml:space="preserve"> </w:t>
            </w:r>
            <w:r w:rsidRPr="00D52162">
              <w:rPr>
                <w:lang w:val="lt-LT"/>
              </w:rPr>
              <w:t>Rangovo</w:t>
            </w:r>
            <w:r w:rsidRPr="00D52162">
              <w:rPr>
                <w:spacing w:val="-18"/>
                <w:lang w:val="lt-LT"/>
              </w:rPr>
              <w:t xml:space="preserve"> </w:t>
            </w:r>
            <w:r w:rsidRPr="00D52162">
              <w:rPr>
                <w:lang w:val="lt-LT"/>
              </w:rPr>
              <w:t>dokumentai,</w:t>
            </w:r>
            <w:r w:rsidRPr="00D52162">
              <w:rPr>
                <w:spacing w:val="-18"/>
                <w:lang w:val="lt-LT"/>
              </w:rPr>
              <w:t xml:space="preserve"> </w:t>
            </w:r>
            <w:r w:rsidRPr="00D52162">
              <w:rPr>
                <w:lang w:val="lt-LT"/>
              </w:rPr>
              <w:t>būtini,</w:t>
            </w:r>
            <w:r w:rsidRPr="00D52162">
              <w:rPr>
                <w:spacing w:val="-18"/>
                <w:lang w:val="lt-LT"/>
              </w:rPr>
              <w:t xml:space="preserve"> </w:t>
            </w:r>
            <w:r w:rsidRPr="00D52162">
              <w:rPr>
                <w:lang w:val="lt-LT"/>
              </w:rPr>
              <w:t>kad</w:t>
            </w:r>
            <w:r w:rsidRPr="00D52162">
              <w:rPr>
                <w:spacing w:val="-17"/>
                <w:lang w:val="lt-LT"/>
              </w:rPr>
              <w:t xml:space="preserve"> </w:t>
            </w:r>
            <w:r w:rsidRPr="00D52162">
              <w:rPr>
                <w:lang w:val="lt-LT"/>
              </w:rPr>
              <w:t>galima</w:t>
            </w:r>
            <w:r w:rsidRPr="00D52162">
              <w:rPr>
                <w:spacing w:val="-17"/>
                <w:lang w:val="lt-LT"/>
              </w:rPr>
              <w:t xml:space="preserve"> </w:t>
            </w:r>
            <w:r w:rsidRPr="00D52162">
              <w:rPr>
                <w:lang w:val="lt-LT"/>
              </w:rPr>
              <w:t>būtų pradėti statybos užbaigimo procedūras pagal STR 1.05.01:2017 „Statybą leidžiantys dokumentai. Statybos užbaigimas. Statybos sustabdymas. Savavališkos statybos padarinių šalinimas. Statybos pagal neteisėtai išduotą statybą leidžiantį dokumentą padarinių</w:t>
            </w:r>
            <w:r w:rsidRPr="00D52162">
              <w:rPr>
                <w:spacing w:val="-1"/>
                <w:lang w:val="lt-LT"/>
              </w:rPr>
              <w:t xml:space="preserve"> </w:t>
            </w:r>
            <w:r w:rsidRPr="00D52162">
              <w:rPr>
                <w:lang w:val="lt-LT"/>
              </w:rPr>
              <w:t>šalinimas“.</w:t>
            </w:r>
          </w:p>
          <w:p w:rsidR="00F42E6D" w:rsidRPr="00D52162" w:rsidRDefault="00F42E6D" w:rsidP="0046445D">
            <w:pPr>
              <w:pStyle w:val="TableParagraph"/>
              <w:spacing w:before="125" w:line="276" w:lineRule="auto"/>
              <w:ind w:left="108"/>
              <w:rPr>
                <w:b/>
                <w:i/>
                <w:lang w:val="lt-LT"/>
              </w:rPr>
            </w:pPr>
            <w:r w:rsidRPr="00D52162">
              <w:rPr>
                <w:b/>
                <w:i/>
                <w:lang w:val="lt-LT"/>
              </w:rPr>
              <w:t>Papildyti 4.1. punkto ketvirtą pastraipą sakiniu:</w:t>
            </w:r>
          </w:p>
          <w:p w:rsidR="00F42E6D" w:rsidRPr="00D52162" w:rsidRDefault="00F42E6D" w:rsidP="0046445D">
            <w:pPr>
              <w:pStyle w:val="TableParagraph"/>
              <w:spacing w:before="114" w:line="276" w:lineRule="auto"/>
              <w:ind w:left="108"/>
              <w:rPr>
                <w:lang w:val="lt-LT"/>
              </w:rPr>
            </w:pPr>
            <w:r w:rsidRPr="00D52162">
              <w:rPr>
                <w:lang w:val="lt-LT"/>
              </w:rPr>
              <w:t>Rangovas privalo statybos darbus vykdyti STR 1.06.01:2016 „Statybos darbai. Statinio statybos priežiūra“ nustatyta tvarka.</w:t>
            </w:r>
          </w:p>
        </w:tc>
      </w:tr>
      <w:tr w:rsidR="00F42E6D" w:rsidRPr="00D52162" w:rsidTr="0046445D">
        <w:trPr>
          <w:trHeight w:val="491"/>
        </w:trPr>
        <w:tc>
          <w:tcPr>
            <w:tcW w:w="1766" w:type="dxa"/>
            <w:tcBorders>
              <w:top w:val="single" w:sz="6"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6" w:line="276" w:lineRule="auto"/>
              <w:ind w:left="107"/>
              <w:rPr>
                <w:b/>
                <w:lang w:val="lt-LT"/>
              </w:rPr>
            </w:pPr>
            <w:r w:rsidRPr="00D52162">
              <w:rPr>
                <w:b/>
                <w:lang w:val="lt-LT"/>
              </w:rPr>
              <w:t>4.2 punktas</w:t>
            </w:r>
          </w:p>
        </w:tc>
        <w:tc>
          <w:tcPr>
            <w:tcW w:w="7941" w:type="dxa"/>
            <w:tcBorders>
              <w:top w:val="single" w:sz="6"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6" w:line="276" w:lineRule="auto"/>
              <w:ind w:left="108"/>
              <w:rPr>
                <w:b/>
                <w:lang w:val="lt-LT"/>
              </w:rPr>
            </w:pPr>
            <w:bookmarkStart w:id="29" w:name="_bookmark5"/>
            <w:bookmarkEnd w:id="29"/>
            <w:r w:rsidRPr="00D52162">
              <w:rPr>
                <w:b/>
                <w:lang w:val="lt-LT"/>
              </w:rPr>
              <w:t>Atlikimo užtikrinimas</w:t>
            </w:r>
          </w:p>
        </w:tc>
      </w:tr>
      <w:tr w:rsidR="00F42E6D" w:rsidRPr="00D52162" w:rsidTr="0046445D">
        <w:trPr>
          <w:trHeight w:val="5779"/>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Panaikinti 4.2 punkto antrą paragrafą ir vietoje jo įrašyti:</w:t>
            </w:r>
          </w:p>
          <w:p w:rsidR="00F42E6D" w:rsidRPr="00D52162" w:rsidRDefault="00F42E6D" w:rsidP="0046445D">
            <w:pPr>
              <w:pStyle w:val="TableParagraph"/>
              <w:spacing w:before="114" w:line="276" w:lineRule="auto"/>
              <w:ind w:left="108" w:right="98"/>
              <w:jc w:val="both"/>
              <w:rPr>
                <w:lang w:val="lt-LT"/>
              </w:rPr>
            </w:pPr>
            <w:r w:rsidRPr="00D52162">
              <w:rPr>
                <w:lang w:val="lt-LT"/>
              </w:rPr>
              <w:t xml:space="preserve">Atlikimo užtikrinimas </w:t>
            </w:r>
            <w:r w:rsidRPr="00D52162">
              <w:t xml:space="preserve">(10 </w:t>
            </w:r>
            <w:r w:rsidRPr="00D52162">
              <w:rPr>
                <w:lang w:val="en-GB"/>
              </w:rPr>
              <w:t>%</w:t>
            </w:r>
            <w:r w:rsidRPr="00D52162">
              <w:t xml:space="preserve"> be </w:t>
            </w:r>
            <w:r w:rsidRPr="00D52162">
              <w:rPr>
                <w:lang w:val="lt-LT"/>
              </w:rPr>
              <w:t xml:space="preserve">PVM nuo sutarties sumos </w:t>
            </w:r>
            <w:proofErr w:type="spellStart"/>
            <w:r w:rsidRPr="00D52162">
              <w:rPr>
                <w:lang w:val="lt-LT"/>
              </w:rPr>
              <w:t>Eur</w:t>
            </w:r>
            <w:proofErr w:type="spellEnd"/>
            <w:r w:rsidRPr="00D52162">
              <w:rPr>
                <w:lang w:val="lt-LT"/>
              </w:rPr>
              <w:t>) pateikiamas sutarties valiuta. Atlikimo užtikrinimas turi būti pateiktas banko garantijos forma arba lėšos pervedamos į Užsakovo banko sąskaitą.</w:t>
            </w:r>
            <w:r w:rsidRPr="00D52162">
              <w:t xml:space="preserve"> </w:t>
            </w:r>
            <w:r w:rsidRPr="00D52162">
              <w:rPr>
                <w:lang w:val="lt-LT"/>
              </w:rPr>
              <w:t>Ne vėliau kaip per 14 dienų nuo sutarties pasirašymo dienos Rangovas turi pristatyti Užsakovui originalų atlikimo užtikrinimą bei jo kopiją pasiųsti Inžinieriui. Atlikimo užtikrinimas turi</w:t>
            </w:r>
            <w:r w:rsidRPr="00D52162">
              <w:rPr>
                <w:spacing w:val="-2"/>
                <w:lang w:val="lt-LT"/>
              </w:rPr>
              <w:t xml:space="preserve"> </w:t>
            </w:r>
            <w:r w:rsidRPr="00D52162">
              <w:rPr>
                <w:lang w:val="lt-LT"/>
              </w:rPr>
              <w:t>būti</w:t>
            </w:r>
            <w:r w:rsidRPr="00D52162">
              <w:rPr>
                <w:spacing w:val="-5"/>
                <w:lang w:val="lt-LT"/>
              </w:rPr>
              <w:t xml:space="preserve"> </w:t>
            </w:r>
            <w:r w:rsidRPr="00D52162">
              <w:rPr>
                <w:lang w:val="lt-LT"/>
              </w:rPr>
              <w:t>išduotas</w:t>
            </w:r>
            <w:r w:rsidRPr="00D52162">
              <w:rPr>
                <w:spacing w:val="-5"/>
                <w:lang w:val="lt-LT"/>
              </w:rPr>
              <w:t xml:space="preserve"> </w:t>
            </w:r>
            <w:r w:rsidRPr="00D52162">
              <w:rPr>
                <w:lang w:val="lt-LT"/>
              </w:rPr>
              <w:t>Lietuvos</w:t>
            </w:r>
            <w:r w:rsidRPr="00D52162">
              <w:rPr>
                <w:spacing w:val="-8"/>
                <w:lang w:val="lt-LT"/>
              </w:rPr>
              <w:t xml:space="preserve"> </w:t>
            </w:r>
            <w:r w:rsidRPr="00D52162">
              <w:rPr>
                <w:lang w:val="lt-LT"/>
              </w:rPr>
              <w:t>Respublikoje</w:t>
            </w:r>
            <w:r w:rsidRPr="00D52162">
              <w:rPr>
                <w:spacing w:val="-5"/>
                <w:lang w:val="lt-LT"/>
              </w:rPr>
              <w:t xml:space="preserve"> </w:t>
            </w:r>
            <w:r w:rsidRPr="00D52162">
              <w:rPr>
                <w:lang w:val="lt-LT"/>
              </w:rPr>
              <w:t>įsikūrusios</w:t>
            </w:r>
            <w:r w:rsidRPr="00D52162">
              <w:rPr>
                <w:spacing w:val="-5"/>
                <w:lang w:val="lt-LT"/>
              </w:rPr>
              <w:t xml:space="preserve"> </w:t>
            </w:r>
            <w:r w:rsidRPr="00D52162">
              <w:rPr>
                <w:lang w:val="lt-LT"/>
              </w:rPr>
              <w:t>arba</w:t>
            </w:r>
            <w:r w:rsidRPr="00D52162">
              <w:rPr>
                <w:spacing w:val="-3"/>
                <w:lang w:val="lt-LT"/>
              </w:rPr>
              <w:t xml:space="preserve"> </w:t>
            </w:r>
            <w:r w:rsidRPr="00D52162">
              <w:rPr>
                <w:lang w:val="lt-LT"/>
              </w:rPr>
              <w:t>Užsienyje</w:t>
            </w:r>
            <w:r w:rsidRPr="00D52162">
              <w:rPr>
                <w:spacing w:val="-5"/>
                <w:lang w:val="lt-LT"/>
              </w:rPr>
              <w:t xml:space="preserve"> </w:t>
            </w:r>
            <w:r w:rsidRPr="00D52162">
              <w:rPr>
                <w:lang w:val="lt-LT"/>
              </w:rPr>
              <w:t>įsikūrusios</w:t>
            </w:r>
            <w:r w:rsidRPr="00D52162">
              <w:rPr>
                <w:spacing w:val="-8"/>
                <w:lang w:val="lt-LT"/>
              </w:rPr>
              <w:t xml:space="preserve"> </w:t>
            </w:r>
            <w:r w:rsidRPr="00D52162">
              <w:rPr>
                <w:lang w:val="lt-LT"/>
              </w:rPr>
              <w:t>juridinės įstaigos, prieš tai gavus išankstinį Užsakovo pritarimą dėl Užsienio šalyje atlikimo užtikrinimą išduodančio juridinio asmens</w:t>
            </w:r>
            <w:r w:rsidRPr="00D52162">
              <w:rPr>
                <w:spacing w:val="-5"/>
                <w:lang w:val="lt-LT"/>
              </w:rPr>
              <w:t xml:space="preserve"> </w:t>
            </w:r>
            <w:r w:rsidRPr="00D52162">
              <w:rPr>
                <w:lang w:val="lt-LT"/>
              </w:rPr>
              <w:t>pasirinkimo.</w:t>
            </w:r>
          </w:p>
          <w:p w:rsidR="00F42E6D" w:rsidRPr="00D52162" w:rsidRDefault="00F42E6D" w:rsidP="0046445D">
            <w:pPr>
              <w:pStyle w:val="TableParagraph"/>
              <w:spacing w:before="120" w:line="276" w:lineRule="auto"/>
              <w:ind w:left="108" w:right="105"/>
              <w:jc w:val="both"/>
              <w:rPr>
                <w:lang w:val="lt-LT"/>
              </w:rPr>
            </w:pPr>
            <w:r w:rsidRPr="00D52162">
              <w:rPr>
                <w:lang w:val="lt-LT"/>
              </w:rPr>
              <w:t>Atlikimo užtikrinimas turi būti pateiktas pagal pirkimo dokumentuose pateiktą formą ir išduotas Užsakovo vardu.</w:t>
            </w:r>
          </w:p>
          <w:p w:rsidR="00F42E6D" w:rsidRPr="00D52162" w:rsidRDefault="00F42E6D" w:rsidP="0046445D">
            <w:pPr>
              <w:pStyle w:val="TableParagraph"/>
              <w:spacing w:before="121" w:line="276" w:lineRule="auto"/>
              <w:ind w:left="108" w:right="98"/>
              <w:jc w:val="both"/>
              <w:rPr>
                <w:lang w:val="lt-LT"/>
              </w:rPr>
            </w:pPr>
            <w:r w:rsidRPr="00D52162">
              <w:rPr>
                <w:lang w:val="lt-LT"/>
              </w:rPr>
              <w:t>Užsakovas turi teisę atmesti Atlikimo užtikrinimą, gavęs informaciją, kad Sutarties atlikimą užtikrinantis juridinis asmuo tapo nemokus ar neįvykdė įsipareigojimų kitiems ūkio subjektams arba netinkamai juos vykdė.</w:t>
            </w:r>
          </w:p>
          <w:p w:rsidR="00F42E6D" w:rsidRPr="00D52162" w:rsidRDefault="00F42E6D" w:rsidP="0046445D">
            <w:pPr>
              <w:pStyle w:val="TableParagraph"/>
              <w:spacing w:before="124" w:line="276" w:lineRule="auto"/>
              <w:ind w:left="108"/>
              <w:rPr>
                <w:b/>
                <w:i/>
                <w:lang w:val="lt-LT"/>
              </w:rPr>
            </w:pPr>
            <w:r w:rsidRPr="00D52162">
              <w:rPr>
                <w:b/>
                <w:i/>
                <w:lang w:val="lt-LT"/>
              </w:rPr>
              <w:t>Panaikinti 4.2 punkto trečią paragrafą ir vietoje jo įrašyti:</w:t>
            </w:r>
          </w:p>
          <w:p w:rsidR="00F42E6D" w:rsidRPr="00D52162" w:rsidRDefault="00F42E6D" w:rsidP="0046445D">
            <w:pPr>
              <w:pStyle w:val="TableParagraph"/>
              <w:spacing w:before="117" w:line="276" w:lineRule="auto"/>
              <w:ind w:left="108" w:right="101"/>
              <w:jc w:val="both"/>
              <w:rPr>
                <w:lang w:val="lt-LT"/>
              </w:rPr>
            </w:pPr>
            <w:r w:rsidRPr="00D52162">
              <w:rPr>
                <w:lang w:val="lt-LT"/>
              </w:rPr>
              <w:t>Rangovas turi užtikrinti, kad Atlikimo užtikrinimas būtų galiojantis ir įvykdomas 84 dienos po to, kai Rangovas vykdys ir užbaigs Darbus ir bus išduota Perėmimo pažyma. Šios 84 dienos skirtos būtiniems veiksmams, susijusiems su Statybos užbaigimo akto gavimu</w:t>
            </w:r>
            <w:r w:rsidRPr="00D52162">
              <w:rPr>
                <w:spacing w:val="-8"/>
                <w:lang w:val="lt-LT"/>
              </w:rPr>
              <w:t xml:space="preserve"> </w:t>
            </w:r>
            <w:r w:rsidRPr="00D52162">
              <w:rPr>
                <w:lang w:val="lt-LT"/>
              </w:rPr>
              <w:t>(</w:t>
            </w:r>
            <w:hyperlink r:id="rId15" w:anchor="_bookmark4" w:history="1">
              <w:r w:rsidRPr="00D52162">
                <w:rPr>
                  <w:rStyle w:val="Hipersaitas"/>
                  <w:color w:val="auto"/>
                  <w:u w:val="none"/>
                  <w:lang w:val="lt-LT"/>
                </w:rPr>
                <w:t>1.1.3.10)</w:t>
              </w:r>
            </w:hyperlink>
            <w:r w:rsidRPr="00D52162">
              <w:rPr>
                <w:lang w:val="lt-LT"/>
              </w:rPr>
              <w:t>,</w:t>
            </w:r>
            <w:r w:rsidRPr="00D52162">
              <w:rPr>
                <w:spacing w:val="-11"/>
                <w:lang w:val="lt-LT"/>
              </w:rPr>
              <w:t xml:space="preserve"> </w:t>
            </w:r>
            <w:r w:rsidRPr="00D52162">
              <w:rPr>
                <w:lang w:val="lt-LT"/>
              </w:rPr>
              <w:t>atlikti</w:t>
            </w:r>
            <w:r w:rsidRPr="00D52162">
              <w:rPr>
                <w:spacing w:val="-7"/>
                <w:lang w:val="lt-LT"/>
              </w:rPr>
              <w:t xml:space="preserve"> </w:t>
            </w:r>
            <w:r w:rsidRPr="00D52162">
              <w:rPr>
                <w:lang w:val="lt-LT"/>
              </w:rPr>
              <w:t>(56</w:t>
            </w:r>
            <w:r w:rsidRPr="00D52162">
              <w:rPr>
                <w:spacing w:val="-8"/>
                <w:lang w:val="lt-LT"/>
              </w:rPr>
              <w:t xml:space="preserve"> </w:t>
            </w:r>
            <w:r w:rsidRPr="00D52162">
              <w:rPr>
                <w:lang w:val="lt-LT"/>
              </w:rPr>
              <w:t>dienos)</w:t>
            </w:r>
            <w:r w:rsidRPr="00D52162">
              <w:rPr>
                <w:spacing w:val="-9"/>
                <w:lang w:val="lt-LT"/>
              </w:rPr>
              <w:t xml:space="preserve"> </w:t>
            </w:r>
            <w:r w:rsidRPr="00D52162">
              <w:rPr>
                <w:lang w:val="lt-LT"/>
              </w:rPr>
              <w:t>ir</w:t>
            </w:r>
            <w:r w:rsidRPr="00D52162">
              <w:rPr>
                <w:spacing w:val="-7"/>
                <w:lang w:val="lt-LT"/>
              </w:rPr>
              <w:t xml:space="preserve"> </w:t>
            </w:r>
            <w:r w:rsidRPr="00D52162">
              <w:rPr>
                <w:lang w:val="lt-LT"/>
              </w:rPr>
              <w:t>Statybos</w:t>
            </w:r>
            <w:r w:rsidRPr="00D52162">
              <w:rPr>
                <w:spacing w:val="-7"/>
                <w:lang w:val="lt-LT"/>
              </w:rPr>
              <w:t xml:space="preserve"> </w:t>
            </w:r>
            <w:r w:rsidRPr="00D52162">
              <w:rPr>
                <w:lang w:val="lt-LT"/>
              </w:rPr>
              <w:t>užbaigimo</w:t>
            </w:r>
            <w:r w:rsidRPr="00D52162">
              <w:rPr>
                <w:spacing w:val="-8"/>
                <w:lang w:val="lt-LT"/>
              </w:rPr>
              <w:t xml:space="preserve"> </w:t>
            </w:r>
            <w:r w:rsidRPr="00D52162">
              <w:rPr>
                <w:lang w:val="lt-LT"/>
              </w:rPr>
              <w:t>akto</w:t>
            </w:r>
            <w:r w:rsidRPr="00D52162">
              <w:rPr>
                <w:spacing w:val="-8"/>
                <w:lang w:val="lt-LT"/>
              </w:rPr>
              <w:t xml:space="preserve"> </w:t>
            </w:r>
            <w:r w:rsidRPr="00D52162">
              <w:rPr>
                <w:lang w:val="lt-LT"/>
              </w:rPr>
              <w:t>pasirašymo</w:t>
            </w:r>
            <w:r w:rsidRPr="00D52162">
              <w:rPr>
                <w:spacing w:val="-8"/>
                <w:lang w:val="lt-LT"/>
              </w:rPr>
              <w:t xml:space="preserve"> </w:t>
            </w:r>
            <w:r w:rsidRPr="00D52162">
              <w:rPr>
                <w:lang w:val="lt-LT"/>
              </w:rPr>
              <w:t>veiksmams įvardytiems STR 1.05.01:2017 „Statybą leidžiantys dokumentai. Statybos užbaigimas.</w:t>
            </w:r>
          </w:p>
        </w:tc>
      </w:tr>
      <w:tr w:rsidR="00F42E6D" w:rsidRPr="00D52162" w:rsidTr="0046445D">
        <w:trPr>
          <w:trHeight w:val="3009"/>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line="276" w:lineRule="auto"/>
              <w:ind w:right="99"/>
              <w:jc w:val="both"/>
              <w:rPr>
                <w:lang w:val="lt-LT"/>
              </w:rPr>
            </w:pPr>
            <w:r w:rsidRPr="00D52162">
              <w:rPr>
                <w:lang w:val="lt-LT"/>
              </w:rPr>
              <w:t>Statybos sustabdymas. Savavališkos statybos padarinių šalinimas. Statybos pagal neteisėtai</w:t>
            </w:r>
            <w:r w:rsidRPr="00D52162">
              <w:rPr>
                <w:spacing w:val="-13"/>
                <w:lang w:val="lt-LT"/>
              </w:rPr>
              <w:t xml:space="preserve"> </w:t>
            </w:r>
            <w:r w:rsidRPr="00D52162">
              <w:rPr>
                <w:lang w:val="lt-LT"/>
              </w:rPr>
              <w:t>išduotą</w:t>
            </w:r>
            <w:r w:rsidRPr="00D52162">
              <w:rPr>
                <w:spacing w:val="-11"/>
                <w:lang w:val="lt-LT"/>
              </w:rPr>
              <w:t xml:space="preserve"> </w:t>
            </w:r>
            <w:r w:rsidRPr="00D52162">
              <w:rPr>
                <w:lang w:val="lt-LT"/>
              </w:rPr>
              <w:t>statybą</w:t>
            </w:r>
            <w:r w:rsidRPr="00D52162">
              <w:rPr>
                <w:spacing w:val="-11"/>
                <w:lang w:val="lt-LT"/>
              </w:rPr>
              <w:t xml:space="preserve"> </w:t>
            </w:r>
            <w:r w:rsidRPr="00D52162">
              <w:rPr>
                <w:lang w:val="lt-LT"/>
              </w:rPr>
              <w:t>leidžiantį</w:t>
            </w:r>
            <w:r w:rsidRPr="00D52162">
              <w:rPr>
                <w:spacing w:val="-11"/>
                <w:lang w:val="lt-LT"/>
              </w:rPr>
              <w:t xml:space="preserve"> </w:t>
            </w:r>
            <w:r w:rsidRPr="00D52162">
              <w:rPr>
                <w:lang w:val="lt-LT"/>
              </w:rPr>
              <w:t>dokumentą</w:t>
            </w:r>
            <w:r w:rsidRPr="00D52162">
              <w:rPr>
                <w:spacing w:val="-11"/>
                <w:lang w:val="lt-LT"/>
              </w:rPr>
              <w:t xml:space="preserve"> </w:t>
            </w:r>
            <w:r w:rsidRPr="00D52162">
              <w:rPr>
                <w:lang w:val="lt-LT"/>
              </w:rPr>
              <w:t>padarinių</w:t>
            </w:r>
            <w:r w:rsidRPr="00D52162">
              <w:rPr>
                <w:spacing w:val="-12"/>
                <w:lang w:val="lt-LT"/>
              </w:rPr>
              <w:t xml:space="preserve"> </w:t>
            </w:r>
            <w:r w:rsidRPr="00D52162">
              <w:rPr>
                <w:lang w:val="lt-LT"/>
              </w:rPr>
              <w:t>šalinimas“</w:t>
            </w:r>
            <w:r w:rsidRPr="00D52162">
              <w:rPr>
                <w:spacing w:val="-14"/>
                <w:lang w:val="lt-LT"/>
              </w:rPr>
              <w:t xml:space="preserve"> </w:t>
            </w:r>
            <w:r w:rsidRPr="00D52162">
              <w:rPr>
                <w:lang w:val="lt-LT"/>
              </w:rPr>
              <w:t>(28</w:t>
            </w:r>
            <w:r w:rsidRPr="00D52162">
              <w:rPr>
                <w:spacing w:val="-14"/>
                <w:lang w:val="lt-LT"/>
              </w:rPr>
              <w:t xml:space="preserve"> </w:t>
            </w:r>
            <w:r w:rsidRPr="00D52162">
              <w:rPr>
                <w:lang w:val="lt-LT"/>
              </w:rPr>
              <w:t>dienos),</w:t>
            </w:r>
            <w:r w:rsidRPr="00D52162">
              <w:rPr>
                <w:spacing w:val="-12"/>
                <w:lang w:val="lt-LT"/>
              </w:rPr>
              <w:t xml:space="preserve"> </w:t>
            </w:r>
            <w:r w:rsidRPr="00D52162">
              <w:rPr>
                <w:lang w:val="lt-LT"/>
              </w:rPr>
              <w:t xml:space="preserve">kuriuos atlieka </w:t>
            </w:r>
            <w:r w:rsidRPr="00D52162">
              <w:rPr>
                <w:spacing w:val="-4"/>
                <w:lang w:val="lt-LT"/>
              </w:rPr>
              <w:t>Valstybės</w:t>
            </w:r>
            <w:r w:rsidRPr="00D52162">
              <w:rPr>
                <w:spacing w:val="-7"/>
                <w:lang w:val="lt-LT"/>
              </w:rPr>
              <w:t xml:space="preserve"> </w:t>
            </w:r>
            <w:r w:rsidRPr="00D52162">
              <w:rPr>
                <w:lang w:val="lt-LT"/>
              </w:rPr>
              <w:t>institucijos.</w:t>
            </w:r>
          </w:p>
          <w:p w:rsidR="00F42E6D" w:rsidRPr="00D52162" w:rsidRDefault="00F42E6D" w:rsidP="0046445D">
            <w:pPr>
              <w:pStyle w:val="TableParagraph"/>
              <w:spacing w:before="113" w:line="276" w:lineRule="auto"/>
              <w:ind w:left="108" w:right="102"/>
              <w:jc w:val="both"/>
              <w:rPr>
                <w:lang w:val="lt-LT"/>
              </w:rPr>
            </w:pPr>
            <w:r w:rsidRPr="00D52162">
              <w:rPr>
                <w:lang w:val="lt-LT"/>
              </w:rPr>
              <w:t>Jeigu Atlikimo užtikrinime nurodyta data, iki kurios jis galioja, o 28 dienas prieš galiojimo pabaigą dėl Rangovo kaltės dar negautas Statybos užbaigimo aktas, tai jis privalo pratęsti Atlikimo užtikrinimo galiojimo laiką tol, kol Darbai bus visiškai baigti ir surašytas Statybos užbaigimo aktas ar deklaracija apie statybos užbaigimą.</w:t>
            </w:r>
          </w:p>
          <w:p w:rsidR="00F42E6D" w:rsidRPr="00D52162" w:rsidRDefault="00F42E6D" w:rsidP="0046445D">
            <w:pPr>
              <w:pStyle w:val="TableParagraph"/>
              <w:spacing w:before="126" w:line="276" w:lineRule="auto"/>
              <w:ind w:left="108"/>
              <w:rPr>
                <w:b/>
                <w:i/>
                <w:lang w:val="lt-LT"/>
              </w:rPr>
            </w:pPr>
            <w:r w:rsidRPr="00D52162">
              <w:rPr>
                <w:b/>
                <w:i/>
                <w:lang w:val="lt-LT"/>
              </w:rPr>
              <w:t>Panaikinti 4.2 punkto šeštą paragrafą ir vietoje jo įrašyti:</w:t>
            </w:r>
          </w:p>
          <w:p w:rsidR="00F42E6D" w:rsidRPr="00D52162" w:rsidRDefault="00F42E6D" w:rsidP="0046445D">
            <w:pPr>
              <w:pStyle w:val="TableParagraph"/>
              <w:spacing w:before="114" w:line="276" w:lineRule="auto"/>
              <w:ind w:left="108" w:right="158"/>
              <w:jc w:val="both"/>
              <w:rPr>
                <w:b/>
                <w:lang w:val="lt-LT"/>
              </w:rPr>
            </w:pPr>
            <w:r w:rsidRPr="00D52162">
              <w:rPr>
                <w:lang w:val="lt-LT"/>
              </w:rPr>
              <w:t>Užsakovas turi grąžinti Rangovui atlikimo užtikrinimą per 21 dieną po Statybos užbaigimo akto surašymo</w:t>
            </w:r>
            <w:r w:rsidRPr="00D52162">
              <w:rPr>
                <w:b/>
                <w:lang w:val="lt-LT"/>
              </w:rPr>
              <w:t>.</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4.3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bookmarkStart w:id="30" w:name="_bookmark6"/>
            <w:bookmarkEnd w:id="30"/>
            <w:r w:rsidRPr="00D52162">
              <w:rPr>
                <w:b/>
                <w:lang w:val="lt-LT"/>
              </w:rPr>
              <w:t>Rangovo atstovas</w:t>
            </w:r>
          </w:p>
        </w:tc>
      </w:tr>
      <w:tr w:rsidR="00F42E6D" w:rsidRPr="00D52162" w:rsidTr="0046445D">
        <w:trPr>
          <w:trHeight w:val="237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i/>
                <w:lang w:val="lt-LT"/>
              </w:rPr>
            </w:pPr>
            <w:r w:rsidRPr="00D52162">
              <w:rPr>
                <w:b/>
                <w:i/>
                <w:lang w:val="lt-LT"/>
              </w:rPr>
              <w:t>Papildyti 4.3 punkto antrą pastraipą:</w:t>
            </w:r>
          </w:p>
          <w:p w:rsidR="00F42E6D" w:rsidRPr="00D52162" w:rsidRDefault="00F42E6D" w:rsidP="0046445D">
            <w:pPr>
              <w:pStyle w:val="TableParagraph"/>
              <w:spacing w:before="114" w:line="276" w:lineRule="auto"/>
              <w:ind w:left="165" w:right="149"/>
              <w:jc w:val="both"/>
              <w:rPr>
                <w:lang w:val="lt-LT"/>
              </w:rPr>
            </w:pPr>
            <w:r w:rsidRPr="00D52162">
              <w:rPr>
                <w:lang w:val="lt-LT"/>
              </w:rPr>
              <w:t>Rangovas, net ir tuo atveju jeigu Rangovo atstovas jau yra įvardintas sutartyje, iki Darbo pradžios pateikia Inžinieriui išsamius duomenis apie Rangovo atstovo asmenį</w:t>
            </w:r>
            <w:r w:rsidRPr="00D52162">
              <w:rPr>
                <w:spacing w:val="-35"/>
                <w:lang w:val="lt-LT"/>
              </w:rPr>
              <w:t xml:space="preserve"> </w:t>
            </w:r>
            <w:r w:rsidRPr="00D52162">
              <w:rPr>
                <w:lang w:val="lt-LT"/>
              </w:rPr>
              <w:t>ir jo</w:t>
            </w:r>
            <w:r w:rsidRPr="00D52162">
              <w:rPr>
                <w:spacing w:val="-1"/>
                <w:lang w:val="lt-LT"/>
              </w:rPr>
              <w:t xml:space="preserve"> </w:t>
            </w:r>
            <w:r w:rsidRPr="00D52162">
              <w:rPr>
                <w:lang w:val="lt-LT"/>
              </w:rPr>
              <w:t>kvalifikaciją.</w:t>
            </w:r>
          </w:p>
          <w:p w:rsidR="00F42E6D" w:rsidRPr="00D52162" w:rsidRDefault="00F42E6D" w:rsidP="0046445D">
            <w:pPr>
              <w:pStyle w:val="TableParagraph"/>
              <w:spacing w:before="125" w:line="276" w:lineRule="auto"/>
              <w:ind w:left="165"/>
              <w:rPr>
                <w:b/>
                <w:i/>
                <w:lang w:val="lt-LT"/>
              </w:rPr>
            </w:pPr>
            <w:r w:rsidRPr="00D52162">
              <w:rPr>
                <w:b/>
                <w:i/>
                <w:lang w:val="lt-LT"/>
              </w:rPr>
              <w:t>Papildyti 4.3 punkto septintą pastraipą:</w:t>
            </w:r>
          </w:p>
          <w:p w:rsidR="00F42E6D" w:rsidRPr="00D52162" w:rsidRDefault="00F42E6D" w:rsidP="0046445D">
            <w:pPr>
              <w:pStyle w:val="TableParagraph"/>
              <w:spacing w:before="116" w:line="276" w:lineRule="auto"/>
              <w:ind w:left="165"/>
              <w:rPr>
                <w:lang w:val="lt-LT"/>
              </w:rPr>
            </w:pPr>
            <w:r w:rsidRPr="00D52162">
              <w:rPr>
                <w:lang w:val="lt-LT"/>
              </w:rPr>
              <w:t>Jeigu Rangovo atstovas arba kiti jo įgalioti asmenys laisvai nekalba lietuviškai, Rangovas privalo savo sąskaita užtikrinti tinkamą vertimą viso jo darbo laiko metu.</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4.4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r w:rsidRPr="00D52162">
              <w:rPr>
                <w:b/>
                <w:lang w:val="lt-LT"/>
              </w:rPr>
              <w:t>Subrangovai</w:t>
            </w:r>
          </w:p>
        </w:tc>
      </w:tr>
      <w:tr w:rsidR="00F42E6D" w:rsidRPr="00D52162" w:rsidTr="0046445D">
        <w:trPr>
          <w:trHeight w:val="83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spacing w:before="120" w:after="120" w:line="276" w:lineRule="auto"/>
              <w:jc w:val="both"/>
              <w:rPr>
                <w:rFonts w:ascii="Times New Roman" w:hAnsi="Times New Roman"/>
              </w:rPr>
            </w:pPr>
            <w:r w:rsidRPr="00D52162">
              <w:rPr>
                <w:rFonts w:ascii="Times New Roman" w:hAnsi="Times New Roman"/>
                <w:b/>
                <w:spacing w:val="-2"/>
              </w:rPr>
              <w:t xml:space="preserve">Papildyti </w:t>
            </w:r>
            <w:r w:rsidRPr="00D52162">
              <w:rPr>
                <w:rFonts w:ascii="Times New Roman" w:hAnsi="Times New Roman"/>
                <w:b/>
              </w:rPr>
              <w:t xml:space="preserve">4.4  punkto </w:t>
            </w:r>
            <w:r w:rsidRPr="00D52162">
              <w:rPr>
                <w:rFonts w:ascii="Times New Roman" w:hAnsi="Times New Roman"/>
                <w:b/>
                <w:spacing w:val="-2"/>
              </w:rPr>
              <w:t xml:space="preserve">pastraipos (b) pabaigoje </w:t>
            </w:r>
            <w:r w:rsidRPr="00D52162">
              <w:rPr>
                <w:rFonts w:ascii="Times New Roman" w:hAnsi="Times New Roman"/>
                <w:bCs/>
              </w:rPr>
              <w:t>„ir medžiagų bei įrangos gamintojų</w:t>
            </w:r>
            <w:r w:rsidRPr="00D52162">
              <w:rPr>
                <w:rFonts w:ascii="Times New Roman" w:hAnsi="Times New Roman"/>
              </w:rPr>
              <w:t xml:space="preserve">“ ir pridėti: </w:t>
            </w:r>
          </w:p>
          <w:p w:rsidR="00F42E6D" w:rsidRPr="00D52162" w:rsidRDefault="00F42E6D" w:rsidP="0046445D">
            <w:pPr>
              <w:numPr>
                <w:ilvl w:val="0"/>
                <w:numId w:val="20"/>
              </w:numPr>
              <w:spacing w:line="276" w:lineRule="auto"/>
              <w:ind w:left="0" w:firstLine="0"/>
              <w:jc w:val="both"/>
              <w:rPr>
                <w:rFonts w:ascii="Times New Roman" w:eastAsia="Times New Roman" w:hAnsi="Times New Roman"/>
              </w:rPr>
            </w:pPr>
            <w:r w:rsidRPr="00D52162">
              <w:rPr>
                <w:rFonts w:ascii="Times New Roman" w:eastAsia="Times New Roman" w:hAnsi="Times New Roman"/>
              </w:rPr>
              <w:t xml:space="preserve">Subrangovų keitimas kitais, sutartyje nenumatytais subrangovais, subrangovų keitimas vietomis tarp sutartyje numatytų subrangovų ar didesnės (mažesnės) darbų dalies, negu buvo įvardyta Rangovo pasiūlyme, perdavimas kitam sutartyje numatytam subrangovui galimas tik tiems darbams, kuriuos Rangovas savo pasiūlyme buvo numatęs perduoti subrangovams ir tik gavus Užsakovo ir Inžinieriaus sutikimą. </w:t>
            </w:r>
          </w:p>
          <w:p w:rsidR="00F42E6D" w:rsidRPr="00D52162" w:rsidRDefault="00F42E6D" w:rsidP="0046445D">
            <w:pPr>
              <w:numPr>
                <w:ilvl w:val="0"/>
                <w:numId w:val="20"/>
              </w:numPr>
              <w:spacing w:line="276" w:lineRule="auto"/>
              <w:ind w:left="0" w:firstLine="0"/>
              <w:jc w:val="both"/>
              <w:rPr>
                <w:rFonts w:ascii="Times New Roman" w:eastAsia="Times New Roman" w:hAnsi="Times New Roman"/>
              </w:rPr>
            </w:pPr>
            <w:r w:rsidRPr="00D52162">
              <w:rPr>
                <w:rFonts w:ascii="Times New Roman" w:eastAsia="Times New Roman" w:hAnsi="Times New Roman"/>
              </w:rPr>
              <w:t>Rangovas turi teisę siūlyti pakeitimus, numatytus 4.4 punkto 1 dalyje tik esant bent vienai iš šių priežasčių:</w:t>
            </w:r>
          </w:p>
          <w:p w:rsidR="00F42E6D" w:rsidRPr="00D52162" w:rsidRDefault="00F42E6D" w:rsidP="0046445D">
            <w:pPr>
              <w:numPr>
                <w:ilvl w:val="1"/>
                <w:numId w:val="20"/>
              </w:numPr>
              <w:spacing w:line="276" w:lineRule="auto"/>
              <w:ind w:left="0" w:firstLine="284"/>
              <w:jc w:val="both"/>
              <w:rPr>
                <w:rFonts w:ascii="Times New Roman" w:eastAsia="Times New Roman" w:hAnsi="Times New Roman"/>
              </w:rPr>
            </w:pPr>
            <w:r w:rsidRPr="00D52162">
              <w:rPr>
                <w:rFonts w:ascii="Times New Roman" w:eastAsia="Times New Roman" w:hAnsi="Times New Roman"/>
              </w:rPr>
              <w:t xml:space="preserve"> kai Subrangovas nebeatitinka kvalifikacinių reikalavimų, nustatytų pirkimo sąlygose, įskaitant, kai Subrangovas yra likviduojamas, bankrutavęs ar jam iškelta bankroto byla;</w:t>
            </w:r>
          </w:p>
          <w:p w:rsidR="00F42E6D" w:rsidRPr="00D52162" w:rsidRDefault="00F42E6D" w:rsidP="0046445D">
            <w:pPr>
              <w:numPr>
                <w:ilvl w:val="1"/>
                <w:numId w:val="20"/>
              </w:numPr>
              <w:spacing w:line="276" w:lineRule="auto"/>
              <w:ind w:left="0" w:firstLine="284"/>
              <w:jc w:val="both"/>
              <w:rPr>
                <w:rFonts w:ascii="Times New Roman" w:eastAsia="Times New Roman" w:hAnsi="Times New Roman"/>
              </w:rPr>
            </w:pPr>
            <w:r w:rsidRPr="00D52162">
              <w:rPr>
                <w:rFonts w:ascii="Times New Roman" w:eastAsia="Times New Roman" w:hAnsi="Times New Roman"/>
              </w:rPr>
              <w:t>Subrangovas praranda kompetenciją, išteklius, techninį ir finansinį pajėgumą bei atsisako ar negali tinkamai atlikti subrangos darbų;</w:t>
            </w:r>
          </w:p>
          <w:p w:rsidR="00F42E6D" w:rsidRPr="00D52162" w:rsidRDefault="00F42E6D" w:rsidP="0046445D">
            <w:pPr>
              <w:numPr>
                <w:ilvl w:val="1"/>
                <w:numId w:val="20"/>
              </w:numPr>
              <w:spacing w:line="276" w:lineRule="auto"/>
              <w:ind w:left="0" w:firstLine="284"/>
              <w:jc w:val="both"/>
              <w:rPr>
                <w:rFonts w:ascii="Times New Roman" w:eastAsia="Times New Roman" w:hAnsi="Times New Roman"/>
              </w:rPr>
            </w:pPr>
            <w:r w:rsidRPr="00D52162">
              <w:rPr>
                <w:rFonts w:ascii="Times New Roman" w:eastAsia="Times New Roman" w:hAnsi="Times New Roman"/>
              </w:rPr>
              <w:t>siekiant tinkamai ir laiku įvykdyti Sutartį, būtina padidinti darbų spartą dėl darbų atlikimui nepalankių gamtinių sąlygų ar kitų pagrįstų/nenumatytų aplinkybių;</w:t>
            </w:r>
          </w:p>
          <w:p w:rsidR="00F42E6D" w:rsidRPr="00D52162" w:rsidRDefault="00F42E6D" w:rsidP="0046445D">
            <w:pPr>
              <w:numPr>
                <w:ilvl w:val="1"/>
                <w:numId w:val="20"/>
              </w:numPr>
              <w:spacing w:line="276" w:lineRule="auto"/>
              <w:ind w:left="0" w:firstLine="284"/>
              <w:jc w:val="both"/>
              <w:rPr>
                <w:rFonts w:ascii="Times New Roman" w:eastAsia="Times New Roman" w:hAnsi="Times New Roman"/>
              </w:rPr>
            </w:pPr>
            <w:r w:rsidRPr="00D52162">
              <w:rPr>
                <w:rFonts w:ascii="Times New Roman" w:eastAsia="Times New Roman" w:hAnsi="Times New Roman"/>
              </w:rPr>
              <w:t>kai atsiranda būtinybė atlikti nenumatytus papildomus darbus;</w:t>
            </w:r>
          </w:p>
          <w:p w:rsidR="00F42E6D" w:rsidRPr="00D52162" w:rsidRDefault="00F42E6D" w:rsidP="0046445D">
            <w:pPr>
              <w:pStyle w:val="Sraopastraipa"/>
              <w:numPr>
                <w:ilvl w:val="0"/>
                <w:numId w:val="20"/>
              </w:numPr>
              <w:spacing w:line="276" w:lineRule="auto"/>
              <w:ind w:left="357" w:hanging="357"/>
              <w:jc w:val="both"/>
              <w:rPr>
                <w:rFonts w:ascii="Times New Roman" w:eastAsia="Times New Roman" w:hAnsi="Times New Roman"/>
              </w:rPr>
            </w:pPr>
            <w:r w:rsidRPr="00D52162">
              <w:rPr>
                <w:rFonts w:ascii="Times New Roman" w:eastAsia="Times New Roman" w:hAnsi="Times New Roman"/>
              </w:rPr>
              <w:t>Kartu su prašymu pakeisti Sutartyje nurodytą Subrangovą ar jam priskiriamų darbų dalį Rangovas Inžinieriui turi pateikti dokumentus kurie įrodo, kad siūlomas Subrangovas atitinka šiuos reikalavimus:</w:t>
            </w:r>
          </w:p>
          <w:p w:rsidR="00F42E6D" w:rsidRPr="00D52162" w:rsidRDefault="00F42E6D" w:rsidP="0046445D">
            <w:pPr>
              <w:numPr>
                <w:ilvl w:val="1"/>
                <w:numId w:val="20"/>
              </w:numPr>
              <w:spacing w:line="276" w:lineRule="auto"/>
              <w:ind w:left="0" w:firstLine="284"/>
              <w:jc w:val="both"/>
              <w:rPr>
                <w:rFonts w:ascii="Times New Roman" w:eastAsia="Times New Roman" w:hAnsi="Times New Roman"/>
              </w:rPr>
            </w:pPr>
            <w:r w:rsidRPr="00D52162">
              <w:rPr>
                <w:rFonts w:ascii="Times New Roman" w:eastAsia="Times New Roman" w:hAnsi="Times New Roman"/>
              </w:rPr>
              <w:t>Subrangovas privalo būti registruotas fizinis arba juridinis asmuo, turintis LR Statybos įstatymo nustatyta tvarka išduotą kvalifikacijos atestatą, suteikiantį teisę vykdyti Darbų dalį, kuriai Subrangovas numatomas samdyti.</w:t>
            </w:r>
          </w:p>
          <w:p w:rsidR="00F42E6D" w:rsidRPr="00D52162" w:rsidRDefault="00F42E6D" w:rsidP="0046445D">
            <w:pPr>
              <w:numPr>
                <w:ilvl w:val="1"/>
                <w:numId w:val="20"/>
              </w:numPr>
              <w:spacing w:line="276" w:lineRule="auto"/>
              <w:ind w:left="0" w:firstLine="284"/>
              <w:jc w:val="both"/>
              <w:rPr>
                <w:rFonts w:ascii="Times New Roman" w:eastAsia="Times New Roman" w:hAnsi="Times New Roman"/>
              </w:rPr>
            </w:pPr>
            <w:r w:rsidRPr="00D52162">
              <w:rPr>
                <w:rFonts w:ascii="Times New Roman" w:eastAsia="Times New Roman" w:hAnsi="Times New Roman"/>
              </w:rPr>
              <w:t xml:space="preserve">Jeigu keičiamas Subrangovas, kurio pajėgumais buvo remtasi viešojo pirkimo metu įrodant atitikimą kvalifikaciniams reikalavimams, naujas subrangovas privalo taip </w:t>
            </w:r>
            <w:r w:rsidRPr="00D52162">
              <w:rPr>
                <w:rFonts w:ascii="Times New Roman" w:eastAsia="Times New Roman" w:hAnsi="Times New Roman"/>
              </w:rPr>
              <w:lastRenderedPageBreak/>
              <w:t xml:space="preserve">pat atitikti tiems patiems kvalifikaciniams reikalavimams. </w:t>
            </w:r>
          </w:p>
          <w:p w:rsidR="00F42E6D" w:rsidRPr="00D52162" w:rsidRDefault="00F42E6D" w:rsidP="0046445D">
            <w:pPr>
              <w:pStyle w:val="Sraopastraipa"/>
              <w:numPr>
                <w:ilvl w:val="0"/>
                <w:numId w:val="20"/>
              </w:numPr>
              <w:spacing w:line="276" w:lineRule="auto"/>
              <w:ind w:left="0" w:firstLine="0"/>
              <w:jc w:val="both"/>
              <w:rPr>
                <w:rFonts w:ascii="Times New Roman" w:eastAsia="Times New Roman" w:hAnsi="Times New Roman"/>
              </w:rPr>
            </w:pPr>
            <w:r w:rsidRPr="00D52162">
              <w:rPr>
                <w:rFonts w:ascii="Times New Roman" w:eastAsia="Times New Roman" w:hAnsi="Times New Roman"/>
              </w:rPr>
              <w:t>Esant 4.4. punkto (b) pastraipoje nurodytoms priežastims Viešųjų pirkimų tarnybos sutikimas keisti subrangovus vietomis, keisti jiems priskirtų darbų dalį,  pakeisti subrangovus bei pasitekti naujus subrangovus, nereikalingas.</w:t>
            </w:r>
          </w:p>
          <w:p w:rsidR="00F42E6D" w:rsidRPr="00D52162" w:rsidRDefault="00F42E6D" w:rsidP="0046445D">
            <w:pPr>
              <w:pStyle w:val="Sraopastraipa"/>
              <w:numPr>
                <w:ilvl w:val="0"/>
                <w:numId w:val="20"/>
              </w:numPr>
              <w:spacing w:line="276" w:lineRule="auto"/>
              <w:ind w:left="0" w:firstLine="0"/>
              <w:jc w:val="both"/>
              <w:rPr>
                <w:rFonts w:ascii="Times New Roman" w:hAnsi="Times New Roman"/>
                <w:lang w:eastAsia="lt-LT"/>
              </w:rPr>
            </w:pPr>
            <w:r w:rsidRPr="00D52162">
              <w:rPr>
                <w:rFonts w:ascii="Times New Roman" w:eastAsia="Times New Roman" w:hAnsi="Times New Roman"/>
              </w:rPr>
              <w:t>Keičiami/įsitraukiami nauji  subrangovai negali atlikti tų pagrindinių darbų, kuriuos pirkimo dokumentuose nustatė Užsakovas.</w:t>
            </w:r>
          </w:p>
          <w:p w:rsidR="00F42E6D" w:rsidRPr="00D52162" w:rsidRDefault="00F42E6D" w:rsidP="0046445D">
            <w:pPr>
              <w:pStyle w:val="TableParagraph"/>
              <w:tabs>
                <w:tab w:val="left" w:pos="831"/>
              </w:tabs>
              <w:spacing w:before="59" w:line="276" w:lineRule="auto"/>
              <w:ind w:right="97"/>
              <w:jc w:val="both"/>
              <w:rPr>
                <w:lang w:val="lt-LT"/>
              </w:rPr>
            </w:pPr>
            <w:r w:rsidRPr="00D52162">
              <w:rPr>
                <w:b/>
                <w:i/>
              </w:rPr>
              <w:t xml:space="preserve">4.4. </w:t>
            </w:r>
            <w:proofErr w:type="spellStart"/>
            <w:r w:rsidRPr="00D52162">
              <w:rPr>
                <w:b/>
                <w:i/>
              </w:rPr>
              <w:t>punkto</w:t>
            </w:r>
            <w:proofErr w:type="spellEnd"/>
            <w:r w:rsidRPr="00D52162">
              <w:rPr>
                <w:b/>
                <w:i/>
              </w:rPr>
              <w:t xml:space="preserve"> (d) </w:t>
            </w:r>
            <w:proofErr w:type="spellStart"/>
            <w:r w:rsidRPr="00D52162">
              <w:rPr>
                <w:b/>
                <w:i/>
              </w:rPr>
              <w:t>papunktis</w:t>
            </w:r>
            <w:proofErr w:type="spellEnd"/>
            <w:r w:rsidRPr="00D52162">
              <w:rPr>
                <w:b/>
                <w:i/>
              </w:rPr>
              <w:t xml:space="preserve"> </w:t>
            </w:r>
            <w:proofErr w:type="spellStart"/>
            <w:r w:rsidRPr="00D52162">
              <w:rPr>
                <w:b/>
                <w:i/>
              </w:rPr>
              <w:t>netaikomas</w:t>
            </w:r>
            <w:proofErr w:type="spellEnd"/>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lastRenderedPageBreak/>
              <w:t>4.5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Paskirtieji subrangovai</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4.5. Punktas netaikomas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4.10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Statybvietės duomenys</w:t>
            </w:r>
          </w:p>
        </w:tc>
      </w:tr>
      <w:tr w:rsidR="00F42E6D" w:rsidRPr="00D52162" w:rsidTr="0046445D">
        <w:trPr>
          <w:trHeight w:val="86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i/>
                <w:lang w:val="lt-LT"/>
              </w:rPr>
            </w:pPr>
            <w:r w:rsidRPr="00D52162">
              <w:rPr>
                <w:b/>
                <w:i/>
                <w:lang w:val="lt-LT"/>
              </w:rPr>
              <w:t>Pakeisti 4.10 punkto (a) papunkčio formuluotę ir ją išdėstyti taip:</w:t>
            </w:r>
          </w:p>
          <w:p w:rsidR="00F42E6D" w:rsidRPr="00D52162" w:rsidRDefault="00F42E6D" w:rsidP="0046445D">
            <w:pPr>
              <w:pStyle w:val="TableParagraph"/>
              <w:spacing w:before="114" w:line="276" w:lineRule="auto"/>
              <w:ind w:left="108"/>
              <w:rPr>
                <w:lang w:val="lt-LT"/>
              </w:rPr>
            </w:pPr>
            <w:r w:rsidRPr="00D52162">
              <w:rPr>
                <w:lang w:val="lt-LT"/>
              </w:rPr>
              <w:t>Statybvietės formą ir gamtinę aplinką, taip pat geologines sąlygas.</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4.16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r w:rsidRPr="00D52162">
              <w:rPr>
                <w:b/>
                <w:lang w:val="lt-LT"/>
              </w:rPr>
              <w:t>Prekių pervežimas</w:t>
            </w:r>
          </w:p>
        </w:tc>
      </w:tr>
      <w:tr w:rsidR="00F42E6D" w:rsidRPr="00D52162" w:rsidTr="0046445D">
        <w:trPr>
          <w:trHeight w:val="1117"/>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4.16 punkto (a) papunktį, gale sakinio pridedant:</w:t>
            </w:r>
          </w:p>
          <w:p w:rsidR="00F42E6D" w:rsidRPr="00D52162" w:rsidRDefault="00F42E6D" w:rsidP="0046445D">
            <w:pPr>
              <w:pStyle w:val="TableParagraph"/>
              <w:spacing w:before="117" w:line="276" w:lineRule="auto"/>
              <w:ind w:left="108"/>
              <w:rPr>
                <w:lang w:val="lt-LT"/>
              </w:rPr>
            </w:pPr>
            <w:r w:rsidRPr="00D52162">
              <w:rPr>
                <w:lang w:val="lt-LT"/>
              </w:rPr>
              <w:t>“ … pridedant atvežtinų prekių (medžiagų ir/ar įrangos) sąrašus ir techninę informaciją apie atvežamų prekių atitikimą techninėms specifikacijoms, kopiją”.</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4.19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r w:rsidRPr="00D52162">
              <w:rPr>
                <w:b/>
                <w:lang w:val="lt-LT"/>
              </w:rPr>
              <w:t>Elektra, vanduo ir dujos</w:t>
            </w:r>
          </w:p>
        </w:tc>
      </w:tr>
      <w:tr w:rsidR="00F42E6D" w:rsidRPr="00D52162" w:rsidTr="0046445D">
        <w:trPr>
          <w:trHeight w:val="137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4.19 punkto paskutinę pastraipą išdėstyti taip:</w:t>
            </w:r>
          </w:p>
          <w:p w:rsidR="00F42E6D" w:rsidRPr="00D52162" w:rsidRDefault="00F42E6D" w:rsidP="0046445D">
            <w:pPr>
              <w:pStyle w:val="TableParagraph"/>
              <w:spacing w:before="117" w:line="276" w:lineRule="auto"/>
              <w:ind w:left="108" w:right="97"/>
              <w:jc w:val="both"/>
              <w:rPr>
                <w:lang w:val="lt-LT"/>
              </w:rPr>
            </w:pPr>
            <w:r w:rsidRPr="00D52162">
              <w:rPr>
                <w:lang w:val="lt-LT"/>
              </w:rPr>
              <w:t>Rangovas</w:t>
            </w:r>
            <w:r w:rsidRPr="00D52162">
              <w:rPr>
                <w:spacing w:val="-7"/>
                <w:lang w:val="lt-LT"/>
              </w:rPr>
              <w:t xml:space="preserve"> </w:t>
            </w:r>
            <w:r w:rsidRPr="00D52162">
              <w:rPr>
                <w:lang w:val="lt-LT"/>
              </w:rPr>
              <w:t>kiekvieną</w:t>
            </w:r>
            <w:r w:rsidRPr="00D52162">
              <w:rPr>
                <w:spacing w:val="-8"/>
                <w:lang w:val="lt-LT"/>
              </w:rPr>
              <w:t xml:space="preserve"> </w:t>
            </w:r>
            <w:r w:rsidRPr="00D52162">
              <w:rPr>
                <w:lang w:val="lt-LT"/>
              </w:rPr>
              <w:t>mėnesį</w:t>
            </w:r>
            <w:r w:rsidRPr="00D52162">
              <w:rPr>
                <w:spacing w:val="-9"/>
                <w:lang w:val="lt-LT"/>
              </w:rPr>
              <w:t xml:space="preserve"> </w:t>
            </w:r>
            <w:r w:rsidRPr="00D52162">
              <w:rPr>
                <w:lang w:val="lt-LT"/>
              </w:rPr>
              <w:t>turi</w:t>
            </w:r>
            <w:r w:rsidRPr="00D52162">
              <w:rPr>
                <w:spacing w:val="-9"/>
                <w:lang w:val="lt-LT"/>
              </w:rPr>
              <w:t xml:space="preserve"> </w:t>
            </w:r>
            <w:r w:rsidRPr="00D52162">
              <w:rPr>
                <w:lang w:val="lt-LT"/>
              </w:rPr>
              <w:t>sumokėti</w:t>
            </w:r>
            <w:r w:rsidRPr="00D52162">
              <w:rPr>
                <w:spacing w:val="-7"/>
                <w:lang w:val="lt-LT"/>
              </w:rPr>
              <w:t xml:space="preserve"> </w:t>
            </w:r>
            <w:r w:rsidRPr="00D52162">
              <w:rPr>
                <w:lang w:val="lt-LT"/>
              </w:rPr>
              <w:t>už</w:t>
            </w:r>
            <w:r w:rsidRPr="00D52162">
              <w:rPr>
                <w:spacing w:val="-10"/>
                <w:lang w:val="lt-LT"/>
              </w:rPr>
              <w:t xml:space="preserve"> </w:t>
            </w:r>
            <w:r w:rsidRPr="00D52162">
              <w:rPr>
                <w:lang w:val="lt-LT"/>
              </w:rPr>
              <w:t>sunaudotą</w:t>
            </w:r>
            <w:r w:rsidRPr="00D52162">
              <w:rPr>
                <w:spacing w:val="-10"/>
                <w:lang w:val="lt-LT"/>
              </w:rPr>
              <w:t xml:space="preserve"> </w:t>
            </w:r>
            <w:r w:rsidRPr="00D52162">
              <w:rPr>
                <w:lang w:val="lt-LT"/>
              </w:rPr>
              <w:t>elektros</w:t>
            </w:r>
            <w:r w:rsidRPr="00D52162">
              <w:rPr>
                <w:spacing w:val="-10"/>
                <w:lang w:val="lt-LT"/>
              </w:rPr>
              <w:t xml:space="preserve"> </w:t>
            </w:r>
            <w:r w:rsidRPr="00D52162">
              <w:rPr>
                <w:lang w:val="lt-LT"/>
              </w:rPr>
              <w:t>energiją,</w:t>
            </w:r>
            <w:r w:rsidRPr="00D52162">
              <w:rPr>
                <w:spacing w:val="-10"/>
                <w:lang w:val="lt-LT"/>
              </w:rPr>
              <w:t xml:space="preserve"> </w:t>
            </w:r>
            <w:r w:rsidRPr="00D52162">
              <w:rPr>
                <w:lang w:val="lt-LT"/>
              </w:rPr>
              <w:t>vandenį,</w:t>
            </w:r>
            <w:r w:rsidRPr="00D52162">
              <w:rPr>
                <w:spacing w:val="-11"/>
                <w:lang w:val="lt-LT"/>
              </w:rPr>
              <w:t xml:space="preserve"> </w:t>
            </w:r>
            <w:r w:rsidRPr="00D52162">
              <w:rPr>
                <w:lang w:val="lt-LT"/>
              </w:rPr>
              <w:t>dujas ir kitus energetinius resursus bei kitas komunalines paslaugas pagal atitinkamu metu galiojančius</w:t>
            </w:r>
            <w:r w:rsidRPr="00D52162">
              <w:rPr>
                <w:spacing w:val="-3"/>
                <w:lang w:val="lt-LT"/>
              </w:rPr>
              <w:t xml:space="preserve"> </w:t>
            </w:r>
            <w:r w:rsidRPr="00D52162">
              <w:rPr>
                <w:lang w:val="lt-LT"/>
              </w:rPr>
              <w:t>tarifus.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4.20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Užsakovo įrengimai ir pateikiamos medžiagos</w:t>
            </w:r>
          </w:p>
        </w:tc>
      </w:tr>
      <w:tr w:rsidR="00F42E6D" w:rsidRPr="00D52162" w:rsidTr="0046445D">
        <w:trPr>
          <w:trHeight w:val="1120"/>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i/>
                <w:lang w:val="lt-LT"/>
              </w:rPr>
            </w:pPr>
            <w:r w:rsidRPr="00D52162">
              <w:rPr>
                <w:b/>
                <w:i/>
                <w:lang w:val="lt-LT"/>
              </w:rPr>
              <w:t>Pakeisti 4.20 punktą ir jį išdėstyti taip:</w:t>
            </w:r>
          </w:p>
          <w:p w:rsidR="00F42E6D" w:rsidRPr="00D52162" w:rsidRDefault="00F42E6D" w:rsidP="0046445D">
            <w:pPr>
              <w:pStyle w:val="TableParagraph"/>
              <w:spacing w:before="114" w:line="276" w:lineRule="auto"/>
              <w:ind w:left="108"/>
              <w:rPr>
                <w:lang w:val="lt-LT"/>
              </w:rPr>
            </w:pPr>
            <w:r w:rsidRPr="00D52162">
              <w:rPr>
                <w:lang w:val="lt-LT"/>
              </w:rPr>
              <w:t>Šis punktas netaikomas. Užsakovas sutarties vykdymui jokių medžiagų ir įrengimų nepateikia.</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4.21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Darbų eigos ataskaitos</w:t>
            </w:r>
          </w:p>
        </w:tc>
      </w:tr>
      <w:tr w:rsidR="00F42E6D" w:rsidRPr="00D52162" w:rsidTr="0046445D">
        <w:trPr>
          <w:trHeight w:val="5280"/>
        </w:trPr>
        <w:tc>
          <w:tcPr>
            <w:tcW w:w="1766" w:type="dxa"/>
            <w:tcBorders>
              <w:top w:val="single" w:sz="4" w:space="0" w:color="000009"/>
              <w:left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right w:val="single" w:sz="4" w:space="0" w:color="000009"/>
            </w:tcBorders>
            <w:hideMark/>
          </w:tcPr>
          <w:p w:rsidR="00F42E6D" w:rsidRPr="00D52162" w:rsidRDefault="00F42E6D" w:rsidP="0046445D">
            <w:pPr>
              <w:pStyle w:val="TableParagraph"/>
              <w:spacing w:before="118" w:line="276" w:lineRule="auto"/>
              <w:ind w:left="108"/>
              <w:jc w:val="both"/>
              <w:rPr>
                <w:b/>
                <w:i/>
                <w:lang w:val="lt-LT"/>
              </w:rPr>
            </w:pPr>
            <w:r w:rsidRPr="00D52162">
              <w:rPr>
                <w:b/>
                <w:i/>
                <w:lang w:val="lt-LT"/>
              </w:rPr>
              <w:t>Pakeisti 4.21 punktą ir jį išdėstyti taip:</w:t>
            </w:r>
          </w:p>
          <w:p w:rsidR="00F42E6D" w:rsidRPr="00D52162" w:rsidRDefault="00F42E6D" w:rsidP="0046445D">
            <w:pPr>
              <w:pStyle w:val="TableParagraph"/>
              <w:spacing w:before="117" w:line="276" w:lineRule="auto"/>
              <w:ind w:left="108"/>
              <w:jc w:val="both"/>
              <w:rPr>
                <w:lang w:val="lt-LT"/>
              </w:rPr>
            </w:pPr>
            <w:r w:rsidRPr="00D52162">
              <w:rPr>
                <w:lang w:val="lt-LT"/>
              </w:rPr>
              <w:t xml:space="preserve">Rangovas kas mėnesį privalo parengti Darbų eigos ataskaitas ir pateikti Inžinieriui </w:t>
            </w:r>
            <w:r w:rsidRPr="00D52162">
              <w:rPr>
                <w:b/>
                <w:lang w:val="lt-LT"/>
              </w:rPr>
              <w:t xml:space="preserve">3 </w:t>
            </w:r>
            <w:r w:rsidRPr="00D52162">
              <w:rPr>
                <w:lang w:val="lt-LT"/>
              </w:rPr>
              <w:t>egzempliorius.</w:t>
            </w:r>
          </w:p>
          <w:p w:rsidR="00F42E6D" w:rsidRPr="00D52162" w:rsidRDefault="00F42E6D" w:rsidP="0046445D">
            <w:pPr>
              <w:pStyle w:val="TableParagraph"/>
              <w:spacing w:before="121" w:line="276" w:lineRule="auto"/>
              <w:ind w:left="108"/>
              <w:jc w:val="both"/>
              <w:rPr>
                <w:lang w:val="lt-LT"/>
              </w:rPr>
            </w:pPr>
            <w:r w:rsidRPr="00D52162">
              <w:rPr>
                <w:lang w:val="lt-LT"/>
              </w:rPr>
              <w:t>Kiekvienoje ataskaitoje turi būti:</w:t>
            </w:r>
          </w:p>
          <w:p w:rsidR="00F42E6D" w:rsidRPr="00D52162" w:rsidRDefault="00F42E6D" w:rsidP="0046445D">
            <w:pPr>
              <w:pStyle w:val="TableParagraph"/>
              <w:numPr>
                <w:ilvl w:val="0"/>
                <w:numId w:val="13"/>
              </w:numPr>
              <w:tabs>
                <w:tab w:val="left" w:pos="439"/>
              </w:tabs>
              <w:spacing w:before="120" w:line="276" w:lineRule="auto"/>
              <w:ind w:right="106" w:firstLine="0"/>
              <w:rPr>
                <w:lang w:val="lt-LT"/>
              </w:rPr>
            </w:pPr>
            <w:r w:rsidRPr="00D52162">
              <w:rPr>
                <w:lang w:val="lt-LT"/>
              </w:rPr>
              <w:t>išsamus Darbų eigos aprašymas, įskaitant kiekvieną projektavimo etapą, tiekimą, gamybą, montavimą, statybą ir</w:t>
            </w:r>
            <w:r w:rsidRPr="00D52162">
              <w:rPr>
                <w:spacing w:val="-1"/>
                <w:lang w:val="lt-LT"/>
              </w:rPr>
              <w:t xml:space="preserve"> </w:t>
            </w:r>
            <w:r w:rsidRPr="00D52162">
              <w:rPr>
                <w:lang w:val="lt-LT"/>
              </w:rPr>
              <w:t>bandymus;</w:t>
            </w:r>
          </w:p>
          <w:p w:rsidR="00F42E6D" w:rsidRPr="00D52162" w:rsidRDefault="00F42E6D" w:rsidP="0046445D">
            <w:pPr>
              <w:pStyle w:val="TableParagraph"/>
              <w:numPr>
                <w:ilvl w:val="0"/>
                <w:numId w:val="13"/>
              </w:numPr>
              <w:tabs>
                <w:tab w:val="left" w:pos="423"/>
              </w:tabs>
              <w:spacing w:before="120" w:line="276" w:lineRule="auto"/>
              <w:ind w:left="422" w:hanging="314"/>
              <w:rPr>
                <w:lang w:val="lt-LT"/>
              </w:rPr>
            </w:pPr>
            <w:r w:rsidRPr="00D52162">
              <w:rPr>
                <w:lang w:val="lt-LT"/>
              </w:rPr>
              <w:t>bandymų rezultatai ir Medžiagų</w:t>
            </w:r>
            <w:r w:rsidRPr="00D52162">
              <w:rPr>
                <w:spacing w:val="-6"/>
                <w:lang w:val="lt-LT"/>
              </w:rPr>
              <w:t xml:space="preserve"> </w:t>
            </w:r>
            <w:r w:rsidRPr="00D52162">
              <w:rPr>
                <w:lang w:val="lt-LT"/>
              </w:rPr>
              <w:t>sertifikatai;</w:t>
            </w:r>
          </w:p>
          <w:p w:rsidR="00F42E6D" w:rsidRPr="00D52162" w:rsidRDefault="00F42E6D" w:rsidP="0046445D">
            <w:pPr>
              <w:pStyle w:val="TableParagraph"/>
              <w:numPr>
                <w:ilvl w:val="0"/>
                <w:numId w:val="13"/>
              </w:numPr>
              <w:tabs>
                <w:tab w:val="left" w:pos="408"/>
              </w:tabs>
              <w:spacing w:before="119" w:line="276" w:lineRule="auto"/>
              <w:ind w:left="407" w:hanging="299"/>
              <w:rPr>
                <w:lang w:val="lt-LT"/>
              </w:rPr>
            </w:pPr>
            <w:r w:rsidRPr="00D52162">
              <w:rPr>
                <w:lang w:val="lt-LT"/>
              </w:rPr>
              <w:t>saugos darbe</w:t>
            </w:r>
            <w:r w:rsidRPr="00D52162">
              <w:rPr>
                <w:spacing w:val="-3"/>
                <w:lang w:val="lt-LT"/>
              </w:rPr>
              <w:t xml:space="preserve"> </w:t>
            </w:r>
            <w:r w:rsidRPr="00D52162">
              <w:rPr>
                <w:lang w:val="lt-LT"/>
              </w:rPr>
              <w:t>statistika;</w:t>
            </w:r>
          </w:p>
          <w:p w:rsidR="00F42E6D" w:rsidRPr="00D52162" w:rsidRDefault="00F42E6D" w:rsidP="0046445D">
            <w:pPr>
              <w:pStyle w:val="TableParagraph"/>
              <w:numPr>
                <w:ilvl w:val="0"/>
                <w:numId w:val="13"/>
              </w:numPr>
              <w:tabs>
                <w:tab w:val="left" w:pos="408"/>
              </w:tabs>
              <w:spacing w:before="119" w:line="276" w:lineRule="auto"/>
              <w:ind w:left="407" w:hanging="299"/>
              <w:rPr>
                <w:lang w:val="lt-LT"/>
              </w:rPr>
            </w:pPr>
            <w:r w:rsidRPr="00D52162">
              <w:rPr>
                <w:lang w:val="lt-LT"/>
              </w:rPr>
              <w:t>faktinės ir planuotos Darbų eigos palyginimai, pateikiant išsamią informaciją apie visus įvykius arba aplinkybes, kurios galėtų sutrukdyti baigti Darbus kaip numato Sutartis, ir priemonės, kurių imamasi (arba reikėtų imtis) siekiant išvengti</w:t>
            </w:r>
            <w:r w:rsidRPr="00D52162">
              <w:rPr>
                <w:spacing w:val="-30"/>
                <w:lang w:val="lt-LT"/>
              </w:rPr>
              <w:t xml:space="preserve"> </w:t>
            </w:r>
            <w:r w:rsidRPr="00D52162">
              <w:rPr>
                <w:lang w:val="lt-LT"/>
              </w:rPr>
              <w:t>vėlavimo;</w:t>
            </w:r>
          </w:p>
          <w:p w:rsidR="00F42E6D" w:rsidRPr="00D52162" w:rsidRDefault="00F42E6D" w:rsidP="0046445D">
            <w:pPr>
              <w:pStyle w:val="TableParagraph"/>
              <w:spacing w:line="276" w:lineRule="auto"/>
              <w:ind w:left="108"/>
              <w:rPr>
                <w:lang w:val="lt-LT"/>
              </w:rPr>
            </w:pPr>
            <w:r w:rsidRPr="00D52162">
              <w:rPr>
                <w:lang w:val="lt-LT"/>
              </w:rPr>
              <w:t>(e) nuotraukos, rodančios gamybos bei Statybvietėje atliktų Darbų eigą bei kuriose užfiksuotas paslėptų darbų atlikimas.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4.23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Rangovo veiksmai Statybvietėje</w:t>
            </w:r>
          </w:p>
        </w:tc>
      </w:tr>
      <w:tr w:rsidR="00F42E6D" w:rsidRPr="00D52162" w:rsidTr="0046445D">
        <w:trPr>
          <w:trHeight w:val="298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65"/>
              <w:rPr>
                <w:b/>
                <w:i/>
                <w:lang w:val="lt-LT"/>
              </w:rPr>
            </w:pPr>
            <w:r w:rsidRPr="00D52162">
              <w:rPr>
                <w:b/>
                <w:i/>
                <w:lang w:val="lt-LT"/>
              </w:rPr>
              <w:t>Papildyti 4.23 punktą pastraipomis:</w:t>
            </w:r>
          </w:p>
          <w:p w:rsidR="00F42E6D" w:rsidRPr="00D52162" w:rsidRDefault="00F42E6D" w:rsidP="0046445D">
            <w:pPr>
              <w:suppressLineNumbers/>
              <w:suppressAutoHyphens/>
              <w:spacing w:before="120" w:after="120" w:line="276" w:lineRule="auto"/>
              <w:ind w:left="57" w:right="57"/>
              <w:jc w:val="both"/>
              <w:rPr>
                <w:rFonts w:ascii="Times New Roman" w:eastAsia="Times New Roman" w:hAnsi="Times New Roman"/>
              </w:rPr>
            </w:pPr>
            <w:r w:rsidRPr="00D52162">
              <w:rPr>
                <w:rFonts w:ascii="Times New Roman" w:eastAsia="Times New Roman" w:hAnsi="Times New Roman"/>
              </w:rPr>
              <w:t>Rangovas savo lėšomis turi įrengti ir prižiūrėti informacinį stendą projekto statybvietėje pagal Statybos įstatymo ir statybos techninių reglamentų (STR) reikalavimus.</w:t>
            </w:r>
          </w:p>
          <w:p w:rsidR="00F42E6D" w:rsidRPr="00D52162" w:rsidRDefault="00F42E6D" w:rsidP="0046445D">
            <w:pPr>
              <w:suppressLineNumbers/>
              <w:suppressAutoHyphens/>
              <w:spacing w:before="120" w:after="120" w:line="276" w:lineRule="auto"/>
              <w:ind w:left="57" w:right="57"/>
              <w:jc w:val="both"/>
              <w:rPr>
                <w:rFonts w:ascii="Times New Roman" w:eastAsia="Times New Roman" w:hAnsi="Times New Roman"/>
              </w:rPr>
            </w:pPr>
            <w:r w:rsidRPr="00D52162">
              <w:rPr>
                <w:rFonts w:ascii="Times New Roman" w:eastAsia="Times New Roman" w:hAnsi="Times New Roman"/>
              </w:rPr>
              <w:t>Stendas turi būti įrengtas prieš pradedant statybos darbus ir pašalintas po statybos užbaigimo, bet ne vėliau kaip iki galutinio mokėjimo prašymo pateikimo dienos.</w:t>
            </w:r>
          </w:p>
          <w:p w:rsidR="00F42E6D" w:rsidRPr="00D52162" w:rsidRDefault="00F42E6D" w:rsidP="0046445D">
            <w:pPr>
              <w:pStyle w:val="TableParagraph"/>
              <w:spacing w:before="120" w:line="276" w:lineRule="auto"/>
              <w:ind w:right="94"/>
              <w:jc w:val="both"/>
              <w:rPr>
                <w:lang w:val="lt-LT"/>
              </w:rPr>
            </w:pPr>
            <w:r w:rsidRPr="00D52162">
              <w:rPr>
                <w:lang w:val="lt-LT"/>
              </w:rPr>
              <w:t>Detalų stendo maketą Rangovas pateikia suderinti Užsakovui.</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4.25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r w:rsidRPr="00D52162">
              <w:rPr>
                <w:b/>
                <w:lang w:val="lt-LT"/>
              </w:rPr>
              <w:t>Esamos inžinerinės komunikacijos</w:t>
            </w:r>
          </w:p>
        </w:tc>
      </w:tr>
      <w:tr w:rsidR="00F42E6D" w:rsidRPr="00D52162" w:rsidTr="0046445D">
        <w:trPr>
          <w:trHeight w:val="3009"/>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nauju punktu 4.25 „Esamos inžinerinės komunikacijos“:</w:t>
            </w:r>
          </w:p>
          <w:p w:rsidR="00F42E6D" w:rsidRPr="00D52162" w:rsidRDefault="00F42E6D" w:rsidP="0046445D">
            <w:pPr>
              <w:pStyle w:val="TableParagraph"/>
              <w:spacing w:before="117" w:line="276" w:lineRule="auto"/>
              <w:ind w:left="108" w:right="102"/>
              <w:jc w:val="both"/>
              <w:rPr>
                <w:lang w:val="lt-LT"/>
              </w:rPr>
            </w:pPr>
            <w:r w:rsidRPr="00D52162">
              <w:rPr>
                <w:lang w:val="lt-LT"/>
              </w:rPr>
              <w:t>Vykdant žemės kasimo darbus inžinerinių tinklų, susisiekimo komunikacijų ir kitų objektų apsaugos zonose (statybvietėje ar šalia jos), Rangovas privalo vadovautis STR 1.06.01:2016 „Statybos darbai. Statinio statybos priežiūra“ nustatyta tvarka. Rangovas atsako už bet kokią žalą, padarytą esamiems keliams, tranšėjoms, vamzdžiams, kabeliams ir kt. atliekant Darbus, įskaitant ir subrangovų atliekamus darbus, ir privalo ištaisyti tokią žalą savo sąskaita iki Darbų užbaigimo termino.</w:t>
            </w:r>
          </w:p>
          <w:p w:rsidR="00F42E6D" w:rsidRPr="00D52162" w:rsidRDefault="00F42E6D" w:rsidP="0046445D">
            <w:pPr>
              <w:pStyle w:val="TableParagraph"/>
              <w:spacing w:before="119" w:line="276" w:lineRule="auto"/>
              <w:ind w:left="108" w:right="101"/>
              <w:jc w:val="both"/>
              <w:rPr>
                <w:lang w:val="lt-LT"/>
              </w:rPr>
            </w:pPr>
            <w:r w:rsidRPr="00D52162">
              <w:rPr>
                <w:lang w:val="lt-LT"/>
              </w:rPr>
              <w:t>Rangovas susitaria su vietinės valdžios įstaigomis ir turto savininkais dėl inžinerinių tinklų pašalinimo, perkėlimo ir atstatymo pagal Inžinieriaus nurodymus. Rangovas padengia tokių darbų sąnaudas.</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4.26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Mokymai Užsakovo darbuotojams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spacing w:line="276" w:lineRule="auto"/>
              <w:jc w:val="both"/>
              <w:rPr>
                <w:rFonts w:ascii="Times New Roman" w:hAnsi="Times New Roman"/>
              </w:rPr>
            </w:pPr>
            <w:r w:rsidRPr="00D52162">
              <w:rPr>
                <w:rFonts w:ascii="Times New Roman" w:hAnsi="Times New Roman"/>
                <w:b/>
                <w:i/>
              </w:rPr>
              <w:t>Papildyti nauju 4.26 punktu „Mokymai Užsakovo darbuotojams“</w:t>
            </w:r>
            <w:r w:rsidRPr="00D52162">
              <w:rPr>
                <w:rFonts w:ascii="Times New Roman" w:hAnsi="Times New Roman"/>
                <w:b/>
              </w:rPr>
              <w:t xml:space="preserve"> </w:t>
            </w:r>
            <w:r w:rsidRPr="00D52162">
              <w:rPr>
                <w:rFonts w:ascii="Times New Roman" w:hAnsi="Times New Roman"/>
                <w:i/>
                <w:color w:val="000000" w:themeColor="text1"/>
              </w:rPr>
              <w:t>[Jeigu taikoma]</w:t>
            </w:r>
            <w:r w:rsidRPr="00D52162">
              <w:rPr>
                <w:rFonts w:ascii="Times New Roman" w:hAnsi="Times New Roman"/>
                <w:b/>
                <w:color w:val="000000" w:themeColor="text1"/>
              </w:rPr>
              <w:t>:</w:t>
            </w:r>
          </w:p>
          <w:p w:rsidR="00F42E6D" w:rsidRPr="00D52162" w:rsidRDefault="00F42E6D" w:rsidP="0046445D">
            <w:pPr>
              <w:pStyle w:val="TableParagraph"/>
              <w:spacing w:before="113" w:line="276" w:lineRule="auto"/>
              <w:ind w:left="108"/>
              <w:rPr>
                <w:lang w:val="lt-LT"/>
              </w:rPr>
            </w:pPr>
            <w:r w:rsidRPr="00D52162">
              <w:rPr>
                <w:lang w:val="lt-LT"/>
              </w:rPr>
              <w:t>Rangovas turi pravesti mokymus (teorinius ir praktinius) Užsakovo darbuotojams, kaip eksploatuoti ir tinkamai prižiūrėti pastatytą objektą ir jame sumontuotą įrangą. Detaliau mokymų apimtis ir trukmė nurodyta Specifikacijoje.</w:t>
            </w:r>
          </w:p>
        </w:tc>
      </w:tr>
      <w:tr w:rsidR="00F42E6D" w:rsidRPr="00D52162" w:rsidTr="0046445D">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3246" w:right="3242"/>
              <w:jc w:val="center"/>
              <w:rPr>
                <w:b/>
                <w:lang w:val="lt-LT"/>
              </w:rPr>
            </w:pPr>
            <w:r w:rsidRPr="00D52162">
              <w:rPr>
                <w:b/>
                <w:lang w:val="lt-LT"/>
              </w:rPr>
              <w:lastRenderedPageBreak/>
              <w:t>5 straipsnis. Projektavimas</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5.1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Bendrosios projektavimo prievolės</w:t>
            </w:r>
          </w:p>
        </w:tc>
      </w:tr>
      <w:tr w:rsidR="00F42E6D" w:rsidRPr="00D52162" w:rsidTr="0046445D">
        <w:trPr>
          <w:trHeight w:val="2354"/>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3" w:line="276" w:lineRule="auto"/>
              <w:ind w:left="108"/>
              <w:rPr>
                <w:i/>
                <w:lang w:val="lt-LT"/>
              </w:rPr>
            </w:pPr>
            <w:r w:rsidRPr="00D52162">
              <w:rPr>
                <w:b/>
                <w:i/>
                <w:lang w:val="lt-LT"/>
              </w:rPr>
              <w:t>Pakeisti pirmą 5.1 punkto pastraipą ir ją išdėstyti taip</w:t>
            </w:r>
            <w:r w:rsidRPr="00D52162">
              <w:rPr>
                <w:i/>
                <w:lang w:val="lt-LT"/>
              </w:rPr>
              <w:t>:</w:t>
            </w:r>
          </w:p>
          <w:p w:rsidR="00F42E6D" w:rsidRPr="00D52162" w:rsidRDefault="00F42E6D" w:rsidP="0046445D">
            <w:pPr>
              <w:pStyle w:val="TableParagraph"/>
              <w:spacing w:before="59" w:line="276" w:lineRule="auto"/>
              <w:ind w:left="108" w:right="96"/>
              <w:jc w:val="both"/>
              <w:rPr>
                <w:lang w:val="lt-LT"/>
              </w:rPr>
            </w:pPr>
            <w:r w:rsidRPr="00D52162">
              <w:rPr>
                <w:lang w:val="lt-LT"/>
              </w:rPr>
              <w:t xml:space="preserve">Rangovas, imdamasis atsakomybės, privalo parengti Statinio projektą vadovaudamasis Lietuvos Respublikos 1995 m. gruodžio 12 d. </w:t>
            </w:r>
            <w:proofErr w:type="spellStart"/>
            <w:r w:rsidRPr="00D52162">
              <w:rPr>
                <w:lang w:val="lt-LT"/>
              </w:rPr>
              <w:t>Nr.I-1120</w:t>
            </w:r>
            <w:proofErr w:type="spellEnd"/>
            <w:r w:rsidRPr="00D52162">
              <w:rPr>
                <w:lang w:val="lt-LT"/>
              </w:rPr>
              <w:t xml:space="preserve"> Teritorijų planavimo įstatymu (aktualia redakcija), Lietuvos Respublikos 1996 m. kovo 19 d. Nr. I-1240 Statybos įstatymu (aktualia redakcija) ir STR 1.04.04:2017 „Statinio projektavimas, projekto ekspertizė“ nuostatomis. Projektą turi rengti Statinio projektuotojas - fizinis asmuo, juridinis asmuo, kita užsienio organizacija, turintys Statybos įstatymo nustatytą teisę užsiimti statinio projektavimu. Rangovas Inžinieriui patvirtinti privalo pateikti projektavimo  įmonės  ir  projekto  vadovo,  kurio  teisės  ir  pareigos  pateiktos  STR.</w:t>
            </w:r>
          </w:p>
        </w:tc>
      </w:tr>
      <w:tr w:rsidR="00F42E6D" w:rsidRPr="00D52162" w:rsidTr="0046445D">
        <w:trPr>
          <w:trHeight w:val="893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line="276" w:lineRule="auto"/>
              <w:ind w:left="108" w:right="96"/>
              <w:jc w:val="both"/>
              <w:rPr>
                <w:lang w:val="lt-LT"/>
              </w:rPr>
            </w:pPr>
            <w:r w:rsidRPr="00D52162">
              <w:rPr>
                <w:lang w:val="lt-LT"/>
              </w:rPr>
              <w:t>1.04.04:2017 „Statinio projektavimas, projekto ekspertizė“, pavadinimą, pavardę su kontaktiniais duomenimis, kvalifikacijos atestatų kopijas.</w:t>
            </w:r>
          </w:p>
          <w:p w:rsidR="00F42E6D" w:rsidRPr="00D52162" w:rsidRDefault="00F42E6D" w:rsidP="0046445D">
            <w:pPr>
              <w:pStyle w:val="TableParagraph"/>
              <w:spacing w:line="276" w:lineRule="auto"/>
              <w:ind w:left="108" w:right="102"/>
              <w:jc w:val="both"/>
              <w:rPr>
                <w:lang w:val="lt-LT"/>
              </w:rPr>
            </w:pPr>
            <w:r w:rsidRPr="00D52162">
              <w:rPr>
                <w:lang w:val="lt-LT"/>
              </w:rPr>
              <w:t>Rangovas, pradėjęs projektavimo darbus, pateikia Užsakovui ir Inžinieriui atsakingų už projektavimą vadovų, projekto dalies vadovų ir kitų atsakingų už projektavimą asmenų sąrašą su jų kvalifikacijos atestatais ir kontaktiniais duomenimis.</w:t>
            </w:r>
          </w:p>
          <w:p w:rsidR="00F42E6D" w:rsidRPr="00D52162" w:rsidRDefault="00F42E6D" w:rsidP="0046445D">
            <w:pPr>
              <w:pStyle w:val="TableParagraph"/>
              <w:spacing w:before="113" w:line="276" w:lineRule="auto"/>
              <w:ind w:left="108"/>
              <w:jc w:val="both"/>
              <w:rPr>
                <w:b/>
                <w:i/>
                <w:lang w:val="lt-LT"/>
              </w:rPr>
            </w:pPr>
            <w:r w:rsidRPr="00D52162">
              <w:rPr>
                <w:b/>
                <w:i/>
                <w:lang w:val="lt-LT"/>
              </w:rPr>
              <w:t>Pakeisti trečią ir ketvirtą 5.1 punkto pastraipas ir jas išdėstyti taip:</w:t>
            </w:r>
          </w:p>
          <w:p w:rsidR="00F42E6D" w:rsidRPr="00D52162" w:rsidRDefault="00F42E6D" w:rsidP="0046445D">
            <w:pPr>
              <w:pStyle w:val="TableParagraph"/>
              <w:spacing w:before="117" w:line="276" w:lineRule="auto"/>
              <w:ind w:left="108" w:right="96"/>
              <w:jc w:val="both"/>
              <w:rPr>
                <w:lang w:val="lt-LT"/>
              </w:rPr>
            </w:pPr>
            <w:r w:rsidRPr="00D52162">
              <w:rPr>
                <w:lang w:val="lt-LT"/>
              </w:rPr>
              <w:t xml:space="preserve">Rangovas, gavęs pranešimą pagal 8.1 punktą [Darbo pradžia], privalo išnagrinėti Užsakovo reikalavimus: bendruosius ir specialiuosius reikalavimus, projektavimo sąlygas, nužymėjimo duomenis ir kitus dokumentus, išsamiai susipažinti su statybviete, patikrinti pagrindinius projektinius duomenis </w:t>
            </w:r>
            <w:r w:rsidRPr="00D52162">
              <w:rPr>
                <w:spacing w:val="-4"/>
                <w:lang w:val="lt-LT"/>
              </w:rPr>
              <w:t xml:space="preserve">(t.y. </w:t>
            </w:r>
            <w:r w:rsidRPr="00D52162">
              <w:rPr>
                <w:lang w:val="lt-LT"/>
              </w:rPr>
              <w:t>vandens, nuotekų, dumblo ir t.t. kokybinius ir kiekybinius rodiklius), užsakyti ir atlikti visus projekto parengimui reikalingus</w:t>
            </w:r>
            <w:r w:rsidRPr="00D52162">
              <w:rPr>
                <w:spacing w:val="-5"/>
                <w:lang w:val="lt-LT"/>
              </w:rPr>
              <w:t xml:space="preserve"> </w:t>
            </w:r>
            <w:r w:rsidRPr="00D52162">
              <w:rPr>
                <w:lang w:val="lt-LT"/>
              </w:rPr>
              <w:t>aikštelės</w:t>
            </w:r>
            <w:r w:rsidRPr="00D52162">
              <w:rPr>
                <w:spacing w:val="-5"/>
                <w:lang w:val="lt-LT"/>
              </w:rPr>
              <w:t xml:space="preserve"> </w:t>
            </w:r>
            <w:r w:rsidRPr="00D52162">
              <w:rPr>
                <w:lang w:val="lt-LT"/>
              </w:rPr>
              <w:t>ir/arba</w:t>
            </w:r>
            <w:r w:rsidRPr="00D52162">
              <w:rPr>
                <w:spacing w:val="-8"/>
                <w:lang w:val="lt-LT"/>
              </w:rPr>
              <w:t xml:space="preserve"> </w:t>
            </w:r>
            <w:r w:rsidRPr="00D52162">
              <w:rPr>
                <w:lang w:val="lt-LT"/>
              </w:rPr>
              <w:t>statinių</w:t>
            </w:r>
            <w:r w:rsidRPr="00D52162">
              <w:rPr>
                <w:spacing w:val="-6"/>
                <w:lang w:val="lt-LT"/>
              </w:rPr>
              <w:t xml:space="preserve"> </w:t>
            </w:r>
            <w:r w:rsidRPr="00D52162">
              <w:rPr>
                <w:lang w:val="lt-LT"/>
              </w:rPr>
              <w:t>tyrimus</w:t>
            </w:r>
            <w:r w:rsidRPr="00D52162">
              <w:rPr>
                <w:spacing w:val="-5"/>
                <w:lang w:val="lt-LT"/>
              </w:rPr>
              <w:t xml:space="preserve"> </w:t>
            </w:r>
            <w:r w:rsidRPr="00D52162">
              <w:rPr>
                <w:lang w:val="lt-LT"/>
              </w:rPr>
              <w:t>ir/arba</w:t>
            </w:r>
            <w:r w:rsidRPr="00D52162">
              <w:rPr>
                <w:spacing w:val="-5"/>
                <w:lang w:val="lt-LT"/>
              </w:rPr>
              <w:t xml:space="preserve"> </w:t>
            </w:r>
            <w:r w:rsidRPr="00D52162">
              <w:rPr>
                <w:lang w:val="lt-LT"/>
              </w:rPr>
              <w:t>bandymus.</w:t>
            </w:r>
            <w:r w:rsidRPr="00D52162">
              <w:rPr>
                <w:spacing w:val="-5"/>
                <w:lang w:val="lt-LT"/>
              </w:rPr>
              <w:t xml:space="preserve"> </w:t>
            </w:r>
            <w:r w:rsidRPr="00D52162">
              <w:rPr>
                <w:lang w:val="lt-LT"/>
              </w:rPr>
              <w:t>Rangovas</w:t>
            </w:r>
            <w:r w:rsidRPr="00D52162">
              <w:rPr>
                <w:spacing w:val="-5"/>
                <w:lang w:val="lt-LT"/>
              </w:rPr>
              <w:t xml:space="preserve"> </w:t>
            </w:r>
            <w:r w:rsidRPr="00D52162">
              <w:rPr>
                <w:lang w:val="lt-LT"/>
              </w:rPr>
              <w:t>per</w:t>
            </w:r>
            <w:r w:rsidRPr="00D52162">
              <w:rPr>
                <w:spacing w:val="-5"/>
                <w:lang w:val="lt-LT"/>
              </w:rPr>
              <w:t xml:space="preserve"> </w:t>
            </w:r>
            <w:r w:rsidRPr="00D52162">
              <w:rPr>
                <w:lang w:val="lt-LT"/>
              </w:rPr>
              <w:t>Pasiūlymo priede</w:t>
            </w:r>
            <w:r w:rsidRPr="00D52162">
              <w:rPr>
                <w:spacing w:val="-12"/>
                <w:lang w:val="lt-LT"/>
              </w:rPr>
              <w:t xml:space="preserve"> </w:t>
            </w:r>
            <w:r w:rsidRPr="00D52162">
              <w:rPr>
                <w:lang w:val="lt-LT"/>
              </w:rPr>
              <w:t>nurodytą</w:t>
            </w:r>
            <w:r w:rsidRPr="00D52162">
              <w:rPr>
                <w:spacing w:val="-12"/>
                <w:lang w:val="lt-LT"/>
              </w:rPr>
              <w:t xml:space="preserve"> </w:t>
            </w:r>
            <w:r w:rsidRPr="00D52162">
              <w:rPr>
                <w:lang w:val="lt-LT"/>
              </w:rPr>
              <w:t>laiką,</w:t>
            </w:r>
            <w:r w:rsidRPr="00D52162">
              <w:rPr>
                <w:spacing w:val="-12"/>
                <w:lang w:val="lt-LT"/>
              </w:rPr>
              <w:t xml:space="preserve"> </w:t>
            </w:r>
            <w:r w:rsidRPr="00D52162">
              <w:rPr>
                <w:lang w:val="lt-LT"/>
              </w:rPr>
              <w:t>skaičiuojamą</w:t>
            </w:r>
            <w:r w:rsidRPr="00D52162">
              <w:rPr>
                <w:spacing w:val="-12"/>
                <w:lang w:val="lt-LT"/>
              </w:rPr>
              <w:t xml:space="preserve"> </w:t>
            </w:r>
            <w:r w:rsidRPr="00D52162">
              <w:rPr>
                <w:lang w:val="lt-LT"/>
              </w:rPr>
              <w:t>nuo</w:t>
            </w:r>
            <w:r w:rsidRPr="00D52162">
              <w:rPr>
                <w:spacing w:val="-12"/>
                <w:lang w:val="lt-LT"/>
              </w:rPr>
              <w:t xml:space="preserve"> </w:t>
            </w:r>
            <w:r w:rsidRPr="00D52162">
              <w:rPr>
                <w:lang w:val="lt-LT"/>
              </w:rPr>
              <w:t>Darbo</w:t>
            </w:r>
            <w:r w:rsidRPr="00D52162">
              <w:rPr>
                <w:spacing w:val="-12"/>
                <w:lang w:val="lt-LT"/>
              </w:rPr>
              <w:t xml:space="preserve"> </w:t>
            </w:r>
            <w:r w:rsidRPr="00D52162">
              <w:rPr>
                <w:lang w:val="lt-LT"/>
              </w:rPr>
              <w:t>pradžios,</w:t>
            </w:r>
            <w:r w:rsidRPr="00D52162">
              <w:rPr>
                <w:spacing w:val="-11"/>
                <w:lang w:val="lt-LT"/>
              </w:rPr>
              <w:t xml:space="preserve"> </w:t>
            </w:r>
            <w:r w:rsidRPr="00D52162">
              <w:rPr>
                <w:lang w:val="lt-LT"/>
              </w:rPr>
              <w:t>privalo</w:t>
            </w:r>
            <w:r w:rsidRPr="00D52162">
              <w:rPr>
                <w:spacing w:val="-12"/>
                <w:lang w:val="lt-LT"/>
              </w:rPr>
              <w:t xml:space="preserve"> </w:t>
            </w:r>
            <w:r w:rsidRPr="00D52162">
              <w:rPr>
                <w:lang w:val="lt-LT"/>
              </w:rPr>
              <w:t>pranešti</w:t>
            </w:r>
            <w:r w:rsidRPr="00D52162">
              <w:rPr>
                <w:spacing w:val="-11"/>
                <w:lang w:val="lt-LT"/>
              </w:rPr>
              <w:t xml:space="preserve"> </w:t>
            </w:r>
            <w:r w:rsidRPr="00D52162">
              <w:rPr>
                <w:lang w:val="lt-LT"/>
              </w:rPr>
              <w:t>Inžinieriui</w:t>
            </w:r>
            <w:r w:rsidRPr="00D52162">
              <w:rPr>
                <w:spacing w:val="-11"/>
                <w:lang w:val="lt-LT"/>
              </w:rPr>
              <w:t xml:space="preserve"> </w:t>
            </w:r>
            <w:r w:rsidRPr="00D52162">
              <w:rPr>
                <w:lang w:val="lt-LT"/>
              </w:rPr>
              <w:t>apie visas Užsakovo dokumentuose arba atskaitos duomenyse rastas klaidas, neatitikimus ar kitus</w:t>
            </w:r>
            <w:r w:rsidRPr="00D52162">
              <w:rPr>
                <w:spacing w:val="-1"/>
                <w:lang w:val="lt-LT"/>
              </w:rPr>
              <w:t xml:space="preserve"> </w:t>
            </w:r>
            <w:r w:rsidRPr="00D52162">
              <w:rPr>
                <w:lang w:val="lt-LT"/>
              </w:rPr>
              <w:t>trūkumus.</w:t>
            </w:r>
          </w:p>
          <w:p w:rsidR="00F42E6D" w:rsidRPr="00D52162" w:rsidRDefault="00F42E6D" w:rsidP="0046445D">
            <w:pPr>
              <w:pStyle w:val="TableParagraph"/>
              <w:spacing w:before="119" w:line="276" w:lineRule="auto"/>
              <w:ind w:left="108" w:right="83"/>
              <w:jc w:val="both"/>
              <w:rPr>
                <w:lang w:val="lt-LT"/>
              </w:rPr>
            </w:pPr>
            <w:r w:rsidRPr="00D52162">
              <w:rPr>
                <w:lang w:val="lt-LT"/>
              </w:rPr>
              <w:t xml:space="preserve">Inžinierius, gavęs tokį pranešimą, privalo nuspręsti, ar taikytinas 13 straipsnis </w:t>
            </w:r>
            <w:r w:rsidRPr="00D52162">
              <w:rPr>
                <w:i/>
                <w:lang w:val="lt-LT"/>
              </w:rPr>
              <w:t>[Pakeitimai ir pataisymai]</w:t>
            </w:r>
            <w:r w:rsidRPr="00D52162">
              <w:rPr>
                <w:lang w:val="lt-LT"/>
              </w:rPr>
              <w:t>, ir tai tinkamu būdu pranešti Rangovui. Jeigu patyręs Rangovas, tinkamai vykdydamas savo prievoles, iki Pasiūlymo pateikimo tyrinėdamas Statybvietę ir profesionaliai nagrinėdamas Užsakovo reikalavimus ar kitą Užsakovo dokumentaciją</w:t>
            </w:r>
            <w:r w:rsidRPr="00D52162">
              <w:rPr>
                <w:spacing w:val="-13"/>
                <w:lang w:val="lt-LT"/>
              </w:rPr>
              <w:t xml:space="preserve"> </w:t>
            </w:r>
            <w:r w:rsidRPr="00D52162">
              <w:rPr>
                <w:lang w:val="lt-LT"/>
              </w:rPr>
              <w:t>būtų</w:t>
            </w:r>
            <w:r w:rsidRPr="00D52162">
              <w:rPr>
                <w:spacing w:val="-13"/>
                <w:lang w:val="lt-LT"/>
              </w:rPr>
              <w:t xml:space="preserve"> </w:t>
            </w:r>
            <w:r w:rsidRPr="00D52162">
              <w:rPr>
                <w:lang w:val="lt-LT"/>
              </w:rPr>
              <w:t>galėjęs</w:t>
            </w:r>
            <w:r w:rsidRPr="00D52162">
              <w:rPr>
                <w:spacing w:val="-12"/>
                <w:lang w:val="lt-LT"/>
              </w:rPr>
              <w:t xml:space="preserve"> </w:t>
            </w:r>
            <w:r w:rsidRPr="00D52162">
              <w:rPr>
                <w:lang w:val="lt-LT"/>
              </w:rPr>
              <w:t>surasti</w:t>
            </w:r>
            <w:r w:rsidRPr="00D52162">
              <w:rPr>
                <w:spacing w:val="-12"/>
                <w:lang w:val="lt-LT"/>
              </w:rPr>
              <w:t xml:space="preserve"> </w:t>
            </w:r>
            <w:r w:rsidRPr="00D52162">
              <w:rPr>
                <w:lang w:val="lt-LT"/>
              </w:rPr>
              <w:t>klaidą,</w:t>
            </w:r>
            <w:r w:rsidRPr="00D52162">
              <w:rPr>
                <w:spacing w:val="-13"/>
                <w:lang w:val="lt-LT"/>
              </w:rPr>
              <w:t xml:space="preserve"> </w:t>
            </w:r>
            <w:r w:rsidRPr="00D52162">
              <w:rPr>
                <w:lang w:val="lt-LT"/>
              </w:rPr>
              <w:t>neatitikimą</w:t>
            </w:r>
            <w:r w:rsidRPr="00D52162">
              <w:rPr>
                <w:spacing w:val="-13"/>
                <w:lang w:val="lt-LT"/>
              </w:rPr>
              <w:t xml:space="preserve"> </w:t>
            </w:r>
            <w:r w:rsidRPr="00D52162">
              <w:rPr>
                <w:lang w:val="lt-LT"/>
              </w:rPr>
              <w:t>ar</w:t>
            </w:r>
            <w:r w:rsidRPr="00D52162">
              <w:rPr>
                <w:spacing w:val="-12"/>
                <w:lang w:val="lt-LT"/>
              </w:rPr>
              <w:t xml:space="preserve"> </w:t>
            </w:r>
            <w:r w:rsidRPr="00D52162">
              <w:rPr>
                <w:lang w:val="lt-LT"/>
              </w:rPr>
              <w:t>kitą</w:t>
            </w:r>
            <w:r w:rsidRPr="00D52162">
              <w:rPr>
                <w:spacing w:val="-13"/>
                <w:lang w:val="lt-LT"/>
              </w:rPr>
              <w:t xml:space="preserve"> </w:t>
            </w:r>
            <w:r w:rsidRPr="00D52162">
              <w:rPr>
                <w:lang w:val="lt-LT"/>
              </w:rPr>
              <w:t>trūkumą,</w:t>
            </w:r>
            <w:r w:rsidRPr="00D52162">
              <w:rPr>
                <w:spacing w:val="-13"/>
                <w:lang w:val="lt-LT"/>
              </w:rPr>
              <w:t xml:space="preserve"> </w:t>
            </w:r>
            <w:r w:rsidRPr="00D52162">
              <w:rPr>
                <w:lang w:val="lt-LT"/>
              </w:rPr>
              <w:t>tai</w:t>
            </w:r>
            <w:r w:rsidRPr="00D52162">
              <w:rPr>
                <w:spacing w:val="-12"/>
                <w:lang w:val="lt-LT"/>
              </w:rPr>
              <w:t xml:space="preserve"> </w:t>
            </w:r>
            <w:r w:rsidRPr="00D52162">
              <w:rPr>
                <w:lang w:val="lt-LT"/>
              </w:rPr>
              <w:t>Baigimo</w:t>
            </w:r>
            <w:r w:rsidRPr="00D52162">
              <w:rPr>
                <w:spacing w:val="-11"/>
                <w:lang w:val="lt-LT"/>
              </w:rPr>
              <w:t xml:space="preserve"> </w:t>
            </w:r>
            <w:r w:rsidRPr="00D52162">
              <w:rPr>
                <w:lang w:val="lt-LT"/>
              </w:rPr>
              <w:t>laikas neturi būti pratęsiamas ir Sutarties kaina neturi būti</w:t>
            </w:r>
            <w:r w:rsidRPr="00D52162">
              <w:rPr>
                <w:spacing w:val="-3"/>
                <w:lang w:val="lt-LT"/>
              </w:rPr>
              <w:t xml:space="preserve"> </w:t>
            </w:r>
            <w:r w:rsidRPr="00D52162">
              <w:rPr>
                <w:lang w:val="lt-LT"/>
              </w:rPr>
              <w:t>taisoma.</w:t>
            </w:r>
          </w:p>
          <w:p w:rsidR="00F42E6D" w:rsidRPr="00D52162" w:rsidRDefault="00F42E6D" w:rsidP="0046445D">
            <w:pPr>
              <w:pStyle w:val="TableParagraph"/>
              <w:spacing w:before="126" w:line="276" w:lineRule="auto"/>
              <w:ind w:left="108"/>
              <w:jc w:val="both"/>
              <w:rPr>
                <w:b/>
                <w:i/>
                <w:lang w:val="lt-LT"/>
              </w:rPr>
            </w:pPr>
            <w:r w:rsidRPr="00D52162">
              <w:rPr>
                <w:b/>
                <w:i/>
                <w:lang w:val="lt-LT"/>
              </w:rPr>
              <w:t>Papildyti 5.1 punktą pastraipa:</w:t>
            </w:r>
          </w:p>
          <w:p w:rsidR="00F42E6D" w:rsidRPr="00D52162" w:rsidRDefault="00F42E6D" w:rsidP="0046445D">
            <w:pPr>
              <w:pStyle w:val="TableParagraph"/>
              <w:spacing w:before="114" w:line="276" w:lineRule="auto"/>
              <w:ind w:left="108" w:right="80"/>
              <w:jc w:val="both"/>
              <w:rPr>
                <w:lang w:val="lt-LT"/>
              </w:rPr>
            </w:pPr>
            <w:r w:rsidRPr="00D52162">
              <w:rPr>
                <w:lang w:val="lt-LT"/>
              </w:rPr>
              <w:t>Užsakovas privalo pateikti Rangovui privalomuosius techninio projekto rengimo dokumentus, jei tokie dokumentai nebuvo pateikti kartu su Pirkimo dokumentais. Užsakovas gali paprašyti Rangovą nurodyti projektuojamo statinio energijos resursų poreikius (pvz. elektros, šilumos, vandens ir t.t.) ir kitus duomenis, kurie reikalingi parengti privalomuosius techninio projekto rengimo dokumentus.</w:t>
            </w:r>
          </w:p>
          <w:p w:rsidR="00F42E6D" w:rsidRPr="00D52162" w:rsidRDefault="00F42E6D" w:rsidP="0046445D">
            <w:pPr>
              <w:pStyle w:val="TableParagraph"/>
              <w:spacing w:before="121" w:line="276" w:lineRule="auto"/>
              <w:ind w:left="108" w:right="81"/>
              <w:jc w:val="both"/>
              <w:rPr>
                <w:lang w:val="lt-LT"/>
              </w:rPr>
            </w:pPr>
            <w:r w:rsidRPr="00D52162">
              <w:rPr>
                <w:lang w:val="lt-LT"/>
              </w:rPr>
              <w:t>Statinio projektas turi būti parengtas laikantis projektavimo sąlygų, teritorijų planavimo dokumentų, sutartyje pateiktų Užsakovo reikalavimų bei atitikti STR 1.04.04:2017 „Statinio</w:t>
            </w:r>
            <w:r w:rsidRPr="00D52162">
              <w:rPr>
                <w:spacing w:val="-14"/>
                <w:lang w:val="lt-LT"/>
              </w:rPr>
              <w:t xml:space="preserve"> </w:t>
            </w:r>
            <w:r w:rsidRPr="00D52162">
              <w:rPr>
                <w:lang w:val="lt-LT"/>
              </w:rPr>
              <w:t>projektavimas,</w:t>
            </w:r>
            <w:r w:rsidRPr="00D52162">
              <w:rPr>
                <w:spacing w:val="-12"/>
                <w:lang w:val="lt-LT"/>
              </w:rPr>
              <w:t xml:space="preserve"> </w:t>
            </w:r>
            <w:r w:rsidRPr="00D52162">
              <w:rPr>
                <w:lang w:val="lt-LT"/>
              </w:rPr>
              <w:t>projekto</w:t>
            </w:r>
            <w:r w:rsidRPr="00D52162">
              <w:rPr>
                <w:spacing w:val="-14"/>
                <w:lang w:val="lt-LT"/>
              </w:rPr>
              <w:t xml:space="preserve"> </w:t>
            </w:r>
            <w:r w:rsidRPr="00D52162">
              <w:rPr>
                <w:lang w:val="lt-LT"/>
              </w:rPr>
              <w:t>ekspertizė</w:t>
            </w:r>
            <w:r w:rsidRPr="00D52162">
              <w:rPr>
                <w:spacing w:val="-10"/>
                <w:lang w:val="lt-LT"/>
              </w:rPr>
              <w:t>“</w:t>
            </w:r>
            <w:r w:rsidRPr="00D52162">
              <w:rPr>
                <w:spacing w:val="-14"/>
                <w:lang w:val="lt-LT"/>
              </w:rPr>
              <w:t xml:space="preserve"> </w:t>
            </w:r>
            <w:r w:rsidRPr="00D52162">
              <w:rPr>
                <w:lang w:val="lt-LT"/>
              </w:rPr>
              <w:t>reikalavimus.</w:t>
            </w:r>
            <w:r w:rsidRPr="00D52162">
              <w:rPr>
                <w:spacing w:val="-11"/>
                <w:lang w:val="lt-LT"/>
              </w:rPr>
              <w:t xml:space="preserve"> </w:t>
            </w:r>
            <w:r w:rsidRPr="00D52162">
              <w:rPr>
                <w:lang w:val="lt-LT"/>
              </w:rPr>
              <w:t>Už</w:t>
            </w:r>
            <w:r w:rsidRPr="00D52162">
              <w:rPr>
                <w:spacing w:val="-14"/>
                <w:lang w:val="lt-LT"/>
              </w:rPr>
              <w:t xml:space="preserve"> </w:t>
            </w:r>
            <w:r w:rsidRPr="00D52162">
              <w:rPr>
                <w:lang w:val="lt-LT"/>
              </w:rPr>
              <w:t>pastatytą</w:t>
            </w:r>
            <w:r w:rsidRPr="00D52162">
              <w:rPr>
                <w:spacing w:val="-14"/>
                <w:lang w:val="lt-LT"/>
              </w:rPr>
              <w:t xml:space="preserve"> </w:t>
            </w:r>
            <w:r w:rsidRPr="00D52162">
              <w:rPr>
                <w:lang w:val="lt-LT"/>
              </w:rPr>
              <w:t>statinį</w:t>
            </w:r>
            <w:r w:rsidRPr="00D52162">
              <w:rPr>
                <w:spacing w:val="-13"/>
                <w:lang w:val="lt-LT"/>
              </w:rPr>
              <w:t xml:space="preserve"> </w:t>
            </w:r>
            <w:r w:rsidRPr="00D52162">
              <w:rPr>
                <w:lang w:val="lt-LT"/>
              </w:rPr>
              <w:t>(galutinį rezultatą) pagal parengtą statinio projektą pilnai atsako Statinio projektuotojas bei Rangovas.</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5.7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Naudojimo ir priežiūros instrukcijos</w:t>
            </w:r>
          </w:p>
        </w:tc>
      </w:tr>
      <w:tr w:rsidR="00F42E6D" w:rsidRPr="00D52162" w:rsidTr="0046445D">
        <w:trPr>
          <w:trHeight w:val="3070"/>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tbl>
            <w:tblPr>
              <w:tblW w:w="7915" w:type="dxa"/>
              <w:tblCellSpacing w:w="15" w:type="dxa"/>
              <w:tblLayout w:type="fixed"/>
              <w:tblCellMar>
                <w:top w:w="15" w:type="dxa"/>
                <w:left w:w="15" w:type="dxa"/>
                <w:bottom w:w="15" w:type="dxa"/>
                <w:right w:w="15" w:type="dxa"/>
              </w:tblCellMar>
              <w:tblLook w:val="04A0"/>
            </w:tblPr>
            <w:tblGrid>
              <w:gridCol w:w="7915"/>
            </w:tblGrid>
            <w:tr w:rsidR="00F42E6D" w:rsidRPr="00D52162" w:rsidTr="0046445D">
              <w:trPr>
                <w:tblCellSpacing w:w="15" w:type="dxa"/>
              </w:trPr>
              <w:tc>
                <w:tcPr>
                  <w:tcW w:w="7855" w:type="dxa"/>
                  <w:vAlign w:val="center"/>
                </w:tcPr>
                <w:p w:rsidR="00F42E6D" w:rsidRPr="00D52162" w:rsidRDefault="00F42E6D" w:rsidP="0046445D">
                  <w:pPr>
                    <w:pStyle w:val="Subtitle1"/>
                    <w:keepNext w:val="0"/>
                    <w:spacing w:before="0" w:after="0" w:line="276" w:lineRule="auto"/>
                    <w:rPr>
                      <w:b w:val="0"/>
                      <w:i/>
                      <w:sz w:val="22"/>
                      <w:szCs w:val="22"/>
                      <w:lang w:val="lt-LT"/>
                    </w:rPr>
                  </w:pPr>
                  <w:r w:rsidRPr="00D52162">
                    <w:rPr>
                      <w:b w:val="0"/>
                      <w:i/>
                      <w:sz w:val="22"/>
                      <w:szCs w:val="22"/>
                      <w:lang w:val="lt-LT"/>
                    </w:rPr>
                    <w:t>Pakeisti 5.7 punkto pavadinimą į „Eksploatacijos ir priežiūros instrukcijos“ ir jį išdėstyti taip:</w:t>
                  </w:r>
                </w:p>
                <w:p w:rsidR="00F42E6D" w:rsidRPr="00D52162" w:rsidRDefault="00F42E6D" w:rsidP="0046445D">
                  <w:pPr>
                    <w:spacing w:line="276" w:lineRule="auto"/>
                    <w:ind w:right="-17"/>
                    <w:jc w:val="both"/>
                    <w:rPr>
                      <w:rFonts w:ascii="Times New Roman" w:hAnsi="Times New Roman"/>
                      <w:bCs/>
                      <w:snapToGrid w:val="0"/>
                    </w:rPr>
                  </w:pPr>
                  <w:r w:rsidRPr="00D52162">
                    <w:rPr>
                      <w:rFonts w:ascii="Times New Roman" w:hAnsi="Times New Roman"/>
                      <w:bCs/>
                      <w:snapToGrid w:val="0"/>
                    </w:rPr>
                    <w:t xml:space="preserve">Rangovas turi pateikti Užsakovui tris (3) kopijas Eksploatacijos ir Priežiūros instrukcijų lietuvių kalba. Instrukcijose turi būti išsamiai aprašytas sumontuotų įrenginių eksploatavimas ir priežiūra, įskaitant visą mechaninę ir elektros įrangą, kuri buvo įrengta pagal šią sutartį. Kartu turi būti pateikti minėtos įrangos techniniai pasai. </w:t>
                  </w:r>
                </w:p>
                <w:p w:rsidR="00F42E6D" w:rsidRPr="00D52162" w:rsidRDefault="00F42E6D" w:rsidP="0046445D">
                  <w:pPr>
                    <w:spacing w:line="276" w:lineRule="auto"/>
                    <w:rPr>
                      <w:rFonts w:ascii="Times New Roman" w:eastAsia="Times New Roman" w:hAnsi="Times New Roman"/>
                      <w:bCs/>
                      <w:lang w:eastAsia="lt-LT" w:bidi="lo-LA"/>
                    </w:rPr>
                  </w:pPr>
                  <w:r w:rsidRPr="00D52162">
                    <w:rPr>
                      <w:rFonts w:ascii="Times New Roman" w:hAnsi="Times New Roman"/>
                      <w:bCs/>
                      <w:snapToGrid w:val="0"/>
                    </w:rPr>
                    <w:t>Detalūs reikalavimai dėl eksploatacijos ir priežiūros instrukcijų pateikiami sutarties dalyje „Užsakovo reikalavimai“.</w:t>
                  </w:r>
                </w:p>
              </w:tc>
            </w:tr>
          </w:tbl>
          <w:p w:rsidR="00F42E6D" w:rsidRPr="00D52162" w:rsidRDefault="00F42E6D" w:rsidP="0046445D">
            <w:pPr>
              <w:pStyle w:val="TableParagraph"/>
              <w:spacing w:before="113" w:line="276" w:lineRule="auto"/>
              <w:ind w:left="108"/>
              <w:rPr>
                <w:lang w:val="lt-LT"/>
              </w:rPr>
            </w:pPr>
          </w:p>
        </w:tc>
      </w:tr>
      <w:tr w:rsidR="00F42E6D" w:rsidRPr="00D52162" w:rsidTr="0046445D">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3014"/>
              <w:rPr>
                <w:b/>
                <w:lang w:val="lt-LT"/>
              </w:rPr>
            </w:pPr>
            <w:r w:rsidRPr="00D52162">
              <w:rPr>
                <w:b/>
                <w:lang w:val="lt-LT"/>
              </w:rPr>
              <w:t>6 straipsnis. Tarnautojai ir darbininkai</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6.5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bookmarkStart w:id="31" w:name="_bookmark7"/>
            <w:bookmarkEnd w:id="31"/>
            <w:r w:rsidRPr="00D52162">
              <w:rPr>
                <w:b/>
                <w:lang w:val="lt-LT"/>
              </w:rPr>
              <w:t>Darbo valandos</w:t>
            </w:r>
          </w:p>
        </w:tc>
      </w:tr>
      <w:tr w:rsidR="00F42E6D" w:rsidRPr="00D52162" w:rsidTr="0046445D">
        <w:trPr>
          <w:trHeight w:val="112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i/>
                <w:lang w:val="lt-LT"/>
              </w:rPr>
            </w:pPr>
            <w:r w:rsidRPr="00D52162">
              <w:rPr>
                <w:b/>
                <w:i/>
                <w:lang w:val="lt-LT"/>
              </w:rPr>
              <w:t>Papildyti 6.5 punktą:</w:t>
            </w:r>
          </w:p>
          <w:p w:rsidR="00F42E6D" w:rsidRPr="00D52162" w:rsidRDefault="00F42E6D" w:rsidP="0046445D">
            <w:pPr>
              <w:pStyle w:val="TableParagraph"/>
              <w:spacing w:before="114" w:line="276" w:lineRule="auto"/>
              <w:ind w:left="108"/>
              <w:rPr>
                <w:lang w:val="lt-LT"/>
              </w:rPr>
            </w:pPr>
            <w:r w:rsidRPr="00D52162">
              <w:rPr>
                <w:lang w:val="lt-LT"/>
              </w:rPr>
              <w:t>Darbo valandos nustatomos vadovaujantis Lietuvos Respublikos darbo kodeksu. Nacionalinės bei švenčių dienos – nedarbo dienos.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6.9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Rangovo personalas</w:t>
            </w:r>
          </w:p>
        </w:tc>
      </w:tr>
      <w:tr w:rsidR="00F42E6D" w:rsidRPr="00D52162" w:rsidTr="0046445D">
        <w:trPr>
          <w:trHeight w:val="137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i/>
                <w:lang w:val="lt-LT"/>
              </w:rPr>
            </w:pPr>
            <w:r w:rsidRPr="00D52162">
              <w:rPr>
                <w:b/>
                <w:i/>
                <w:lang w:val="lt-LT"/>
              </w:rPr>
              <w:t>Papildyti 6.9 punktą po trečio sakinio įterpiant:</w:t>
            </w:r>
          </w:p>
          <w:p w:rsidR="00F42E6D" w:rsidRPr="00D52162" w:rsidRDefault="00F42E6D" w:rsidP="0046445D">
            <w:pPr>
              <w:pStyle w:val="TableParagraph"/>
              <w:spacing w:before="114" w:line="276" w:lineRule="auto"/>
              <w:ind w:left="108" w:right="98"/>
              <w:jc w:val="both"/>
              <w:rPr>
                <w:lang w:val="lt-LT"/>
              </w:rPr>
            </w:pPr>
            <w:r w:rsidRPr="00D52162">
              <w:rPr>
                <w:spacing w:val="-3"/>
                <w:lang w:val="lt-LT"/>
              </w:rPr>
              <w:t>Tuo</w:t>
            </w:r>
            <w:r w:rsidRPr="00D52162">
              <w:rPr>
                <w:spacing w:val="-8"/>
                <w:lang w:val="lt-LT"/>
              </w:rPr>
              <w:t xml:space="preserve"> </w:t>
            </w:r>
            <w:r w:rsidRPr="00D52162">
              <w:rPr>
                <w:lang w:val="lt-LT"/>
              </w:rPr>
              <w:t>atveju,</w:t>
            </w:r>
            <w:r w:rsidRPr="00D52162">
              <w:rPr>
                <w:spacing w:val="-8"/>
                <w:lang w:val="lt-LT"/>
              </w:rPr>
              <w:t xml:space="preserve"> </w:t>
            </w:r>
            <w:r w:rsidRPr="00D52162">
              <w:rPr>
                <w:lang w:val="lt-LT"/>
              </w:rPr>
              <w:t>kai</w:t>
            </w:r>
            <w:r w:rsidRPr="00D52162">
              <w:rPr>
                <w:spacing w:val="-7"/>
                <w:lang w:val="lt-LT"/>
              </w:rPr>
              <w:t xml:space="preserve"> </w:t>
            </w:r>
            <w:r w:rsidRPr="00D52162">
              <w:rPr>
                <w:lang w:val="lt-LT"/>
              </w:rPr>
              <w:t>yra</w:t>
            </w:r>
            <w:r w:rsidRPr="00D52162">
              <w:rPr>
                <w:spacing w:val="-8"/>
                <w:lang w:val="lt-LT"/>
              </w:rPr>
              <w:t xml:space="preserve"> </w:t>
            </w:r>
            <w:r w:rsidRPr="00D52162">
              <w:rPr>
                <w:lang w:val="lt-LT"/>
              </w:rPr>
              <w:t>abejonių</w:t>
            </w:r>
            <w:r w:rsidRPr="00D52162">
              <w:rPr>
                <w:spacing w:val="-11"/>
                <w:lang w:val="lt-LT"/>
              </w:rPr>
              <w:t xml:space="preserve"> </w:t>
            </w:r>
            <w:r w:rsidRPr="00D52162">
              <w:rPr>
                <w:lang w:val="lt-LT"/>
              </w:rPr>
              <w:t>dėl</w:t>
            </w:r>
            <w:r w:rsidRPr="00D52162">
              <w:rPr>
                <w:spacing w:val="-7"/>
                <w:lang w:val="lt-LT"/>
              </w:rPr>
              <w:t xml:space="preserve"> </w:t>
            </w:r>
            <w:r w:rsidRPr="00D52162">
              <w:rPr>
                <w:lang w:val="lt-LT"/>
              </w:rPr>
              <w:t>Rangovo</w:t>
            </w:r>
            <w:r w:rsidRPr="00D52162">
              <w:rPr>
                <w:spacing w:val="-8"/>
                <w:lang w:val="lt-LT"/>
              </w:rPr>
              <w:t xml:space="preserve"> </w:t>
            </w:r>
            <w:r w:rsidRPr="00D52162">
              <w:rPr>
                <w:lang w:val="lt-LT"/>
              </w:rPr>
              <w:t>personalo</w:t>
            </w:r>
            <w:r w:rsidRPr="00D52162">
              <w:rPr>
                <w:spacing w:val="-8"/>
                <w:lang w:val="lt-LT"/>
              </w:rPr>
              <w:t xml:space="preserve"> </w:t>
            </w:r>
            <w:r w:rsidRPr="00D52162">
              <w:rPr>
                <w:lang w:val="lt-LT"/>
              </w:rPr>
              <w:t>kvalifikacijos,</w:t>
            </w:r>
            <w:r w:rsidRPr="00D52162">
              <w:rPr>
                <w:spacing w:val="-7"/>
                <w:lang w:val="lt-LT"/>
              </w:rPr>
              <w:t xml:space="preserve"> </w:t>
            </w:r>
            <w:r w:rsidRPr="00D52162">
              <w:rPr>
                <w:lang w:val="lt-LT"/>
              </w:rPr>
              <w:t>Inžinieriaus</w:t>
            </w:r>
            <w:r w:rsidRPr="00D52162">
              <w:rPr>
                <w:spacing w:val="-8"/>
                <w:lang w:val="lt-LT"/>
              </w:rPr>
              <w:t xml:space="preserve"> </w:t>
            </w:r>
            <w:r w:rsidRPr="00D52162">
              <w:rPr>
                <w:lang w:val="lt-LT"/>
              </w:rPr>
              <w:t>prašymu Rangovas privalo pateikti informaciją apie kiekvienos kategorijos personalo kvalifikaciją ir patirtį atitinkamose veiklos</w:t>
            </w:r>
            <w:r w:rsidRPr="00D52162">
              <w:rPr>
                <w:spacing w:val="-2"/>
                <w:lang w:val="lt-LT"/>
              </w:rPr>
              <w:t xml:space="preserve"> </w:t>
            </w:r>
            <w:r w:rsidRPr="00D52162">
              <w:rPr>
                <w:lang w:val="lt-LT"/>
              </w:rPr>
              <w:t>srityse.</w:t>
            </w:r>
          </w:p>
        </w:tc>
      </w:tr>
      <w:tr w:rsidR="00F42E6D" w:rsidRPr="00D52162" w:rsidTr="0046445D">
        <w:trPr>
          <w:trHeight w:val="492"/>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2580"/>
              <w:rPr>
                <w:b/>
                <w:lang w:val="lt-LT"/>
              </w:rPr>
            </w:pPr>
            <w:r w:rsidRPr="00D52162">
              <w:rPr>
                <w:b/>
                <w:lang w:val="lt-LT"/>
              </w:rPr>
              <w:t>7 straipsnis. Įranga, Medžiagos ir Darbų kokybė</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7.1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Vykdymo būdas</w:t>
            </w:r>
          </w:p>
        </w:tc>
      </w:tr>
      <w:tr w:rsidR="00F42E6D" w:rsidRPr="00D52162" w:rsidTr="0046445D">
        <w:trPr>
          <w:trHeight w:val="239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7.1 punkto (a) papunktį:</w:t>
            </w:r>
          </w:p>
          <w:p w:rsidR="00F42E6D" w:rsidRPr="00D52162" w:rsidRDefault="00F42E6D" w:rsidP="0046445D">
            <w:pPr>
              <w:pStyle w:val="TableParagraph"/>
              <w:spacing w:before="112" w:line="276" w:lineRule="auto"/>
              <w:ind w:left="828" w:hanging="360"/>
              <w:rPr>
                <w:lang w:val="lt-LT"/>
              </w:rPr>
            </w:pPr>
            <w:r w:rsidRPr="00D52162">
              <w:rPr>
                <w:lang w:val="lt-LT"/>
              </w:rPr>
              <w:t>(a) ...... bei vadovaudamasis galiojančiais normatyvinių statybos techninių dokumentų reikalavimais.</w:t>
            </w:r>
          </w:p>
          <w:p w:rsidR="00F42E6D" w:rsidRPr="00D52162" w:rsidRDefault="00F42E6D" w:rsidP="0046445D">
            <w:pPr>
              <w:pStyle w:val="TableParagraph"/>
              <w:spacing w:before="129" w:line="276" w:lineRule="auto"/>
              <w:ind w:left="108"/>
              <w:rPr>
                <w:b/>
                <w:i/>
                <w:lang w:val="lt-LT"/>
              </w:rPr>
            </w:pPr>
            <w:r w:rsidRPr="00D52162">
              <w:rPr>
                <w:b/>
                <w:i/>
                <w:lang w:val="lt-LT"/>
              </w:rPr>
              <w:t>Papildyti 7.1 punktą įrašant paskutinę pastraipą:</w:t>
            </w:r>
          </w:p>
          <w:p w:rsidR="00F42E6D" w:rsidRPr="00D52162" w:rsidRDefault="00F42E6D" w:rsidP="0046445D">
            <w:pPr>
              <w:pStyle w:val="TableParagraph"/>
              <w:spacing w:before="114" w:line="276" w:lineRule="auto"/>
              <w:ind w:left="108" w:right="95"/>
              <w:jc w:val="both"/>
              <w:rPr>
                <w:lang w:val="lt-LT"/>
              </w:rPr>
            </w:pPr>
            <w:r w:rsidRPr="00D52162">
              <w:rPr>
                <w:spacing w:val="-3"/>
                <w:lang w:val="lt-LT"/>
              </w:rPr>
              <w:t xml:space="preserve">Visais </w:t>
            </w:r>
            <w:r w:rsidRPr="00D52162">
              <w:rPr>
                <w:lang w:val="lt-LT"/>
              </w:rPr>
              <w:t>atvejais darbai turi būti atlikti panaudojant tokius statybos produktus, kurių savybės</w:t>
            </w:r>
            <w:r w:rsidRPr="00D52162">
              <w:rPr>
                <w:spacing w:val="-10"/>
                <w:lang w:val="lt-LT"/>
              </w:rPr>
              <w:t xml:space="preserve"> </w:t>
            </w:r>
            <w:r w:rsidRPr="00D52162">
              <w:rPr>
                <w:lang w:val="lt-LT"/>
              </w:rPr>
              <w:t>per</w:t>
            </w:r>
            <w:r w:rsidRPr="00D52162">
              <w:rPr>
                <w:spacing w:val="-12"/>
                <w:lang w:val="lt-LT"/>
              </w:rPr>
              <w:t xml:space="preserve"> </w:t>
            </w:r>
            <w:r w:rsidRPr="00D52162">
              <w:rPr>
                <w:lang w:val="lt-LT"/>
              </w:rPr>
              <w:t>ekonomiškai</w:t>
            </w:r>
            <w:r w:rsidRPr="00D52162">
              <w:rPr>
                <w:spacing w:val="-9"/>
                <w:lang w:val="lt-LT"/>
              </w:rPr>
              <w:t xml:space="preserve"> </w:t>
            </w:r>
            <w:r w:rsidRPr="00D52162">
              <w:rPr>
                <w:lang w:val="lt-LT"/>
              </w:rPr>
              <w:t>pagrįstą</w:t>
            </w:r>
            <w:r w:rsidRPr="00D52162">
              <w:rPr>
                <w:spacing w:val="-13"/>
                <w:lang w:val="lt-LT"/>
              </w:rPr>
              <w:t xml:space="preserve"> </w:t>
            </w:r>
            <w:r w:rsidRPr="00D52162">
              <w:rPr>
                <w:lang w:val="lt-LT"/>
              </w:rPr>
              <w:t>statinio</w:t>
            </w:r>
            <w:r w:rsidRPr="00D52162">
              <w:rPr>
                <w:spacing w:val="-11"/>
                <w:lang w:val="lt-LT"/>
              </w:rPr>
              <w:t xml:space="preserve"> </w:t>
            </w:r>
            <w:r w:rsidRPr="00D52162">
              <w:rPr>
                <w:lang w:val="lt-LT"/>
              </w:rPr>
              <w:t>naudojimo</w:t>
            </w:r>
            <w:r w:rsidRPr="00D52162">
              <w:rPr>
                <w:spacing w:val="-11"/>
                <w:lang w:val="lt-LT"/>
              </w:rPr>
              <w:t xml:space="preserve"> </w:t>
            </w:r>
            <w:r w:rsidRPr="00D52162">
              <w:rPr>
                <w:lang w:val="lt-LT"/>
              </w:rPr>
              <w:t>trukmę</w:t>
            </w:r>
            <w:r w:rsidRPr="00D52162">
              <w:rPr>
                <w:spacing w:val="-10"/>
                <w:lang w:val="lt-LT"/>
              </w:rPr>
              <w:t xml:space="preserve"> </w:t>
            </w:r>
            <w:r w:rsidRPr="00D52162">
              <w:rPr>
                <w:lang w:val="lt-LT"/>
              </w:rPr>
              <w:t>užtikrintų</w:t>
            </w:r>
            <w:r w:rsidRPr="00D52162">
              <w:rPr>
                <w:spacing w:val="-13"/>
                <w:lang w:val="lt-LT"/>
              </w:rPr>
              <w:t xml:space="preserve"> </w:t>
            </w:r>
            <w:r w:rsidRPr="00D52162">
              <w:rPr>
                <w:lang w:val="lt-LT"/>
              </w:rPr>
              <w:t>esminius</w:t>
            </w:r>
            <w:r w:rsidRPr="00D52162">
              <w:rPr>
                <w:spacing w:val="-13"/>
                <w:lang w:val="lt-LT"/>
              </w:rPr>
              <w:t xml:space="preserve"> </w:t>
            </w:r>
            <w:r w:rsidRPr="00D52162">
              <w:rPr>
                <w:lang w:val="lt-LT"/>
              </w:rPr>
              <w:t>statinio reikalavimus.</w:t>
            </w:r>
          </w:p>
          <w:p w:rsidR="00F42E6D" w:rsidRPr="00D52162" w:rsidRDefault="00F42E6D" w:rsidP="0046445D">
            <w:pPr>
              <w:pStyle w:val="TableParagraph"/>
              <w:spacing w:before="114" w:line="276" w:lineRule="auto"/>
              <w:ind w:left="108" w:right="95"/>
              <w:jc w:val="both"/>
              <w:rPr>
                <w:lang w:val="lt-LT"/>
              </w:rPr>
            </w:pPr>
          </w:p>
          <w:p w:rsidR="00F42E6D" w:rsidRPr="00D52162" w:rsidRDefault="00F42E6D" w:rsidP="0046445D">
            <w:pPr>
              <w:jc w:val="both"/>
              <w:rPr>
                <w:rFonts w:ascii="Times New Roman" w:hAnsi="Times New Roman"/>
              </w:rPr>
            </w:pPr>
            <w:r w:rsidRPr="00D52162">
              <w:rPr>
                <w:rFonts w:ascii="Times New Roman" w:eastAsia="Times New Roman" w:hAnsi="Times New Roman"/>
              </w:rPr>
              <w:t>Rangovas visą Sutarties vykdymo laikotarpį turi laikytis aplinkos apsaugos vadybos sistemos reikalavimų pagal standartą LST EN ISO 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 ar kitai Rangovo pateiktais lygiaverčiais įrodymais. Užsakovas Sutarties vykdymo metu, siekdamas tuo įsitikinti, bet kada vietoje gali patikrinti, ar Rangovas jų laikosi bei paprašyti tą įrodančių dokumentų. Šio įsipareigojimo vykdymą užtikrina Rangovas.</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7.6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r w:rsidRPr="00D52162">
              <w:rPr>
                <w:b/>
                <w:lang w:val="lt-LT"/>
              </w:rPr>
              <w:t>Ištaisymo darbas</w:t>
            </w:r>
          </w:p>
        </w:tc>
      </w:tr>
      <w:tr w:rsidR="00F42E6D" w:rsidRPr="00D52162" w:rsidTr="0046445D">
        <w:trPr>
          <w:trHeight w:val="86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8"/>
              <w:rPr>
                <w:b/>
                <w:i/>
                <w:lang w:val="lt-LT"/>
              </w:rPr>
            </w:pPr>
            <w:r w:rsidRPr="00D52162">
              <w:rPr>
                <w:b/>
                <w:i/>
                <w:lang w:val="lt-LT"/>
              </w:rPr>
              <w:t>Papildyti punkto pirmą pastraipą (c):</w:t>
            </w:r>
          </w:p>
          <w:p w:rsidR="00F42E6D" w:rsidRPr="00D52162" w:rsidRDefault="00F42E6D" w:rsidP="0046445D">
            <w:pPr>
              <w:pStyle w:val="TableParagraph"/>
              <w:spacing w:before="116" w:line="276" w:lineRule="auto"/>
              <w:ind w:left="108"/>
              <w:rPr>
                <w:lang w:val="lt-LT"/>
              </w:rPr>
            </w:pPr>
            <w:r w:rsidRPr="00D52162">
              <w:rPr>
                <w:lang w:val="lt-LT"/>
              </w:rPr>
              <w:t>c) po „darbų saugai“ įterpti „arba kelia grėsmę kitų asmenų gyvybei arba turtui“.</w:t>
            </w:r>
          </w:p>
        </w:tc>
      </w:tr>
      <w:tr w:rsidR="00F42E6D" w:rsidRPr="00D52162" w:rsidTr="0046445D">
        <w:trPr>
          <w:trHeight w:val="494"/>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2599"/>
              <w:rPr>
                <w:b/>
                <w:lang w:val="lt-LT"/>
              </w:rPr>
            </w:pPr>
            <w:r w:rsidRPr="00D52162">
              <w:rPr>
                <w:b/>
                <w:lang w:val="lt-LT"/>
              </w:rPr>
              <w:t>8 straipsnis. Pradžia, uždelsimai ir sustabdymas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8.1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bookmarkStart w:id="32" w:name="_bookmark8"/>
            <w:bookmarkEnd w:id="32"/>
            <w:r w:rsidRPr="00D52162">
              <w:rPr>
                <w:b/>
                <w:lang w:val="lt-LT"/>
              </w:rPr>
              <w:t>Darbo pradžia</w:t>
            </w:r>
          </w:p>
        </w:tc>
      </w:tr>
      <w:tr w:rsidR="00F42E6D" w:rsidRPr="00D52162" w:rsidTr="0046445D">
        <w:trPr>
          <w:trHeight w:val="1118"/>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Pakeisti 8.1 punkto pirmą pastraipą ir ją išdėstyti taip:</w:t>
            </w:r>
          </w:p>
          <w:p w:rsidR="00F42E6D" w:rsidRPr="00D52162" w:rsidRDefault="00F42E6D" w:rsidP="0046445D">
            <w:pPr>
              <w:pStyle w:val="TableParagraph"/>
              <w:spacing w:before="117" w:line="276" w:lineRule="auto"/>
              <w:ind w:left="108"/>
              <w:rPr>
                <w:lang w:val="lt-LT"/>
              </w:rPr>
            </w:pPr>
            <w:r w:rsidRPr="00D52162">
              <w:rPr>
                <w:lang w:val="lt-LT"/>
              </w:rPr>
              <w:t>Inžinierius per 7 dienas nuo Sutarties pasirašymo dienos turi informuoti Rangovą ir Užsakovą apie Darbo pradžios datą.</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8.3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bookmarkStart w:id="33" w:name="_bookmark9"/>
            <w:bookmarkEnd w:id="33"/>
            <w:r w:rsidRPr="00D52162">
              <w:rPr>
                <w:b/>
                <w:lang w:val="lt-LT"/>
              </w:rPr>
              <w:t>Programa</w:t>
            </w:r>
          </w:p>
        </w:tc>
      </w:tr>
      <w:tr w:rsidR="00F42E6D" w:rsidRPr="00D52162" w:rsidTr="0046445D">
        <w:trPr>
          <w:trHeight w:val="6274"/>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Pakeisti 8.3 papunktį ir jį išdėstyti taip:</w:t>
            </w:r>
          </w:p>
          <w:p w:rsidR="00F42E6D" w:rsidRPr="00D52162" w:rsidRDefault="00F42E6D" w:rsidP="0046445D">
            <w:pPr>
              <w:pStyle w:val="TableParagraph"/>
              <w:spacing w:before="117" w:line="276" w:lineRule="auto"/>
              <w:ind w:left="108" w:right="94"/>
              <w:jc w:val="both"/>
              <w:rPr>
                <w:lang w:val="lt-LT"/>
              </w:rPr>
            </w:pPr>
            <w:r w:rsidRPr="00D52162">
              <w:rPr>
                <w:lang w:val="lt-LT"/>
              </w:rPr>
              <w:t>Rangovas, gavęs Inžinieriaus pranešimą pagal 8.1 punktą [Darbo pradžia] per 28</w:t>
            </w:r>
            <w:r w:rsidRPr="00D52162">
              <w:rPr>
                <w:spacing w:val="-30"/>
                <w:lang w:val="lt-LT"/>
              </w:rPr>
              <w:t xml:space="preserve"> </w:t>
            </w:r>
            <w:r w:rsidRPr="00D52162">
              <w:rPr>
                <w:lang w:val="lt-LT"/>
              </w:rPr>
              <w:t>dienas privalo pateikti Inžinieriui išsamią Programą. Rangovas taip pat privalo Inžinieriui pateikti</w:t>
            </w:r>
            <w:r w:rsidRPr="00D52162">
              <w:rPr>
                <w:spacing w:val="-14"/>
                <w:lang w:val="lt-LT"/>
              </w:rPr>
              <w:t xml:space="preserve"> </w:t>
            </w:r>
            <w:r w:rsidRPr="00D52162">
              <w:rPr>
                <w:lang w:val="lt-LT"/>
              </w:rPr>
              <w:t>pataisytą</w:t>
            </w:r>
            <w:r w:rsidRPr="00D52162">
              <w:rPr>
                <w:spacing w:val="-15"/>
                <w:lang w:val="lt-LT"/>
              </w:rPr>
              <w:t xml:space="preserve"> </w:t>
            </w:r>
            <w:r w:rsidRPr="00D52162">
              <w:rPr>
                <w:lang w:val="lt-LT"/>
              </w:rPr>
              <w:t>Programą</w:t>
            </w:r>
            <w:r w:rsidRPr="00D52162">
              <w:rPr>
                <w:spacing w:val="-15"/>
                <w:lang w:val="lt-LT"/>
              </w:rPr>
              <w:t xml:space="preserve"> </w:t>
            </w:r>
            <w:r w:rsidRPr="00D52162">
              <w:rPr>
                <w:lang w:val="lt-LT"/>
              </w:rPr>
              <w:t>visuomet,</w:t>
            </w:r>
            <w:r w:rsidRPr="00D52162">
              <w:rPr>
                <w:spacing w:val="-15"/>
                <w:lang w:val="lt-LT"/>
              </w:rPr>
              <w:t xml:space="preserve"> </w:t>
            </w:r>
            <w:r w:rsidRPr="00D52162">
              <w:rPr>
                <w:lang w:val="lt-LT"/>
              </w:rPr>
              <w:t>kai</w:t>
            </w:r>
            <w:r w:rsidRPr="00D52162">
              <w:rPr>
                <w:spacing w:val="-14"/>
                <w:lang w:val="lt-LT"/>
              </w:rPr>
              <w:t xml:space="preserve"> </w:t>
            </w:r>
            <w:r w:rsidRPr="00D52162">
              <w:rPr>
                <w:lang w:val="lt-LT"/>
              </w:rPr>
              <w:t>pasikeičia</w:t>
            </w:r>
            <w:r w:rsidRPr="00D52162">
              <w:rPr>
                <w:spacing w:val="-15"/>
                <w:lang w:val="lt-LT"/>
              </w:rPr>
              <w:t xml:space="preserve"> </w:t>
            </w:r>
            <w:r w:rsidRPr="00D52162">
              <w:rPr>
                <w:lang w:val="lt-LT"/>
              </w:rPr>
              <w:t>darbų</w:t>
            </w:r>
            <w:r w:rsidRPr="00D52162">
              <w:rPr>
                <w:spacing w:val="-15"/>
                <w:lang w:val="lt-LT"/>
              </w:rPr>
              <w:t xml:space="preserve"> </w:t>
            </w:r>
            <w:r w:rsidRPr="00D52162">
              <w:rPr>
                <w:lang w:val="lt-LT"/>
              </w:rPr>
              <w:t>atlikimui</w:t>
            </w:r>
            <w:r w:rsidRPr="00D52162">
              <w:rPr>
                <w:spacing w:val="-14"/>
                <w:lang w:val="lt-LT"/>
              </w:rPr>
              <w:t xml:space="preserve"> </w:t>
            </w:r>
            <w:r w:rsidRPr="00D52162">
              <w:rPr>
                <w:lang w:val="lt-LT"/>
              </w:rPr>
              <w:t>būtinos</w:t>
            </w:r>
            <w:r w:rsidRPr="00D52162">
              <w:rPr>
                <w:spacing w:val="-15"/>
                <w:lang w:val="lt-LT"/>
              </w:rPr>
              <w:t xml:space="preserve"> </w:t>
            </w:r>
            <w:r w:rsidRPr="00D52162">
              <w:rPr>
                <w:lang w:val="lt-LT"/>
              </w:rPr>
              <w:t>sąlygos</w:t>
            </w:r>
            <w:r w:rsidRPr="00D52162">
              <w:rPr>
                <w:spacing w:val="-15"/>
                <w:lang w:val="lt-LT"/>
              </w:rPr>
              <w:t xml:space="preserve"> </w:t>
            </w:r>
            <w:r w:rsidRPr="00D52162">
              <w:rPr>
                <w:lang w:val="lt-LT"/>
              </w:rPr>
              <w:t>arba informacija, kuria buvo pagrįsti pirminiai įsipareigojimai arba ankstesnė programa yra nesuderinama</w:t>
            </w:r>
            <w:r w:rsidRPr="00D52162">
              <w:rPr>
                <w:spacing w:val="-5"/>
                <w:lang w:val="lt-LT"/>
              </w:rPr>
              <w:t xml:space="preserve"> </w:t>
            </w:r>
            <w:r w:rsidRPr="00D52162">
              <w:rPr>
                <w:lang w:val="lt-LT"/>
              </w:rPr>
              <w:t>su</w:t>
            </w:r>
            <w:r w:rsidRPr="00D52162">
              <w:rPr>
                <w:spacing w:val="-5"/>
                <w:lang w:val="lt-LT"/>
              </w:rPr>
              <w:t xml:space="preserve"> </w:t>
            </w:r>
            <w:r w:rsidRPr="00D52162">
              <w:rPr>
                <w:lang w:val="lt-LT"/>
              </w:rPr>
              <w:t>esama</w:t>
            </w:r>
            <w:r w:rsidRPr="00D52162">
              <w:rPr>
                <w:spacing w:val="-5"/>
                <w:lang w:val="lt-LT"/>
              </w:rPr>
              <w:t xml:space="preserve"> </w:t>
            </w:r>
            <w:r w:rsidRPr="00D52162">
              <w:rPr>
                <w:lang w:val="lt-LT"/>
              </w:rPr>
              <w:t>Darbų</w:t>
            </w:r>
            <w:r w:rsidRPr="00D52162">
              <w:rPr>
                <w:spacing w:val="-6"/>
                <w:lang w:val="lt-LT"/>
              </w:rPr>
              <w:t xml:space="preserve"> </w:t>
            </w:r>
            <w:r w:rsidRPr="00D52162">
              <w:rPr>
                <w:lang w:val="lt-LT"/>
              </w:rPr>
              <w:t>eiga</w:t>
            </w:r>
            <w:r w:rsidRPr="00D52162">
              <w:rPr>
                <w:spacing w:val="-5"/>
                <w:lang w:val="lt-LT"/>
              </w:rPr>
              <w:t xml:space="preserve"> </w:t>
            </w:r>
            <w:r w:rsidRPr="00D52162">
              <w:rPr>
                <w:lang w:val="lt-LT"/>
              </w:rPr>
              <w:t>arba</w:t>
            </w:r>
            <w:r w:rsidRPr="00D52162">
              <w:rPr>
                <w:spacing w:val="-5"/>
                <w:lang w:val="lt-LT"/>
              </w:rPr>
              <w:t xml:space="preserve"> </w:t>
            </w:r>
            <w:r w:rsidRPr="00D52162">
              <w:rPr>
                <w:lang w:val="lt-LT"/>
              </w:rPr>
              <w:t>Rangovo</w:t>
            </w:r>
            <w:r w:rsidRPr="00D52162">
              <w:rPr>
                <w:spacing w:val="-6"/>
                <w:lang w:val="lt-LT"/>
              </w:rPr>
              <w:t xml:space="preserve"> </w:t>
            </w:r>
            <w:r w:rsidRPr="00D52162">
              <w:rPr>
                <w:lang w:val="lt-LT"/>
              </w:rPr>
              <w:t>prievolėmis.</w:t>
            </w:r>
            <w:r w:rsidRPr="00D52162">
              <w:rPr>
                <w:spacing w:val="-8"/>
                <w:lang w:val="lt-LT"/>
              </w:rPr>
              <w:t xml:space="preserve"> </w:t>
            </w:r>
            <w:r w:rsidRPr="00D52162">
              <w:rPr>
                <w:lang w:val="lt-LT"/>
              </w:rPr>
              <w:t>Kiekviena</w:t>
            </w:r>
            <w:r w:rsidRPr="00D52162">
              <w:rPr>
                <w:spacing w:val="-5"/>
                <w:lang w:val="lt-LT"/>
              </w:rPr>
              <w:t xml:space="preserve"> </w:t>
            </w:r>
            <w:r w:rsidRPr="00D52162">
              <w:rPr>
                <w:lang w:val="lt-LT"/>
              </w:rPr>
              <w:t>programa</w:t>
            </w:r>
            <w:r w:rsidRPr="00D52162">
              <w:rPr>
                <w:spacing w:val="-5"/>
                <w:lang w:val="lt-LT"/>
              </w:rPr>
              <w:t xml:space="preserve"> </w:t>
            </w:r>
            <w:r w:rsidRPr="00D52162">
              <w:rPr>
                <w:lang w:val="lt-LT"/>
              </w:rPr>
              <w:t>turi apimti:</w:t>
            </w:r>
          </w:p>
          <w:p w:rsidR="00F42E6D" w:rsidRPr="00D52162" w:rsidRDefault="00F42E6D" w:rsidP="0046445D">
            <w:pPr>
              <w:pStyle w:val="TableParagraph"/>
              <w:numPr>
                <w:ilvl w:val="0"/>
                <w:numId w:val="14"/>
              </w:numPr>
              <w:tabs>
                <w:tab w:val="left" w:pos="995"/>
              </w:tabs>
              <w:spacing w:before="119" w:line="276" w:lineRule="auto"/>
              <w:ind w:right="97" w:firstLine="567"/>
              <w:jc w:val="both"/>
              <w:rPr>
                <w:lang w:val="lt-LT"/>
              </w:rPr>
            </w:pPr>
            <w:r w:rsidRPr="00D52162">
              <w:rPr>
                <w:lang w:val="lt-LT"/>
              </w:rPr>
              <w:t>Darbų atlikimo grafiką, kuriame turi būti pateikti inžinerinių tyrinėjimų 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w:t>
            </w:r>
            <w:r w:rsidRPr="00D52162">
              <w:rPr>
                <w:spacing w:val="-1"/>
                <w:lang w:val="lt-LT"/>
              </w:rPr>
              <w:t xml:space="preserve"> </w:t>
            </w:r>
            <w:r w:rsidRPr="00D52162">
              <w:rPr>
                <w:lang w:val="lt-LT"/>
              </w:rPr>
              <w:t>subrangovai.</w:t>
            </w:r>
          </w:p>
          <w:p w:rsidR="00F42E6D" w:rsidRPr="00D52162" w:rsidRDefault="00F42E6D" w:rsidP="0046445D">
            <w:pPr>
              <w:pStyle w:val="TableParagraph"/>
              <w:numPr>
                <w:ilvl w:val="0"/>
                <w:numId w:val="14"/>
              </w:numPr>
              <w:tabs>
                <w:tab w:val="left" w:pos="995"/>
              </w:tabs>
              <w:spacing w:before="121" w:line="276" w:lineRule="auto"/>
              <w:ind w:right="100" w:firstLine="567"/>
              <w:rPr>
                <w:lang w:val="lt-LT"/>
              </w:rPr>
            </w:pPr>
            <w:r w:rsidRPr="00D52162">
              <w:rPr>
                <w:lang w:val="lt-LT"/>
              </w:rPr>
              <w:t>Susipažinimo bei pritarimų laikotarpius su Rangovo dokumentais bei laikotarpius pastaboms</w:t>
            </w:r>
            <w:r w:rsidRPr="00D52162">
              <w:rPr>
                <w:spacing w:val="-1"/>
                <w:lang w:val="lt-LT"/>
              </w:rPr>
              <w:t xml:space="preserve"> </w:t>
            </w:r>
            <w:r w:rsidRPr="00D52162">
              <w:rPr>
                <w:lang w:val="lt-LT"/>
              </w:rPr>
              <w:t>pateikti;</w:t>
            </w:r>
          </w:p>
          <w:p w:rsidR="00F42E6D" w:rsidRPr="00D52162" w:rsidRDefault="00F42E6D" w:rsidP="0046445D">
            <w:pPr>
              <w:pStyle w:val="TableParagraph"/>
              <w:numPr>
                <w:ilvl w:val="0"/>
                <w:numId w:val="14"/>
              </w:numPr>
              <w:tabs>
                <w:tab w:val="left" w:pos="995"/>
              </w:tabs>
              <w:spacing w:before="119" w:line="276" w:lineRule="auto"/>
              <w:ind w:firstLine="567"/>
              <w:rPr>
                <w:lang w:val="lt-LT"/>
              </w:rPr>
            </w:pPr>
            <w:r w:rsidRPr="00D52162">
              <w:rPr>
                <w:lang w:val="lt-LT"/>
              </w:rPr>
              <w:t>paleidimo-derinimo darbų ir bandymų sekos ir laiko pasirinkimą;</w:t>
            </w:r>
            <w:r w:rsidRPr="00D52162">
              <w:rPr>
                <w:spacing w:val="-7"/>
                <w:lang w:val="lt-LT"/>
              </w:rPr>
              <w:t xml:space="preserve"> </w:t>
            </w:r>
            <w:r w:rsidRPr="00D52162">
              <w:rPr>
                <w:lang w:val="lt-LT"/>
              </w:rPr>
              <w:t>ir</w:t>
            </w:r>
          </w:p>
          <w:p w:rsidR="00F42E6D" w:rsidRPr="00D52162" w:rsidRDefault="00F42E6D" w:rsidP="0046445D">
            <w:pPr>
              <w:pStyle w:val="TableParagraph"/>
              <w:numPr>
                <w:ilvl w:val="0"/>
                <w:numId w:val="14"/>
              </w:numPr>
              <w:tabs>
                <w:tab w:val="left" w:pos="995"/>
                <w:tab w:val="left" w:pos="1922"/>
                <w:tab w:val="left" w:pos="2630"/>
                <w:tab w:val="left" w:pos="4021"/>
                <w:tab w:val="left" w:pos="4959"/>
                <w:tab w:val="left" w:pos="5995"/>
                <w:tab w:val="left" w:pos="7425"/>
              </w:tabs>
              <w:spacing w:before="121" w:line="276" w:lineRule="auto"/>
              <w:ind w:right="99" w:firstLine="567"/>
              <w:rPr>
                <w:lang w:val="lt-LT"/>
              </w:rPr>
            </w:pPr>
            <w:r w:rsidRPr="00D52162">
              <w:rPr>
                <w:lang w:val="lt-LT"/>
              </w:rPr>
              <w:t>statybos</w:t>
            </w:r>
            <w:r w:rsidRPr="00D52162">
              <w:rPr>
                <w:lang w:val="lt-LT"/>
              </w:rPr>
              <w:tab/>
              <w:t>darbų</w:t>
            </w:r>
            <w:r w:rsidRPr="00D52162">
              <w:rPr>
                <w:lang w:val="lt-LT"/>
              </w:rPr>
              <w:tab/>
              <w:t>technologijos</w:t>
            </w:r>
            <w:r w:rsidRPr="00D52162">
              <w:rPr>
                <w:lang w:val="lt-LT"/>
              </w:rPr>
              <w:tab/>
              <w:t>projekto</w:t>
            </w:r>
            <w:r w:rsidRPr="00D52162">
              <w:rPr>
                <w:lang w:val="lt-LT"/>
              </w:rPr>
              <w:tab/>
              <w:t>rengiamo</w:t>
            </w:r>
            <w:r w:rsidRPr="00D52162">
              <w:rPr>
                <w:lang w:val="lt-LT"/>
              </w:rPr>
              <w:tab/>
              <w:t>vadovaujantis</w:t>
            </w:r>
            <w:r w:rsidRPr="00D52162">
              <w:rPr>
                <w:lang w:val="lt-LT"/>
              </w:rPr>
              <w:tab/>
              <w:t>STR 1.06.01:2016 „Statybos darbai. Statinio statybos priežiūra“ nuostatomis</w:t>
            </w:r>
            <w:r w:rsidRPr="00D52162">
              <w:rPr>
                <w:spacing w:val="-16"/>
                <w:lang w:val="lt-LT"/>
              </w:rPr>
              <w:t xml:space="preserve"> </w:t>
            </w:r>
            <w:r w:rsidRPr="00D52162">
              <w:rPr>
                <w:lang w:val="lt-LT"/>
              </w:rPr>
              <w:t>parengimą.</w:t>
            </w:r>
          </w:p>
          <w:p w:rsidR="00F42E6D" w:rsidRPr="00D52162" w:rsidRDefault="00F42E6D" w:rsidP="0046445D">
            <w:pPr>
              <w:pStyle w:val="TableParagraph"/>
              <w:numPr>
                <w:ilvl w:val="0"/>
                <w:numId w:val="14"/>
              </w:numPr>
              <w:tabs>
                <w:tab w:val="left" w:pos="995"/>
              </w:tabs>
              <w:spacing w:before="121" w:line="276" w:lineRule="auto"/>
              <w:ind w:firstLine="567"/>
              <w:rPr>
                <w:lang w:val="lt-LT"/>
              </w:rPr>
            </w:pPr>
            <w:r w:rsidRPr="00D52162">
              <w:rPr>
                <w:lang w:val="lt-LT"/>
              </w:rPr>
              <w:t>Pagal darbų atlikimo grafiką pateiktą numatomą Mokėjimų</w:t>
            </w:r>
            <w:r w:rsidRPr="00D52162">
              <w:rPr>
                <w:spacing w:val="-5"/>
                <w:lang w:val="lt-LT"/>
              </w:rPr>
              <w:t xml:space="preserve"> </w:t>
            </w:r>
            <w:r w:rsidRPr="00D52162">
              <w:rPr>
                <w:lang w:val="lt-LT"/>
              </w:rPr>
              <w:t>grafiką.</w:t>
            </w:r>
          </w:p>
          <w:p w:rsidR="00F42E6D" w:rsidRPr="00D52162" w:rsidRDefault="00F42E6D" w:rsidP="0046445D">
            <w:pPr>
              <w:pStyle w:val="TableParagraph"/>
              <w:spacing w:before="123" w:line="276" w:lineRule="auto"/>
              <w:ind w:left="108" w:right="102"/>
              <w:jc w:val="both"/>
              <w:rPr>
                <w:lang w:val="lt-LT"/>
              </w:rPr>
            </w:pPr>
            <w:r w:rsidRPr="00D52162">
              <w:rPr>
                <w:lang w:val="lt-LT"/>
              </w:rPr>
              <w:t>Programa turi būti parengta Pasiūlyme pateiktos Programos pagrindu, turi būti aiški ir apimti visas darbų dalis. Inžinieriui pareikalavus, Rangovas turi pateikti visą smulkią</w:t>
            </w:r>
          </w:p>
        </w:tc>
      </w:tr>
      <w:tr w:rsidR="00F42E6D" w:rsidRPr="00D52162" w:rsidTr="0046445D">
        <w:trPr>
          <w:trHeight w:val="5407"/>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line="276" w:lineRule="auto"/>
              <w:ind w:left="108" w:right="100"/>
              <w:jc w:val="both"/>
              <w:rPr>
                <w:lang w:val="lt-LT"/>
              </w:rPr>
            </w:pPr>
            <w:r w:rsidRPr="00D52162">
              <w:rPr>
                <w:lang w:val="lt-LT"/>
              </w:rPr>
              <w:t>pagalbinę informaciją: veiksmų aprašymus, numatomų vykdyti darbų metodus, darbų eiliškumą, ir kiekvieno proceso numatomą trukmę.</w:t>
            </w:r>
          </w:p>
          <w:p w:rsidR="00F42E6D" w:rsidRPr="00D52162" w:rsidRDefault="00F42E6D" w:rsidP="0046445D">
            <w:pPr>
              <w:pStyle w:val="TableParagraph"/>
              <w:spacing w:before="109" w:line="276" w:lineRule="auto"/>
              <w:ind w:left="108" w:right="99"/>
              <w:jc w:val="both"/>
              <w:rPr>
                <w:lang w:val="lt-LT"/>
              </w:rPr>
            </w:pPr>
            <w:r w:rsidRPr="00D52162">
              <w:rPr>
                <w:lang w:val="lt-LT"/>
              </w:rPr>
              <w:t>Inžinierius, gavęs Užsakovo pritarimą, per 21 dieną po Programos gavimo, privalo ją patvirtinti</w:t>
            </w:r>
            <w:r w:rsidRPr="00D52162">
              <w:rPr>
                <w:spacing w:val="-11"/>
                <w:lang w:val="lt-LT"/>
              </w:rPr>
              <w:t xml:space="preserve"> </w:t>
            </w:r>
            <w:r w:rsidRPr="00D52162">
              <w:rPr>
                <w:lang w:val="lt-LT"/>
              </w:rPr>
              <w:t>arba</w:t>
            </w:r>
            <w:r w:rsidRPr="00D52162">
              <w:rPr>
                <w:spacing w:val="-9"/>
                <w:lang w:val="lt-LT"/>
              </w:rPr>
              <w:t xml:space="preserve"> </w:t>
            </w:r>
            <w:r w:rsidRPr="00D52162">
              <w:rPr>
                <w:lang w:val="lt-LT"/>
              </w:rPr>
              <w:t>atmesti,</w:t>
            </w:r>
            <w:r w:rsidRPr="00D52162">
              <w:rPr>
                <w:spacing w:val="-9"/>
                <w:lang w:val="lt-LT"/>
              </w:rPr>
              <w:t xml:space="preserve"> </w:t>
            </w:r>
            <w:r w:rsidRPr="00D52162">
              <w:rPr>
                <w:lang w:val="lt-LT"/>
              </w:rPr>
              <w:t>nurodydamas</w:t>
            </w:r>
            <w:r w:rsidRPr="00D52162">
              <w:rPr>
                <w:spacing w:val="-8"/>
                <w:lang w:val="lt-LT"/>
              </w:rPr>
              <w:t xml:space="preserve"> </w:t>
            </w:r>
            <w:r w:rsidRPr="00D52162">
              <w:rPr>
                <w:lang w:val="lt-LT"/>
              </w:rPr>
              <w:t>Sutarties</w:t>
            </w:r>
            <w:r w:rsidRPr="00D52162">
              <w:rPr>
                <w:spacing w:val="-11"/>
                <w:lang w:val="lt-LT"/>
              </w:rPr>
              <w:t xml:space="preserve"> </w:t>
            </w:r>
            <w:r w:rsidRPr="00D52162">
              <w:rPr>
                <w:lang w:val="lt-LT"/>
              </w:rPr>
              <w:t>neatitinkančias</w:t>
            </w:r>
            <w:r w:rsidRPr="00D52162">
              <w:rPr>
                <w:spacing w:val="-8"/>
                <w:lang w:val="lt-LT"/>
              </w:rPr>
              <w:t xml:space="preserve"> </w:t>
            </w:r>
            <w:r w:rsidRPr="00D52162">
              <w:rPr>
                <w:lang w:val="lt-LT"/>
              </w:rPr>
              <w:t>apimtis.</w:t>
            </w:r>
            <w:r w:rsidRPr="00D52162">
              <w:rPr>
                <w:spacing w:val="-11"/>
                <w:lang w:val="lt-LT"/>
              </w:rPr>
              <w:t xml:space="preserve"> </w:t>
            </w:r>
            <w:r w:rsidRPr="00D52162">
              <w:rPr>
                <w:lang w:val="lt-LT"/>
              </w:rPr>
              <w:t>Jeigu</w:t>
            </w:r>
            <w:r w:rsidRPr="00D52162">
              <w:rPr>
                <w:spacing w:val="-9"/>
                <w:lang w:val="lt-LT"/>
              </w:rPr>
              <w:t xml:space="preserve"> </w:t>
            </w:r>
            <w:r w:rsidRPr="00D52162">
              <w:rPr>
                <w:lang w:val="lt-LT"/>
              </w:rPr>
              <w:t>Inžinierius per 21 dieną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w:t>
            </w:r>
            <w:r w:rsidRPr="00D52162">
              <w:rPr>
                <w:spacing w:val="-5"/>
                <w:lang w:val="lt-LT"/>
              </w:rPr>
              <w:t xml:space="preserve"> </w:t>
            </w:r>
            <w:r w:rsidRPr="00D52162">
              <w:rPr>
                <w:lang w:val="lt-LT"/>
              </w:rPr>
              <w:t>programa.</w:t>
            </w:r>
          </w:p>
          <w:p w:rsidR="00F42E6D" w:rsidRPr="00D52162" w:rsidRDefault="00F42E6D" w:rsidP="0046445D">
            <w:pPr>
              <w:pStyle w:val="TableParagraph"/>
              <w:spacing w:before="119" w:line="276" w:lineRule="auto"/>
              <w:ind w:left="108" w:right="100"/>
              <w:jc w:val="both"/>
              <w:rPr>
                <w:lang w:val="lt-LT"/>
              </w:rPr>
            </w:pPr>
            <w:r w:rsidRPr="00D52162">
              <w:rPr>
                <w:lang w:val="lt-LT"/>
              </w:rPr>
              <w:t>Rangovas nedelsdamas praneša Inžinieriui apie galimus ypatingus įvykius arba aplinkybes,</w:t>
            </w:r>
            <w:r w:rsidRPr="00D52162">
              <w:rPr>
                <w:spacing w:val="-7"/>
                <w:lang w:val="lt-LT"/>
              </w:rPr>
              <w:t xml:space="preserve"> </w:t>
            </w:r>
            <w:r w:rsidRPr="00D52162">
              <w:rPr>
                <w:lang w:val="lt-LT"/>
              </w:rPr>
              <w:t>galinčius</w:t>
            </w:r>
            <w:r w:rsidRPr="00D52162">
              <w:rPr>
                <w:spacing w:val="-7"/>
                <w:lang w:val="lt-LT"/>
              </w:rPr>
              <w:t xml:space="preserve"> </w:t>
            </w:r>
            <w:r w:rsidRPr="00D52162">
              <w:rPr>
                <w:lang w:val="lt-LT"/>
              </w:rPr>
              <w:t>nepalankiai</w:t>
            </w:r>
            <w:r w:rsidRPr="00D52162">
              <w:rPr>
                <w:spacing w:val="-6"/>
                <w:lang w:val="lt-LT"/>
              </w:rPr>
              <w:t xml:space="preserve"> </w:t>
            </w:r>
            <w:r w:rsidRPr="00D52162">
              <w:rPr>
                <w:lang w:val="lt-LT"/>
              </w:rPr>
              <w:t>paveikti</w:t>
            </w:r>
            <w:r w:rsidRPr="00D52162">
              <w:rPr>
                <w:spacing w:val="-6"/>
                <w:lang w:val="lt-LT"/>
              </w:rPr>
              <w:t xml:space="preserve"> </w:t>
            </w:r>
            <w:r w:rsidRPr="00D52162">
              <w:rPr>
                <w:lang w:val="lt-LT"/>
              </w:rPr>
              <w:t>darbą,</w:t>
            </w:r>
            <w:r w:rsidRPr="00D52162">
              <w:rPr>
                <w:spacing w:val="-7"/>
                <w:lang w:val="lt-LT"/>
              </w:rPr>
              <w:t xml:space="preserve"> </w:t>
            </w:r>
            <w:r w:rsidRPr="00D52162">
              <w:rPr>
                <w:lang w:val="lt-LT"/>
              </w:rPr>
              <w:t>padidinti</w:t>
            </w:r>
            <w:r w:rsidRPr="00D52162">
              <w:rPr>
                <w:spacing w:val="-6"/>
                <w:lang w:val="lt-LT"/>
              </w:rPr>
              <w:t xml:space="preserve"> </w:t>
            </w:r>
            <w:r w:rsidRPr="00D52162">
              <w:rPr>
                <w:lang w:val="lt-LT"/>
              </w:rPr>
              <w:t>Sutarties</w:t>
            </w:r>
            <w:r w:rsidRPr="00D52162">
              <w:rPr>
                <w:spacing w:val="-7"/>
                <w:lang w:val="lt-LT"/>
              </w:rPr>
              <w:t xml:space="preserve"> </w:t>
            </w:r>
            <w:r w:rsidRPr="00D52162">
              <w:rPr>
                <w:lang w:val="lt-LT"/>
              </w:rPr>
              <w:t>kainą</w:t>
            </w:r>
            <w:r w:rsidRPr="00D52162">
              <w:rPr>
                <w:spacing w:val="-7"/>
                <w:lang w:val="lt-LT"/>
              </w:rPr>
              <w:t xml:space="preserve"> </w:t>
            </w:r>
            <w:r w:rsidRPr="00D52162">
              <w:rPr>
                <w:lang w:val="lt-LT"/>
              </w:rPr>
              <w:t>arba</w:t>
            </w:r>
            <w:r w:rsidRPr="00D52162">
              <w:rPr>
                <w:spacing w:val="-7"/>
                <w:lang w:val="lt-LT"/>
              </w:rPr>
              <w:t xml:space="preserve"> </w:t>
            </w:r>
            <w:r w:rsidRPr="00D52162">
              <w:rPr>
                <w:lang w:val="lt-LT"/>
              </w:rPr>
              <w:t>dėl</w:t>
            </w:r>
            <w:r w:rsidRPr="00D52162">
              <w:rPr>
                <w:spacing w:val="-8"/>
                <w:lang w:val="lt-LT"/>
              </w:rPr>
              <w:t xml:space="preserve"> </w:t>
            </w:r>
            <w:r w:rsidRPr="00D52162">
              <w:rPr>
                <w:lang w:val="lt-LT"/>
              </w:rPr>
              <w:t>kurių bus</w:t>
            </w:r>
            <w:r w:rsidRPr="00D52162">
              <w:rPr>
                <w:spacing w:val="-11"/>
                <w:lang w:val="lt-LT"/>
              </w:rPr>
              <w:t xml:space="preserve"> </w:t>
            </w:r>
            <w:r w:rsidRPr="00D52162">
              <w:rPr>
                <w:lang w:val="lt-LT"/>
              </w:rPr>
              <w:t>uždelsiamas</w:t>
            </w:r>
            <w:r w:rsidRPr="00D52162">
              <w:rPr>
                <w:spacing w:val="-11"/>
                <w:lang w:val="lt-LT"/>
              </w:rPr>
              <w:t xml:space="preserve"> </w:t>
            </w:r>
            <w:r w:rsidRPr="00D52162">
              <w:rPr>
                <w:lang w:val="lt-LT"/>
              </w:rPr>
              <w:t>Darbų</w:t>
            </w:r>
            <w:r w:rsidRPr="00D52162">
              <w:rPr>
                <w:spacing w:val="-12"/>
                <w:lang w:val="lt-LT"/>
              </w:rPr>
              <w:t xml:space="preserve"> </w:t>
            </w:r>
            <w:r w:rsidRPr="00D52162">
              <w:rPr>
                <w:lang w:val="lt-LT"/>
              </w:rPr>
              <w:t>vykdymas.</w:t>
            </w:r>
            <w:r w:rsidRPr="00D52162">
              <w:rPr>
                <w:spacing w:val="-12"/>
                <w:lang w:val="lt-LT"/>
              </w:rPr>
              <w:t xml:space="preserve"> </w:t>
            </w:r>
            <w:r w:rsidRPr="00D52162">
              <w:rPr>
                <w:lang w:val="lt-LT"/>
              </w:rPr>
              <w:t>Inžinierius</w:t>
            </w:r>
            <w:r w:rsidRPr="00D52162">
              <w:rPr>
                <w:spacing w:val="-13"/>
                <w:lang w:val="lt-LT"/>
              </w:rPr>
              <w:t xml:space="preserve"> </w:t>
            </w:r>
            <w:r w:rsidRPr="00D52162">
              <w:rPr>
                <w:lang w:val="lt-LT"/>
              </w:rPr>
              <w:t>gali</w:t>
            </w:r>
            <w:r w:rsidRPr="00D52162">
              <w:rPr>
                <w:spacing w:val="-12"/>
                <w:lang w:val="lt-LT"/>
              </w:rPr>
              <w:t xml:space="preserve"> </w:t>
            </w:r>
            <w:r w:rsidRPr="00D52162">
              <w:rPr>
                <w:lang w:val="lt-LT"/>
              </w:rPr>
              <w:t>pareikalauti</w:t>
            </w:r>
            <w:r w:rsidRPr="00D52162">
              <w:rPr>
                <w:spacing w:val="-12"/>
                <w:lang w:val="lt-LT"/>
              </w:rPr>
              <w:t xml:space="preserve"> </w:t>
            </w:r>
            <w:r w:rsidRPr="00D52162">
              <w:rPr>
                <w:lang w:val="lt-LT"/>
              </w:rPr>
              <w:t>Rangovo</w:t>
            </w:r>
            <w:r w:rsidRPr="00D52162">
              <w:rPr>
                <w:spacing w:val="-12"/>
                <w:lang w:val="lt-LT"/>
              </w:rPr>
              <w:t xml:space="preserve"> </w:t>
            </w:r>
            <w:r w:rsidRPr="00D52162">
              <w:rPr>
                <w:lang w:val="lt-LT"/>
              </w:rPr>
              <w:t>pateikti</w:t>
            </w:r>
            <w:r w:rsidRPr="00D52162">
              <w:rPr>
                <w:spacing w:val="-12"/>
                <w:lang w:val="lt-LT"/>
              </w:rPr>
              <w:t xml:space="preserve"> </w:t>
            </w:r>
            <w:r w:rsidRPr="00D52162">
              <w:rPr>
                <w:lang w:val="lt-LT"/>
              </w:rPr>
              <w:t>būsimų įvykių arba aplinkybių poveikio įvertinimą ir (arba) siūlymą pagal 13.3 punktą [Pakeitimų</w:t>
            </w:r>
            <w:r w:rsidRPr="00D52162">
              <w:rPr>
                <w:spacing w:val="-1"/>
                <w:lang w:val="lt-LT"/>
              </w:rPr>
              <w:t xml:space="preserve"> </w:t>
            </w:r>
            <w:r w:rsidRPr="00D52162">
              <w:rPr>
                <w:lang w:val="lt-LT"/>
              </w:rPr>
              <w:t>tvarka].</w:t>
            </w:r>
          </w:p>
          <w:p w:rsidR="00F42E6D" w:rsidRPr="00D52162" w:rsidRDefault="00F42E6D" w:rsidP="0046445D">
            <w:pPr>
              <w:pStyle w:val="TableParagraph"/>
              <w:spacing w:before="120" w:line="276" w:lineRule="auto"/>
              <w:ind w:left="108" w:right="101"/>
              <w:jc w:val="both"/>
              <w:rPr>
                <w:lang w:val="lt-LT"/>
              </w:rPr>
            </w:pPr>
            <w:r w:rsidRPr="00D52162">
              <w:rPr>
                <w:lang w:val="lt-LT"/>
              </w:rPr>
              <w:t>Jeigu bet kuriuo metu Inžinierius informuoja Rangovą, kad programa (tiek, kiek nurodoma) neatitinka Sutarties arba prieštarauja faktinei Darbų vykdymo eigai bei Rangovo išdėstytiems ketinimams, tai Rangovas, pagal šio punkto nuostatas, privalo pateikti Inžinieriui pataisytą programą.</w:t>
            </w:r>
          </w:p>
          <w:p w:rsidR="00F42E6D" w:rsidRPr="00D52162" w:rsidRDefault="00F42E6D" w:rsidP="0046445D">
            <w:pPr>
              <w:pStyle w:val="TableParagraph"/>
              <w:spacing w:before="121" w:line="276" w:lineRule="auto"/>
              <w:ind w:left="108" w:right="98"/>
              <w:jc w:val="both"/>
              <w:rPr>
                <w:lang w:val="lt-LT"/>
              </w:rPr>
            </w:pPr>
            <w:r w:rsidRPr="00D52162">
              <w:rPr>
                <w:lang w:val="lt-LT"/>
              </w:rPr>
              <w:t>Patikslintos Programos pateikimas neatleidžia Rangovo nuo atsakomybės atlikti darbus nustatyta apimti bei įvardytais terminais.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8.4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Baigimo laiko pratęsimas</w:t>
            </w:r>
          </w:p>
        </w:tc>
      </w:tr>
      <w:tr w:rsidR="00F42E6D" w:rsidRPr="00D52162" w:rsidTr="0046445D">
        <w:trPr>
          <w:trHeight w:val="2400"/>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line="276" w:lineRule="auto"/>
              <w:ind w:left="284" w:hanging="284"/>
              <w:rPr>
                <w:b/>
                <w:i/>
                <w:lang w:val="lt-LT"/>
              </w:rPr>
            </w:pPr>
            <w:r w:rsidRPr="00D52162">
              <w:rPr>
                <w:b/>
                <w:i/>
                <w:lang w:val="lt-LT"/>
              </w:rPr>
              <w:t>Papildyti 8.4 punktą papunkčiais:</w:t>
            </w:r>
          </w:p>
          <w:p w:rsidR="00F42E6D" w:rsidRPr="00D52162" w:rsidRDefault="00F42E6D" w:rsidP="0046445D">
            <w:pPr>
              <w:pStyle w:val="TableParagraph"/>
              <w:numPr>
                <w:ilvl w:val="0"/>
                <w:numId w:val="15"/>
              </w:numPr>
              <w:tabs>
                <w:tab w:val="left" w:pos="845"/>
              </w:tabs>
              <w:spacing w:line="276" w:lineRule="auto"/>
              <w:ind w:left="284" w:hanging="284"/>
              <w:rPr>
                <w:lang w:val="lt-LT"/>
              </w:rPr>
            </w:pPr>
            <w:r w:rsidRPr="00D52162">
              <w:rPr>
                <w:lang w:val="lt-LT"/>
              </w:rPr>
              <w:t>Užsakovas nevykdo ar netinkamai vykdo savo įsipareigojimus pagal šią Sutartį ir Rangovas negali vykdyti Darbų;</w:t>
            </w:r>
          </w:p>
          <w:p w:rsidR="00F42E6D" w:rsidRPr="00D52162" w:rsidRDefault="00F42E6D" w:rsidP="0046445D">
            <w:pPr>
              <w:pStyle w:val="TableParagraph"/>
              <w:numPr>
                <w:ilvl w:val="0"/>
                <w:numId w:val="15"/>
              </w:numPr>
              <w:tabs>
                <w:tab w:val="left" w:pos="932"/>
              </w:tabs>
              <w:spacing w:line="276" w:lineRule="auto"/>
              <w:ind w:left="284" w:hanging="284"/>
              <w:rPr>
                <w:lang w:val="lt-LT"/>
              </w:rPr>
            </w:pPr>
            <w:r w:rsidRPr="00D52162">
              <w:rPr>
                <w:lang w:val="lt-LT"/>
              </w:rPr>
              <w:t>Užsakovo pateikiami papildomi nurodymai Rangovui turi įtakos Rangovo Darbų atlikimo</w:t>
            </w:r>
            <w:r w:rsidRPr="00D52162">
              <w:rPr>
                <w:spacing w:val="-1"/>
                <w:lang w:val="lt-LT"/>
              </w:rPr>
              <w:t xml:space="preserve"> </w:t>
            </w:r>
            <w:r w:rsidRPr="00D52162">
              <w:rPr>
                <w:lang w:val="lt-LT"/>
              </w:rPr>
              <w:t>terminams;</w:t>
            </w:r>
          </w:p>
          <w:p w:rsidR="00F42E6D" w:rsidRPr="00D52162" w:rsidRDefault="00F42E6D" w:rsidP="0046445D">
            <w:pPr>
              <w:pStyle w:val="TableParagraph"/>
              <w:numPr>
                <w:ilvl w:val="0"/>
                <w:numId w:val="15"/>
              </w:numPr>
              <w:tabs>
                <w:tab w:val="left" w:pos="968"/>
              </w:tabs>
              <w:spacing w:line="276" w:lineRule="auto"/>
              <w:ind w:left="284" w:hanging="284"/>
              <w:jc w:val="both"/>
              <w:rPr>
                <w:lang w:val="lt-LT"/>
              </w:rPr>
            </w:pPr>
            <w:r w:rsidRPr="00D52162">
              <w:rPr>
                <w:lang w:val="lt-LT"/>
              </w:rPr>
              <w:t>valstybės ar savivaldos institucijų veiksmai arba bet kokios kitos kliūtys, priskirtinos Užsakovui ir (arba) Užsakovo samdomiems tretiesiems asmenims, trukdo Rangovui laiku atlikti Darbus;</w:t>
            </w:r>
          </w:p>
          <w:p w:rsidR="00F42E6D" w:rsidRPr="00D52162" w:rsidRDefault="00F42E6D" w:rsidP="0046445D">
            <w:pPr>
              <w:pStyle w:val="TableParagraph"/>
              <w:numPr>
                <w:ilvl w:val="0"/>
                <w:numId w:val="15"/>
              </w:numPr>
              <w:tabs>
                <w:tab w:val="left" w:pos="961"/>
              </w:tabs>
              <w:spacing w:line="276" w:lineRule="auto"/>
              <w:ind w:left="284" w:hanging="284"/>
              <w:jc w:val="both"/>
              <w:rPr>
                <w:lang w:val="lt-LT"/>
              </w:rPr>
            </w:pPr>
            <w:r w:rsidRPr="00D52162">
              <w:rPr>
                <w:lang w:val="lt-LT"/>
              </w:rPr>
              <w:t>vykdant Darbus paaiškėja šios Sutarties pasirašymo metu nenumatytos aplinkybės (nenumatytas projekto keitimas, trečiųjų asmenų (valstybinių ir savivaldybės institucijų bei įstaigų, vyriausybinių ir nevyriausybinių organizacijų), veiksmai ar neveikimas, ikiteismine ar teismine tvarka vykstantys ginčai, su Sutarties vykdymu susijusių teisės aktų nuostatų pasikeitimas,</w:t>
            </w:r>
            <w:r w:rsidRPr="00D52162">
              <w:rPr>
                <w:spacing w:val="-6"/>
                <w:lang w:val="lt-LT"/>
              </w:rPr>
              <w:t xml:space="preserve"> </w:t>
            </w:r>
            <w:r w:rsidRPr="00D52162">
              <w:rPr>
                <w:lang w:val="lt-LT"/>
              </w:rPr>
              <w:t>žemės</w:t>
            </w:r>
            <w:r w:rsidRPr="00D52162">
              <w:rPr>
                <w:spacing w:val="-5"/>
                <w:lang w:val="lt-LT"/>
              </w:rPr>
              <w:t xml:space="preserve"> </w:t>
            </w:r>
            <w:r w:rsidRPr="00D52162">
              <w:rPr>
                <w:lang w:val="lt-LT"/>
              </w:rPr>
              <w:t>savininkų,</w:t>
            </w:r>
            <w:r w:rsidRPr="00D52162">
              <w:rPr>
                <w:spacing w:val="-3"/>
                <w:lang w:val="lt-LT"/>
              </w:rPr>
              <w:t xml:space="preserve"> </w:t>
            </w:r>
            <w:r w:rsidRPr="00D52162">
              <w:rPr>
                <w:lang w:val="lt-LT"/>
              </w:rPr>
              <w:t>kurių</w:t>
            </w:r>
            <w:r w:rsidRPr="00D52162">
              <w:rPr>
                <w:spacing w:val="-6"/>
                <w:lang w:val="lt-LT"/>
              </w:rPr>
              <w:t xml:space="preserve"> </w:t>
            </w:r>
            <w:r w:rsidRPr="00D52162">
              <w:rPr>
                <w:lang w:val="lt-LT"/>
              </w:rPr>
              <w:t>sklypuose</w:t>
            </w:r>
            <w:r w:rsidRPr="00D52162">
              <w:rPr>
                <w:spacing w:val="-5"/>
                <w:lang w:val="lt-LT"/>
              </w:rPr>
              <w:t xml:space="preserve"> </w:t>
            </w:r>
            <w:r w:rsidRPr="00D52162">
              <w:rPr>
                <w:lang w:val="lt-LT"/>
              </w:rPr>
              <w:t>pagal</w:t>
            </w:r>
            <w:r w:rsidRPr="00D52162">
              <w:rPr>
                <w:spacing w:val="-5"/>
                <w:lang w:val="lt-LT"/>
              </w:rPr>
              <w:t xml:space="preserve"> </w:t>
            </w:r>
            <w:r w:rsidRPr="00D52162">
              <w:rPr>
                <w:lang w:val="lt-LT"/>
              </w:rPr>
              <w:t>projektą</w:t>
            </w:r>
            <w:r w:rsidRPr="00D52162">
              <w:rPr>
                <w:spacing w:val="-8"/>
                <w:lang w:val="lt-LT"/>
              </w:rPr>
              <w:t xml:space="preserve"> </w:t>
            </w:r>
            <w:r w:rsidRPr="00D52162">
              <w:rPr>
                <w:lang w:val="lt-LT"/>
              </w:rPr>
              <w:t>ir</w:t>
            </w:r>
            <w:r w:rsidRPr="00D52162">
              <w:rPr>
                <w:spacing w:val="-5"/>
                <w:lang w:val="lt-LT"/>
              </w:rPr>
              <w:t xml:space="preserve"> </w:t>
            </w:r>
            <w:r w:rsidRPr="00D52162">
              <w:rPr>
                <w:lang w:val="lt-LT"/>
              </w:rPr>
              <w:t>šią</w:t>
            </w:r>
            <w:r w:rsidRPr="00D52162">
              <w:rPr>
                <w:spacing w:val="-5"/>
                <w:lang w:val="lt-LT"/>
              </w:rPr>
              <w:t xml:space="preserve"> </w:t>
            </w:r>
            <w:r w:rsidRPr="00D52162">
              <w:rPr>
                <w:lang w:val="lt-LT"/>
              </w:rPr>
              <w:t>Sutartį turi būti vykdomi darbai, delsimas ar nesutikimas Užsakovo nustatytomis sąlygomis derinti projektą ir pan.);</w:t>
            </w:r>
          </w:p>
          <w:p w:rsidR="00F42E6D" w:rsidRPr="00D52162" w:rsidRDefault="00F42E6D" w:rsidP="0046445D">
            <w:pPr>
              <w:pStyle w:val="TableParagraph"/>
              <w:numPr>
                <w:ilvl w:val="0"/>
                <w:numId w:val="15"/>
              </w:numPr>
              <w:tabs>
                <w:tab w:val="left" w:pos="922"/>
              </w:tabs>
              <w:spacing w:line="276" w:lineRule="auto"/>
              <w:ind w:left="284" w:hanging="284"/>
              <w:jc w:val="both"/>
              <w:rPr>
                <w:lang w:val="lt-LT"/>
              </w:rPr>
            </w:pPr>
            <w:r w:rsidRPr="00D52162">
              <w:rPr>
                <w:lang w:val="lt-LT"/>
              </w:rPr>
              <w:t>Rangovo Darbų atlikimo terminus lemia ypač nepalankios</w:t>
            </w:r>
            <w:r w:rsidRPr="00D52162">
              <w:rPr>
                <w:spacing w:val="27"/>
                <w:lang w:val="lt-LT"/>
              </w:rPr>
              <w:t xml:space="preserve"> </w:t>
            </w:r>
            <w:r w:rsidRPr="00D52162">
              <w:rPr>
                <w:lang w:val="lt-LT"/>
              </w:rPr>
              <w:t>meteorologinės sąlygos (ši sąlyga taikoma tik tuo atveju, jei Darbai vykdomi pagal Sutartimi nustatytą darbų atlikimo Grafiką, kuriame aiškiai nurodyta, kokiais terminais atliekami konkretūs darbai (įskaitant žemės darbus) ir tik žiemos metu (nuo gruodžio 1 d. iki balandžio 15 d.);</w:t>
            </w:r>
          </w:p>
          <w:p w:rsidR="00F42E6D" w:rsidRPr="00D52162" w:rsidRDefault="00F42E6D" w:rsidP="0046445D">
            <w:pPr>
              <w:pStyle w:val="TableParagraph"/>
              <w:numPr>
                <w:ilvl w:val="0"/>
                <w:numId w:val="15"/>
              </w:numPr>
              <w:tabs>
                <w:tab w:val="left" w:pos="913"/>
              </w:tabs>
              <w:spacing w:line="276" w:lineRule="auto"/>
              <w:ind w:left="284" w:hanging="284"/>
              <w:rPr>
                <w:lang w:val="lt-LT"/>
              </w:rPr>
            </w:pPr>
            <w:r w:rsidRPr="00D52162">
              <w:rPr>
                <w:lang w:val="lt-LT"/>
              </w:rPr>
              <w:t>vėluojama apmokėti už atliktus darbus (Konkrečiųjų sutarties sąlygų 14.8</w:t>
            </w:r>
            <w:r w:rsidRPr="00D52162">
              <w:rPr>
                <w:spacing w:val="-20"/>
                <w:lang w:val="lt-LT"/>
              </w:rPr>
              <w:t xml:space="preserve"> </w:t>
            </w:r>
            <w:r w:rsidRPr="00D52162">
              <w:rPr>
                <w:lang w:val="lt-LT"/>
              </w:rPr>
              <w:t>p.).</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8.7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Kompensacija už uždelsimą</w:t>
            </w:r>
          </w:p>
        </w:tc>
      </w:tr>
      <w:tr w:rsidR="00F42E6D" w:rsidRPr="00D52162" w:rsidTr="0046445D">
        <w:trPr>
          <w:trHeight w:val="3088"/>
        </w:trPr>
        <w:tc>
          <w:tcPr>
            <w:tcW w:w="1766" w:type="dxa"/>
            <w:tcBorders>
              <w:top w:val="single" w:sz="4" w:space="0" w:color="000009"/>
              <w:left w:val="single" w:sz="4" w:space="0" w:color="000009"/>
              <w:right w:val="single" w:sz="4" w:space="0" w:color="000009"/>
            </w:tcBorders>
          </w:tcPr>
          <w:p w:rsidR="00F42E6D" w:rsidRPr="00D52162" w:rsidRDefault="00F42E6D" w:rsidP="0046445D">
            <w:pPr>
              <w:pStyle w:val="TableParagraph"/>
              <w:spacing w:line="276" w:lineRule="auto"/>
              <w:rPr>
                <w:lang w:val="lt-LT"/>
              </w:rPr>
            </w:pPr>
            <w:r w:rsidRPr="00D52162">
              <w:rPr>
                <w:spacing w:val="5"/>
                <w:lang w:val="lt-LT"/>
              </w:rPr>
              <w:lastRenderedPageBreak/>
              <w:t xml:space="preserve"> </w:t>
            </w:r>
          </w:p>
        </w:tc>
        <w:tc>
          <w:tcPr>
            <w:tcW w:w="7941" w:type="dxa"/>
            <w:tcBorders>
              <w:top w:val="single" w:sz="4" w:space="0" w:color="000009"/>
              <w:left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Pakeisti 8.7 punkto paskutinę pastraipą ir ją išdėstyti taip:</w:t>
            </w:r>
          </w:p>
          <w:p w:rsidR="00F42E6D" w:rsidRPr="00D52162" w:rsidRDefault="00F42E6D" w:rsidP="0046445D">
            <w:pPr>
              <w:pStyle w:val="TableParagraph"/>
              <w:spacing w:before="114" w:line="276" w:lineRule="auto"/>
              <w:ind w:left="108"/>
              <w:rPr>
                <w:lang w:val="lt-LT"/>
              </w:rPr>
            </w:pPr>
            <w:r w:rsidRPr="00D52162">
              <w:rPr>
                <w:lang w:val="lt-LT"/>
              </w:rPr>
              <w:t>Kompensacija už uždelsimą ir bauda yra vienintelės kompensacijos, kurias už tokį nevykdymą,</w:t>
            </w:r>
            <w:r w:rsidRPr="00D52162">
              <w:rPr>
                <w:spacing w:val="-14"/>
                <w:lang w:val="lt-LT"/>
              </w:rPr>
              <w:t xml:space="preserve"> </w:t>
            </w:r>
            <w:r w:rsidRPr="00D52162">
              <w:rPr>
                <w:lang w:val="lt-LT"/>
              </w:rPr>
              <w:t>skirtingai</w:t>
            </w:r>
            <w:r w:rsidRPr="00D52162">
              <w:rPr>
                <w:spacing w:val="-15"/>
                <w:lang w:val="lt-LT"/>
              </w:rPr>
              <w:t xml:space="preserve"> </w:t>
            </w:r>
            <w:r w:rsidRPr="00D52162">
              <w:rPr>
                <w:lang w:val="lt-LT"/>
              </w:rPr>
              <w:t>nei</w:t>
            </w:r>
            <w:r w:rsidRPr="00D52162">
              <w:rPr>
                <w:spacing w:val="-13"/>
                <w:lang w:val="lt-LT"/>
              </w:rPr>
              <w:t xml:space="preserve"> </w:t>
            </w:r>
            <w:r w:rsidRPr="00D52162">
              <w:rPr>
                <w:lang w:val="lt-LT"/>
              </w:rPr>
              <w:t>nutraukimas</w:t>
            </w:r>
            <w:r w:rsidRPr="00D52162">
              <w:rPr>
                <w:spacing w:val="-13"/>
                <w:lang w:val="lt-LT"/>
              </w:rPr>
              <w:t xml:space="preserve"> </w:t>
            </w:r>
            <w:r w:rsidRPr="00D52162">
              <w:rPr>
                <w:lang w:val="lt-LT"/>
              </w:rPr>
              <w:t>pagal</w:t>
            </w:r>
            <w:r w:rsidRPr="00D52162">
              <w:rPr>
                <w:spacing w:val="-13"/>
                <w:lang w:val="lt-LT"/>
              </w:rPr>
              <w:t xml:space="preserve"> </w:t>
            </w:r>
            <w:r w:rsidRPr="00D52162">
              <w:rPr>
                <w:lang w:val="lt-LT"/>
              </w:rPr>
              <w:t>15.2</w:t>
            </w:r>
            <w:r w:rsidRPr="00D52162">
              <w:rPr>
                <w:spacing w:val="-15"/>
                <w:lang w:val="lt-LT"/>
              </w:rPr>
              <w:t xml:space="preserve"> </w:t>
            </w:r>
            <w:r w:rsidRPr="00D52162">
              <w:rPr>
                <w:lang w:val="lt-LT"/>
              </w:rPr>
              <w:t>punktą</w:t>
            </w:r>
            <w:r w:rsidRPr="00D52162">
              <w:rPr>
                <w:spacing w:val="-15"/>
                <w:lang w:val="lt-LT"/>
              </w:rPr>
              <w:t xml:space="preserve"> </w:t>
            </w:r>
            <w:r w:rsidRPr="00D52162">
              <w:rPr>
                <w:lang w:val="lt-LT"/>
              </w:rPr>
              <w:t>[Darbų</w:t>
            </w:r>
            <w:r w:rsidRPr="00D52162">
              <w:rPr>
                <w:spacing w:val="-14"/>
                <w:lang w:val="lt-LT"/>
              </w:rPr>
              <w:t xml:space="preserve"> </w:t>
            </w:r>
            <w:r w:rsidRPr="00D52162">
              <w:rPr>
                <w:lang w:val="lt-LT"/>
              </w:rPr>
              <w:t>nutraukimas</w:t>
            </w:r>
            <w:r w:rsidRPr="00D52162">
              <w:rPr>
                <w:spacing w:val="-13"/>
                <w:lang w:val="lt-LT"/>
              </w:rPr>
              <w:t xml:space="preserve"> </w:t>
            </w:r>
            <w:r w:rsidRPr="00D52162">
              <w:rPr>
                <w:lang w:val="lt-LT"/>
              </w:rPr>
              <w:t>Užsakovo iniciatyva], privalo mokėti Rangovas. Rangovui nesilaikant 8.2. punkto reikalavimų [Baigimo</w:t>
            </w:r>
            <w:r w:rsidRPr="00D52162">
              <w:rPr>
                <w:spacing w:val="-14"/>
                <w:lang w:val="lt-LT"/>
              </w:rPr>
              <w:t xml:space="preserve"> </w:t>
            </w:r>
            <w:r w:rsidRPr="00D52162">
              <w:rPr>
                <w:lang w:val="lt-LT"/>
              </w:rPr>
              <w:t>laikas]</w:t>
            </w:r>
            <w:r w:rsidRPr="00D52162">
              <w:rPr>
                <w:spacing w:val="-15"/>
                <w:lang w:val="lt-LT"/>
              </w:rPr>
              <w:t xml:space="preserve"> </w:t>
            </w:r>
            <w:r w:rsidRPr="00D52162">
              <w:rPr>
                <w:lang w:val="lt-LT"/>
              </w:rPr>
              <w:t>Užsakovas</w:t>
            </w:r>
            <w:r w:rsidRPr="00D52162">
              <w:rPr>
                <w:spacing w:val="-15"/>
                <w:lang w:val="lt-LT"/>
              </w:rPr>
              <w:t xml:space="preserve"> </w:t>
            </w:r>
            <w:r w:rsidRPr="00D52162">
              <w:rPr>
                <w:lang w:val="lt-LT"/>
              </w:rPr>
              <w:t>turi</w:t>
            </w:r>
            <w:r w:rsidRPr="00D52162">
              <w:rPr>
                <w:spacing w:val="-14"/>
                <w:lang w:val="lt-LT"/>
              </w:rPr>
              <w:t xml:space="preserve"> </w:t>
            </w:r>
            <w:r w:rsidRPr="00D52162">
              <w:rPr>
                <w:lang w:val="lt-LT"/>
              </w:rPr>
              <w:t>reikalauti</w:t>
            </w:r>
            <w:r w:rsidRPr="00D52162">
              <w:rPr>
                <w:spacing w:val="-14"/>
                <w:lang w:val="lt-LT"/>
              </w:rPr>
              <w:t xml:space="preserve"> </w:t>
            </w:r>
            <w:r w:rsidRPr="00D52162">
              <w:rPr>
                <w:lang w:val="lt-LT"/>
              </w:rPr>
              <w:t>Kompensacijos</w:t>
            </w:r>
            <w:r w:rsidRPr="00D52162">
              <w:rPr>
                <w:spacing w:val="-15"/>
                <w:lang w:val="lt-LT"/>
              </w:rPr>
              <w:t xml:space="preserve"> </w:t>
            </w:r>
            <w:r w:rsidRPr="00D52162">
              <w:rPr>
                <w:lang w:val="lt-LT"/>
              </w:rPr>
              <w:t>už</w:t>
            </w:r>
            <w:r w:rsidRPr="00D52162">
              <w:rPr>
                <w:spacing w:val="-17"/>
                <w:lang w:val="lt-LT"/>
              </w:rPr>
              <w:t xml:space="preserve"> </w:t>
            </w:r>
            <w:r w:rsidRPr="00D52162">
              <w:rPr>
                <w:lang w:val="lt-LT"/>
              </w:rPr>
              <w:t>uždelsimą.</w:t>
            </w:r>
            <w:r w:rsidRPr="00D52162">
              <w:rPr>
                <w:spacing w:val="-15"/>
                <w:lang w:val="lt-LT"/>
              </w:rPr>
              <w:t xml:space="preserve"> </w:t>
            </w:r>
            <w:r w:rsidRPr="00D52162">
              <w:rPr>
                <w:lang w:val="lt-LT"/>
              </w:rPr>
              <w:t>Kompensacijos sumokėjimas Rangovo neatleidžia nuo įsipareigojimo baigti Darbus arba nuo kitų pareigų, įsipareigojimų arba atsakomybės pagal šią</w:t>
            </w:r>
            <w:r w:rsidRPr="00D52162">
              <w:rPr>
                <w:spacing w:val="-2"/>
                <w:lang w:val="lt-LT"/>
              </w:rPr>
              <w:t xml:space="preserve"> </w:t>
            </w:r>
            <w:r w:rsidRPr="00D52162">
              <w:rPr>
                <w:lang w:val="lt-LT"/>
              </w:rPr>
              <w:t>Sutartį.</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8.13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r w:rsidRPr="00D52162">
              <w:rPr>
                <w:b/>
                <w:lang w:val="lt-LT"/>
              </w:rPr>
              <w:t>Baudų taikymas</w:t>
            </w:r>
          </w:p>
        </w:tc>
      </w:tr>
      <w:tr w:rsidR="00F42E6D" w:rsidRPr="00D52162" w:rsidTr="0046445D">
        <w:trPr>
          <w:trHeight w:val="478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nauju 8.13 punktu „Baudų taikymas“:</w:t>
            </w:r>
          </w:p>
          <w:p w:rsidR="00F42E6D" w:rsidRPr="00D52162" w:rsidRDefault="00F42E6D" w:rsidP="0046445D">
            <w:pPr>
              <w:pStyle w:val="TableParagraph"/>
              <w:spacing w:before="117" w:line="276" w:lineRule="auto"/>
              <w:ind w:left="108" w:right="95"/>
              <w:jc w:val="both"/>
              <w:rPr>
                <w:lang w:val="lt-LT"/>
              </w:rPr>
            </w:pPr>
            <w:r w:rsidRPr="00D52162">
              <w:rPr>
                <w:lang w:val="lt-LT"/>
              </w:rPr>
              <w:t>Pagal patvirtintoje Programoje numatytą Mokėjimų grafiką Rangovui pateikus 14.3. punkte numatytą kreipimąsi dėl mokėjimo Inžinierius privalo įvertinti jo atitikimą patvirtintoje Programoje nustatytam mokėjimo grafikui. Jeigu pagal Rangovo pateiktą kreipimąsi Inžinierius nustato faktiškai atliktus mažesnius atliktų darbų kiekius ir/arba pateiktame kreipimesi yra nurodyti mažesni atliktų darbų kiekiai pinigine išraiška lyginant</w:t>
            </w:r>
            <w:r w:rsidRPr="00D52162">
              <w:rPr>
                <w:spacing w:val="-9"/>
                <w:lang w:val="lt-LT"/>
              </w:rPr>
              <w:t xml:space="preserve"> </w:t>
            </w:r>
            <w:r w:rsidRPr="00D52162">
              <w:rPr>
                <w:lang w:val="lt-LT"/>
              </w:rPr>
              <w:t>su</w:t>
            </w:r>
            <w:r w:rsidRPr="00D52162">
              <w:rPr>
                <w:spacing w:val="-13"/>
                <w:lang w:val="lt-LT"/>
              </w:rPr>
              <w:t xml:space="preserve"> </w:t>
            </w:r>
            <w:r w:rsidRPr="00D52162">
              <w:rPr>
                <w:lang w:val="lt-LT"/>
              </w:rPr>
              <w:t>buvusiu</w:t>
            </w:r>
            <w:r w:rsidRPr="00D52162">
              <w:rPr>
                <w:spacing w:val="-11"/>
                <w:lang w:val="lt-LT"/>
              </w:rPr>
              <w:t xml:space="preserve"> </w:t>
            </w:r>
            <w:r w:rsidRPr="00D52162">
              <w:rPr>
                <w:lang w:val="lt-LT"/>
              </w:rPr>
              <w:t>Mokėjimų</w:t>
            </w:r>
            <w:r w:rsidRPr="00D52162">
              <w:rPr>
                <w:spacing w:val="-8"/>
                <w:lang w:val="lt-LT"/>
              </w:rPr>
              <w:t xml:space="preserve"> </w:t>
            </w:r>
            <w:r w:rsidRPr="00D52162">
              <w:rPr>
                <w:lang w:val="lt-LT"/>
              </w:rPr>
              <w:t>grafike,</w:t>
            </w:r>
            <w:r w:rsidRPr="00D52162">
              <w:rPr>
                <w:spacing w:val="-10"/>
                <w:lang w:val="lt-LT"/>
              </w:rPr>
              <w:t xml:space="preserve"> </w:t>
            </w:r>
            <w:r w:rsidRPr="00D52162">
              <w:rPr>
                <w:lang w:val="lt-LT"/>
              </w:rPr>
              <w:t>Inžinierius</w:t>
            </w:r>
            <w:r w:rsidRPr="00D52162">
              <w:rPr>
                <w:spacing w:val="-13"/>
                <w:lang w:val="lt-LT"/>
              </w:rPr>
              <w:t xml:space="preserve"> </w:t>
            </w:r>
            <w:r w:rsidRPr="00D52162">
              <w:rPr>
                <w:lang w:val="lt-LT"/>
              </w:rPr>
              <w:t>raštu</w:t>
            </w:r>
            <w:r w:rsidRPr="00D52162">
              <w:rPr>
                <w:spacing w:val="-11"/>
                <w:lang w:val="lt-LT"/>
              </w:rPr>
              <w:t xml:space="preserve"> </w:t>
            </w:r>
            <w:r w:rsidRPr="00D52162">
              <w:rPr>
                <w:lang w:val="lt-LT"/>
              </w:rPr>
              <w:t>informuoja</w:t>
            </w:r>
            <w:r w:rsidRPr="00D52162">
              <w:rPr>
                <w:spacing w:val="-13"/>
                <w:lang w:val="lt-LT"/>
              </w:rPr>
              <w:t xml:space="preserve"> </w:t>
            </w:r>
            <w:r w:rsidRPr="00D52162">
              <w:rPr>
                <w:lang w:val="lt-LT"/>
              </w:rPr>
              <w:t>Rangovą</w:t>
            </w:r>
            <w:r w:rsidRPr="00D52162">
              <w:rPr>
                <w:spacing w:val="-10"/>
                <w:lang w:val="lt-LT"/>
              </w:rPr>
              <w:t xml:space="preserve"> </w:t>
            </w:r>
            <w:r w:rsidRPr="00D52162">
              <w:rPr>
                <w:lang w:val="lt-LT"/>
              </w:rPr>
              <w:t>apie</w:t>
            </w:r>
            <w:r w:rsidRPr="00D52162">
              <w:rPr>
                <w:spacing w:val="-13"/>
                <w:lang w:val="lt-LT"/>
              </w:rPr>
              <w:t xml:space="preserve"> </w:t>
            </w:r>
            <w:r w:rsidRPr="00D52162">
              <w:rPr>
                <w:lang w:val="lt-LT"/>
              </w:rPr>
              <w:t>esamą neatitikimą Mokėjimo grafikui, įvardydamas esamo atsilikimo apimtis, bei nustato terminą, ne ilgesnį nei iki kito Mokėjimo grafike nustatyto kreipimosi dėl mokėjimo pateikimo, esamam atsilikimui panaikinti. Rangovui nustatytu terminu neištaisius atsilikimo, jam taikoma 10 proc. dydžio bauda, nuo Patvirtintoje programoje pateikto mokėjimo grafiko Inžinieriaus nustatyto papildomo termino pabaigos momentui nustatytų nepateiktų mokėjimų apimčių. Baudos dydį apskaičiuoja Inžinierius, gavęs Užsakovo pritarimą ir apie savo sprendimą per 7 dienas informuoja Rangovą. Pritaikius baudą Rangovas per 21 dieną privalo pateikti pataisytą</w:t>
            </w:r>
            <w:r w:rsidRPr="00D52162">
              <w:rPr>
                <w:spacing w:val="-5"/>
                <w:lang w:val="lt-LT"/>
              </w:rPr>
              <w:t xml:space="preserve"> </w:t>
            </w:r>
            <w:r w:rsidRPr="00D52162">
              <w:rPr>
                <w:lang w:val="lt-LT"/>
              </w:rPr>
              <w:t>Programą.</w:t>
            </w:r>
          </w:p>
          <w:p w:rsidR="00F42E6D" w:rsidRPr="00D52162" w:rsidRDefault="00F42E6D" w:rsidP="0046445D">
            <w:pPr>
              <w:pStyle w:val="TableParagraph"/>
              <w:spacing w:before="119" w:line="276" w:lineRule="auto"/>
              <w:ind w:left="108" w:right="101"/>
              <w:jc w:val="both"/>
              <w:rPr>
                <w:lang w:val="lt-LT"/>
              </w:rPr>
            </w:pPr>
            <w:r w:rsidRPr="00D52162">
              <w:rPr>
                <w:lang w:val="lt-LT"/>
              </w:rPr>
              <w:t>Neužbaigus visų darbų iki nustatyto galutinio darbų atlikimo termino pabaigos skaičiuojama kompensacija už uždelsimą pagal 8.7 punktą.</w:t>
            </w:r>
          </w:p>
        </w:tc>
      </w:tr>
      <w:tr w:rsidR="00F42E6D" w:rsidRPr="00D52162" w:rsidTr="0046445D">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3225"/>
              <w:rPr>
                <w:b/>
                <w:lang w:val="lt-LT"/>
              </w:rPr>
            </w:pPr>
            <w:r w:rsidRPr="00D52162">
              <w:rPr>
                <w:b/>
                <w:lang w:val="lt-LT"/>
              </w:rPr>
              <w:t>9 straipsnis. Baigiamieji bandymai</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9.1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Rangovo prievolės</w:t>
            </w:r>
          </w:p>
        </w:tc>
      </w:tr>
      <w:tr w:rsidR="00F42E6D" w:rsidRPr="00D52162" w:rsidTr="0046445D">
        <w:trPr>
          <w:trHeight w:val="2385"/>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9.1 punktą:</w:t>
            </w:r>
          </w:p>
          <w:p w:rsidR="00F42E6D" w:rsidRPr="00D52162" w:rsidRDefault="00F42E6D" w:rsidP="0046445D">
            <w:pPr>
              <w:pStyle w:val="TableParagraph"/>
              <w:spacing w:before="117" w:line="276" w:lineRule="auto"/>
              <w:ind w:left="108"/>
              <w:rPr>
                <w:lang w:val="lt-LT"/>
              </w:rPr>
            </w:pPr>
            <w:r w:rsidRPr="00D52162">
              <w:rPr>
                <w:lang w:val="lt-LT"/>
              </w:rPr>
              <w:t>Baigiamųjų bandymų metu būtina įvertinti reikalavimus nustatytus STR 1.05.01:2017 „Statybą leidžiantys dokumentai. Statybos užbaigimas. Statybos sustabdymas. Savavališkos statybos padarinių šalinimas. Statybos pagal neteisėtai išduotą statybą leidžiantį dokumentą padarinių šalinimas“. Baigiamieji bandymai taip pat apima valstybinių</w:t>
            </w:r>
            <w:r w:rsidRPr="00D52162">
              <w:rPr>
                <w:spacing w:val="-10"/>
                <w:lang w:val="lt-LT"/>
              </w:rPr>
              <w:t xml:space="preserve"> </w:t>
            </w:r>
            <w:r w:rsidRPr="00D52162">
              <w:rPr>
                <w:lang w:val="lt-LT"/>
              </w:rPr>
              <w:t>institucijų,</w:t>
            </w:r>
            <w:r w:rsidRPr="00D52162">
              <w:rPr>
                <w:spacing w:val="-12"/>
                <w:lang w:val="lt-LT"/>
              </w:rPr>
              <w:t xml:space="preserve"> </w:t>
            </w:r>
            <w:r w:rsidRPr="00D52162">
              <w:rPr>
                <w:lang w:val="lt-LT"/>
              </w:rPr>
              <w:t>tokių</w:t>
            </w:r>
            <w:r w:rsidRPr="00D52162">
              <w:rPr>
                <w:spacing w:val="-10"/>
                <w:lang w:val="lt-LT"/>
              </w:rPr>
              <w:t xml:space="preserve"> </w:t>
            </w:r>
            <w:r w:rsidRPr="00D52162">
              <w:rPr>
                <w:lang w:val="lt-LT"/>
              </w:rPr>
              <w:t>kaip</w:t>
            </w:r>
            <w:r w:rsidRPr="00D52162">
              <w:rPr>
                <w:spacing w:val="-14"/>
                <w:lang w:val="lt-LT"/>
              </w:rPr>
              <w:t xml:space="preserve"> </w:t>
            </w:r>
            <w:r w:rsidRPr="00D52162">
              <w:rPr>
                <w:spacing w:val="-3"/>
                <w:lang w:val="lt-LT"/>
              </w:rPr>
              <w:t>Visuomenės</w:t>
            </w:r>
            <w:r w:rsidRPr="00D52162">
              <w:rPr>
                <w:spacing w:val="-11"/>
                <w:lang w:val="lt-LT"/>
              </w:rPr>
              <w:t xml:space="preserve"> </w:t>
            </w:r>
            <w:r w:rsidRPr="00D52162">
              <w:rPr>
                <w:lang w:val="lt-LT"/>
              </w:rPr>
              <w:t>sveikatos</w:t>
            </w:r>
            <w:r w:rsidRPr="00D52162">
              <w:rPr>
                <w:spacing w:val="-9"/>
                <w:lang w:val="lt-LT"/>
              </w:rPr>
              <w:t xml:space="preserve"> </w:t>
            </w:r>
            <w:r w:rsidRPr="00D52162">
              <w:rPr>
                <w:lang w:val="lt-LT"/>
              </w:rPr>
              <w:t>centras,</w:t>
            </w:r>
            <w:r w:rsidRPr="00D52162">
              <w:rPr>
                <w:spacing w:val="-10"/>
                <w:lang w:val="lt-LT"/>
              </w:rPr>
              <w:t xml:space="preserve"> </w:t>
            </w:r>
            <w:r w:rsidRPr="00D52162">
              <w:rPr>
                <w:lang w:val="lt-LT"/>
              </w:rPr>
              <w:t>Priešgaisrinės</w:t>
            </w:r>
            <w:r w:rsidRPr="00D52162">
              <w:rPr>
                <w:spacing w:val="-9"/>
                <w:lang w:val="lt-LT"/>
              </w:rPr>
              <w:t xml:space="preserve"> </w:t>
            </w:r>
            <w:r w:rsidRPr="00D52162">
              <w:rPr>
                <w:lang w:val="lt-LT"/>
              </w:rPr>
              <w:t>apsaugos ir gelbėjimo departamentas bei kitų institucijų inicijuojamus bandymus, tyrimus bei procedūras, kurias privaloma atlikti iki Statybos užbaigimo</w:t>
            </w:r>
            <w:r w:rsidRPr="00D52162">
              <w:rPr>
                <w:spacing w:val="-7"/>
                <w:lang w:val="lt-LT"/>
              </w:rPr>
              <w:t xml:space="preserve"> </w:t>
            </w:r>
            <w:r w:rsidRPr="00D52162">
              <w:rPr>
                <w:lang w:val="lt-LT"/>
              </w:rPr>
              <w:t>procedūrų.</w:t>
            </w:r>
          </w:p>
        </w:tc>
      </w:tr>
      <w:tr w:rsidR="00F42E6D" w:rsidRPr="00D52162" w:rsidTr="0046445D">
        <w:trPr>
          <w:trHeight w:val="491"/>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3134"/>
              <w:rPr>
                <w:b/>
                <w:lang w:val="lt-LT"/>
              </w:rPr>
            </w:pPr>
            <w:r w:rsidRPr="00D52162">
              <w:rPr>
                <w:b/>
                <w:lang w:val="lt-LT"/>
              </w:rPr>
              <w:t>10 straipsnis. Perdavimas Užsakovui</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10.1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bookmarkStart w:id="34" w:name="_bookmark10"/>
            <w:bookmarkEnd w:id="34"/>
            <w:r w:rsidRPr="00D52162">
              <w:rPr>
                <w:b/>
                <w:lang w:val="lt-LT"/>
              </w:rPr>
              <w:t>Darbų ir grupių perėmimas</w:t>
            </w:r>
          </w:p>
        </w:tc>
      </w:tr>
      <w:tr w:rsidR="00F42E6D" w:rsidRPr="00D52162" w:rsidTr="0046445D">
        <w:trPr>
          <w:trHeight w:val="8330"/>
        </w:trPr>
        <w:tc>
          <w:tcPr>
            <w:tcW w:w="1766" w:type="dxa"/>
            <w:tcBorders>
              <w:top w:val="single" w:sz="4" w:space="0" w:color="000009"/>
              <w:left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10.1 punktą po antros pastraipos įterpiant naują pastraipą:</w:t>
            </w:r>
          </w:p>
          <w:p w:rsidR="00F42E6D" w:rsidRPr="00D52162" w:rsidRDefault="00F42E6D" w:rsidP="0046445D">
            <w:pPr>
              <w:pStyle w:val="TableParagraph"/>
              <w:spacing w:before="114" w:line="276" w:lineRule="auto"/>
              <w:ind w:left="108" w:right="96"/>
              <w:jc w:val="both"/>
              <w:rPr>
                <w:lang w:val="lt-LT"/>
              </w:rPr>
            </w:pPr>
            <w:r w:rsidRPr="00D52162">
              <w:rPr>
                <w:lang w:val="lt-LT"/>
              </w:rPr>
              <w:t>Iki prašymo dėl Perėmimo pažymos išdavimo pateikimo Rangovas privalo pateikti Inžinieriui ir Užsakovui Sutartyje reikalaujamus dokumentus ir naudojimo ir priežiūros instrukcijos bei kitus privalomuosius Rangovo dokumentus, būtinus, kad galima būtų pradėti statybos užbaigimo procedūras pagal STR 1.05.01:2017 „Statybą leidžiantys dokumentai. Statybos užbaigimas. Statybos sustabdymas. Savavališkos statybos padarinių šalinimas. Statybos pagal neteisėtai išduotą statybą leidžiantį dokumentą padarinių šalinimas“.</w:t>
            </w:r>
          </w:p>
          <w:p w:rsidR="00F42E6D" w:rsidRPr="00D52162" w:rsidRDefault="00F42E6D" w:rsidP="0046445D">
            <w:pPr>
              <w:pStyle w:val="TableParagraph"/>
              <w:spacing w:before="126" w:line="276" w:lineRule="auto"/>
              <w:ind w:left="108"/>
              <w:jc w:val="both"/>
              <w:rPr>
                <w:b/>
                <w:i/>
                <w:lang w:val="lt-LT"/>
              </w:rPr>
            </w:pPr>
            <w:r w:rsidRPr="00D52162">
              <w:rPr>
                <w:b/>
                <w:i/>
                <w:lang w:val="lt-LT"/>
              </w:rPr>
              <w:t>Pakeisti 10.1 Punkto b) pastraipą ir ją išdėstyti:</w:t>
            </w:r>
          </w:p>
          <w:p w:rsidR="00F42E6D" w:rsidRPr="00D52162" w:rsidRDefault="00F42E6D" w:rsidP="0046445D">
            <w:pPr>
              <w:pStyle w:val="TableParagraph"/>
              <w:spacing w:line="276" w:lineRule="auto"/>
              <w:ind w:left="108" w:right="96"/>
              <w:jc w:val="both"/>
              <w:rPr>
                <w:lang w:val="lt-LT"/>
              </w:rPr>
            </w:pPr>
            <w:r w:rsidRPr="00D52162">
              <w:rPr>
                <w:lang w:val="lt-LT"/>
              </w:rPr>
              <w:t>Atmesti prašymą, pateikiant atmetimo pagrindą ir nurodant darbą, kurį Rangovas turi atlikti arba dokumentus, būtinus pagal Sutartį ir STR 1.05.01:2017 „Statybą leidžiantys dokumentai. Statybos užbaigimas. Statybos sustabdymas. Savavališkos statybos padarinių šalinimas. Statybos pagal neteisėtai išduotą statybą leidžiantį dokumentą padarinių</w:t>
            </w:r>
            <w:r w:rsidRPr="00D52162">
              <w:rPr>
                <w:spacing w:val="-8"/>
                <w:lang w:val="lt-LT"/>
              </w:rPr>
              <w:t xml:space="preserve"> </w:t>
            </w:r>
            <w:r w:rsidRPr="00D52162">
              <w:rPr>
                <w:lang w:val="lt-LT"/>
              </w:rPr>
              <w:t>šalinimas“</w:t>
            </w:r>
            <w:r w:rsidRPr="00D52162">
              <w:rPr>
                <w:spacing w:val="-8"/>
                <w:lang w:val="lt-LT"/>
              </w:rPr>
              <w:t xml:space="preserve"> </w:t>
            </w:r>
            <w:r w:rsidRPr="00D52162">
              <w:rPr>
                <w:lang w:val="lt-LT"/>
              </w:rPr>
              <w:t>pataisyti/pateikti,</w:t>
            </w:r>
            <w:r w:rsidRPr="00D52162">
              <w:rPr>
                <w:spacing w:val="-8"/>
                <w:lang w:val="lt-LT"/>
              </w:rPr>
              <w:t xml:space="preserve"> </w:t>
            </w:r>
            <w:r w:rsidRPr="00D52162">
              <w:rPr>
                <w:lang w:val="lt-LT"/>
              </w:rPr>
              <w:t>kad</w:t>
            </w:r>
            <w:r w:rsidRPr="00D52162">
              <w:rPr>
                <w:spacing w:val="-8"/>
                <w:lang w:val="lt-LT"/>
              </w:rPr>
              <w:t xml:space="preserve"> </w:t>
            </w:r>
            <w:r w:rsidRPr="00D52162">
              <w:rPr>
                <w:lang w:val="lt-LT"/>
              </w:rPr>
              <w:t>galėtų</w:t>
            </w:r>
            <w:r w:rsidRPr="00D52162">
              <w:rPr>
                <w:spacing w:val="-8"/>
                <w:lang w:val="lt-LT"/>
              </w:rPr>
              <w:t xml:space="preserve"> </w:t>
            </w:r>
            <w:r w:rsidRPr="00D52162">
              <w:rPr>
                <w:lang w:val="lt-LT"/>
              </w:rPr>
              <w:t>būti</w:t>
            </w:r>
            <w:r w:rsidRPr="00D52162">
              <w:rPr>
                <w:spacing w:val="-10"/>
                <w:lang w:val="lt-LT"/>
              </w:rPr>
              <w:t xml:space="preserve"> </w:t>
            </w:r>
            <w:r w:rsidRPr="00D52162">
              <w:rPr>
                <w:lang w:val="lt-LT"/>
              </w:rPr>
              <w:t>išduota</w:t>
            </w:r>
            <w:r w:rsidRPr="00D52162">
              <w:rPr>
                <w:spacing w:val="-8"/>
                <w:lang w:val="lt-LT"/>
              </w:rPr>
              <w:t xml:space="preserve"> </w:t>
            </w:r>
            <w:r w:rsidRPr="00D52162">
              <w:rPr>
                <w:lang w:val="lt-LT"/>
              </w:rPr>
              <w:t>Perėmimo</w:t>
            </w:r>
            <w:r w:rsidRPr="00D52162">
              <w:rPr>
                <w:spacing w:val="-8"/>
                <w:lang w:val="lt-LT"/>
              </w:rPr>
              <w:t xml:space="preserve"> </w:t>
            </w:r>
            <w:r w:rsidRPr="00D52162">
              <w:rPr>
                <w:lang w:val="lt-LT"/>
              </w:rPr>
              <w:t>pažyma.</w:t>
            </w:r>
            <w:r w:rsidRPr="00D52162">
              <w:rPr>
                <w:spacing w:val="-8"/>
                <w:lang w:val="lt-LT"/>
              </w:rPr>
              <w:t xml:space="preserve"> </w:t>
            </w:r>
            <w:r w:rsidRPr="00D52162">
              <w:rPr>
                <w:spacing w:val="-4"/>
                <w:lang w:val="lt-LT"/>
              </w:rPr>
              <w:t xml:space="preserve">Tokiu </w:t>
            </w:r>
            <w:r w:rsidRPr="00D52162">
              <w:rPr>
                <w:lang w:val="lt-LT"/>
              </w:rPr>
              <w:t>atveju Rangovas pirmiau turi baigti nurodytą darbą arba pateikti/ištaisyti dokumentą ir tik po to pagal šį punktą kreiptis su kitu</w:t>
            </w:r>
            <w:r w:rsidRPr="00D52162">
              <w:rPr>
                <w:spacing w:val="-8"/>
                <w:lang w:val="lt-LT"/>
              </w:rPr>
              <w:t xml:space="preserve"> </w:t>
            </w:r>
            <w:r w:rsidRPr="00D52162">
              <w:rPr>
                <w:lang w:val="lt-LT"/>
              </w:rPr>
              <w:t>prašymu.</w:t>
            </w:r>
          </w:p>
          <w:p w:rsidR="00F42E6D" w:rsidRPr="00D52162" w:rsidRDefault="00F42E6D" w:rsidP="0046445D">
            <w:pPr>
              <w:pStyle w:val="TableParagraph"/>
              <w:spacing w:before="119" w:line="276" w:lineRule="auto"/>
              <w:ind w:left="108"/>
              <w:rPr>
                <w:b/>
                <w:i/>
                <w:lang w:val="lt-LT"/>
              </w:rPr>
            </w:pPr>
            <w:r w:rsidRPr="00D52162">
              <w:rPr>
                <w:b/>
                <w:i/>
                <w:lang w:val="lt-LT"/>
              </w:rPr>
              <w:t>Įterpti paskutinę pastraipą:</w:t>
            </w:r>
          </w:p>
          <w:p w:rsidR="00F42E6D" w:rsidRPr="00D52162" w:rsidRDefault="00F42E6D" w:rsidP="0046445D">
            <w:pPr>
              <w:pStyle w:val="TableParagraph"/>
              <w:spacing w:before="114" w:line="276" w:lineRule="auto"/>
              <w:ind w:left="108" w:right="97"/>
              <w:jc w:val="both"/>
              <w:rPr>
                <w:lang w:val="lt-LT"/>
              </w:rPr>
            </w:pPr>
            <w:r w:rsidRPr="00D52162">
              <w:rPr>
                <w:lang w:val="lt-LT"/>
              </w:rPr>
              <w:t>Neatsižvelgiant į šio punkto nuostatas, Sutartiniai Rangovo įsipareigojimai nebus laikomi</w:t>
            </w:r>
            <w:r w:rsidRPr="00D52162">
              <w:rPr>
                <w:spacing w:val="-7"/>
                <w:lang w:val="lt-LT"/>
              </w:rPr>
              <w:t xml:space="preserve"> </w:t>
            </w:r>
            <w:r w:rsidRPr="00D52162">
              <w:rPr>
                <w:lang w:val="lt-LT"/>
              </w:rPr>
              <w:t>baigti,</w:t>
            </w:r>
            <w:r w:rsidRPr="00D52162">
              <w:rPr>
                <w:spacing w:val="-8"/>
                <w:lang w:val="lt-LT"/>
              </w:rPr>
              <w:t xml:space="preserve"> </w:t>
            </w:r>
            <w:r w:rsidRPr="00D52162">
              <w:rPr>
                <w:lang w:val="lt-LT"/>
              </w:rPr>
              <w:t>kol</w:t>
            </w:r>
            <w:r w:rsidRPr="00D52162">
              <w:rPr>
                <w:spacing w:val="-10"/>
                <w:lang w:val="lt-LT"/>
              </w:rPr>
              <w:t xml:space="preserve"> </w:t>
            </w:r>
            <w:r w:rsidRPr="00D52162">
              <w:rPr>
                <w:lang w:val="lt-LT"/>
              </w:rPr>
              <w:t>nebus</w:t>
            </w:r>
            <w:r w:rsidRPr="00D52162">
              <w:rPr>
                <w:spacing w:val="-10"/>
                <w:lang w:val="lt-LT"/>
              </w:rPr>
              <w:t xml:space="preserve"> </w:t>
            </w:r>
            <w:r w:rsidRPr="00D52162">
              <w:rPr>
                <w:lang w:val="lt-LT"/>
              </w:rPr>
              <w:t>įstatymų</w:t>
            </w:r>
            <w:r w:rsidRPr="00D52162">
              <w:rPr>
                <w:spacing w:val="-8"/>
                <w:lang w:val="lt-LT"/>
              </w:rPr>
              <w:t xml:space="preserve"> </w:t>
            </w:r>
            <w:r w:rsidRPr="00D52162">
              <w:rPr>
                <w:lang w:val="lt-LT"/>
              </w:rPr>
              <w:t>nustatyta</w:t>
            </w:r>
            <w:r w:rsidRPr="00D52162">
              <w:rPr>
                <w:spacing w:val="-10"/>
                <w:lang w:val="lt-LT"/>
              </w:rPr>
              <w:t xml:space="preserve"> </w:t>
            </w:r>
            <w:r w:rsidRPr="00D52162">
              <w:rPr>
                <w:lang w:val="lt-LT"/>
              </w:rPr>
              <w:t>tvarka</w:t>
            </w:r>
            <w:r w:rsidRPr="00D52162">
              <w:rPr>
                <w:spacing w:val="-8"/>
                <w:lang w:val="lt-LT"/>
              </w:rPr>
              <w:t xml:space="preserve"> </w:t>
            </w:r>
            <w:r w:rsidRPr="00D52162">
              <w:rPr>
                <w:lang w:val="lt-LT"/>
              </w:rPr>
              <w:t>pasirašytas</w:t>
            </w:r>
            <w:r w:rsidRPr="00D52162">
              <w:rPr>
                <w:spacing w:val="-10"/>
                <w:lang w:val="lt-LT"/>
              </w:rPr>
              <w:t xml:space="preserve"> </w:t>
            </w:r>
            <w:r w:rsidRPr="00D52162">
              <w:rPr>
                <w:lang w:val="lt-LT"/>
              </w:rPr>
              <w:t>Statybos</w:t>
            </w:r>
            <w:r w:rsidRPr="00D52162">
              <w:rPr>
                <w:spacing w:val="-10"/>
                <w:lang w:val="lt-LT"/>
              </w:rPr>
              <w:t xml:space="preserve"> </w:t>
            </w:r>
            <w:r w:rsidRPr="00D52162">
              <w:rPr>
                <w:lang w:val="lt-LT"/>
              </w:rPr>
              <w:t>užbaigimo</w:t>
            </w:r>
            <w:r w:rsidRPr="00D52162">
              <w:rPr>
                <w:spacing w:val="-8"/>
                <w:lang w:val="lt-LT"/>
              </w:rPr>
              <w:t xml:space="preserve"> </w:t>
            </w:r>
            <w:r w:rsidRPr="00D52162">
              <w:rPr>
                <w:lang w:val="lt-LT"/>
              </w:rPr>
              <w:t>aktas ir įvykdytos prievolės, nurodytos 11</w:t>
            </w:r>
            <w:r w:rsidRPr="00D52162">
              <w:rPr>
                <w:spacing w:val="-1"/>
                <w:lang w:val="lt-LT"/>
              </w:rPr>
              <w:t xml:space="preserve"> </w:t>
            </w:r>
            <w:r w:rsidRPr="00D52162">
              <w:rPr>
                <w:lang w:val="lt-LT"/>
              </w:rPr>
              <w:t>straipsnyje.</w:t>
            </w:r>
          </w:p>
          <w:p w:rsidR="00F42E6D" w:rsidRPr="00D52162" w:rsidRDefault="00F42E6D" w:rsidP="0046445D">
            <w:pPr>
              <w:pStyle w:val="TableParagraph"/>
              <w:spacing w:before="122" w:line="276" w:lineRule="auto"/>
              <w:ind w:left="108" w:right="93"/>
              <w:jc w:val="both"/>
              <w:rPr>
                <w:b/>
                <w:i/>
                <w:lang w:val="lt-LT"/>
              </w:rPr>
            </w:pPr>
            <w:r w:rsidRPr="00D52162">
              <w:rPr>
                <w:lang w:val="lt-LT"/>
              </w:rPr>
              <w:t>Rangovas (atlikdamas statybos užbaigimo procedūras pagal įgaliojimą) turi užtikrinti, kad</w:t>
            </w:r>
            <w:r w:rsidRPr="00D52162">
              <w:rPr>
                <w:spacing w:val="-3"/>
                <w:lang w:val="lt-LT"/>
              </w:rPr>
              <w:t xml:space="preserve"> </w:t>
            </w:r>
            <w:r w:rsidRPr="00D52162">
              <w:rPr>
                <w:lang w:val="lt-LT"/>
              </w:rPr>
              <w:t>Statybos</w:t>
            </w:r>
            <w:r w:rsidRPr="00D52162">
              <w:rPr>
                <w:spacing w:val="-3"/>
                <w:lang w:val="lt-LT"/>
              </w:rPr>
              <w:t xml:space="preserve"> </w:t>
            </w:r>
            <w:r w:rsidRPr="00D52162">
              <w:rPr>
                <w:lang w:val="lt-LT"/>
              </w:rPr>
              <w:t>užbaigimo</w:t>
            </w:r>
            <w:r w:rsidRPr="00D52162">
              <w:rPr>
                <w:spacing w:val="-4"/>
                <w:lang w:val="lt-LT"/>
              </w:rPr>
              <w:t xml:space="preserve"> </w:t>
            </w:r>
            <w:r w:rsidRPr="00D52162">
              <w:rPr>
                <w:lang w:val="lt-LT"/>
              </w:rPr>
              <w:t>aktas</w:t>
            </w:r>
            <w:r w:rsidRPr="00D52162">
              <w:rPr>
                <w:spacing w:val="-3"/>
                <w:lang w:val="lt-LT"/>
              </w:rPr>
              <w:t xml:space="preserve"> </w:t>
            </w:r>
            <w:r w:rsidRPr="00D52162">
              <w:rPr>
                <w:lang w:val="lt-LT"/>
              </w:rPr>
              <w:t>(</w:t>
            </w:r>
            <w:hyperlink r:id="rId16" w:anchor="_bookmark4" w:history="1">
              <w:r w:rsidRPr="00D52162">
                <w:rPr>
                  <w:rStyle w:val="Hipersaitas"/>
                  <w:color w:val="auto"/>
                  <w:u w:val="none"/>
                  <w:lang w:val="lt-LT"/>
                </w:rPr>
                <w:t>1.1.3.10)</w:t>
              </w:r>
              <w:r w:rsidRPr="00D52162">
                <w:rPr>
                  <w:rStyle w:val="Hipersaitas"/>
                  <w:color w:val="auto"/>
                  <w:spacing w:val="-3"/>
                  <w:u w:val="none"/>
                  <w:lang w:val="lt-LT"/>
                </w:rPr>
                <w:t xml:space="preserve"> </w:t>
              </w:r>
            </w:hyperlink>
            <w:r w:rsidRPr="00D52162">
              <w:rPr>
                <w:lang w:val="lt-LT"/>
              </w:rPr>
              <w:t>būtų</w:t>
            </w:r>
            <w:r w:rsidRPr="00D52162">
              <w:rPr>
                <w:spacing w:val="-6"/>
                <w:lang w:val="lt-LT"/>
              </w:rPr>
              <w:t xml:space="preserve"> </w:t>
            </w:r>
            <w:r w:rsidRPr="00D52162">
              <w:rPr>
                <w:lang w:val="lt-LT"/>
              </w:rPr>
              <w:t>surašytas</w:t>
            </w:r>
            <w:r w:rsidRPr="00D52162">
              <w:rPr>
                <w:spacing w:val="-5"/>
                <w:lang w:val="lt-LT"/>
              </w:rPr>
              <w:t xml:space="preserve"> </w:t>
            </w:r>
            <w:r w:rsidRPr="00D52162">
              <w:rPr>
                <w:lang w:val="lt-LT"/>
              </w:rPr>
              <w:t>ne</w:t>
            </w:r>
            <w:r w:rsidRPr="00D52162">
              <w:rPr>
                <w:spacing w:val="-3"/>
                <w:lang w:val="lt-LT"/>
              </w:rPr>
              <w:t xml:space="preserve"> </w:t>
            </w:r>
            <w:r w:rsidRPr="00D52162">
              <w:rPr>
                <w:lang w:val="lt-LT"/>
              </w:rPr>
              <w:t>vėliau</w:t>
            </w:r>
            <w:r w:rsidRPr="00D52162">
              <w:rPr>
                <w:spacing w:val="-3"/>
                <w:lang w:val="lt-LT"/>
              </w:rPr>
              <w:t xml:space="preserve"> </w:t>
            </w:r>
            <w:r w:rsidRPr="00D52162">
              <w:rPr>
                <w:lang w:val="lt-LT"/>
              </w:rPr>
              <w:t>kaip</w:t>
            </w:r>
            <w:r w:rsidRPr="00D52162">
              <w:rPr>
                <w:spacing w:val="-4"/>
                <w:lang w:val="lt-LT"/>
              </w:rPr>
              <w:t xml:space="preserve"> </w:t>
            </w:r>
            <w:r w:rsidRPr="00D52162">
              <w:rPr>
                <w:lang w:val="lt-LT"/>
              </w:rPr>
              <w:t>per</w:t>
            </w:r>
            <w:r w:rsidRPr="00D52162">
              <w:rPr>
                <w:spacing w:val="-3"/>
                <w:lang w:val="lt-LT"/>
              </w:rPr>
              <w:t xml:space="preserve"> </w:t>
            </w:r>
            <w:r w:rsidRPr="00D52162">
              <w:rPr>
                <w:lang w:val="lt-LT"/>
              </w:rPr>
              <w:t>56</w:t>
            </w:r>
            <w:r w:rsidRPr="00D52162">
              <w:rPr>
                <w:spacing w:val="-6"/>
                <w:lang w:val="lt-LT"/>
              </w:rPr>
              <w:t xml:space="preserve"> </w:t>
            </w:r>
            <w:r w:rsidRPr="00D52162">
              <w:rPr>
                <w:lang w:val="lt-LT"/>
              </w:rPr>
              <w:t>dienas</w:t>
            </w:r>
            <w:r w:rsidRPr="00D52162">
              <w:rPr>
                <w:spacing w:val="-5"/>
                <w:lang w:val="lt-LT"/>
              </w:rPr>
              <w:t xml:space="preserve"> </w:t>
            </w:r>
            <w:r w:rsidRPr="00D52162">
              <w:rPr>
                <w:lang w:val="lt-LT"/>
              </w:rPr>
              <w:t>nuo Perėmimo pažymos</w:t>
            </w:r>
            <w:r w:rsidRPr="00D52162">
              <w:rPr>
                <w:spacing w:val="-1"/>
                <w:lang w:val="lt-LT"/>
              </w:rPr>
              <w:t xml:space="preserve"> </w:t>
            </w:r>
            <w:r w:rsidRPr="00D52162">
              <w:rPr>
                <w:lang w:val="lt-LT"/>
              </w:rPr>
              <w:t>išdavimo.</w:t>
            </w:r>
          </w:p>
        </w:tc>
      </w:tr>
      <w:tr w:rsidR="00F42E6D" w:rsidRPr="00D52162" w:rsidTr="0046445D">
        <w:trPr>
          <w:trHeight w:val="491"/>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3069"/>
              <w:rPr>
                <w:b/>
                <w:lang w:val="lt-LT"/>
              </w:rPr>
            </w:pPr>
            <w:r w:rsidRPr="00D52162">
              <w:rPr>
                <w:b/>
                <w:lang w:val="lt-LT"/>
              </w:rPr>
              <w:t>11 straipsnis. Atsakomybė už defektus</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11.9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bookmarkStart w:id="35" w:name="_bookmark11"/>
            <w:bookmarkEnd w:id="35"/>
            <w:r w:rsidRPr="00D52162">
              <w:rPr>
                <w:b/>
                <w:lang w:val="lt-LT"/>
              </w:rPr>
              <w:t>Atlikimo pažyma</w:t>
            </w:r>
          </w:p>
        </w:tc>
      </w:tr>
      <w:tr w:rsidR="00F42E6D" w:rsidRPr="00D52162" w:rsidTr="0046445D">
        <w:trPr>
          <w:trHeight w:val="86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Pakeisti 11.9 punktą ir jį išdėstyti taip:</w:t>
            </w:r>
          </w:p>
          <w:p w:rsidR="00F42E6D" w:rsidRPr="00D52162" w:rsidRDefault="00F42E6D" w:rsidP="0046445D">
            <w:pPr>
              <w:pStyle w:val="TableParagraph"/>
              <w:spacing w:before="117" w:line="276" w:lineRule="auto"/>
              <w:ind w:left="108"/>
              <w:rPr>
                <w:lang w:val="lt-LT"/>
              </w:rPr>
            </w:pPr>
            <w:r w:rsidRPr="00D52162">
              <w:rPr>
                <w:lang w:val="lt-LT"/>
              </w:rPr>
              <w:t xml:space="preserve">Punkto pirmoje ir antroje pastraipoje nurodytą „Inžinierių“ pakeisti į „Užsakovą“. </w:t>
            </w:r>
            <w:r w:rsidRPr="00D52162">
              <w:rPr>
                <w:rStyle w:val="FontStyle23"/>
                <w:bCs/>
                <w:i/>
                <w:sz w:val="22"/>
                <w:szCs w:val="22"/>
                <w:lang w:val="lt-LT"/>
              </w:rPr>
              <w:t>(jei taikoma)</w:t>
            </w:r>
          </w:p>
        </w:tc>
      </w:tr>
      <w:tr w:rsidR="00F42E6D" w:rsidRPr="00D52162" w:rsidTr="0046445D">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3173"/>
              <w:rPr>
                <w:b/>
                <w:lang w:val="lt-LT"/>
              </w:rPr>
            </w:pPr>
            <w:r w:rsidRPr="00D52162">
              <w:rPr>
                <w:b/>
                <w:lang w:val="lt-LT"/>
              </w:rPr>
              <w:t>12 straipsnis. Bandymai po baigimo</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12.1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Bandymų po baigimo procedūra</w:t>
            </w:r>
          </w:p>
        </w:tc>
      </w:tr>
      <w:tr w:rsidR="00F42E6D" w:rsidRPr="00D52162" w:rsidTr="0046445D">
        <w:trPr>
          <w:trHeight w:val="1094"/>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12.1 punktą pastraipa:</w:t>
            </w:r>
          </w:p>
          <w:p w:rsidR="00F42E6D" w:rsidRPr="00D52162" w:rsidRDefault="00F42E6D" w:rsidP="0046445D">
            <w:pPr>
              <w:pStyle w:val="TableParagraph"/>
              <w:spacing w:before="117" w:line="276" w:lineRule="auto"/>
              <w:ind w:left="108"/>
              <w:rPr>
                <w:lang w:val="lt-LT"/>
              </w:rPr>
            </w:pPr>
            <w:r w:rsidRPr="00D52162">
              <w:rPr>
                <w:lang w:val="lt-LT"/>
              </w:rPr>
              <w:t>Užsakovas turi teisę inicijuoti bet kokius papildomus bandymus ar patikrinimus po baigimo, kurie apmokami Užsakovo lėšomis.</w:t>
            </w:r>
          </w:p>
        </w:tc>
      </w:tr>
      <w:tr w:rsidR="00F42E6D" w:rsidRPr="00D52162" w:rsidTr="0046445D">
        <w:trPr>
          <w:trHeight w:val="494"/>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3053"/>
              <w:rPr>
                <w:b/>
                <w:lang w:val="lt-LT"/>
              </w:rPr>
            </w:pPr>
            <w:r w:rsidRPr="00D52162">
              <w:rPr>
                <w:b/>
                <w:lang w:val="lt-LT"/>
              </w:rPr>
              <w:t>13 straipsnis. Pakeitimai ir pataisymai</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13.1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Teisė daryti pakeitimus</w:t>
            </w:r>
          </w:p>
        </w:tc>
      </w:tr>
      <w:tr w:rsidR="00F42E6D" w:rsidRPr="00D52162" w:rsidTr="0046445D">
        <w:trPr>
          <w:trHeight w:val="4279"/>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vMerge w:val="restart"/>
            <w:tcBorders>
              <w:top w:val="single" w:sz="4" w:space="0" w:color="000009"/>
              <w:left w:val="single" w:sz="4" w:space="0" w:color="000009"/>
              <w:right w:val="single" w:sz="4" w:space="0" w:color="000009"/>
            </w:tcBorders>
            <w:hideMark/>
          </w:tcPr>
          <w:p w:rsidR="00F42E6D" w:rsidRPr="00D52162" w:rsidRDefault="00F42E6D" w:rsidP="0046445D">
            <w:pPr>
              <w:spacing w:before="120" w:line="276" w:lineRule="auto"/>
              <w:ind w:left="113"/>
              <w:jc w:val="both"/>
              <w:rPr>
                <w:rFonts w:ascii="Times New Roman" w:hAnsi="Times New Roman"/>
                <w:b/>
                <w:i/>
              </w:rPr>
            </w:pPr>
            <w:r w:rsidRPr="00D52162">
              <w:rPr>
                <w:rFonts w:ascii="Times New Roman" w:hAnsi="Times New Roman"/>
                <w:b/>
                <w:i/>
              </w:rPr>
              <w:t>Pakeisti 13.1 punkto pirmą pastraipą:</w:t>
            </w:r>
          </w:p>
          <w:p w:rsidR="00F42E6D" w:rsidRPr="00D52162" w:rsidRDefault="00F42E6D" w:rsidP="0046445D">
            <w:pPr>
              <w:suppressLineNumbers/>
              <w:suppressAutoHyphens/>
              <w:spacing w:before="120" w:line="276" w:lineRule="auto"/>
              <w:ind w:left="113"/>
              <w:jc w:val="both"/>
              <w:rPr>
                <w:rFonts w:ascii="Times New Roman" w:hAnsi="Times New Roman"/>
                <w:spacing w:val="-2"/>
              </w:rPr>
            </w:pPr>
            <w:r w:rsidRPr="00D52162">
              <w:rPr>
                <w:rFonts w:ascii="Times New Roman" w:hAnsi="Times New Roman"/>
                <w:spacing w:val="-2"/>
              </w:rPr>
              <w:t>Prieš išduodant Perėmimo pažymą, Užsakovas, Inžinierius ir Rangovas,  turi teisę inicijuoti ir siūlyti pakeitimus, kurie yra būtini Sutartyje nurodytiems tikslams pasiekti:</w:t>
            </w:r>
          </w:p>
          <w:p w:rsidR="00F42E6D" w:rsidRPr="00D52162" w:rsidRDefault="00F42E6D" w:rsidP="0046445D">
            <w:pPr>
              <w:suppressLineNumbers/>
              <w:suppressAutoHyphens/>
              <w:spacing w:before="120" w:line="276" w:lineRule="auto"/>
              <w:ind w:left="113"/>
              <w:jc w:val="both"/>
              <w:rPr>
                <w:rFonts w:ascii="Times New Roman" w:hAnsi="Times New Roman"/>
                <w:i/>
              </w:rPr>
            </w:pPr>
            <w:r w:rsidRPr="00D52162">
              <w:rPr>
                <w:rFonts w:ascii="Times New Roman" w:hAnsi="Times New Roman"/>
                <w:b/>
                <w:i/>
              </w:rPr>
              <w:t>Papildyti 13.1 punktą pastraipa</w:t>
            </w:r>
            <w:r w:rsidRPr="00D52162">
              <w:rPr>
                <w:rFonts w:ascii="Times New Roman" w:hAnsi="Times New Roman"/>
                <w:i/>
              </w:rPr>
              <w:t>:</w:t>
            </w:r>
          </w:p>
          <w:p w:rsidR="00F42E6D" w:rsidRPr="00D52162" w:rsidRDefault="00F42E6D" w:rsidP="0046445D">
            <w:pPr>
              <w:pStyle w:val="Style3"/>
              <w:widowControl/>
              <w:spacing w:before="120" w:line="276" w:lineRule="auto"/>
              <w:ind w:left="113"/>
              <w:jc w:val="both"/>
              <w:rPr>
                <w:sz w:val="22"/>
                <w:szCs w:val="22"/>
                <w:lang w:val="lt-LT"/>
              </w:rPr>
            </w:pPr>
            <w:r w:rsidRPr="00D52162">
              <w:rPr>
                <w:sz w:val="22"/>
                <w:szCs w:val="22"/>
                <w:lang w:val="lt-LT"/>
              </w:rPr>
              <w:t>Pakeitimai gali būti atliekami esant vienai iš šių aplinkybių:.</w:t>
            </w:r>
          </w:p>
          <w:p w:rsidR="00F42E6D" w:rsidRPr="00D52162" w:rsidRDefault="00F42E6D" w:rsidP="0046445D">
            <w:pPr>
              <w:pStyle w:val="Style3"/>
              <w:spacing w:before="120" w:line="276" w:lineRule="auto"/>
              <w:ind w:left="113"/>
              <w:rPr>
                <w:sz w:val="22"/>
                <w:szCs w:val="22"/>
                <w:lang w:val="lt-LT"/>
              </w:rPr>
            </w:pPr>
            <w:r w:rsidRPr="00D52162">
              <w:rPr>
                <w:sz w:val="22"/>
                <w:szCs w:val="22"/>
                <w:lang w:val="lt-LT"/>
              </w:rPr>
              <w:t>1. nenumatytos fizinės sąlygos, kaip apibrėžta 4.12 punkte;</w:t>
            </w:r>
          </w:p>
          <w:p w:rsidR="00F42E6D" w:rsidRPr="00D52162" w:rsidRDefault="00F42E6D" w:rsidP="0046445D">
            <w:pPr>
              <w:pStyle w:val="Style3"/>
              <w:spacing w:before="120" w:line="276" w:lineRule="auto"/>
              <w:ind w:left="113"/>
              <w:rPr>
                <w:sz w:val="22"/>
                <w:szCs w:val="22"/>
                <w:lang w:val="lt-LT"/>
              </w:rPr>
            </w:pPr>
            <w:r w:rsidRPr="00D52162">
              <w:rPr>
                <w:sz w:val="22"/>
                <w:szCs w:val="22"/>
                <w:lang w:val="lt-LT"/>
              </w:rPr>
              <w:t>2. Užsakovo rizikos padariniai, kaip apibrėžta 17.3 punkte;</w:t>
            </w:r>
          </w:p>
          <w:p w:rsidR="00F42E6D" w:rsidRPr="00D52162" w:rsidRDefault="00F42E6D" w:rsidP="0046445D">
            <w:pPr>
              <w:pStyle w:val="Style3"/>
              <w:spacing w:before="120" w:line="276" w:lineRule="auto"/>
              <w:ind w:left="113"/>
              <w:rPr>
                <w:sz w:val="22"/>
                <w:szCs w:val="22"/>
                <w:lang w:val="lt-LT"/>
              </w:rPr>
            </w:pPr>
            <w:r w:rsidRPr="00D52162">
              <w:rPr>
                <w:sz w:val="22"/>
                <w:szCs w:val="22"/>
                <w:lang w:val="lt-LT"/>
              </w:rPr>
              <w:t>3. nenugalimos jėgos (</w:t>
            </w:r>
            <w:proofErr w:type="spellStart"/>
            <w:r w:rsidRPr="00D52162">
              <w:rPr>
                <w:iCs/>
                <w:sz w:val="22"/>
                <w:szCs w:val="22"/>
                <w:lang w:val="lt-LT"/>
              </w:rPr>
              <w:t>force</w:t>
            </w:r>
            <w:proofErr w:type="spellEnd"/>
            <w:r w:rsidRPr="00D52162">
              <w:rPr>
                <w:iCs/>
                <w:sz w:val="22"/>
                <w:szCs w:val="22"/>
                <w:lang w:val="lt-LT"/>
              </w:rPr>
              <w:t xml:space="preserve"> </w:t>
            </w:r>
            <w:proofErr w:type="spellStart"/>
            <w:r w:rsidRPr="00D52162">
              <w:rPr>
                <w:iCs/>
                <w:sz w:val="22"/>
                <w:szCs w:val="22"/>
                <w:lang w:val="lt-LT"/>
              </w:rPr>
              <w:t>majeure</w:t>
            </w:r>
            <w:proofErr w:type="spellEnd"/>
            <w:r w:rsidRPr="00D52162">
              <w:rPr>
                <w:sz w:val="22"/>
                <w:szCs w:val="22"/>
                <w:lang w:val="lt-LT"/>
              </w:rPr>
              <w:t>) aplinkybės;</w:t>
            </w:r>
          </w:p>
          <w:p w:rsidR="00F42E6D" w:rsidRPr="00D52162" w:rsidRDefault="00F42E6D" w:rsidP="0046445D">
            <w:pPr>
              <w:pStyle w:val="Style3"/>
              <w:spacing w:before="120" w:line="276" w:lineRule="auto"/>
              <w:ind w:left="113"/>
              <w:rPr>
                <w:sz w:val="22"/>
                <w:szCs w:val="22"/>
                <w:lang w:val="lt-LT"/>
              </w:rPr>
            </w:pPr>
            <w:r w:rsidRPr="00D52162">
              <w:rPr>
                <w:sz w:val="22"/>
                <w:szCs w:val="22"/>
                <w:lang w:val="lt-LT"/>
              </w:rPr>
              <w:t>4. praleidimai, netikslumai, kiti neatitikimai techniniame projekte ir/ar techninėse specifikacijose;</w:t>
            </w:r>
          </w:p>
          <w:p w:rsidR="00F42E6D" w:rsidRPr="00D52162" w:rsidRDefault="00F42E6D" w:rsidP="0046445D">
            <w:pPr>
              <w:pStyle w:val="Style3"/>
              <w:spacing w:before="120" w:line="276" w:lineRule="auto"/>
              <w:ind w:left="113"/>
              <w:jc w:val="both"/>
              <w:rPr>
                <w:sz w:val="22"/>
                <w:szCs w:val="22"/>
                <w:lang w:val="lt-LT"/>
              </w:rPr>
            </w:pPr>
            <w:r w:rsidRPr="00D52162">
              <w:rPr>
                <w:sz w:val="22"/>
                <w:szCs w:val="22"/>
                <w:lang w:val="lt-LT"/>
              </w:rPr>
              <w:t>5. projekto sprendinių detalizavimas (remiantis STR 1.04.04:2017 „Statinio projektavimas, projekto ekspertizė“) darbo projekte, kuomet dėl to kyla būtinybė koreguoti darbų kiekių žiniaraščius;</w:t>
            </w:r>
          </w:p>
          <w:p w:rsidR="00F42E6D" w:rsidRPr="00D52162" w:rsidRDefault="00F42E6D" w:rsidP="0046445D">
            <w:pPr>
              <w:pStyle w:val="Style3"/>
              <w:spacing w:before="120" w:line="276" w:lineRule="auto"/>
              <w:ind w:left="113"/>
              <w:jc w:val="both"/>
              <w:rPr>
                <w:sz w:val="22"/>
                <w:szCs w:val="22"/>
                <w:lang w:val="lt-LT"/>
              </w:rPr>
            </w:pPr>
            <w:r w:rsidRPr="00D52162">
              <w:rPr>
                <w:sz w:val="22"/>
                <w:szCs w:val="22"/>
                <w:lang w:val="lt-LT"/>
              </w:rPr>
              <w:t>6. negalėjimas naudoti Pasiūlyme nurodytų Medžiagų/Įrangos dėl nuo Rangovo nepriklausančių aplinkybių (rinkoje nebegaminamos/nebetiekiamos) arba Medžiagų/Įrangos keitimas į analogiškas ne prastesnių nei tiekėjo pasiūlyme nurodytas ir techninių specifikacijų reikalavimus atitinkančias, ne blogesnių eksploatacinių savybių Medžiagas/Įrangą;</w:t>
            </w:r>
          </w:p>
          <w:p w:rsidR="00F42E6D" w:rsidRPr="00D52162" w:rsidRDefault="00F42E6D" w:rsidP="0046445D">
            <w:pPr>
              <w:pStyle w:val="Style3"/>
              <w:spacing w:before="120" w:line="276" w:lineRule="auto"/>
              <w:ind w:left="113"/>
              <w:jc w:val="both"/>
              <w:rPr>
                <w:sz w:val="22"/>
                <w:szCs w:val="22"/>
                <w:lang w:val="lt-LT"/>
              </w:rPr>
            </w:pPr>
            <w:r w:rsidRPr="00D52162">
              <w:rPr>
                <w:sz w:val="22"/>
                <w:szCs w:val="22"/>
                <w:lang w:val="lt-LT"/>
              </w:rPr>
              <w:t>7. būtinybė/tikslingumas koreguoti techninio projekto sprendinius dėl su Darbais betarpiškai susijusių kitų infrastruktūros projektų įgyvendinimo;</w:t>
            </w:r>
          </w:p>
          <w:p w:rsidR="00F42E6D" w:rsidRPr="00D52162" w:rsidRDefault="00F42E6D" w:rsidP="0046445D">
            <w:pPr>
              <w:pStyle w:val="Style3"/>
              <w:spacing w:before="120" w:line="276" w:lineRule="auto"/>
              <w:ind w:left="113"/>
              <w:jc w:val="both"/>
              <w:rPr>
                <w:sz w:val="22"/>
                <w:szCs w:val="22"/>
                <w:lang w:val="lt-LT"/>
              </w:rPr>
            </w:pPr>
            <w:r w:rsidRPr="00D52162">
              <w:rPr>
                <w:sz w:val="22"/>
                <w:szCs w:val="22"/>
                <w:lang w:val="lt-LT"/>
              </w:rPr>
              <w:t>8. pagrįsti trečiųjų asmenų reikalavimai, dėl Darbų, susijusių su trečiųjų asmenų turtu, vykdymo (inžinierinių tinklų (vandentiekių, dujotiekių, elektros, telekomunikacijų, energijos ir/ar kitų tinklų), susisiekimo komunikacijų valdytojų ir pan.);</w:t>
            </w:r>
          </w:p>
          <w:p w:rsidR="00F42E6D" w:rsidRPr="00D52162" w:rsidRDefault="00F42E6D" w:rsidP="0046445D">
            <w:pPr>
              <w:pStyle w:val="Style3"/>
              <w:spacing w:before="120" w:line="276" w:lineRule="auto"/>
              <w:ind w:left="113"/>
              <w:jc w:val="both"/>
              <w:rPr>
                <w:sz w:val="22"/>
                <w:szCs w:val="22"/>
                <w:lang w:val="lt-LT"/>
              </w:rPr>
            </w:pPr>
            <w:r w:rsidRPr="00D52162">
              <w:rPr>
                <w:sz w:val="22"/>
                <w:szCs w:val="22"/>
                <w:lang w:val="lt-LT"/>
              </w:rPr>
              <w:t>9. būtinybė/tikslingumas atsisakyti atskiro Darbo ar mažinti apimtis dėl to, jog darbai ar jų dalis tapo nereikalingi Užsakovui ir/ar siekiant racionaliai naudoti Sutarties vykdymui skirtas lėšas;</w:t>
            </w:r>
          </w:p>
          <w:p w:rsidR="00F42E6D" w:rsidRPr="00D52162" w:rsidRDefault="00F42E6D" w:rsidP="0046445D">
            <w:pPr>
              <w:pStyle w:val="Style3"/>
              <w:spacing w:before="120" w:line="276" w:lineRule="auto"/>
              <w:ind w:left="113"/>
              <w:jc w:val="both"/>
              <w:rPr>
                <w:sz w:val="22"/>
                <w:szCs w:val="22"/>
                <w:lang w:val="lt-LT"/>
              </w:rPr>
            </w:pPr>
            <w:r w:rsidRPr="00D52162">
              <w:rPr>
                <w:sz w:val="22"/>
                <w:szCs w:val="22"/>
                <w:lang w:val="lt-LT"/>
              </w:rPr>
              <w:t>10. ekonomiškesnio techninio sprendinio, nelemiančio Sutarties dalyko esminių savybių pasikeitimo, įgyvendinimas ir/ar darbų vykdymo technologijos parinkimas / pakeitimas;</w:t>
            </w:r>
          </w:p>
          <w:p w:rsidR="00F42E6D" w:rsidRPr="00D52162" w:rsidRDefault="00F42E6D" w:rsidP="0046445D">
            <w:pPr>
              <w:pStyle w:val="Style3"/>
              <w:spacing w:before="120" w:line="276" w:lineRule="auto"/>
              <w:ind w:left="113"/>
              <w:jc w:val="both"/>
              <w:rPr>
                <w:sz w:val="22"/>
                <w:szCs w:val="22"/>
                <w:lang w:val="lt-LT"/>
              </w:rPr>
            </w:pPr>
            <w:r w:rsidRPr="00D52162">
              <w:rPr>
                <w:sz w:val="22"/>
                <w:szCs w:val="22"/>
                <w:lang w:val="lt-LT"/>
              </w:rPr>
              <w:t>11. laikinųjų darbų pakeitimai, neįtakojantys Nuolatinių darbų rezultato;</w:t>
            </w:r>
          </w:p>
          <w:p w:rsidR="00F42E6D" w:rsidRPr="00D52162" w:rsidRDefault="00F42E6D" w:rsidP="0046445D">
            <w:pPr>
              <w:pStyle w:val="Style3"/>
              <w:spacing w:before="120" w:line="276" w:lineRule="auto"/>
              <w:ind w:left="113"/>
              <w:jc w:val="both"/>
              <w:rPr>
                <w:sz w:val="22"/>
                <w:szCs w:val="22"/>
                <w:lang w:val="lt-LT"/>
              </w:rPr>
            </w:pPr>
            <w:r w:rsidRPr="00D52162">
              <w:rPr>
                <w:sz w:val="22"/>
                <w:szCs w:val="22"/>
                <w:lang w:val="lt-LT"/>
              </w:rPr>
              <w:t>12. 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w:t>
            </w:r>
          </w:p>
          <w:p w:rsidR="00F42E6D" w:rsidRPr="00D52162" w:rsidRDefault="00F42E6D" w:rsidP="0046445D">
            <w:pPr>
              <w:pStyle w:val="Style3"/>
              <w:spacing w:before="120" w:line="276" w:lineRule="auto"/>
              <w:ind w:left="113"/>
              <w:jc w:val="both"/>
              <w:rPr>
                <w:sz w:val="22"/>
                <w:szCs w:val="22"/>
                <w:lang w:val="lt-LT"/>
              </w:rPr>
            </w:pPr>
            <w:r w:rsidRPr="00D52162">
              <w:rPr>
                <w:sz w:val="22"/>
                <w:szCs w:val="22"/>
                <w:lang w:val="lt-LT"/>
              </w:rPr>
              <w:t>13. dėl statybos normatyvinių dokumentų reikalavimų vykdymo;</w:t>
            </w:r>
          </w:p>
          <w:p w:rsidR="00F42E6D" w:rsidRPr="00D52162" w:rsidRDefault="00F42E6D" w:rsidP="0046445D">
            <w:pPr>
              <w:pStyle w:val="Style3"/>
              <w:spacing w:before="120" w:line="276" w:lineRule="auto"/>
              <w:ind w:left="113"/>
              <w:jc w:val="both"/>
              <w:rPr>
                <w:sz w:val="22"/>
                <w:szCs w:val="22"/>
                <w:lang w:val="lt-LT"/>
              </w:rPr>
            </w:pPr>
            <w:r w:rsidRPr="00D52162">
              <w:rPr>
                <w:sz w:val="22"/>
                <w:szCs w:val="22"/>
                <w:lang w:val="lt-LT"/>
              </w:rPr>
              <w:t>14. būtinybė/tikslingumas keisti Darbų atlikimo, Įrangos ir/ar Medžiagų instaliavimo/įrengimo vietą;</w:t>
            </w:r>
          </w:p>
          <w:p w:rsidR="00F42E6D" w:rsidRPr="00D52162" w:rsidRDefault="00F42E6D" w:rsidP="0046445D">
            <w:pPr>
              <w:pStyle w:val="Style3"/>
              <w:widowControl/>
              <w:spacing w:before="120" w:line="276" w:lineRule="auto"/>
              <w:ind w:left="113"/>
              <w:jc w:val="both"/>
              <w:rPr>
                <w:sz w:val="22"/>
                <w:szCs w:val="22"/>
                <w:lang w:val="lt-LT"/>
              </w:rPr>
            </w:pPr>
            <w:r w:rsidRPr="00D52162">
              <w:rPr>
                <w:sz w:val="22"/>
                <w:szCs w:val="22"/>
                <w:lang w:val="lt-LT"/>
              </w:rPr>
              <w:t>Jeigu pakeitimas atliekamas esant vienai iš aukščiau išvardintų aplinkybių, Viešųjų pirkimų tarnybos sutikimas nereikalingas.</w:t>
            </w:r>
          </w:p>
          <w:p w:rsidR="00F42E6D" w:rsidRPr="00D52162" w:rsidRDefault="00F42E6D" w:rsidP="0046445D">
            <w:pPr>
              <w:spacing w:before="120" w:line="276" w:lineRule="auto"/>
              <w:ind w:left="113"/>
              <w:jc w:val="both"/>
              <w:rPr>
                <w:rFonts w:ascii="Times New Roman" w:hAnsi="Times New Roman"/>
              </w:rPr>
            </w:pPr>
            <w:r w:rsidRPr="00D52162">
              <w:rPr>
                <w:rFonts w:ascii="Times New Roman" w:hAnsi="Times New Roman"/>
                <w:b/>
              </w:rPr>
              <w:t>Papildomi darbai</w:t>
            </w:r>
            <w:r w:rsidRPr="00D52162">
              <w:rPr>
                <w:rFonts w:ascii="Times New Roman" w:hAnsi="Times New Roman"/>
              </w:rPr>
              <w:t xml:space="preserve"> – sutartyje nenumatyti, tačiau tiesiogiai su sutartyje numatytais darbais susiję ir būtini sutarčiai įvykdyti (užbaigti), darbai. Visi papildomi darbai turi būti įsigyjami vykdant naujas viešojo pirkimo procedūras bei sudarant naują viešojo </w:t>
            </w:r>
            <w:r w:rsidRPr="00D52162">
              <w:rPr>
                <w:rFonts w:ascii="Times New Roman" w:hAnsi="Times New Roman"/>
              </w:rPr>
              <w:lastRenderedPageBreak/>
              <w:t>pirkimo sutartį.</w:t>
            </w:r>
          </w:p>
          <w:p w:rsidR="00F42E6D" w:rsidRPr="00D52162" w:rsidRDefault="00F42E6D" w:rsidP="0046445D">
            <w:pPr>
              <w:pStyle w:val="Style3"/>
              <w:widowControl/>
              <w:spacing w:before="120" w:line="276" w:lineRule="auto"/>
              <w:ind w:left="113"/>
              <w:jc w:val="both"/>
              <w:rPr>
                <w:sz w:val="22"/>
                <w:szCs w:val="22"/>
                <w:lang w:val="lt-LT"/>
              </w:rPr>
            </w:pPr>
            <w:r w:rsidRPr="00D52162">
              <w:rPr>
                <w:b/>
                <w:sz w:val="22"/>
                <w:szCs w:val="22"/>
                <w:lang w:val="lt-LT"/>
              </w:rPr>
              <w:t>Neatliekami darbai</w:t>
            </w:r>
            <w:r w:rsidRPr="00D52162">
              <w:rPr>
                <w:sz w:val="22"/>
                <w:szCs w:val="22"/>
                <w:lang w:val="lt-LT"/>
              </w:rPr>
              <w:t xml:space="preserve"> – darbai, kurie sutartyje buvo numatyti, tačiau sutarties įgyvendinimo eigoje paaiškėjo, kad tokio pobūdžio darbų vykdymas netikslingas.</w:t>
            </w:r>
          </w:p>
          <w:p w:rsidR="00F42E6D" w:rsidRPr="00D52162" w:rsidRDefault="00F42E6D" w:rsidP="0046445D">
            <w:pPr>
              <w:pStyle w:val="TableParagraph"/>
              <w:spacing w:before="120" w:line="276" w:lineRule="auto"/>
              <w:ind w:left="113"/>
              <w:jc w:val="both"/>
              <w:rPr>
                <w:lang w:val="lt-LT"/>
              </w:rPr>
            </w:pPr>
            <w:r w:rsidRPr="00D52162">
              <w:rPr>
                <w:b/>
                <w:lang w:val="lt-LT"/>
              </w:rPr>
              <w:t>Keičiami darbai</w:t>
            </w:r>
            <w:r w:rsidRPr="00D52162">
              <w:rPr>
                <w:lang w:val="lt-LT"/>
              </w:rPr>
              <w:t xml:space="preserve"> -  sutartyje numatyti darbai, kuriuos vykdant, dėl nenumatytų aplinkybių būtina pakeisti analogiškais, patikslintų techninių savybių darbais, tiesiogiai susijusiais su sutarties vykdymu darbais, būtinais sutarčiai įvykdyti (užbaigti).</w:t>
            </w:r>
          </w:p>
        </w:tc>
      </w:tr>
      <w:tr w:rsidR="00F42E6D" w:rsidRPr="00D52162" w:rsidTr="0046445D">
        <w:trPr>
          <w:trHeight w:val="690"/>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vMerge/>
            <w:tcBorders>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0" w:line="276" w:lineRule="auto"/>
              <w:ind w:left="108" w:right="98"/>
              <w:jc w:val="both"/>
              <w:rPr>
                <w:lang w:val="lt-LT"/>
              </w:rPr>
            </w:pP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lastRenderedPageBreak/>
              <w:t>13.2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r w:rsidRPr="00D52162">
              <w:rPr>
                <w:b/>
                <w:lang w:val="lt-LT"/>
              </w:rPr>
              <w:t>Vertės nustatymas</w:t>
            </w:r>
          </w:p>
        </w:tc>
      </w:tr>
      <w:tr w:rsidR="00F42E6D" w:rsidRPr="00D52162" w:rsidTr="0046445D">
        <w:trPr>
          <w:trHeight w:val="98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8"/>
              <w:rPr>
                <w:b/>
                <w:i/>
                <w:lang w:val="lt-LT"/>
              </w:rPr>
            </w:pPr>
            <w:r w:rsidRPr="00D52162">
              <w:rPr>
                <w:b/>
                <w:i/>
                <w:lang w:val="lt-LT"/>
              </w:rPr>
              <w:t>Papildyti 13.2 punktą:</w:t>
            </w:r>
          </w:p>
          <w:p w:rsidR="00F42E6D" w:rsidRPr="00D52162" w:rsidRDefault="00F42E6D" w:rsidP="0046445D">
            <w:pPr>
              <w:pStyle w:val="TableParagraph"/>
              <w:spacing w:before="114" w:line="276" w:lineRule="auto"/>
              <w:ind w:left="108"/>
              <w:rPr>
                <w:lang w:val="lt-LT"/>
              </w:rPr>
            </w:pPr>
            <w:r w:rsidRPr="00D52162">
              <w:rPr>
                <w:lang w:val="lt-LT"/>
              </w:rPr>
              <w:t>Pakeitimų, atliekamų vadovaujantis 13.1 punktu, vertė nustatoma:</w:t>
            </w:r>
          </w:p>
          <w:p w:rsidR="00F42E6D" w:rsidRPr="00D52162" w:rsidRDefault="00F42E6D" w:rsidP="0046445D">
            <w:pPr>
              <w:pStyle w:val="TableParagraph"/>
              <w:numPr>
                <w:ilvl w:val="0"/>
                <w:numId w:val="16"/>
              </w:numPr>
              <w:tabs>
                <w:tab w:val="left" w:pos="348"/>
              </w:tabs>
              <w:spacing w:before="121" w:line="276" w:lineRule="auto"/>
              <w:ind w:right="101" w:firstLine="0"/>
              <w:jc w:val="both"/>
              <w:rPr>
                <w:lang w:val="lt-LT"/>
              </w:rPr>
            </w:pPr>
            <w:r w:rsidRPr="00D52162">
              <w:rPr>
                <w:lang w:val="lt-LT"/>
              </w:rPr>
              <w:t>pagal Rangovo Pasiūlyme Darbų kainų žiniaraščiuose nurodytus įkainius, o jeigu jų nėra ir jei įmanoma, išskaičiuojant kainos dalį iš sutartyje numatyto įkainio, o jei tokių įkainių</w:t>
            </w:r>
            <w:r w:rsidRPr="00D52162">
              <w:rPr>
                <w:spacing w:val="-3"/>
                <w:lang w:val="lt-LT"/>
              </w:rPr>
              <w:t xml:space="preserve"> </w:t>
            </w:r>
            <w:r w:rsidRPr="00D52162">
              <w:rPr>
                <w:lang w:val="lt-LT"/>
              </w:rPr>
              <w:t>nėra:</w:t>
            </w:r>
          </w:p>
          <w:p w:rsidR="00F42E6D" w:rsidRPr="00D52162" w:rsidRDefault="00F42E6D" w:rsidP="0046445D">
            <w:pPr>
              <w:pStyle w:val="TableParagraph"/>
              <w:numPr>
                <w:ilvl w:val="0"/>
                <w:numId w:val="16"/>
              </w:numPr>
              <w:tabs>
                <w:tab w:val="left" w:pos="355"/>
              </w:tabs>
              <w:spacing w:before="120" w:line="276" w:lineRule="auto"/>
              <w:ind w:right="96" w:firstLine="0"/>
              <w:jc w:val="both"/>
              <w:rPr>
                <w:lang w:val="lt-LT"/>
              </w:rPr>
            </w:pPr>
            <w:r w:rsidRPr="00D52162">
              <w:rPr>
                <w:lang w:val="lt-LT"/>
              </w:rPr>
              <w:t>vadovaujantis Pasiūlymo pateikimo dieną galiojusiose Rekomendacijose dėl statinių statybos skaičiuojamųjų kainų nustatymo, registruojamose Juridinių asmenų, fizinių asmenų ir mokslo įstaigų parengtų rekomendacijų dėl statinių statybos skaičiuojamųjų kainų</w:t>
            </w:r>
            <w:r w:rsidRPr="00D52162">
              <w:rPr>
                <w:spacing w:val="-13"/>
                <w:lang w:val="lt-LT"/>
              </w:rPr>
              <w:t xml:space="preserve"> </w:t>
            </w:r>
            <w:r w:rsidRPr="00D52162">
              <w:rPr>
                <w:lang w:val="lt-LT"/>
              </w:rPr>
              <w:t>nustatymo</w:t>
            </w:r>
            <w:r w:rsidRPr="00D52162">
              <w:rPr>
                <w:spacing w:val="-13"/>
                <w:lang w:val="lt-LT"/>
              </w:rPr>
              <w:t xml:space="preserve"> </w:t>
            </w:r>
            <w:r w:rsidRPr="00D52162">
              <w:rPr>
                <w:lang w:val="lt-LT"/>
              </w:rPr>
              <w:t>registre,</w:t>
            </w:r>
            <w:r w:rsidRPr="00D52162">
              <w:rPr>
                <w:spacing w:val="-15"/>
                <w:lang w:val="lt-LT"/>
              </w:rPr>
              <w:t xml:space="preserve"> </w:t>
            </w:r>
            <w:r w:rsidRPr="00D52162">
              <w:rPr>
                <w:lang w:val="lt-LT"/>
              </w:rPr>
              <w:t>kurį</w:t>
            </w:r>
            <w:r w:rsidRPr="00D52162">
              <w:rPr>
                <w:spacing w:val="-14"/>
                <w:lang w:val="lt-LT"/>
              </w:rPr>
              <w:t xml:space="preserve"> </w:t>
            </w:r>
            <w:r w:rsidRPr="00D52162">
              <w:rPr>
                <w:lang w:val="lt-LT"/>
              </w:rPr>
              <w:t>administruoja</w:t>
            </w:r>
            <w:r w:rsidRPr="00D52162">
              <w:rPr>
                <w:spacing w:val="-17"/>
                <w:lang w:val="lt-LT"/>
              </w:rPr>
              <w:t xml:space="preserve"> </w:t>
            </w:r>
            <w:r w:rsidRPr="00D52162">
              <w:rPr>
                <w:lang w:val="lt-LT"/>
              </w:rPr>
              <w:t>VĮ</w:t>
            </w:r>
            <w:r w:rsidRPr="00D52162">
              <w:rPr>
                <w:spacing w:val="-17"/>
                <w:lang w:val="lt-LT"/>
              </w:rPr>
              <w:t xml:space="preserve"> </w:t>
            </w:r>
            <w:r w:rsidRPr="00D52162">
              <w:rPr>
                <w:lang w:val="lt-LT"/>
              </w:rPr>
              <w:t>Statybos</w:t>
            </w:r>
            <w:r w:rsidRPr="00D52162">
              <w:rPr>
                <w:spacing w:val="-12"/>
                <w:lang w:val="lt-LT"/>
              </w:rPr>
              <w:t xml:space="preserve"> </w:t>
            </w:r>
            <w:r w:rsidRPr="00D52162">
              <w:rPr>
                <w:lang w:val="lt-LT"/>
              </w:rPr>
              <w:t>produktų</w:t>
            </w:r>
            <w:r w:rsidRPr="00D52162">
              <w:rPr>
                <w:spacing w:val="-15"/>
                <w:lang w:val="lt-LT"/>
              </w:rPr>
              <w:t xml:space="preserve"> </w:t>
            </w:r>
            <w:r w:rsidRPr="00D52162">
              <w:rPr>
                <w:lang w:val="lt-LT"/>
              </w:rPr>
              <w:t>sertifikavimo</w:t>
            </w:r>
            <w:r w:rsidRPr="00D52162">
              <w:rPr>
                <w:spacing w:val="-13"/>
                <w:lang w:val="lt-LT"/>
              </w:rPr>
              <w:t xml:space="preserve"> </w:t>
            </w:r>
            <w:r w:rsidRPr="00D52162">
              <w:rPr>
                <w:lang w:val="lt-LT"/>
              </w:rPr>
              <w:t>centras, nurodytais</w:t>
            </w:r>
            <w:r w:rsidRPr="00D52162">
              <w:rPr>
                <w:spacing w:val="-7"/>
                <w:lang w:val="lt-LT"/>
              </w:rPr>
              <w:t xml:space="preserve"> </w:t>
            </w:r>
            <w:r w:rsidRPr="00D52162">
              <w:rPr>
                <w:lang w:val="lt-LT"/>
              </w:rPr>
              <w:t>įkainiais,</w:t>
            </w:r>
            <w:r w:rsidRPr="00D52162">
              <w:rPr>
                <w:spacing w:val="-5"/>
                <w:lang w:val="lt-LT"/>
              </w:rPr>
              <w:t xml:space="preserve"> </w:t>
            </w:r>
            <w:r w:rsidRPr="00D52162">
              <w:rPr>
                <w:lang w:val="lt-LT"/>
              </w:rPr>
              <w:t>taikant</w:t>
            </w:r>
            <w:r w:rsidRPr="00D52162">
              <w:rPr>
                <w:spacing w:val="-6"/>
                <w:lang w:val="lt-LT"/>
              </w:rPr>
              <w:t xml:space="preserve"> </w:t>
            </w:r>
            <w:r w:rsidRPr="00D52162">
              <w:rPr>
                <w:lang w:val="lt-LT"/>
              </w:rPr>
              <w:t>ne</w:t>
            </w:r>
            <w:r w:rsidRPr="00D52162">
              <w:rPr>
                <w:spacing w:val="-5"/>
                <w:lang w:val="lt-LT"/>
              </w:rPr>
              <w:t xml:space="preserve"> </w:t>
            </w:r>
            <w:r w:rsidRPr="00D52162">
              <w:rPr>
                <w:lang w:val="lt-LT"/>
              </w:rPr>
              <w:t>didesnį</w:t>
            </w:r>
            <w:r w:rsidRPr="00D52162">
              <w:rPr>
                <w:spacing w:val="-5"/>
                <w:lang w:val="lt-LT"/>
              </w:rPr>
              <w:t xml:space="preserve"> </w:t>
            </w:r>
            <w:r w:rsidRPr="00D52162">
              <w:rPr>
                <w:lang w:val="lt-LT"/>
              </w:rPr>
              <w:t>nei</w:t>
            </w:r>
            <w:r w:rsidRPr="00D52162">
              <w:rPr>
                <w:spacing w:val="-5"/>
                <w:lang w:val="lt-LT"/>
              </w:rPr>
              <w:t xml:space="preserve"> </w:t>
            </w:r>
            <w:r w:rsidRPr="00D52162">
              <w:rPr>
                <w:lang w:val="lt-LT"/>
              </w:rPr>
              <w:t>5</w:t>
            </w:r>
            <w:r w:rsidRPr="00D52162">
              <w:rPr>
                <w:spacing w:val="-7"/>
                <w:lang w:val="lt-LT"/>
              </w:rPr>
              <w:t xml:space="preserve"> </w:t>
            </w:r>
            <w:r w:rsidRPr="00D52162">
              <w:rPr>
                <w:lang w:val="lt-LT"/>
              </w:rPr>
              <w:t>%</w:t>
            </w:r>
            <w:r w:rsidRPr="00D52162">
              <w:rPr>
                <w:spacing w:val="-5"/>
                <w:lang w:val="lt-LT"/>
              </w:rPr>
              <w:t xml:space="preserve"> </w:t>
            </w:r>
            <w:r w:rsidRPr="00D52162">
              <w:rPr>
                <w:lang w:val="lt-LT"/>
              </w:rPr>
              <w:t>pelno</w:t>
            </w:r>
            <w:r w:rsidRPr="00D52162">
              <w:rPr>
                <w:spacing w:val="-7"/>
                <w:lang w:val="lt-LT"/>
              </w:rPr>
              <w:t xml:space="preserve"> </w:t>
            </w:r>
            <w:r w:rsidRPr="00D52162">
              <w:rPr>
                <w:lang w:val="lt-LT"/>
              </w:rPr>
              <w:t>bei</w:t>
            </w:r>
            <w:r w:rsidRPr="00D52162">
              <w:rPr>
                <w:spacing w:val="-5"/>
                <w:lang w:val="lt-LT"/>
              </w:rPr>
              <w:t xml:space="preserve"> </w:t>
            </w:r>
            <w:r w:rsidRPr="00D52162">
              <w:rPr>
                <w:lang w:val="lt-LT"/>
              </w:rPr>
              <w:t>pridėtinių</w:t>
            </w:r>
            <w:r w:rsidRPr="00D52162">
              <w:rPr>
                <w:spacing w:val="-7"/>
                <w:lang w:val="lt-LT"/>
              </w:rPr>
              <w:t xml:space="preserve"> </w:t>
            </w:r>
            <w:r w:rsidRPr="00D52162">
              <w:rPr>
                <w:lang w:val="lt-LT"/>
              </w:rPr>
              <w:t>išlaidų</w:t>
            </w:r>
            <w:r w:rsidRPr="00D52162">
              <w:rPr>
                <w:spacing w:val="-5"/>
                <w:lang w:val="lt-LT"/>
              </w:rPr>
              <w:t xml:space="preserve"> </w:t>
            </w:r>
            <w:r w:rsidRPr="00D52162">
              <w:rPr>
                <w:lang w:val="lt-LT"/>
              </w:rPr>
              <w:t>normatyvą,</w:t>
            </w:r>
            <w:r w:rsidRPr="00D52162">
              <w:rPr>
                <w:spacing w:val="-5"/>
                <w:lang w:val="lt-LT"/>
              </w:rPr>
              <w:t xml:space="preserve"> </w:t>
            </w:r>
            <w:r w:rsidRPr="00D52162">
              <w:rPr>
                <w:lang w:val="lt-LT"/>
              </w:rPr>
              <w:t>o jei tokių įkainių</w:t>
            </w:r>
            <w:r w:rsidRPr="00D52162">
              <w:rPr>
                <w:spacing w:val="-8"/>
                <w:lang w:val="lt-LT"/>
              </w:rPr>
              <w:t xml:space="preserve"> </w:t>
            </w:r>
            <w:r w:rsidRPr="00D52162">
              <w:rPr>
                <w:lang w:val="lt-LT"/>
              </w:rPr>
              <w:t>nėra:</w:t>
            </w:r>
          </w:p>
          <w:p w:rsidR="00F42E6D" w:rsidRPr="00D52162" w:rsidRDefault="00F42E6D" w:rsidP="0046445D">
            <w:pPr>
              <w:pStyle w:val="TableParagraph"/>
              <w:numPr>
                <w:ilvl w:val="0"/>
                <w:numId w:val="16"/>
              </w:numPr>
              <w:tabs>
                <w:tab w:val="left" w:pos="380"/>
              </w:tabs>
              <w:spacing w:before="121" w:line="276" w:lineRule="auto"/>
              <w:ind w:right="100" w:firstLine="0"/>
              <w:jc w:val="both"/>
              <w:rPr>
                <w:lang w:val="lt-LT"/>
              </w:rPr>
            </w:pPr>
            <w:r w:rsidRPr="00D52162">
              <w:rPr>
                <w:lang w:val="lt-LT"/>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w:t>
            </w:r>
            <w:r w:rsidRPr="00D52162">
              <w:rPr>
                <w:spacing w:val="-5"/>
                <w:lang w:val="lt-LT"/>
              </w:rPr>
              <w:t xml:space="preserve"> </w:t>
            </w:r>
            <w:r w:rsidRPr="00D52162">
              <w:rPr>
                <w:lang w:val="lt-LT"/>
              </w:rPr>
              <w:t>įsigyti.</w:t>
            </w:r>
          </w:p>
          <w:p w:rsidR="00F42E6D" w:rsidRPr="00D52162" w:rsidRDefault="00F42E6D" w:rsidP="0046445D">
            <w:pPr>
              <w:pStyle w:val="TableParagraph"/>
              <w:spacing w:before="118" w:line="276" w:lineRule="auto"/>
              <w:ind w:left="108" w:right="97"/>
              <w:jc w:val="both"/>
              <w:rPr>
                <w:lang w:val="lt-LT"/>
              </w:rPr>
            </w:pPr>
            <w:r w:rsidRPr="00D52162">
              <w:rPr>
                <w:lang w:val="lt-LT"/>
              </w:rPr>
              <w:t>Tvirtindamas pakeitimą Inžinierius patvirtina, jog įkainiai atitinka 13.2 punkto reikalavimus.</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13.3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Pakeitimų tvarka</w:t>
            </w:r>
          </w:p>
        </w:tc>
      </w:tr>
      <w:tr w:rsidR="00F42E6D" w:rsidRPr="00D52162" w:rsidTr="0046445D">
        <w:trPr>
          <w:trHeight w:val="5297"/>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8"/>
              <w:rPr>
                <w:b/>
                <w:i/>
                <w:lang w:val="lt-LT"/>
              </w:rPr>
            </w:pPr>
            <w:r w:rsidRPr="00D52162">
              <w:rPr>
                <w:b/>
                <w:i/>
                <w:lang w:val="lt-LT"/>
              </w:rPr>
              <w:t>Papildyti 13.3 punktą:</w:t>
            </w:r>
          </w:p>
          <w:p w:rsidR="00F42E6D" w:rsidRPr="00D52162" w:rsidRDefault="00F42E6D" w:rsidP="0046445D">
            <w:pPr>
              <w:spacing w:before="120" w:line="276" w:lineRule="auto"/>
              <w:ind w:left="113"/>
              <w:jc w:val="both"/>
              <w:rPr>
                <w:rFonts w:ascii="Times New Roman" w:eastAsia="Times New Roman" w:hAnsi="Times New Roman"/>
              </w:rPr>
            </w:pPr>
            <w:r w:rsidRPr="00D52162">
              <w:rPr>
                <w:rFonts w:ascii="Times New Roman" w:eastAsia="Times New Roman" w:hAnsi="Times New Roman"/>
              </w:rPr>
              <w:t>Darbų pakeitimas turi būti patvirtintas Inžinieriaus ir pasirašytas Rangovo bei Užsakovo. Užsakovui patvirtinus Darbų pakeitimą, Rangovas gali pradėti vykdyti darbus. Darbų pakeitimas yra sudėtinė sutarties dalis.</w:t>
            </w:r>
          </w:p>
          <w:p w:rsidR="00F42E6D" w:rsidRPr="00D52162" w:rsidRDefault="00F42E6D" w:rsidP="0046445D">
            <w:pPr>
              <w:spacing w:before="120" w:line="276" w:lineRule="auto"/>
              <w:ind w:left="113"/>
              <w:jc w:val="both"/>
              <w:rPr>
                <w:rFonts w:ascii="Times New Roman" w:eastAsia="Times New Roman" w:hAnsi="Times New Roman"/>
              </w:rPr>
            </w:pPr>
            <w:r w:rsidRPr="00D52162">
              <w:rPr>
                <w:rFonts w:ascii="Times New Roman" w:eastAsia="Times New Roman" w:hAnsi="Times New Roman"/>
              </w:rPr>
              <w:t>Jei Inžinierius nepritaria siūlomam pakeitimui, jis turi nedelsiant pranešti apie tai Rangovui ir Užsakovui, pateikiant motyvuotą atsakymą.</w:t>
            </w:r>
          </w:p>
          <w:p w:rsidR="00F42E6D" w:rsidRPr="00D52162" w:rsidRDefault="00F42E6D" w:rsidP="0046445D">
            <w:pPr>
              <w:pStyle w:val="TableParagraph"/>
              <w:spacing w:before="120" w:line="276" w:lineRule="auto"/>
              <w:ind w:left="113"/>
              <w:jc w:val="both"/>
              <w:rPr>
                <w:lang w:val="lt-LT"/>
              </w:rPr>
            </w:pPr>
            <w:r w:rsidRPr="00D52162">
              <w:rPr>
                <w:lang w:val="lt-LT"/>
              </w:rPr>
              <w:t>Jeigu Sutarties vykdymo metu Rangovo įkainuotose darbų kainų žiniaraščiuose randama klaida, kai sudauginus bet kurio fiksuotos vieneto kainos darbo kiekį su Rangovo nurodyta vieneto kaina gaunama didesnė  suma nei klaidingai nurodyta Rangovo arba mažesnė (iki 5% eilutės vertės), tai Inžinierius Užsakovui pritarus turi priimti sprendimą pagal 3.5 punktą [Sprendimai] bei perskaičiuoti ir siūlyti pakeisti Rangovo nurodytą to darbo kainą ar įrašyti teisingą kainą. Nustatant naują darbo vieneto kainą turi būti imamas to darbo Rangovo klaidingai nurodytos bendros sumos ir darbo kiekio santykis.</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13.5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Rezervinės sumos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line="276" w:lineRule="auto"/>
              <w:ind w:left="108"/>
              <w:rPr>
                <w:b/>
                <w:i/>
                <w:lang w:val="lt-LT"/>
              </w:rPr>
            </w:pPr>
            <w:r>
              <w:rPr>
                <w:b/>
                <w:i/>
                <w:lang w:val="lt-LT"/>
              </w:rPr>
              <w:t>13.5 punkto nuostatos netaikomos</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13.6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Padienis darbas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13.6 punkto nuostatos netaikomos</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13.7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r w:rsidRPr="00D52162">
              <w:rPr>
                <w:b/>
                <w:lang w:val="lt-LT"/>
              </w:rPr>
              <w:t>Pataisymai dėl įstatymo pakeitimų</w:t>
            </w:r>
          </w:p>
        </w:tc>
      </w:tr>
      <w:tr w:rsidR="00F42E6D" w:rsidRPr="00D52162" w:rsidTr="0046445D">
        <w:trPr>
          <w:trHeight w:val="1117"/>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Pakeisti 13.7 punktą:</w:t>
            </w:r>
          </w:p>
          <w:p w:rsidR="00F42E6D" w:rsidRPr="00D52162" w:rsidRDefault="00F42E6D" w:rsidP="0046445D">
            <w:pPr>
              <w:pStyle w:val="TableParagraph"/>
              <w:spacing w:before="117" w:line="276" w:lineRule="auto"/>
              <w:ind w:left="108"/>
              <w:rPr>
                <w:lang w:val="lt-LT"/>
              </w:rPr>
            </w:pPr>
            <w:r w:rsidRPr="00D52162">
              <w:rPr>
                <w:lang w:val="lt-LT"/>
              </w:rPr>
              <w:t>Tais atvejais, jei įstatymais bus pakeistas pridėtinės vertės mokestis, sutarties kaina bus keičiama atitinkama dalimi, atsižvelgiant į kainos sudėtyje esančio mokesčio dalį.</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13.8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bookmarkStart w:id="36" w:name="_bookmark12"/>
            <w:bookmarkEnd w:id="36"/>
            <w:r w:rsidRPr="00D52162">
              <w:rPr>
                <w:b/>
                <w:lang w:val="lt-LT"/>
              </w:rPr>
              <w:t>Pataisymai dėl kainos pakeitimo</w:t>
            </w:r>
          </w:p>
        </w:tc>
      </w:tr>
      <w:tr w:rsidR="00F42E6D" w:rsidRPr="00D52162" w:rsidTr="0046445D">
        <w:trPr>
          <w:trHeight w:val="441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vMerge w:val="restart"/>
            <w:tcBorders>
              <w:top w:val="single" w:sz="4" w:space="0" w:color="000009"/>
              <w:left w:val="single" w:sz="4" w:space="0" w:color="000009"/>
              <w:right w:val="single" w:sz="4" w:space="0" w:color="000009"/>
            </w:tcBorders>
          </w:tcPr>
          <w:p w:rsidR="00F42E6D" w:rsidRPr="005F75F1" w:rsidRDefault="00F42E6D" w:rsidP="0046445D">
            <w:pPr>
              <w:pStyle w:val="Sraopastraipa"/>
              <w:widowControl w:val="0"/>
              <w:pBdr>
                <w:top w:val="nil"/>
                <w:left w:val="nil"/>
                <w:bottom w:val="nil"/>
                <w:right w:val="nil"/>
                <w:between w:val="nil"/>
              </w:pBdr>
              <w:tabs>
                <w:tab w:val="left" w:pos="720"/>
              </w:tabs>
              <w:ind w:left="0"/>
              <w:jc w:val="both"/>
              <w:rPr>
                <w:rFonts w:ascii="Times New Roman" w:hAnsi="Times New Roman"/>
                <w:iCs/>
              </w:rPr>
            </w:pPr>
            <w:r w:rsidRPr="005F75F1">
              <w:rPr>
                <w:rFonts w:ascii="Times New Roman" w:hAnsi="Times New Roman"/>
                <w:b/>
                <w:iCs/>
              </w:rPr>
              <w:t>Darbai perkami pagal fiksuotos kainos kainodara</w:t>
            </w:r>
            <w:r w:rsidRPr="005F75F1">
              <w:rPr>
                <w:rFonts w:ascii="Times New Roman" w:hAnsi="Times New Roman"/>
                <w:iCs/>
              </w:rPr>
              <w:t xml:space="preserve">. </w:t>
            </w:r>
            <w:r w:rsidRPr="005F75F1">
              <w:rPr>
                <w:rFonts w:ascii="Times New Roman" w:hAnsi="Times New Roman"/>
                <w:lang w:eastAsia="lt-LT"/>
              </w:rPr>
              <w:t xml:space="preserve">Pasiūlymo vertinimo metu yra vertinamas tiekėjo siūlomos kainos dydis. </w:t>
            </w:r>
            <w:r w:rsidRPr="005F75F1">
              <w:rPr>
                <w:rFonts w:ascii="Times New Roman" w:hAnsi="Times New Roman"/>
                <w:color w:val="000000"/>
              </w:rPr>
              <w:t>Pradinės sutarties vertė yra lygi tiekėjo pasiūlymo kainai be PVM, nurodytai už visą perkamų darbų apimtį.</w:t>
            </w:r>
            <w:r w:rsidRPr="005F75F1">
              <w:rPr>
                <w:rFonts w:ascii="Times New Roman" w:hAnsi="Times New Roman"/>
                <w:lang w:eastAsia="lt-LT"/>
              </w:rPr>
              <w:t xml:space="preserve"> 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rsidR="00F42E6D" w:rsidRPr="005F75F1" w:rsidRDefault="00F42E6D" w:rsidP="00F42E6D">
            <w:pPr>
              <w:pStyle w:val="Sraopastraipa"/>
              <w:widowControl w:val="0"/>
              <w:numPr>
                <w:ilvl w:val="2"/>
                <w:numId w:val="36"/>
              </w:numPr>
              <w:pBdr>
                <w:top w:val="nil"/>
                <w:left w:val="nil"/>
                <w:bottom w:val="nil"/>
                <w:right w:val="nil"/>
                <w:between w:val="nil"/>
              </w:pBdr>
              <w:tabs>
                <w:tab w:val="left" w:pos="720"/>
              </w:tabs>
              <w:ind w:left="0" w:firstLine="0"/>
              <w:jc w:val="both"/>
              <w:rPr>
                <w:rFonts w:ascii="Times New Roman" w:hAnsi="Times New Roman"/>
                <w:iCs/>
              </w:rPr>
            </w:pPr>
            <w:r w:rsidRPr="005F75F1">
              <w:rPr>
                <w:rFonts w:ascii="Times New Roman" w:hAnsi="Times New Roman"/>
                <w:iCs/>
              </w:rPr>
              <w:t>Tuo atveju, kai visa Sutarties kaina yra fiksuota kaina, Tiekėjas privalo įvykdyti Sutartį ta apimtimi, kokia ji yra nustatyta Sutarties sudarymo metu, už Tiekėjo pasiūlyme nurodytą fiksuotą kainą</w:t>
            </w:r>
            <w:bookmarkStart w:id="37" w:name="_Hlk92368936"/>
            <w:r w:rsidRPr="005F75F1">
              <w:rPr>
                <w:rFonts w:ascii="Times New Roman" w:hAnsi="Times New Roman"/>
                <w:iCs/>
              </w:rPr>
              <w:t>.</w:t>
            </w:r>
          </w:p>
          <w:p w:rsidR="00F42E6D" w:rsidRPr="005F75F1" w:rsidRDefault="00F42E6D" w:rsidP="00F42E6D">
            <w:pPr>
              <w:pStyle w:val="Sraopastraipa"/>
              <w:widowControl w:val="0"/>
              <w:numPr>
                <w:ilvl w:val="2"/>
                <w:numId w:val="36"/>
              </w:numPr>
              <w:pBdr>
                <w:top w:val="nil"/>
                <w:left w:val="nil"/>
                <w:bottom w:val="nil"/>
                <w:right w:val="nil"/>
                <w:between w:val="nil"/>
              </w:pBdr>
              <w:tabs>
                <w:tab w:val="left" w:pos="720"/>
              </w:tabs>
              <w:ind w:left="0" w:firstLine="0"/>
              <w:jc w:val="both"/>
              <w:rPr>
                <w:rFonts w:ascii="Times New Roman" w:hAnsi="Times New Roman"/>
                <w:iCs/>
              </w:rPr>
            </w:pPr>
            <w:r w:rsidRPr="005F75F1">
              <w:rPr>
                <w:rFonts w:ascii="Times New Roman" w:hAnsi="Times New Roman"/>
                <w:iCs/>
              </w:rPr>
              <w:t xml:space="preserve">Sutarties kaina turi būti peržiūrima dėl kainų lygio pokyčio bet kurios iš Šalių rašytiniu prašymu ne anksčiau kaip po 12 (dvylika) mėnesių nuo sutarties įsigaliojimo dienos. Peržiūros momentas yra Šalies prašymo kitai Šaliai peržiūrėti Sutarties kainą gavimo diena. </w:t>
            </w:r>
          </w:p>
          <w:bookmarkEnd w:id="37"/>
          <w:p w:rsidR="00F42E6D" w:rsidRPr="005F75F1" w:rsidRDefault="00F42E6D" w:rsidP="00F42E6D">
            <w:pPr>
              <w:widowControl w:val="0"/>
              <w:numPr>
                <w:ilvl w:val="2"/>
                <w:numId w:val="36"/>
              </w:numPr>
              <w:pBdr>
                <w:top w:val="nil"/>
                <w:left w:val="nil"/>
                <w:bottom w:val="nil"/>
                <w:right w:val="nil"/>
                <w:between w:val="nil"/>
              </w:pBdr>
              <w:tabs>
                <w:tab w:val="left" w:pos="720"/>
              </w:tabs>
              <w:ind w:left="0" w:firstLine="0"/>
              <w:jc w:val="both"/>
              <w:rPr>
                <w:rFonts w:ascii="Times New Roman" w:hAnsi="Times New Roman"/>
                <w:iCs/>
              </w:rPr>
            </w:pPr>
            <w:r w:rsidRPr="005F75F1">
              <w:rPr>
                <w:rFonts w:ascii="Times New Roman" w:hAnsi="Times New Roman"/>
                <w:iCs/>
              </w:rPr>
              <w:t>Turi būti perskaičiuojamos Tiekėjui mokėtinos sumos tik už Statybos darbus, o už kitus, nei Statybos darbai, mokėtinos sumos negali būti perskaičiuojamos.</w:t>
            </w:r>
          </w:p>
          <w:p w:rsidR="00F42E6D" w:rsidRPr="005F75F1" w:rsidRDefault="00F42E6D" w:rsidP="00F42E6D">
            <w:pPr>
              <w:widowControl w:val="0"/>
              <w:numPr>
                <w:ilvl w:val="2"/>
                <w:numId w:val="36"/>
              </w:numPr>
              <w:pBdr>
                <w:top w:val="nil"/>
                <w:left w:val="nil"/>
                <w:bottom w:val="nil"/>
                <w:right w:val="nil"/>
                <w:between w:val="nil"/>
              </w:pBdr>
              <w:tabs>
                <w:tab w:val="left" w:pos="720"/>
              </w:tabs>
              <w:ind w:left="0" w:firstLine="0"/>
              <w:jc w:val="both"/>
              <w:rPr>
                <w:rFonts w:ascii="Times New Roman" w:hAnsi="Times New Roman"/>
                <w:iCs/>
              </w:rPr>
            </w:pPr>
            <w:bookmarkStart w:id="38" w:name="_18vjpp8" w:colFirst="0" w:colLast="0"/>
            <w:bookmarkEnd w:id="38"/>
            <w:r w:rsidRPr="005F75F1">
              <w:rPr>
                <w:rFonts w:ascii="Times New Roman" w:hAnsi="Times New Roman"/>
                <w:iCs/>
              </w:rPr>
              <w:t xml:space="preserve">Atlikdamos Sutarties kainos peržiūrą Šalys vadovaujasi Valstybės duomenų agentūros kas mėnesį viešai Oficialiosios statistikos portale paskelbtais Rodiklių </w:t>
            </w:r>
            <w:r w:rsidRPr="005F75F1">
              <w:rPr>
                <w:rFonts w:ascii="Times New Roman" w:hAnsi="Times New Roman"/>
                <w:iCs/>
              </w:rPr>
              <w:lastRenderedPageBreak/>
              <w:t>duomenų bazės duomenimis. Kainos perskaičiavimas vyksta kaip (Inžineriniai statiniai) (toliau vadinamo Indeksu), reikšmė pakinta daugiau kaip 0,05 (5%) per bet kurį Darbų vykdymo laikotarpį. Iš kitos Šalies nereikalaujama pateikti oficialaus Valstybės duomenų agentūros ar kitos institucijos išduoto dokumento ar patvirtinimo.</w:t>
            </w:r>
          </w:p>
          <w:p w:rsidR="00F42E6D" w:rsidRPr="005F75F1" w:rsidRDefault="00F42E6D" w:rsidP="00F42E6D">
            <w:pPr>
              <w:widowControl w:val="0"/>
              <w:numPr>
                <w:ilvl w:val="2"/>
                <w:numId w:val="36"/>
              </w:numPr>
              <w:pBdr>
                <w:top w:val="nil"/>
                <w:left w:val="nil"/>
                <w:bottom w:val="nil"/>
                <w:right w:val="nil"/>
                <w:between w:val="nil"/>
              </w:pBdr>
              <w:tabs>
                <w:tab w:val="left" w:pos="0"/>
              </w:tabs>
              <w:ind w:left="0" w:firstLine="0"/>
              <w:jc w:val="both"/>
              <w:rPr>
                <w:rFonts w:ascii="Times New Roman" w:hAnsi="Times New Roman"/>
                <w:iCs/>
              </w:rPr>
            </w:pPr>
            <w:r w:rsidRPr="005F75F1">
              <w:rPr>
                <w:rFonts w:ascii="Times New Roman" w:hAnsi="Times New Roman"/>
                <w:iCs/>
              </w:rPr>
              <w:t>Sutarties kaina perskaičiuojama dėl Indekso pokyčio, pagal Sutartį neišpirktų Statybos darbų vertę padauginant iš Indekso pokyčio koeficiento, kuris apskaičiuojamas pagal toliau nurodytą formulę:</w:t>
            </w:r>
          </w:p>
          <w:p w:rsidR="00F42E6D" w:rsidRPr="005F75F1" w:rsidRDefault="00F42E6D" w:rsidP="0046445D">
            <w:pPr>
              <w:widowControl w:val="0"/>
              <w:pBdr>
                <w:top w:val="nil"/>
                <w:left w:val="nil"/>
                <w:bottom w:val="nil"/>
                <w:right w:val="nil"/>
                <w:between w:val="nil"/>
              </w:pBdr>
              <w:tabs>
                <w:tab w:val="left" w:pos="720"/>
              </w:tabs>
              <w:jc w:val="center"/>
              <w:rPr>
                <w:rFonts w:ascii="Times New Roman" w:hAnsi="Times New Roman"/>
                <w:iCs/>
              </w:rPr>
            </w:pPr>
            <w:r w:rsidRPr="005F75F1">
              <w:rPr>
                <w:rFonts w:ascii="Times New Roman" w:hAnsi="Times New Roman"/>
                <w:iCs/>
              </w:rPr>
              <w:t xml:space="preserve">K = </w:t>
            </w:r>
            <w:proofErr w:type="spellStart"/>
            <w:r w:rsidRPr="005F75F1">
              <w:rPr>
                <w:rFonts w:ascii="Times New Roman" w:hAnsi="Times New Roman"/>
                <w:iCs/>
              </w:rPr>
              <w:t>IPb</w:t>
            </w:r>
            <w:proofErr w:type="spellEnd"/>
            <w:r w:rsidRPr="005F75F1">
              <w:rPr>
                <w:rFonts w:ascii="Times New Roman" w:hAnsi="Times New Roman"/>
                <w:iCs/>
              </w:rPr>
              <w:t xml:space="preserve"> / </w:t>
            </w:r>
            <w:proofErr w:type="spellStart"/>
            <w:r w:rsidRPr="005F75F1">
              <w:rPr>
                <w:rFonts w:ascii="Times New Roman" w:hAnsi="Times New Roman"/>
                <w:iCs/>
              </w:rPr>
              <w:t>IPr</w:t>
            </w:r>
            <w:proofErr w:type="spellEnd"/>
          </w:p>
          <w:p w:rsidR="00F42E6D" w:rsidRPr="005F75F1" w:rsidRDefault="00F42E6D" w:rsidP="0046445D">
            <w:pPr>
              <w:widowControl w:val="0"/>
              <w:pBdr>
                <w:top w:val="nil"/>
                <w:left w:val="nil"/>
                <w:bottom w:val="nil"/>
                <w:right w:val="nil"/>
                <w:between w:val="nil"/>
              </w:pBdr>
              <w:tabs>
                <w:tab w:val="left" w:pos="720"/>
              </w:tabs>
              <w:rPr>
                <w:rFonts w:ascii="Times New Roman" w:hAnsi="Times New Roman"/>
                <w:iCs/>
              </w:rPr>
            </w:pPr>
            <w:r w:rsidRPr="005F75F1">
              <w:rPr>
                <w:rFonts w:ascii="Times New Roman" w:hAnsi="Times New Roman"/>
                <w:iCs/>
              </w:rPr>
              <w:t>Kur:</w:t>
            </w:r>
          </w:p>
          <w:p w:rsidR="00F42E6D" w:rsidRPr="005F75F1" w:rsidRDefault="00F42E6D" w:rsidP="0046445D">
            <w:pPr>
              <w:widowControl w:val="0"/>
              <w:pBdr>
                <w:top w:val="nil"/>
                <w:left w:val="nil"/>
                <w:bottom w:val="nil"/>
                <w:right w:val="nil"/>
                <w:between w:val="nil"/>
              </w:pBdr>
              <w:tabs>
                <w:tab w:val="left" w:pos="720"/>
              </w:tabs>
              <w:rPr>
                <w:rFonts w:ascii="Times New Roman" w:hAnsi="Times New Roman"/>
                <w:iCs/>
              </w:rPr>
            </w:pPr>
            <w:r w:rsidRPr="005F75F1">
              <w:rPr>
                <w:rFonts w:ascii="Times New Roman" w:hAnsi="Times New Roman"/>
                <w:iCs/>
              </w:rPr>
              <w:t>K – Indekso pokyčio koeficientas;</w:t>
            </w:r>
          </w:p>
          <w:p w:rsidR="00F42E6D" w:rsidRPr="005F75F1" w:rsidRDefault="00F42E6D" w:rsidP="0046445D">
            <w:pPr>
              <w:widowControl w:val="0"/>
              <w:pBdr>
                <w:top w:val="nil"/>
                <w:left w:val="nil"/>
                <w:bottom w:val="nil"/>
                <w:right w:val="nil"/>
                <w:between w:val="nil"/>
              </w:pBdr>
              <w:tabs>
                <w:tab w:val="left" w:pos="720"/>
              </w:tabs>
              <w:rPr>
                <w:rFonts w:ascii="Times New Roman" w:hAnsi="Times New Roman"/>
                <w:iCs/>
              </w:rPr>
            </w:pPr>
            <w:bookmarkStart w:id="39" w:name="_Hlk140752320"/>
            <w:proofErr w:type="spellStart"/>
            <w:r w:rsidRPr="005F75F1">
              <w:rPr>
                <w:rFonts w:ascii="Times New Roman" w:hAnsi="Times New Roman"/>
                <w:iCs/>
              </w:rPr>
              <w:t>IPb</w:t>
            </w:r>
            <w:bookmarkEnd w:id="39"/>
            <w:proofErr w:type="spellEnd"/>
            <w:r w:rsidRPr="005F75F1">
              <w:rPr>
                <w:rFonts w:ascii="Times New Roman" w:hAnsi="Times New Roman"/>
                <w:iCs/>
              </w:rPr>
              <w:t xml:space="preserve"> – Indekso reikšmė laikotarpio pabaigoje;</w:t>
            </w:r>
          </w:p>
          <w:p w:rsidR="00F42E6D" w:rsidRPr="005F75F1" w:rsidRDefault="00F42E6D" w:rsidP="0046445D">
            <w:pPr>
              <w:widowControl w:val="0"/>
              <w:pBdr>
                <w:top w:val="nil"/>
                <w:left w:val="nil"/>
                <w:bottom w:val="nil"/>
                <w:right w:val="nil"/>
                <w:between w:val="nil"/>
              </w:pBdr>
              <w:tabs>
                <w:tab w:val="left" w:pos="720"/>
              </w:tabs>
              <w:rPr>
                <w:rFonts w:ascii="Times New Roman" w:hAnsi="Times New Roman"/>
                <w:iCs/>
              </w:rPr>
            </w:pPr>
            <w:bookmarkStart w:id="40" w:name="_Hlk140752302"/>
            <w:proofErr w:type="spellStart"/>
            <w:r w:rsidRPr="005F75F1">
              <w:rPr>
                <w:rFonts w:ascii="Times New Roman" w:hAnsi="Times New Roman"/>
                <w:iCs/>
              </w:rPr>
              <w:t>IPr</w:t>
            </w:r>
            <w:bookmarkEnd w:id="40"/>
            <w:proofErr w:type="spellEnd"/>
            <w:r w:rsidRPr="005F75F1">
              <w:rPr>
                <w:rFonts w:ascii="Times New Roman" w:hAnsi="Times New Roman"/>
                <w:iCs/>
              </w:rPr>
              <w:t xml:space="preserve"> – Indekso reikšmė laikotarpio pradžioje;</w:t>
            </w:r>
          </w:p>
          <w:p w:rsidR="00F42E6D" w:rsidRPr="005F75F1" w:rsidRDefault="00F42E6D" w:rsidP="0046445D">
            <w:pPr>
              <w:widowControl w:val="0"/>
              <w:pBdr>
                <w:top w:val="nil"/>
                <w:left w:val="nil"/>
                <w:bottom w:val="nil"/>
                <w:right w:val="nil"/>
                <w:between w:val="nil"/>
              </w:pBdr>
              <w:tabs>
                <w:tab w:val="left" w:pos="720"/>
              </w:tabs>
              <w:jc w:val="both"/>
              <w:rPr>
                <w:rFonts w:ascii="Times New Roman" w:hAnsi="Times New Roman"/>
                <w:iCs/>
              </w:rPr>
            </w:pPr>
            <w:r w:rsidRPr="005F75F1">
              <w:rPr>
                <w:rFonts w:ascii="Times New Roman" w:hAnsi="Times New Roman"/>
                <w:iCs/>
              </w:rPr>
              <w:t>laikotarpis yra bet koks laikotarpis, kurio pradžia yra ne ankstesnė, negu pasiūlymų pateikimo Pirkime termino pabaigos diena, pabaiga ne vėlesnė, negu paskutiniojo Atliktų darbų akto pagal Sutartį sudarymo diena.</w:t>
            </w:r>
          </w:p>
          <w:p w:rsidR="00F42E6D" w:rsidRPr="005F75F1" w:rsidRDefault="00F42E6D" w:rsidP="00F42E6D">
            <w:pPr>
              <w:widowControl w:val="0"/>
              <w:numPr>
                <w:ilvl w:val="2"/>
                <w:numId w:val="36"/>
              </w:numPr>
              <w:pBdr>
                <w:top w:val="nil"/>
                <w:left w:val="nil"/>
                <w:bottom w:val="nil"/>
                <w:right w:val="nil"/>
                <w:between w:val="nil"/>
              </w:pBdr>
              <w:tabs>
                <w:tab w:val="left" w:pos="720"/>
              </w:tabs>
              <w:ind w:left="0" w:firstLine="0"/>
              <w:jc w:val="both"/>
              <w:rPr>
                <w:rFonts w:ascii="Times New Roman" w:hAnsi="Times New Roman"/>
                <w:iCs/>
              </w:rPr>
            </w:pPr>
            <w:r w:rsidRPr="005F75F1">
              <w:rPr>
                <w:rFonts w:ascii="Times New Roman" w:hAnsi="Times New Roman"/>
                <w:iCs/>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w:t>
            </w:r>
            <w:proofErr w:type="spellStart"/>
            <w:r w:rsidRPr="005F75F1">
              <w:rPr>
                <w:rFonts w:ascii="Times New Roman" w:hAnsi="Times New Roman"/>
                <w:iCs/>
              </w:rPr>
              <w:t>detalizacijos</w:t>
            </w:r>
            <w:proofErr w:type="spellEnd"/>
            <w:r w:rsidRPr="005F75F1">
              <w:rPr>
                <w:rFonts w:ascii="Times New Roman" w:hAnsi="Times New Roman"/>
                <w:iCs/>
              </w:rPr>
              <w:t xml:space="preserve"> žiniaraštyje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 </w:t>
            </w:r>
          </w:p>
          <w:p w:rsidR="00F42E6D" w:rsidRPr="005F75F1" w:rsidRDefault="00F42E6D" w:rsidP="00F42E6D">
            <w:pPr>
              <w:widowControl w:val="0"/>
              <w:numPr>
                <w:ilvl w:val="2"/>
                <w:numId w:val="36"/>
              </w:numPr>
              <w:pBdr>
                <w:top w:val="nil"/>
                <w:left w:val="nil"/>
                <w:bottom w:val="nil"/>
                <w:right w:val="nil"/>
                <w:between w:val="nil"/>
              </w:pBdr>
              <w:tabs>
                <w:tab w:val="left" w:pos="720"/>
              </w:tabs>
              <w:ind w:left="0" w:firstLine="0"/>
              <w:jc w:val="both"/>
              <w:rPr>
                <w:rFonts w:ascii="Times New Roman" w:hAnsi="Times New Roman"/>
                <w:iCs/>
              </w:rPr>
            </w:pPr>
            <w:r w:rsidRPr="005F75F1">
              <w:rPr>
                <w:rFonts w:ascii="Times New Roman" w:hAnsi="Times New Roman"/>
                <w:iCs/>
              </w:rPr>
              <w:t>Po to, kai Šalys sudaro Susitarimą dėl kainos perskaičiavimo, perskaičiuotoji kaina taikoma Statybos darbams, kurie atlikti po Šalies prašymo kitai Šaliai perskaičiuoti kainą pateikimo. Jeigu dėl Susitarimo sudarymui reikalingo laiko gali vėluoti Atliktų darbų aktų pateikimas, Tiekėjas turi teisę arba (a) pateikti Atliktų darbų aktą su neperskaičiuotomis kainomis ir perskaičiavimą atlikti kitame Atliktų darbų akte, arba (b) sustabdyti Atliktų darbų akto pateikimą iki bus perskaičiuotos kainos.</w:t>
            </w:r>
          </w:p>
          <w:p w:rsidR="00F42E6D" w:rsidRPr="005F75F1" w:rsidRDefault="00F42E6D" w:rsidP="00F42E6D">
            <w:pPr>
              <w:widowControl w:val="0"/>
              <w:numPr>
                <w:ilvl w:val="2"/>
                <w:numId w:val="36"/>
              </w:numPr>
              <w:pBdr>
                <w:top w:val="nil"/>
                <w:left w:val="nil"/>
                <w:bottom w:val="nil"/>
                <w:right w:val="nil"/>
                <w:between w:val="nil"/>
              </w:pBdr>
              <w:tabs>
                <w:tab w:val="left" w:pos="720"/>
              </w:tabs>
              <w:ind w:left="0" w:firstLine="0"/>
              <w:jc w:val="both"/>
              <w:rPr>
                <w:rFonts w:ascii="Times New Roman" w:hAnsi="Times New Roman"/>
                <w:iCs/>
              </w:rPr>
            </w:pPr>
            <w:bookmarkStart w:id="41" w:name="_Hlk92369253"/>
            <w:r w:rsidRPr="005F75F1">
              <w:rPr>
                <w:rFonts w:ascii="Times New Roman" w:hAnsi="Times New Roman"/>
                <w:iCs/>
              </w:rPr>
              <w:t xml:space="preserve">Pirmoji Sutarties kainos peržiūra gali būti atliekama ne anksčiau nei po 6 mėnesių po Sutarties įsigaliojimo ir po to Sutarties kaina gali būti peržiūrima ne dažniau negu kas 6 mėnesius. Jeigu yra didelė tikimybė, jog statybos (remonto) sąnaudų elementų kainos gali smarkiai išaugti arba kristi per trumpą laikotarpį, Specialiosiose sąlygose gali būti numatyta, kad pirmosios peržiūros terminas netaikomas ir (arba) Sutarties kainos peržiūros dažnumas nėra ribojamas. </w:t>
            </w:r>
          </w:p>
          <w:bookmarkEnd w:id="41"/>
          <w:p w:rsidR="00F42E6D" w:rsidRPr="005F75F1" w:rsidRDefault="00F42E6D" w:rsidP="00F42E6D">
            <w:pPr>
              <w:widowControl w:val="0"/>
              <w:numPr>
                <w:ilvl w:val="2"/>
                <w:numId w:val="36"/>
              </w:numPr>
              <w:pBdr>
                <w:top w:val="nil"/>
                <w:left w:val="nil"/>
                <w:bottom w:val="nil"/>
                <w:right w:val="nil"/>
                <w:between w:val="nil"/>
              </w:pBdr>
              <w:tabs>
                <w:tab w:val="left" w:pos="720"/>
              </w:tabs>
              <w:ind w:left="0" w:firstLine="0"/>
              <w:jc w:val="both"/>
              <w:rPr>
                <w:rFonts w:ascii="Times New Roman" w:hAnsi="Times New Roman"/>
                <w:iCs/>
              </w:rPr>
            </w:pPr>
            <w:r w:rsidRPr="005F75F1">
              <w:rPr>
                <w:rFonts w:ascii="Times New Roman" w:hAnsi="Times New Roman"/>
                <w:iCs/>
              </w:rPr>
              <w:t>Vėlesnis kainų perskaičiavimas negali apimti laikotarpio, už kurį jau buvo atliktas perskaičiavimas (</w:t>
            </w:r>
            <w:proofErr w:type="spellStart"/>
            <w:r w:rsidRPr="005F75F1">
              <w:rPr>
                <w:rFonts w:ascii="Times New Roman" w:hAnsi="Times New Roman"/>
                <w:iCs/>
              </w:rPr>
              <w:t>t.y</w:t>
            </w:r>
            <w:proofErr w:type="spellEnd"/>
            <w:r w:rsidRPr="005F75F1">
              <w:rPr>
                <w:rFonts w:ascii="Times New Roman" w:hAnsi="Times New Roman"/>
                <w:iCs/>
              </w:rPr>
              <w:t xml:space="preserve"> Indekso reikšmės laikotarpis negali būti ankstesnis, nei buvo imama Indekso reikšmės laikotarpio pabaiga atliekant ankstesnįjį perskaičiavimą). </w:t>
            </w:r>
          </w:p>
          <w:p w:rsidR="00F42E6D" w:rsidRPr="005F75F1" w:rsidRDefault="00F42E6D" w:rsidP="0046445D">
            <w:pPr>
              <w:spacing w:before="120" w:after="120" w:line="276" w:lineRule="auto"/>
              <w:jc w:val="both"/>
              <w:rPr>
                <w:rFonts w:ascii="Times New Roman" w:hAnsi="Times New Roman"/>
                <w:iCs/>
              </w:rPr>
            </w:pPr>
            <w:r w:rsidRPr="005F75F1">
              <w:rPr>
                <w:rFonts w:ascii="Times New Roman" w:hAnsi="Times New Roman"/>
                <w:iCs/>
              </w:rPr>
              <w:t>Perskaičiuojama tų darbų kaina, kurie pagal sutartį atliekami po kainos perskaičiavimo.</w:t>
            </w:r>
          </w:p>
          <w:p w:rsidR="00F42E6D" w:rsidRPr="005F75F1" w:rsidRDefault="00F42E6D" w:rsidP="0046445D">
            <w:pPr>
              <w:spacing w:before="120" w:after="120" w:line="276" w:lineRule="auto"/>
              <w:jc w:val="both"/>
              <w:rPr>
                <w:rFonts w:ascii="Times New Roman" w:hAnsi="Times New Roman"/>
                <w:iCs/>
              </w:rPr>
            </w:pPr>
            <w:r w:rsidRPr="005F75F1">
              <w:rPr>
                <w:rFonts w:ascii="Times New Roman" w:hAnsi="Times New Roman"/>
                <w:iCs/>
              </w:rPr>
              <w:t>Sutarties kainos padidėjimas, atsiradęs dėl šiame punkte aprašytų priežasčių, apmokamas Užsakovo nuosavomis lėšomis. Sutarties kainos sumažėjimas, atsiradęs dėl šiame punkte aprašytų priežasčių apskaitomas kaip sutaupytos lėšos.</w:t>
            </w:r>
          </w:p>
          <w:p w:rsidR="00F42E6D" w:rsidRPr="005F75F1" w:rsidRDefault="00F42E6D" w:rsidP="0046445D">
            <w:pPr>
              <w:spacing w:before="120" w:after="120" w:line="276" w:lineRule="auto"/>
              <w:jc w:val="both"/>
              <w:rPr>
                <w:rFonts w:ascii="Times New Roman" w:hAnsi="Times New Roman"/>
                <w:iCs/>
              </w:rPr>
            </w:pPr>
            <w:r w:rsidRPr="005F75F1">
              <w:rPr>
                <w:rFonts w:ascii="Times New Roman" w:hAnsi="Times New Roman"/>
                <w:iCs/>
              </w:rPr>
              <w:t>Sutarties kainos pasikeitimas patvirtinamas protokolu, kurį pasirašo visos sutarties šalys.</w:t>
            </w:r>
          </w:p>
          <w:p w:rsidR="00F42E6D" w:rsidRPr="005F75F1" w:rsidRDefault="00F42E6D" w:rsidP="0046445D">
            <w:pPr>
              <w:spacing w:before="120" w:after="120" w:line="276" w:lineRule="auto"/>
              <w:jc w:val="both"/>
              <w:rPr>
                <w:rFonts w:ascii="Times New Roman" w:hAnsi="Times New Roman"/>
                <w:iCs/>
              </w:rPr>
            </w:pPr>
            <w:r w:rsidRPr="005F75F1">
              <w:rPr>
                <w:rFonts w:ascii="Times New Roman" w:hAnsi="Times New Roman"/>
                <w:iCs/>
              </w:rPr>
              <w:t>Sutarties vykdymo laikotarpiu PVM perskaičiuojama  pasikeitus (padidėjus ar sumažėjus) pridėtinės vertės mokesčio tarifui. Raštiškai patvirtinus Užsakovui  bei Rangovui  ir ne vėliau kaip iki atitinkamų Darbų ar jų dalies Suvestinio atliktų darbų akto, Detaliojo atliktų darbų akto ir PVM sąskaitos faktūros pasirašymo dienos, perskaičiuojama tik ta kainos dalis, kuriai turėjo įtakos pasikeitęs pridėtinės vertės mokesčio tarifas ir tik pasikeitusio mokesčio dydžiu.</w:t>
            </w:r>
          </w:p>
          <w:p w:rsidR="00F42E6D" w:rsidRPr="005F75F1" w:rsidRDefault="00F42E6D" w:rsidP="0046445D">
            <w:pPr>
              <w:spacing w:before="120" w:after="120" w:line="276" w:lineRule="auto"/>
              <w:jc w:val="both"/>
              <w:rPr>
                <w:rFonts w:ascii="Times New Roman" w:hAnsi="Times New Roman"/>
                <w:iCs/>
              </w:rPr>
            </w:pPr>
            <w:r w:rsidRPr="005F75F1">
              <w:rPr>
                <w:rFonts w:ascii="Times New Roman" w:hAnsi="Times New Roman"/>
                <w:iCs/>
              </w:rPr>
              <w:t xml:space="preserve">Sutarties kainos perskaičiavimą dėl pasikeitusio (padidėjusio ar sumažėjusio) pridėtinės vertės mokesčio tarifo inicijuoja Rangovas, kreipdamasis į Užsakovą raštu, pateikdamas </w:t>
            </w:r>
            <w:r w:rsidRPr="005F75F1">
              <w:rPr>
                <w:rFonts w:ascii="Times New Roman" w:hAnsi="Times New Roman"/>
                <w:iCs/>
              </w:rPr>
              <w:lastRenderedPageBreak/>
              <w:t>konkrečius skaičiavimus dėl pasikeitusio mokesčio tarifo įtakos kainai. Užsakovas taip pat turi teisę inicijuoti įkainių perskaičiavimą dėl pasikeitusio (padidėjusio ar sumažėjusio) pridėtinės vertės mokesčio tarifo.</w:t>
            </w:r>
          </w:p>
          <w:p w:rsidR="00F42E6D" w:rsidRPr="005F75F1" w:rsidRDefault="00F42E6D" w:rsidP="0046445D">
            <w:pPr>
              <w:spacing w:before="120" w:after="120" w:line="276" w:lineRule="auto"/>
              <w:jc w:val="both"/>
              <w:rPr>
                <w:rFonts w:ascii="Times New Roman" w:hAnsi="Times New Roman"/>
                <w:iCs/>
              </w:rPr>
            </w:pPr>
            <w:r w:rsidRPr="005F75F1">
              <w:rPr>
                <w:rFonts w:ascii="Times New Roman" w:hAnsi="Times New Roman"/>
                <w:iCs/>
              </w:rPr>
              <w:t>Sutarties kainos perskaičiavimas įforminamas Šalių pasirašomu protokolu/susitarimu, kuriame užfiksuojami perskaičiuoti įkainiai bei Sutarties kaina ir šio perskaičiavimo įsigaliojimo sąlygos.</w:t>
            </w:r>
          </w:p>
          <w:p w:rsidR="00F42E6D" w:rsidRPr="005F75F1" w:rsidRDefault="00F42E6D" w:rsidP="0046445D">
            <w:pPr>
              <w:widowControl w:val="0"/>
              <w:pBdr>
                <w:top w:val="nil"/>
                <w:left w:val="nil"/>
                <w:bottom w:val="nil"/>
                <w:right w:val="nil"/>
                <w:between w:val="nil"/>
              </w:pBdr>
              <w:tabs>
                <w:tab w:val="left" w:pos="12"/>
              </w:tabs>
              <w:ind w:left="12"/>
              <w:rPr>
                <w:rFonts w:ascii="Times New Roman" w:hAnsi="Times New Roman"/>
                <w:iCs/>
              </w:rPr>
            </w:pPr>
            <w:r w:rsidRPr="005F75F1">
              <w:rPr>
                <w:rFonts w:ascii="Times New Roman" w:hAnsi="Times New Roman"/>
                <w:iCs/>
              </w:rPr>
              <w:t>Sutarties kainos (įkainių) perskaičiavimas dėl kitų mokesčių pasikeitimo nebus atliekamas.</w:t>
            </w:r>
          </w:p>
          <w:p w:rsidR="00F42E6D" w:rsidRPr="00D52162" w:rsidRDefault="00F42E6D" w:rsidP="0046445D">
            <w:pPr>
              <w:pStyle w:val="TableParagraph"/>
              <w:spacing w:before="120" w:line="276" w:lineRule="auto"/>
              <w:ind w:left="113" w:right="113"/>
              <w:rPr>
                <w:lang w:val="lt-LT"/>
              </w:rPr>
            </w:pPr>
          </w:p>
        </w:tc>
      </w:tr>
      <w:tr w:rsidR="00F42E6D" w:rsidRPr="00D52162" w:rsidTr="0046445D">
        <w:trPr>
          <w:trHeight w:val="154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vMerge/>
            <w:tcBorders>
              <w:left w:val="single" w:sz="4" w:space="0" w:color="000009"/>
              <w:bottom w:val="single" w:sz="4" w:space="0" w:color="000009"/>
              <w:right w:val="single" w:sz="4" w:space="0" w:color="000009"/>
            </w:tcBorders>
          </w:tcPr>
          <w:p w:rsidR="00F42E6D" w:rsidRPr="00D52162" w:rsidRDefault="00F42E6D" w:rsidP="0046445D">
            <w:pPr>
              <w:pStyle w:val="TableParagraph"/>
              <w:spacing w:before="120" w:line="276" w:lineRule="auto"/>
              <w:ind w:left="108"/>
              <w:rPr>
                <w:lang w:val="lt-LT"/>
              </w:rPr>
            </w:pPr>
          </w:p>
        </w:tc>
      </w:tr>
      <w:tr w:rsidR="00F42E6D" w:rsidRPr="00D52162" w:rsidTr="0046445D">
        <w:trPr>
          <w:trHeight w:val="491"/>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2849"/>
              <w:rPr>
                <w:b/>
                <w:lang w:val="lt-LT"/>
              </w:rPr>
            </w:pPr>
            <w:r w:rsidRPr="00D52162">
              <w:rPr>
                <w:b/>
                <w:lang w:val="lt-LT"/>
              </w:rPr>
              <w:lastRenderedPageBreak/>
              <w:t>14 straipsnis. Sutarties kaina ir mokėjimas</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14.1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bookmarkStart w:id="42" w:name="_bookmark13"/>
            <w:bookmarkEnd w:id="42"/>
            <w:r w:rsidRPr="00D52162">
              <w:rPr>
                <w:b/>
                <w:lang w:val="lt-LT"/>
              </w:rPr>
              <w:t>Sutarties kaina</w:t>
            </w:r>
          </w:p>
        </w:tc>
      </w:tr>
      <w:tr w:rsidR="00F42E6D" w:rsidRPr="00D52162" w:rsidTr="0046445D">
        <w:trPr>
          <w:trHeight w:val="1238"/>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14.1 punktą šiomis pastraipomis:</w:t>
            </w:r>
          </w:p>
          <w:p w:rsidR="00F42E6D" w:rsidRPr="00D52162" w:rsidRDefault="00F42E6D" w:rsidP="0046445D">
            <w:pPr>
              <w:pStyle w:val="TableParagraph"/>
              <w:spacing w:before="25" w:line="276" w:lineRule="auto"/>
              <w:ind w:left="108"/>
              <w:rPr>
                <w:lang w:val="lt-LT"/>
              </w:rPr>
            </w:pPr>
            <w:r w:rsidRPr="00D52162">
              <w:rPr>
                <w:lang w:val="lt-LT"/>
              </w:rPr>
              <w:t>Jeigu Užsakovas atsisako Darbų dalies, bendra sutarties kaina atitinkamai sumažinama. Keičiant vienus darbus kitais Sutarties kaina negali būti didinama.</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14.3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r w:rsidRPr="00D52162">
              <w:rPr>
                <w:b/>
                <w:lang w:val="lt-LT"/>
              </w:rPr>
              <w:t>Kreipimasis dėl Tarpinio mokėjimo</w:t>
            </w:r>
          </w:p>
        </w:tc>
      </w:tr>
      <w:tr w:rsidR="00F42E6D" w:rsidRPr="00D52162" w:rsidTr="0046445D">
        <w:trPr>
          <w:trHeight w:val="2117"/>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13" w:right="113"/>
              <w:rPr>
                <w:b/>
                <w:i/>
                <w:lang w:val="lt-LT"/>
              </w:rPr>
            </w:pPr>
            <w:r w:rsidRPr="00D52162">
              <w:rPr>
                <w:b/>
                <w:i/>
                <w:lang w:val="lt-LT"/>
              </w:rPr>
              <w:t>Pakeisti 14.3 punktą ir jį išdėstyti taip:</w:t>
            </w:r>
          </w:p>
          <w:p w:rsidR="00F42E6D" w:rsidRPr="00D52162" w:rsidRDefault="00F42E6D" w:rsidP="0046445D">
            <w:pPr>
              <w:spacing w:before="120" w:after="120" w:line="276" w:lineRule="auto"/>
              <w:ind w:left="113" w:right="113"/>
              <w:jc w:val="both"/>
              <w:rPr>
                <w:rFonts w:ascii="Times New Roman" w:hAnsi="Times New Roman"/>
              </w:rPr>
            </w:pPr>
            <w:r w:rsidRPr="00D52162">
              <w:rPr>
                <w:rFonts w:ascii="Times New Roman" w:hAnsi="Times New Roman"/>
              </w:rPr>
              <w:t xml:space="preserve">Rangovas, ne dažniau kaip kas 2 mėnesius, privalo įteikti Inžinieriui Užsakovo nurodytos formos Suvestinį atliktų darbų aktą (trys egzemplioriai), Detalų atliktų darbų aktą (trys egzemplioriai) ir PVM sąskaitą faktūrą (du egzemplioriai). Suvestinė atliktų darbų akto elektroninė forma Microsoft Office Excel formatu bus pateikta Rangovui pasirašius Rangos sutartį. Rangovas taip pat privalo Inžinieriui ir Užsakovui atsiųsti užpildytą detalaus atliktų darbų akto elektroninę versiją Microsoft Office Excel formatu. </w:t>
            </w:r>
          </w:p>
          <w:p w:rsidR="00F42E6D" w:rsidRPr="00D52162" w:rsidRDefault="00F42E6D" w:rsidP="0046445D">
            <w:pPr>
              <w:spacing w:before="120" w:after="120" w:line="276" w:lineRule="auto"/>
              <w:ind w:left="113" w:right="113"/>
              <w:jc w:val="both"/>
              <w:rPr>
                <w:rFonts w:ascii="Times New Roman" w:hAnsi="Times New Roman"/>
                <w:spacing w:val="-2"/>
              </w:rPr>
            </w:pPr>
            <w:r w:rsidRPr="00D52162">
              <w:rPr>
                <w:rFonts w:ascii="Times New Roman" w:hAnsi="Times New Roman"/>
                <w:spacing w:val="-2"/>
              </w:rPr>
              <w:t>Suvestiniame atliktų darbų akte ir detaliame atliktų darbų akte turi būti įtraukta bet kuri suma, atskaitoma dėl sulaikymo, apskaičiuota visų aktuose nurodytų sumų atžvilgiu taikant sulaikymo procentus, nustatytus Pasiūlymo priede, iki tos ribos, už kurios Užsakovas tokiu būdu sulaikyta suma pasiekia Sulaikomų pinigų (jeigu yra) ribą, nurodytą Pasiūlymo priede.</w:t>
            </w:r>
          </w:p>
          <w:p w:rsidR="00F42E6D" w:rsidRPr="00D52162" w:rsidRDefault="00F42E6D" w:rsidP="0046445D">
            <w:pPr>
              <w:spacing w:before="120" w:after="120" w:line="276" w:lineRule="auto"/>
              <w:ind w:left="113" w:right="113"/>
              <w:jc w:val="both"/>
              <w:rPr>
                <w:rFonts w:ascii="Times New Roman" w:hAnsi="Times New Roman"/>
              </w:rPr>
            </w:pPr>
            <w:r w:rsidRPr="00D52162">
              <w:rPr>
                <w:rFonts w:ascii="Times New Roman" w:hAnsi="Times New Roman"/>
              </w:rPr>
              <w:t>Atsisakant tam tikrų darbų, prieš sąskaitos mokėjimui pateikimą turi būti pateiktas su Užsakovu suderintas bei Inžinieriaus ir Rangovo patvirtintas Darbų pakeitimų nurodymas (ai)  (arba Inžinieriaus nurodymas Rangovui). Rangovas taip pat privalo kartu su Darbų pakeitimo nurodymu Inžinieriui ir Užsakovui atsiųsti užpildytą žiniaraščių pakeitimo lentelės elektroninę versiją Microsoft Office Excel formatu. Žiniaraščio pakeitimo lentelės elektroninė forma Microsoft Office Excel formatu bus sukurta.</w:t>
            </w:r>
          </w:p>
          <w:p w:rsidR="00F42E6D" w:rsidRPr="00D52162" w:rsidRDefault="00F42E6D" w:rsidP="0046445D">
            <w:pPr>
              <w:pStyle w:val="TableParagraph"/>
              <w:spacing w:before="117" w:line="276" w:lineRule="auto"/>
              <w:ind w:left="113" w:right="113"/>
              <w:jc w:val="both"/>
              <w:rPr>
                <w:lang w:val="lt-LT"/>
              </w:rPr>
            </w:pP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14.4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Mokėjimų žiniaraštis</w:t>
            </w:r>
          </w:p>
        </w:tc>
      </w:tr>
      <w:tr w:rsidR="00F42E6D" w:rsidRPr="00D52162" w:rsidTr="0046445D">
        <w:trPr>
          <w:trHeight w:val="1372"/>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i/>
                <w:lang w:val="lt-LT"/>
              </w:rPr>
            </w:pPr>
            <w:r w:rsidRPr="00D52162">
              <w:rPr>
                <w:b/>
                <w:i/>
                <w:lang w:val="lt-LT"/>
              </w:rPr>
              <w:t>Pakeisti 14.4 punktą „Mokėjimų žiniaraštis“ nauju „Mokėjimų grafikas“:</w:t>
            </w:r>
          </w:p>
          <w:p w:rsidR="00F42E6D" w:rsidRPr="00D52162" w:rsidRDefault="00F42E6D" w:rsidP="0046445D">
            <w:pPr>
              <w:pStyle w:val="TableParagraph"/>
              <w:spacing w:before="114" w:line="276" w:lineRule="auto"/>
              <w:ind w:left="108" w:right="98"/>
              <w:jc w:val="both"/>
              <w:rPr>
                <w:lang w:val="lt-LT"/>
              </w:rPr>
            </w:pPr>
            <w:r w:rsidRPr="00D52162">
              <w:rPr>
                <w:lang w:val="lt-LT"/>
              </w:rPr>
              <w:t>Rangovas, gavęs Inžinieriaus pranešimą pagal 8.1 punktą [Darbo pradžia] per 28</w:t>
            </w:r>
            <w:r w:rsidRPr="00D52162">
              <w:rPr>
                <w:spacing w:val="-30"/>
                <w:lang w:val="lt-LT"/>
              </w:rPr>
              <w:t xml:space="preserve"> </w:t>
            </w:r>
            <w:r w:rsidRPr="00D52162">
              <w:rPr>
                <w:lang w:val="lt-LT"/>
              </w:rPr>
              <w:t>dienas kartu su Programa privalo pateikti patikslintą mokėjimų grafiką išskaidydamas Priimtą sutarties sumą mėnesiniais mokėjimais pagal Rangovo planuojamą statybos darbų</w:t>
            </w:r>
            <w:r w:rsidRPr="00D52162">
              <w:rPr>
                <w:spacing w:val="-22"/>
                <w:lang w:val="lt-LT"/>
              </w:rPr>
              <w:t xml:space="preserve"> </w:t>
            </w:r>
            <w:r w:rsidRPr="00D52162">
              <w:rPr>
                <w:lang w:val="lt-LT"/>
              </w:rPr>
              <w:t>eigą.</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lastRenderedPageBreak/>
              <w:t>14.6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bookmarkStart w:id="43" w:name="_bookmark14"/>
            <w:bookmarkEnd w:id="43"/>
            <w:r w:rsidRPr="00D52162">
              <w:rPr>
                <w:b/>
                <w:lang w:val="lt-LT"/>
              </w:rPr>
              <w:t>Tarpinio mokėjimo pažymų išdavimas</w:t>
            </w:r>
          </w:p>
        </w:tc>
      </w:tr>
      <w:tr w:rsidR="00F42E6D" w:rsidRPr="00D52162" w:rsidTr="0046445D">
        <w:trPr>
          <w:trHeight w:val="350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Pakeisti 14.6 punkto antrą sakinį:</w:t>
            </w:r>
          </w:p>
          <w:p w:rsidR="00F42E6D" w:rsidRPr="00D52162" w:rsidRDefault="00F42E6D" w:rsidP="0046445D">
            <w:pPr>
              <w:pStyle w:val="TableParagraph"/>
              <w:spacing w:before="114" w:line="276" w:lineRule="auto"/>
              <w:ind w:left="108" w:right="95"/>
              <w:jc w:val="both"/>
              <w:rPr>
                <w:lang w:val="lt-LT"/>
              </w:rPr>
            </w:pPr>
            <w:r w:rsidRPr="00D52162">
              <w:rPr>
                <w:spacing w:val="-3"/>
                <w:lang w:val="lt-LT"/>
              </w:rPr>
              <w:t xml:space="preserve">Inžinierius </w:t>
            </w:r>
            <w:r w:rsidRPr="00D52162">
              <w:rPr>
                <w:lang w:val="lt-LT"/>
              </w:rPr>
              <w:t xml:space="preserve">ir </w:t>
            </w:r>
            <w:r w:rsidRPr="00D52162">
              <w:rPr>
                <w:spacing w:val="-4"/>
                <w:lang w:val="lt-LT"/>
              </w:rPr>
              <w:t xml:space="preserve">Užsakovas, </w:t>
            </w:r>
            <w:r w:rsidRPr="00D52162">
              <w:rPr>
                <w:spacing w:val="-3"/>
                <w:lang w:val="lt-LT"/>
              </w:rPr>
              <w:t xml:space="preserve">gavę </w:t>
            </w:r>
            <w:r w:rsidRPr="00D52162">
              <w:rPr>
                <w:lang w:val="lt-LT"/>
              </w:rPr>
              <w:t xml:space="preserve">atsiskaitymo už atliktus darbus dokumentus, </w:t>
            </w:r>
            <w:r w:rsidRPr="00D52162">
              <w:rPr>
                <w:spacing w:val="-5"/>
                <w:lang w:val="lt-LT"/>
              </w:rPr>
              <w:t xml:space="preserve">t.y. </w:t>
            </w:r>
            <w:r w:rsidRPr="00D52162">
              <w:rPr>
                <w:lang w:val="lt-LT"/>
              </w:rPr>
              <w:t xml:space="preserve">Suvestinį atliktų darbų aktą, Detalų atliktų darbų aktą ir PVM sąskaitą faktūrą privalo patikrinti ir patvirtinti arba </w:t>
            </w:r>
            <w:r w:rsidRPr="00D52162">
              <w:rPr>
                <w:spacing w:val="-3"/>
                <w:lang w:val="lt-LT"/>
              </w:rPr>
              <w:t xml:space="preserve">pateikti pastabas </w:t>
            </w:r>
            <w:r w:rsidRPr="00D52162">
              <w:rPr>
                <w:lang w:val="lt-LT"/>
              </w:rPr>
              <w:t xml:space="preserve">per 14 dienų nuo jų </w:t>
            </w:r>
            <w:r w:rsidRPr="00D52162">
              <w:rPr>
                <w:spacing w:val="-4"/>
                <w:lang w:val="lt-LT"/>
              </w:rPr>
              <w:t>gavimo.</w:t>
            </w:r>
          </w:p>
          <w:p w:rsidR="00F42E6D" w:rsidRPr="00D52162" w:rsidRDefault="00F42E6D" w:rsidP="0046445D">
            <w:pPr>
              <w:pStyle w:val="TableParagraph"/>
              <w:spacing w:before="127" w:line="276" w:lineRule="auto"/>
              <w:ind w:left="108"/>
              <w:rPr>
                <w:b/>
                <w:i/>
                <w:lang w:val="lt-LT"/>
              </w:rPr>
            </w:pPr>
            <w:r w:rsidRPr="00D52162">
              <w:rPr>
                <w:b/>
                <w:i/>
                <w:lang w:val="lt-LT"/>
              </w:rPr>
              <w:t>Papildyti punktą paskutine pastraipa:</w:t>
            </w:r>
          </w:p>
          <w:p w:rsidR="00F42E6D" w:rsidRPr="00D52162" w:rsidRDefault="00F42E6D" w:rsidP="0046445D">
            <w:pPr>
              <w:pStyle w:val="TableParagraph"/>
              <w:spacing w:before="115" w:line="276" w:lineRule="auto"/>
              <w:ind w:left="108" w:right="97"/>
              <w:jc w:val="both"/>
              <w:rPr>
                <w:lang w:val="lt-LT"/>
              </w:rPr>
            </w:pPr>
            <w:r w:rsidRPr="00D52162">
              <w:rPr>
                <w:lang w:val="lt-LT"/>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rsidR="00F42E6D" w:rsidRPr="00D52162" w:rsidRDefault="00F42E6D" w:rsidP="0046445D">
            <w:pPr>
              <w:pStyle w:val="TableParagraph"/>
              <w:spacing w:before="121" w:line="276" w:lineRule="auto"/>
              <w:ind w:left="108" w:right="95"/>
              <w:jc w:val="both"/>
              <w:rPr>
                <w:lang w:val="lt-LT"/>
              </w:rPr>
            </w:pPr>
            <w:r w:rsidRPr="00D52162">
              <w:rPr>
                <w:spacing w:val="-5"/>
                <w:lang w:val="lt-LT"/>
              </w:rPr>
              <w:t>Visur,</w:t>
            </w:r>
            <w:r w:rsidRPr="00D52162">
              <w:rPr>
                <w:spacing w:val="-11"/>
                <w:lang w:val="lt-LT"/>
              </w:rPr>
              <w:t xml:space="preserve"> </w:t>
            </w:r>
            <w:r w:rsidRPr="00D52162">
              <w:rPr>
                <w:lang w:val="lt-LT"/>
              </w:rPr>
              <w:t>kur</w:t>
            </w:r>
            <w:r w:rsidRPr="00D52162">
              <w:rPr>
                <w:spacing w:val="-10"/>
                <w:lang w:val="lt-LT"/>
              </w:rPr>
              <w:t xml:space="preserve"> </w:t>
            </w:r>
            <w:r w:rsidRPr="00D52162">
              <w:rPr>
                <w:lang w:val="lt-LT"/>
              </w:rPr>
              <w:t>Sutartyje</w:t>
            </w:r>
            <w:r w:rsidRPr="00D52162">
              <w:rPr>
                <w:spacing w:val="-10"/>
                <w:lang w:val="lt-LT"/>
              </w:rPr>
              <w:t xml:space="preserve"> </w:t>
            </w:r>
            <w:r w:rsidRPr="00D52162">
              <w:rPr>
                <w:lang w:val="lt-LT"/>
              </w:rPr>
              <w:t>nurodoma</w:t>
            </w:r>
            <w:r w:rsidRPr="00D52162">
              <w:rPr>
                <w:spacing w:val="-9"/>
                <w:lang w:val="lt-LT"/>
              </w:rPr>
              <w:t xml:space="preserve"> </w:t>
            </w:r>
            <w:r w:rsidRPr="00D52162">
              <w:rPr>
                <w:lang w:val="lt-LT"/>
              </w:rPr>
              <w:t>Inžinieriaus</w:t>
            </w:r>
            <w:r w:rsidRPr="00D52162">
              <w:rPr>
                <w:spacing w:val="-10"/>
                <w:lang w:val="lt-LT"/>
              </w:rPr>
              <w:t xml:space="preserve"> </w:t>
            </w:r>
            <w:r w:rsidRPr="00D52162">
              <w:rPr>
                <w:lang w:val="lt-LT"/>
              </w:rPr>
              <w:t>prievolė</w:t>
            </w:r>
            <w:r w:rsidRPr="00D52162">
              <w:rPr>
                <w:spacing w:val="-13"/>
                <w:lang w:val="lt-LT"/>
              </w:rPr>
              <w:t xml:space="preserve"> </w:t>
            </w:r>
            <w:r w:rsidRPr="00D52162">
              <w:rPr>
                <w:lang w:val="lt-LT"/>
              </w:rPr>
              <w:t>išduoti</w:t>
            </w:r>
            <w:r w:rsidRPr="00D52162">
              <w:rPr>
                <w:spacing w:val="-12"/>
                <w:lang w:val="lt-LT"/>
              </w:rPr>
              <w:t xml:space="preserve"> </w:t>
            </w:r>
            <w:r w:rsidRPr="00D52162">
              <w:rPr>
                <w:lang w:val="lt-LT"/>
              </w:rPr>
              <w:t>Mokėjimo</w:t>
            </w:r>
            <w:r w:rsidRPr="00D52162">
              <w:rPr>
                <w:spacing w:val="-7"/>
                <w:lang w:val="lt-LT"/>
              </w:rPr>
              <w:t xml:space="preserve"> </w:t>
            </w:r>
            <w:r w:rsidRPr="00D52162">
              <w:rPr>
                <w:lang w:val="lt-LT"/>
              </w:rPr>
              <w:t>pažymas,</w:t>
            </w:r>
            <w:r w:rsidRPr="00D52162">
              <w:rPr>
                <w:spacing w:val="-11"/>
                <w:lang w:val="lt-LT"/>
              </w:rPr>
              <w:t xml:space="preserve"> </w:t>
            </w:r>
            <w:r w:rsidRPr="00D52162">
              <w:rPr>
                <w:lang w:val="lt-LT"/>
              </w:rPr>
              <w:t>turi</w:t>
            </w:r>
            <w:r w:rsidRPr="00D52162">
              <w:rPr>
                <w:spacing w:val="-10"/>
                <w:lang w:val="lt-LT"/>
              </w:rPr>
              <w:t xml:space="preserve"> </w:t>
            </w:r>
            <w:r w:rsidRPr="00D52162">
              <w:rPr>
                <w:lang w:val="lt-LT"/>
              </w:rPr>
              <w:t>būti suprantama kaip Inžinieriaus prievolė patvirtinti Rangovo pateiktus atliktų darbų</w:t>
            </w:r>
            <w:r w:rsidRPr="00D52162">
              <w:rPr>
                <w:spacing w:val="-26"/>
                <w:lang w:val="lt-LT"/>
              </w:rPr>
              <w:t xml:space="preserve"> </w:t>
            </w:r>
            <w:r w:rsidRPr="00D52162">
              <w:rPr>
                <w:lang w:val="lt-LT"/>
              </w:rPr>
              <w:t>aktus.</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14.7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r w:rsidRPr="00D52162">
              <w:rPr>
                <w:b/>
                <w:lang w:val="lt-LT"/>
              </w:rPr>
              <w:t>Mokėjimas</w:t>
            </w:r>
          </w:p>
        </w:tc>
      </w:tr>
      <w:tr w:rsidR="00F42E6D" w:rsidRPr="00D52162" w:rsidTr="0046445D">
        <w:trPr>
          <w:trHeight w:val="86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Papildyti 14.7 punktą paskutine pastraipa:</w:t>
            </w:r>
          </w:p>
          <w:p w:rsidR="00F42E6D" w:rsidRPr="00D52162" w:rsidRDefault="00F42E6D" w:rsidP="0046445D">
            <w:pPr>
              <w:pStyle w:val="TableParagraph"/>
              <w:spacing w:before="117" w:line="276" w:lineRule="auto"/>
              <w:ind w:left="108"/>
              <w:rPr>
                <w:lang w:val="lt-LT"/>
              </w:rPr>
            </w:pPr>
            <w:r w:rsidRPr="00D52162">
              <w:rPr>
                <w:lang w:val="lt-LT"/>
              </w:rPr>
              <w:t>Apmokėjimo data laikoma ta data, kai Užsakovas atlieka mokėjimą į Rangovo sąskaitą.</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7"/>
              <w:rPr>
                <w:b/>
                <w:lang w:val="lt-LT"/>
              </w:rPr>
            </w:pPr>
            <w:r w:rsidRPr="00D52162">
              <w:rPr>
                <w:b/>
                <w:lang w:val="lt-LT"/>
              </w:rPr>
              <w:t>14.8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8"/>
              <w:rPr>
                <w:b/>
                <w:lang w:val="lt-LT"/>
              </w:rPr>
            </w:pPr>
            <w:r w:rsidRPr="00D52162">
              <w:rPr>
                <w:b/>
                <w:lang w:val="lt-LT"/>
              </w:rPr>
              <w:t>Pavėluotas mokėjimas</w:t>
            </w:r>
          </w:p>
        </w:tc>
      </w:tr>
      <w:tr w:rsidR="00F42E6D" w:rsidRPr="00D52162" w:rsidTr="0046445D">
        <w:trPr>
          <w:trHeight w:val="175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Išbraukti 14.8 punkto antrą pastraipą ir vietoje jos įrašyti:</w:t>
            </w:r>
          </w:p>
          <w:p w:rsidR="00F42E6D" w:rsidRPr="00D52162" w:rsidRDefault="00F42E6D" w:rsidP="0046445D">
            <w:pPr>
              <w:spacing w:before="120" w:after="120" w:line="276" w:lineRule="auto"/>
              <w:ind w:left="113" w:right="113"/>
              <w:jc w:val="both"/>
              <w:rPr>
                <w:rFonts w:ascii="Times New Roman" w:hAnsi="Times New Roman"/>
                <w:bCs/>
                <w:spacing w:val="-2"/>
              </w:rPr>
            </w:pPr>
            <w:r w:rsidRPr="00D52162">
              <w:rPr>
                <w:rFonts w:ascii="Times New Roman" w:hAnsi="Times New Roman"/>
                <w:bCs/>
                <w:spacing w:val="-2"/>
              </w:rPr>
              <w:t>Užsakovas nėra atsakingas už 2022–2030 metų plėtros programos, kurios valdytoja yra Lietuvos Respublikos aplinkos ministerija, aplinkos apsaugos ir klimato kaitos valdymo plėtros programos regioninės pažangos priemonės Nr. 02-001-06-07-02 (</w:t>
            </w:r>
            <w:proofErr w:type="spellStart"/>
            <w:r w:rsidRPr="00D52162">
              <w:rPr>
                <w:rFonts w:ascii="Times New Roman" w:hAnsi="Times New Roman"/>
                <w:bCs/>
                <w:spacing w:val="-2"/>
              </w:rPr>
              <w:t>re</w:t>
            </w:r>
            <w:proofErr w:type="spellEnd"/>
            <w:r w:rsidRPr="00D52162">
              <w:rPr>
                <w:rFonts w:ascii="Times New Roman" w:hAnsi="Times New Roman"/>
                <w:bCs/>
                <w:spacing w:val="-2"/>
              </w:rPr>
              <w:t>) „Didinti geriamojo vandens tiekimo ir nuotekų tvarkymo paslaugų prieinamumą“ lėšų skyrimą, jos pakeitimus ar galimą netolygų statinio statybos finansavimą Europos Sąjungos Sanglaudos fondo lėšomis, todėl už šiomis lėšomis pavėluotus mokėjimus delspinigiai nebus mokami.</w:t>
            </w:r>
          </w:p>
          <w:p w:rsidR="00F42E6D" w:rsidRPr="00D52162" w:rsidRDefault="00F42E6D" w:rsidP="0046445D">
            <w:pPr>
              <w:pStyle w:val="TableParagraph"/>
              <w:spacing w:before="1" w:line="276" w:lineRule="auto"/>
              <w:ind w:left="113" w:right="113"/>
              <w:jc w:val="both"/>
              <w:rPr>
                <w:lang w:val="lt-LT"/>
              </w:rPr>
            </w:pPr>
            <w:r w:rsidRPr="00D52162">
              <w:rPr>
                <w:bCs/>
                <w:lang w:val="lt-LT"/>
              </w:rPr>
              <w:t>Dėl pavėluotų mokėjimų Rangovas turi teisę reikšti pretenziją (pagal 20.1 punktą) dėl  Darbo laiko pratęsimo.</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14.9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r w:rsidRPr="00D52162">
              <w:rPr>
                <w:b/>
                <w:lang w:val="lt-LT"/>
              </w:rPr>
              <w:t>Sulaikomų pinigų mokėjimas</w:t>
            </w:r>
          </w:p>
        </w:tc>
      </w:tr>
      <w:tr w:rsidR="00F42E6D" w:rsidRPr="00D52162" w:rsidTr="0046445D">
        <w:trPr>
          <w:trHeight w:val="3144"/>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lang w:val="lt-LT"/>
              </w:rPr>
              <w:t>P</w:t>
            </w:r>
            <w:r w:rsidRPr="00D52162">
              <w:rPr>
                <w:b/>
                <w:i/>
                <w:lang w:val="lt-LT"/>
              </w:rPr>
              <w:t>akeisti 14.9 pirmos pastraipos redakciją:</w:t>
            </w:r>
          </w:p>
          <w:p w:rsidR="00F42E6D" w:rsidRPr="00D52162" w:rsidRDefault="00F42E6D" w:rsidP="0046445D">
            <w:pPr>
              <w:pStyle w:val="TableParagraph"/>
              <w:spacing w:before="117" w:line="276" w:lineRule="auto"/>
              <w:ind w:left="108" w:right="95"/>
              <w:jc w:val="both"/>
              <w:rPr>
                <w:lang w:val="lt-LT"/>
              </w:rPr>
            </w:pPr>
            <w:r w:rsidRPr="00D52162">
              <w:rPr>
                <w:lang w:val="lt-LT"/>
              </w:rPr>
              <w:t>Kai pagal STR 1.05.01:2017 „Statybą leidžiantys dokumentai. Statybos užbaigimas. Statybos sustabdymas. Savavališkos statybos padarinių šalinimas. Statybos pagal neteisėtai išduotą statybą leidžiantį dokumentą padarinių šalinimas“ pasirašomas Statybos užbaigimo dokumentas Inžinierius privalo patvirtinti Sulaikomų pinigų pirmosios pusės išmokėjimą Rangovui. Jeigu Statybos užbaigimo dokumentas pasirašomas Grupei arba Darbų daliai, tai proporcinga Sulaikomų pinigų dalis turi būti patvirtinta ir išmokėta. Šią proporciją turi sudaryti du penktadaliai (40 %) proporcijos, apskaičiuotos dalijant Grupės arba dalies sąmatinę sutarties vertę iš sąmatinės galutinės Sutarties kainos. Sulaikomi pinigai turi būti sumokėti Rangovui ne vėliau kaip per 30 dienų nuo aukščiau minėtų veiksmų atlikimo.</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14.10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Darbų baigimo ataskaita</w:t>
            </w:r>
          </w:p>
        </w:tc>
      </w:tr>
      <w:tr w:rsidR="00F42E6D" w:rsidRPr="00D52162" w:rsidTr="0046445D">
        <w:trPr>
          <w:trHeight w:val="3384"/>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Pakeisti pirmos 14.10 punkto pastraipos pirmą sakinį:</w:t>
            </w:r>
          </w:p>
          <w:p w:rsidR="00F42E6D" w:rsidRPr="00D52162" w:rsidRDefault="00F42E6D" w:rsidP="0046445D">
            <w:pPr>
              <w:pStyle w:val="TableParagraph"/>
              <w:spacing w:before="117" w:line="276" w:lineRule="auto"/>
              <w:ind w:left="108"/>
              <w:rPr>
                <w:lang w:val="lt-LT"/>
              </w:rPr>
            </w:pPr>
            <w:r w:rsidRPr="00D52162">
              <w:rPr>
                <w:lang w:val="lt-LT"/>
              </w:rPr>
              <w:t>Rangovas, gavęs Perėmimo pažymą, per 28 dienas privalo Inžinieriui įteikti dvi Darbų baigimo ataskaitos kartu su patvirtinančiais dokumentais egzempliorius parodydamas:</w:t>
            </w:r>
          </w:p>
          <w:p w:rsidR="00F42E6D" w:rsidRPr="00D52162" w:rsidRDefault="00F42E6D" w:rsidP="0046445D">
            <w:pPr>
              <w:pStyle w:val="TableParagraph"/>
              <w:numPr>
                <w:ilvl w:val="0"/>
                <w:numId w:val="17"/>
              </w:numPr>
              <w:tabs>
                <w:tab w:val="left" w:pos="712"/>
              </w:tabs>
              <w:spacing w:before="120" w:line="276" w:lineRule="auto"/>
              <w:ind w:right="105"/>
              <w:rPr>
                <w:lang w:val="lt-LT"/>
              </w:rPr>
            </w:pPr>
            <w:r w:rsidRPr="00D52162">
              <w:rPr>
                <w:lang w:val="lt-LT"/>
              </w:rPr>
              <w:t>viso atlikto darbo vertę pagal Sutartį iki datos, įrašytos Darbų Perėmimo pažymoje,</w:t>
            </w:r>
          </w:p>
          <w:p w:rsidR="00F42E6D" w:rsidRPr="00D52162" w:rsidRDefault="00F42E6D" w:rsidP="0046445D">
            <w:pPr>
              <w:pStyle w:val="TableParagraph"/>
              <w:numPr>
                <w:ilvl w:val="0"/>
                <w:numId w:val="17"/>
              </w:numPr>
              <w:tabs>
                <w:tab w:val="left" w:pos="712"/>
              </w:tabs>
              <w:spacing w:line="276" w:lineRule="auto"/>
              <w:rPr>
                <w:lang w:val="lt-LT"/>
              </w:rPr>
            </w:pPr>
            <w:r w:rsidRPr="00D52162">
              <w:rPr>
                <w:lang w:val="lt-LT"/>
              </w:rPr>
              <w:t>bet kurias, Rangovo nuomone, toliau mokėtinas sumas,</w:t>
            </w:r>
            <w:r w:rsidRPr="00D52162">
              <w:rPr>
                <w:spacing w:val="-4"/>
                <w:lang w:val="lt-LT"/>
              </w:rPr>
              <w:t xml:space="preserve"> </w:t>
            </w:r>
            <w:r w:rsidRPr="00D52162">
              <w:rPr>
                <w:lang w:val="lt-LT"/>
              </w:rPr>
              <w:t>ir</w:t>
            </w:r>
          </w:p>
          <w:p w:rsidR="00F42E6D" w:rsidRPr="00D52162" w:rsidRDefault="00F42E6D" w:rsidP="0046445D">
            <w:pPr>
              <w:pStyle w:val="TableParagraph"/>
              <w:numPr>
                <w:ilvl w:val="0"/>
                <w:numId w:val="17"/>
              </w:numPr>
              <w:tabs>
                <w:tab w:val="left" w:pos="712"/>
              </w:tabs>
              <w:spacing w:before="2" w:line="276" w:lineRule="auto"/>
              <w:ind w:right="101"/>
              <w:jc w:val="both"/>
              <w:rPr>
                <w:lang w:val="lt-LT"/>
              </w:rPr>
            </w:pPr>
            <w:r w:rsidRPr="00D52162">
              <w:rPr>
                <w:lang w:val="lt-LT"/>
              </w:rPr>
              <w:t>sąmatą bet kurių kitų sumų, kurios, Rangovo nuomone, jam turės būti mokamos pagal</w:t>
            </w:r>
            <w:r w:rsidRPr="00D52162">
              <w:rPr>
                <w:spacing w:val="-10"/>
                <w:lang w:val="lt-LT"/>
              </w:rPr>
              <w:t xml:space="preserve"> </w:t>
            </w:r>
            <w:r w:rsidRPr="00D52162">
              <w:rPr>
                <w:lang w:val="lt-LT"/>
              </w:rPr>
              <w:t>Sutartį.</w:t>
            </w:r>
            <w:r w:rsidRPr="00D52162">
              <w:rPr>
                <w:spacing w:val="-11"/>
                <w:lang w:val="lt-LT"/>
              </w:rPr>
              <w:t xml:space="preserve"> </w:t>
            </w:r>
            <w:r w:rsidRPr="00D52162">
              <w:rPr>
                <w:lang w:val="lt-LT"/>
              </w:rPr>
              <w:t>Sąmatinės</w:t>
            </w:r>
            <w:r w:rsidRPr="00D52162">
              <w:rPr>
                <w:spacing w:val="-12"/>
                <w:lang w:val="lt-LT"/>
              </w:rPr>
              <w:t xml:space="preserve"> </w:t>
            </w:r>
            <w:r w:rsidRPr="00D52162">
              <w:rPr>
                <w:lang w:val="lt-LT"/>
              </w:rPr>
              <w:t>sumos</w:t>
            </w:r>
            <w:r w:rsidRPr="00D52162">
              <w:rPr>
                <w:spacing w:val="-11"/>
                <w:lang w:val="lt-LT"/>
              </w:rPr>
              <w:t xml:space="preserve"> </w:t>
            </w:r>
            <w:r w:rsidRPr="00D52162">
              <w:rPr>
                <w:lang w:val="lt-LT"/>
              </w:rPr>
              <w:t>toje</w:t>
            </w:r>
            <w:r w:rsidRPr="00D52162">
              <w:rPr>
                <w:spacing w:val="-11"/>
                <w:lang w:val="lt-LT"/>
              </w:rPr>
              <w:t xml:space="preserve"> </w:t>
            </w:r>
            <w:r w:rsidRPr="00D52162">
              <w:rPr>
                <w:lang w:val="lt-LT"/>
              </w:rPr>
              <w:t>Darbų</w:t>
            </w:r>
            <w:r w:rsidRPr="00D52162">
              <w:rPr>
                <w:spacing w:val="-11"/>
                <w:lang w:val="lt-LT"/>
              </w:rPr>
              <w:t xml:space="preserve"> </w:t>
            </w:r>
            <w:r w:rsidRPr="00D52162">
              <w:rPr>
                <w:lang w:val="lt-LT"/>
              </w:rPr>
              <w:t>baigimo</w:t>
            </w:r>
            <w:r w:rsidRPr="00D52162">
              <w:rPr>
                <w:spacing w:val="-11"/>
                <w:lang w:val="lt-LT"/>
              </w:rPr>
              <w:t xml:space="preserve"> </w:t>
            </w:r>
            <w:r w:rsidRPr="00D52162">
              <w:rPr>
                <w:lang w:val="lt-LT"/>
              </w:rPr>
              <w:t>ataskaitoje</w:t>
            </w:r>
            <w:r w:rsidRPr="00D52162">
              <w:rPr>
                <w:spacing w:val="-11"/>
                <w:lang w:val="lt-LT"/>
              </w:rPr>
              <w:t xml:space="preserve"> </w:t>
            </w:r>
            <w:r w:rsidRPr="00D52162">
              <w:rPr>
                <w:lang w:val="lt-LT"/>
              </w:rPr>
              <w:t>turi</w:t>
            </w:r>
            <w:r w:rsidRPr="00D52162">
              <w:rPr>
                <w:spacing w:val="-11"/>
                <w:lang w:val="lt-LT"/>
              </w:rPr>
              <w:t xml:space="preserve"> </w:t>
            </w:r>
            <w:r w:rsidRPr="00D52162">
              <w:rPr>
                <w:lang w:val="lt-LT"/>
              </w:rPr>
              <w:t>būti</w:t>
            </w:r>
            <w:r w:rsidRPr="00D52162">
              <w:rPr>
                <w:spacing w:val="-11"/>
                <w:lang w:val="lt-LT"/>
              </w:rPr>
              <w:t xml:space="preserve"> </w:t>
            </w:r>
            <w:r w:rsidRPr="00D52162">
              <w:rPr>
                <w:lang w:val="lt-LT"/>
              </w:rPr>
              <w:t>parodytos atskirai.</w:t>
            </w:r>
          </w:p>
          <w:p w:rsidR="00F42E6D" w:rsidRPr="00D52162" w:rsidRDefault="00F42E6D" w:rsidP="0046445D">
            <w:pPr>
              <w:pStyle w:val="TableParagraph"/>
              <w:spacing w:before="119" w:line="276" w:lineRule="auto"/>
              <w:ind w:left="108"/>
              <w:rPr>
                <w:lang w:val="lt-LT"/>
              </w:rPr>
            </w:pPr>
            <w:r w:rsidRPr="00D52162">
              <w:rPr>
                <w:lang w:val="lt-LT"/>
              </w:rPr>
              <w:t xml:space="preserve">Inžinierius po to tai privalo patvirtinti pagal 14.6 punktą </w:t>
            </w:r>
            <w:r w:rsidRPr="00D52162">
              <w:rPr>
                <w:i/>
                <w:lang w:val="lt-LT"/>
              </w:rPr>
              <w:t>[Tarpinio mokėjimo pažymų išdavimas</w:t>
            </w:r>
            <w:r w:rsidRPr="00D52162">
              <w:rPr>
                <w:lang w:val="lt-LT"/>
              </w:rPr>
              <w:t>].</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14.15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bookmarkStart w:id="44" w:name="_bookmark15"/>
            <w:bookmarkEnd w:id="44"/>
            <w:r w:rsidRPr="00D52162">
              <w:rPr>
                <w:b/>
                <w:lang w:val="lt-LT"/>
              </w:rPr>
              <w:t>Mokėjimo valiutos</w:t>
            </w:r>
          </w:p>
        </w:tc>
      </w:tr>
      <w:tr w:rsidR="00F42E6D" w:rsidRPr="00D52162" w:rsidTr="0046445D">
        <w:trPr>
          <w:trHeight w:val="866"/>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i/>
                <w:lang w:val="lt-LT"/>
              </w:rPr>
            </w:pPr>
            <w:r w:rsidRPr="00D52162">
              <w:rPr>
                <w:b/>
                <w:i/>
                <w:lang w:val="lt-LT"/>
              </w:rPr>
              <w:t>Pakeisti 14.15 punktą ir jį išdėstyti taip:</w:t>
            </w:r>
          </w:p>
          <w:p w:rsidR="00F42E6D" w:rsidRPr="00D52162" w:rsidRDefault="00F42E6D" w:rsidP="0046445D">
            <w:pPr>
              <w:pStyle w:val="TableParagraph"/>
              <w:spacing w:before="114" w:line="276" w:lineRule="auto"/>
              <w:ind w:left="108"/>
              <w:rPr>
                <w:lang w:val="lt-LT"/>
              </w:rPr>
            </w:pPr>
            <w:r w:rsidRPr="00D52162">
              <w:rPr>
                <w:lang w:val="lt-LT"/>
              </w:rPr>
              <w:t>Sutarties valiuta yra euras (EUR).</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14.16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8"/>
              <w:rPr>
                <w:b/>
                <w:lang w:val="lt-LT"/>
              </w:rPr>
            </w:pPr>
            <w:r w:rsidRPr="00D52162">
              <w:rPr>
                <w:b/>
                <w:lang w:val="lt-LT"/>
              </w:rPr>
              <w:t>Permokėtų sumų grąžinimas</w:t>
            </w:r>
          </w:p>
        </w:tc>
      </w:tr>
      <w:tr w:rsidR="00F42E6D" w:rsidRPr="00D52162" w:rsidTr="0046445D">
        <w:trPr>
          <w:trHeight w:val="845"/>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Pridėti naują 14.16 punktą „Permokėtų sumų grąžinimas“:</w:t>
            </w:r>
          </w:p>
          <w:p w:rsidR="00F42E6D" w:rsidRPr="00D52162" w:rsidRDefault="00F42E6D" w:rsidP="0046445D">
            <w:pPr>
              <w:pStyle w:val="TableParagraph"/>
              <w:spacing w:before="117" w:line="276" w:lineRule="auto"/>
              <w:ind w:left="108" w:right="94"/>
              <w:jc w:val="both"/>
              <w:rPr>
                <w:lang w:val="lt-LT"/>
              </w:rPr>
            </w:pPr>
            <w:r w:rsidRPr="00D52162">
              <w:rPr>
                <w:spacing w:val="-3"/>
                <w:lang w:val="lt-LT"/>
              </w:rPr>
              <w:t xml:space="preserve">Rangovas </w:t>
            </w:r>
            <w:r w:rsidRPr="00D52162">
              <w:rPr>
                <w:lang w:val="lt-LT"/>
              </w:rPr>
              <w:t xml:space="preserve">privalo </w:t>
            </w:r>
            <w:r w:rsidRPr="00D52162">
              <w:rPr>
                <w:spacing w:val="-3"/>
                <w:lang w:val="lt-LT"/>
              </w:rPr>
              <w:t xml:space="preserve">grąžinti Užsakovui </w:t>
            </w:r>
            <w:r w:rsidRPr="00D52162">
              <w:rPr>
                <w:lang w:val="lt-LT"/>
              </w:rPr>
              <w:t xml:space="preserve">42 dienų </w:t>
            </w:r>
            <w:r w:rsidRPr="00D52162">
              <w:rPr>
                <w:spacing w:val="-3"/>
                <w:lang w:val="lt-LT"/>
              </w:rPr>
              <w:t xml:space="preserve">laikotarpyje </w:t>
            </w:r>
            <w:r w:rsidRPr="00D52162">
              <w:rPr>
                <w:lang w:val="lt-LT"/>
              </w:rPr>
              <w:t xml:space="preserve">bet </w:t>
            </w:r>
            <w:r w:rsidRPr="00D52162">
              <w:rPr>
                <w:spacing w:val="-3"/>
                <w:lang w:val="lt-LT"/>
              </w:rPr>
              <w:t xml:space="preserve">kokią </w:t>
            </w:r>
            <w:r w:rsidRPr="00D52162">
              <w:rPr>
                <w:lang w:val="lt-LT"/>
              </w:rPr>
              <w:t xml:space="preserve">sumą, </w:t>
            </w:r>
            <w:r w:rsidRPr="00D52162">
              <w:rPr>
                <w:spacing w:val="-3"/>
                <w:lang w:val="lt-LT"/>
              </w:rPr>
              <w:t xml:space="preserve">kuria </w:t>
            </w:r>
            <w:r w:rsidRPr="00D52162">
              <w:rPr>
                <w:lang w:val="lt-LT"/>
              </w:rPr>
              <w:t xml:space="preserve">buvo </w:t>
            </w:r>
            <w:r w:rsidRPr="00D52162">
              <w:rPr>
                <w:spacing w:val="-3"/>
                <w:lang w:val="lt-LT"/>
              </w:rPr>
              <w:t xml:space="preserve">viršyta </w:t>
            </w:r>
            <w:r w:rsidRPr="00D52162">
              <w:rPr>
                <w:lang w:val="lt-LT"/>
              </w:rPr>
              <w:t xml:space="preserve">tarpinė ar </w:t>
            </w:r>
            <w:r w:rsidRPr="00D52162">
              <w:rPr>
                <w:spacing w:val="-3"/>
                <w:lang w:val="lt-LT"/>
              </w:rPr>
              <w:t xml:space="preserve">galutinė </w:t>
            </w:r>
            <w:r w:rsidRPr="00D52162">
              <w:rPr>
                <w:spacing w:val="-4"/>
                <w:lang w:val="lt-LT"/>
              </w:rPr>
              <w:t xml:space="preserve">suma, </w:t>
            </w:r>
            <w:r w:rsidRPr="00D52162">
              <w:rPr>
                <w:spacing w:val="-3"/>
                <w:lang w:val="lt-LT"/>
              </w:rPr>
              <w:t xml:space="preserve">nurodyta Rangovo pateiktuose mokėjimo dokumentuose, kai </w:t>
            </w:r>
            <w:r w:rsidRPr="00D52162">
              <w:rPr>
                <w:lang w:val="lt-LT"/>
              </w:rPr>
              <w:t xml:space="preserve">tik bus </w:t>
            </w:r>
            <w:r w:rsidRPr="00D52162">
              <w:rPr>
                <w:spacing w:val="-3"/>
                <w:lang w:val="lt-LT"/>
              </w:rPr>
              <w:t xml:space="preserve">pareikalautas tai padaryti. Jeigu Rangovas neįvykdė </w:t>
            </w:r>
            <w:r w:rsidRPr="00D52162">
              <w:rPr>
                <w:lang w:val="lt-LT"/>
              </w:rPr>
              <w:t xml:space="preserve">tokio </w:t>
            </w:r>
            <w:r w:rsidRPr="00D52162">
              <w:rPr>
                <w:spacing w:val="-3"/>
                <w:lang w:val="lt-LT"/>
              </w:rPr>
              <w:t>grąžinimo laiku, Užsakovas gali sustabdyti kitus mokėjimus.</w:t>
            </w:r>
          </w:p>
          <w:p w:rsidR="00F42E6D" w:rsidRPr="00D52162" w:rsidRDefault="00F42E6D" w:rsidP="0046445D">
            <w:pPr>
              <w:pStyle w:val="TableParagraph"/>
              <w:spacing w:before="119" w:line="276" w:lineRule="auto"/>
              <w:ind w:left="108" w:right="101"/>
              <w:jc w:val="both"/>
              <w:rPr>
                <w:lang w:val="lt-LT"/>
              </w:rPr>
            </w:pPr>
            <w:r w:rsidRPr="00D52162">
              <w:rPr>
                <w:lang w:val="lt-LT"/>
              </w:rPr>
              <w:t>Sumos, kurias reikia grąžinti Užsakovui, gali būti kompensuotos sumomis, kurias turi gauti Rangovas. Tai neturi įtakoti šalių susitarimo dėl apmokėjimo dalimis.</w:t>
            </w:r>
          </w:p>
          <w:p w:rsidR="00F42E6D" w:rsidRPr="00D52162" w:rsidRDefault="00F42E6D" w:rsidP="0046445D">
            <w:pPr>
              <w:pStyle w:val="TableParagraph"/>
              <w:spacing w:before="120" w:line="276" w:lineRule="auto"/>
              <w:ind w:left="108" w:right="102"/>
              <w:jc w:val="both"/>
              <w:rPr>
                <w:lang w:val="lt-LT"/>
              </w:rPr>
            </w:pPr>
            <w:r w:rsidRPr="00D52162">
              <w:rPr>
                <w:lang w:val="lt-LT"/>
              </w:rPr>
              <w:t>Užsakovo banko mokesčiai, atsiradę dėl grąžinamų sumų, turi būti padengti išimtinai Rangovo sąskaita.</w:t>
            </w:r>
          </w:p>
        </w:tc>
      </w:tr>
      <w:tr w:rsidR="00F42E6D" w:rsidRPr="00D52162" w:rsidTr="0046445D">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3247" w:right="3238"/>
              <w:jc w:val="center"/>
              <w:rPr>
                <w:b/>
                <w:lang w:val="lt-LT"/>
              </w:rPr>
            </w:pPr>
            <w:r w:rsidRPr="00D52162">
              <w:rPr>
                <w:b/>
                <w:lang w:val="lt-LT"/>
              </w:rPr>
              <w:t>18 straipsnis. Draudimas</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7"/>
              <w:rPr>
                <w:b/>
                <w:lang w:val="lt-LT"/>
              </w:rPr>
            </w:pPr>
            <w:r w:rsidRPr="00D52162">
              <w:rPr>
                <w:b/>
                <w:lang w:val="lt-LT"/>
              </w:rPr>
              <w:t>18.1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8"/>
              <w:rPr>
                <w:b/>
                <w:lang w:val="lt-LT"/>
              </w:rPr>
            </w:pPr>
            <w:r w:rsidRPr="00D52162">
              <w:rPr>
                <w:b/>
                <w:lang w:val="lt-LT"/>
              </w:rPr>
              <w:t>Bendrieji draudimo reikalavimai</w:t>
            </w:r>
          </w:p>
        </w:tc>
      </w:tr>
      <w:tr w:rsidR="00F42E6D" w:rsidRPr="00D52162" w:rsidTr="0046445D">
        <w:trPr>
          <w:trHeight w:val="350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Pakeisti 18.1 punkto pirmą pastraipą:</w:t>
            </w:r>
          </w:p>
          <w:p w:rsidR="00F42E6D" w:rsidRPr="00D52162" w:rsidRDefault="00F42E6D" w:rsidP="0046445D">
            <w:pPr>
              <w:pStyle w:val="TableParagraph"/>
              <w:spacing w:before="114" w:line="276" w:lineRule="auto"/>
              <w:ind w:left="108"/>
              <w:rPr>
                <w:lang w:val="lt-LT"/>
              </w:rPr>
            </w:pPr>
            <w:r w:rsidRPr="00D52162">
              <w:rPr>
                <w:lang w:val="lt-LT"/>
              </w:rPr>
              <w:t>Šiame straipsnyje kiekvienos draudimo rūšies „draudžiančioji Šalis“ yra Rangovas.</w:t>
            </w:r>
          </w:p>
          <w:p w:rsidR="00F42E6D" w:rsidRPr="00D52162" w:rsidRDefault="00F42E6D" w:rsidP="0046445D">
            <w:pPr>
              <w:pStyle w:val="TableParagraph"/>
              <w:spacing w:before="127" w:line="276" w:lineRule="auto"/>
              <w:ind w:left="108"/>
              <w:rPr>
                <w:b/>
                <w:i/>
                <w:lang w:val="lt-LT"/>
              </w:rPr>
            </w:pPr>
            <w:r w:rsidRPr="00D52162">
              <w:rPr>
                <w:b/>
                <w:i/>
                <w:lang w:val="lt-LT"/>
              </w:rPr>
              <w:t>Papildyti 18.1 punktą pastraipomis:</w:t>
            </w:r>
          </w:p>
          <w:p w:rsidR="00F42E6D" w:rsidRPr="00D52162" w:rsidRDefault="00F42E6D" w:rsidP="0046445D">
            <w:pPr>
              <w:pStyle w:val="TableParagraph"/>
              <w:spacing w:before="114" w:line="276" w:lineRule="auto"/>
              <w:ind w:left="108" w:right="96"/>
              <w:jc w:val="both"/>
              <w:rPr>
                <w:lang w:val="lt-LT"/>
              </w:rPr>
            </w:pPr>
            <w:r w:rsidRPr="00D52162">
              <w:rPr>
                <w:lang w:val="lt-LT"/>
              </w:rPr>
              <w:t xml:space="preserve">Rangovas privalo apsidrausti ir/ar apdrausti savo darbuotojus bei įrangą draudimo rūšimis (įskaitant statybos </w:t>
            </w:r>
            <w:proofErr w:type="spellStart"/>
            <w:r w:rsidRPr="00D52162">
              <w:rPr>
                <w:lang w:val="lt-LT"/>
              </w:rPr>
              <w:t>rizikų</w:t>
            </w:r>
            <w:proofErr w:type="spellEnd"/>
            <w:r w:rsidRPr="00D52162">
              <w:rPr>
                <w:lang w:val="lt-LT"/>
              </w:rPr>
              <w:t xml:space="preserve"> draudimą ir civilinės atsakomybės draudimą), kurios yra privalomos pagal Lietuvos Respublikoje galiojančius įstatymus ir kitus teisės aktus bei laikantis juose nustatytų taisyklių ir reikalavimų.</w:t>
            </w:r>
          </w:p>
          <w:p w:rsidR="00F42E6D" w:rsidRPr="00D52162" w:rsidRDefault="00F42E6D" w:rsidP="0046445D">
            <w:pPr>
              <w:pStyle w:val="TableParagraph"/>
              <w:spacing w:before="121" w:line="276" w:lineRule="auto"/>
              <w:ind w:left="108" w:right="98"/>
              <w:jc w:val="both"/>
              <w:rPr>
                <w:lang w:val="lt-LT"/>
              </w:rPr>
            </w:pPr>
            <w:r w:rsidRPr="00D52162">
              <w:rPr>
                <w:lang w:val="lt-LT"/>
              </w:rPr>
              <w:t>Jei</w:t>
            </w:r>
            <w:r w:rsidRPr="00D52162">
              <w:rPr>
                <w:spacing w:val="-10"/>
                <w:lang w:val="lt-LT"/>
              </w:rPr>
              <w:t xml:space="preserve"> </w:t>
            </w:r>
            <w:r w:rsidRPr="00D52162">
              <w:rPr>
                <w:lang w:val="lt-LT"/>
              </w:rPr>
              <w:t>Rangovas</w:t>
            </w:r>
            <w:r w:rsidRPr="00D52162">
              <w:rPr>
                <w:spacing w:val="-10"/>
                <w:lang w:val="lt-LT"/>
              </w:rPr>
              <w:t xml:space="preserve"> </w:t>
            </w:r>
            <w:r w:rsidRPr="00D52162">
              <w:rPr>
                <w:lang w:val="lt-LT"/>
              </w:rPr>
              <w:t>netinkamai</w:t>
            </w:r>
            <w:r w:rsidRPr="00D52162">
              <w:rPr>
                <w:spacing w:val="-9"/>
                <w:lang w:val="lt-LT"/>
              </w:rPr>
              <w:t xml:space="preserve"> </w:t>
            </w:r>
            <w:r w:rsidRPr="00D52162">
              <w:rPr>
                <w:lang w:val="lt-LT"/>
              </w:rPr>
              <w:t>vykdo</w:t>
            </w:r>
            <w:r w:rsidRPr="00D52162">
              <w:rPr>
                <w:spacing w:val="-11"/>
                <w:lang w:val="lt-LT"/>
              </w:rPr>
              <w:t xml:space="preserve"> </w:t>
            </w:r>
            <w:r w:rsidRPr="00D52162">
              <w:rPr>
                <w:lang w:val="lt-LT"/>
              </w:rPr>
              <w:t>arba</w:t>
            </w:r>
            <w:r w:rsidRPr="00D52162">
              <w:rPr>
                <w:spacing w:val="-10"/>
                <w:lang w:val="lt-LT"/>
              </w:rPr>
              <w:t xml:space="preserve"> </w:t>
            </w:r>
            <w:r w:rsidRPr="00D52162">
              <w:rPr>
                <w:lang w:val="lt-LT"/>
              </w:rPr>
              <w:t>nevykdo</w:t>
            </w:r>
            <w:r w:rsidRPr="00D52162">
              <w:rPr>
                <w:spacing w:val="-11"/>
                <w:lang w:val="lt-LT"/>
              </w:rPr>
              <w:t xml:space="preserve"> </w:t>
            </w:r>
            <w:r w:rsidRPr="00D52162">
              <w:rPr>
                <w:lang w:val="lt-LT"/>
              </w:rPr>
              <w:t>reikalavimo</w:t>
            </w:r>
            <w:r w:rsidRPr="00D52162">
              <w:rPr>
                <w:spacing w:val="-11"/>
                <w:lang w:val="lt-LT"/>
              </w:rPr>
              <w:t xml:space="preserve"> </w:t>
            </w:r>
            <w:r w:rsidRPr="00D52162">
              <w:rPr>
                <w:lang w:val="lt-LT"/>
              </w:rPr>
              <w:t>apsidrausti,</w:t>
            </w:r>
            <w:r w:rsidRPr="00D52162">
              <w:rPr>
                <w:spacing w:val="-12"/>
                <w:lang w:val="lt-LT"/>
              </w:rPr>
              <w:t xml:space="preserve"> </w:t>
            </w:r>
            <w:r w:rsidRPr="00D52162">
              <w:rPr>
                <w:lang w:val="lt-LT"/>
              </w:rPr>
              <w:t>jis</w:t>
            </w:r>
            <w:r w:rsidRPr="00D52162">
              <w:rPr>
                <w:spacing w:val="-10"/>
                <w:lang w:val="lt-LT"/>
              </w:rPr>
              <w:t xml:space="preserve"> </w:t>
            </w:r>
            <w:r w:rsidRPr="00D52162">
              <w:rPr>
                <w:lang w:val="lt-LT"/>
              </w:rPr>
              <w:t>yra</w:t>
            </w:r>
            <w:r w:rsidRPr="00D52162">
              <w:rPr>
                <w:spacing w:val="-10"/>
                <w:lang w:val="lt-LT"/>
              </w:rPr>
              <w:t xml:space="preserve"> </w:t>
            </w:r>
            <w:r w:rsidRPr="00D52162">
              <w:rPr>
                <w:lang w:val="lt-LT"/>
              </w:rPr>
              <w:t>vienintelis už šio reikalavimo nevykdymą atsakingas asmuo ir padengia visas su Užsakovui ar tretiesiems asmenims padaryta žala ar nuostoliais susijusias sumas, kurias priešingu atveju būtų padengusi draudimo</w:t>
            </w:r>
            <w:r w:rsidRPr="00D52162">
              <w:rPr>
                <w:spacing w:val="-2"/>
                <w:lang w:val="lt-LT"/>
              </w:rPr>
              <w:t xml:space="preserve"> </w:t>
            </w:r>
            <w:r w:rsidRPr="00D52162">
              <w:rPr>
                <w:lang w:val="lt-LT"/>
              </w:rPr>
              <w:t>bendrovė.</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18.2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lang w:val="lt-LT"/>
              </w:rPr>
            </w:pPr>
            <w:r w:rsidRPr="00D52162">
              <w:rPr>
                <w:b/>
                <w:lang w:val="lt-LT"/>
              </w:rPr>
              <w:t>Darbų ir Rangovo įrengimų draudimas</w:t>
            </w:r>
          </w:p>
        </w:tc>
      </w:tr>
      <w:tr w:rsidR="00F42E6D" w:rsidRPr="00D52162" w:rsidTr="0046445D">
        <w:trPr>
          <w:trHeight w:val="2889"/>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Pakeisti 18.2 punktą ir jį išdėstyti taip:</w:t>
            </w:r>
          </w:p>
          <w:p w:rsidR="00F42E6D" w:rsidRPr="00D52162" w:rsidRDefault="00F42E6D" w:rsidP="0046445D">
            <w:pPr>
              <w:pStyle w:val="TableParagraph"/>
              <w:spacing w:before="114" w:line="276" w:lineRule="auto"/>
              <w:ind w:left="108" w:right="98"/>
              <w:jc w:val="both"/>
              <w:rPr>
                <w:lang w:val="lt-LT"/>
              </w:rPr>
            </w:pPr>
            <w:r w:rsidRPr="00D52162">
              <w:rPr>
                <w:lang w:val="lt-LT"/>
              </w:rPr>
              <w:t xml:space="preserve">Rangovas privalo savo lėšomis apdrausti statybos </w:t>
            </w:r>
            <w:proofErr w:type="spellStart"/>
            <w:r w:rsidRPr="00D52162">
              <w:rPr>
                <w:lang w:val="lt-LT"/>
              </w:rPr>
              <w:t>rizikų</w:t>
            </w:r>
            <w:proofErr w:type="spellEnd"/>
            <w:r w:rsidRPr="00D52162">
              <w:rPr>
                <w:lang w:val="lt-LT"/>
              </w:rPr>
              <w:t xml:space="preserve"> draudimu turtą </w:t>
            </w:r>
            <w:r w:rsidRPr="00D52162">
              <w:rPr>
                <w:spacing w:val="-4"/>
                <w:lang w:val="lt-LT"/>
              </w:rPr>
              <w:t xml:space="preserve">(t.y. </w:t>
            </w:r>
            <w:r w:rsidRPr="00D52162">
              <w:rPr>
                <w:lang w:val="lt-LT"/>
              </w:rPr>
              <w:t>visi su statomu,</w:t>
            </w:r>
            <w:r w:rsidRPr="00D52162">
              <w:rPr>
                <w:spacing w:val="-3"/>
                <w:lang w:val="lt-LT"/>
              </w:rPr>
              <w:t xml:space="preserve"> </w:t>
            </w:r>
            <w:r w:rsidRPr="00D52162">
              <w:rPr>
                <w:lang w:val="lt-LT"/>
              </w:rPr>
              <w:t>montuojamu,</w:t>
            </w:r>
            <w:r w:rsidRPr="00D52162">
              <w:rPr>
                <w:spacing w:val="-6"/>
                <w:lang w:val="lt-LT"/>
              </w:rPr>
              <w:t xml:space="preserve"> </w:t>
            </w:r>
            <w:r w:rsidRPr="00D52162">
              <w:rPr>
                <w:lang w:val="lt-LT"/>
              </w:rPr>
              <w:t>rekonstruojamu,</w:t>
            </w:r>
            <w:r w:rsidRPr="00D52162">
              <w:rPr>
                <w:spacing w:val="-6"/>
                <w:lang w:val="lt-LT"/>
              </w:rPr>
              <w:t xml:space="preserve"> </w:t>
            </w:r>
            <w:r w:rsidRPr="00D52162">
              <w:rPr>
                <w:lang w:val="lt-LT"/>
              </w:rPr>
              <w:t>remontuojamu,</w:t>
            </w:r>
            <w:r w:rsidRPr="00D52162">
              <w:rPr>
                <w:spacing w:val="-6"/>
                <w:lang w:val="lt-LT"/>
              </w:rPr>
              <w:t xml:space="preserve"> </w:t>
            </w:r>
            <w:r w:rsidRPr="00D52162">
              <w:rPr>
                <w:lang w:val="lt-LT"/>
              </w:rPr>
              <w:t>griaunamu</w:t>
            </w:r>
            <w:r w:rsidRPr="00D52162">
              <w:rPr>
                <w:spacing w:val="-6"/>
                <w:lang w:val="lt-LT"/>
              </w:rPr>
              <w:t xml:space="preserve"> </w:t>
            </w:r>
            <w:r w:rsidRPr="00D52162">
              <w:rPr>
                <w:lang w:val="lt-LT"/>
              </w:rPr>
              <w:t>ir</w:t>
            </w:r>
            <w:r w:rsidRPr="00D52162">
              <w:rPr>
                <w:spacing w:val="-5"/>
                <w:lang w:val="lt-LT"/>
              </w:rPr>
              <w:t xml:space="preserve"> </w:t>
            </w:r>
            <w:r w:rsidRPr="00D52162">
              <w:rPr>
                <w:lang w:val="lt-LT"/>
              </w:rPr>
              <w:t>pan.</w:t>
            </w:r>
            <w:r w:rsidRPr="00D52162">
              <w:rPr>
                <w:spacing w:val="-5"/>
                <w:lang w:val="lt-LT"/>
              </w:rPr>
              <w:t xml:space="preserve"> </w:t>
            </w:r>
            <w:r w:rsidRPr="00D52162">
              <w:rPr>
                <w:lang w:val="lt-LT"/>
              </w:rPr>
              <w:t>statiniu</w:t>
            </w:r>
            <w:r w:rsidRPr="00D52162">
              <w:rPr>
                <w:spacing w:val="-6"/>
                <w:lang w:val="lt-LT"/>
              </w:rPr>
              <w:t xml:space="preserve"> </w:t>
            </w:r>
            <w:r w:rsidRPr="00D52162">
              <w:rPr>
                <w:lang w:val="lt-LT"/>
              </w:rPr>
              <w:t>ir</w:t>
            </w:r>
            <w:r w:rsidRPr="00D52162">
              <w:rPr>
                <w:spacing w:val="-5"/>
                <w:lang w:val="lt-LT"/>
              </w:rPr>
              <w:t xml:space="preserve"> </w:t>
            </w:r>
            <w:r w:rsidRPr="00D52162">
              <w:rPr>
                <w:lang w:val="lt-LT"/>
              </w:rPr>
              <w:t>(ar) įrenginiu susiję statybos, montavimo, rekonstrukcijos, remonto, griovimo ir panašūs darbai ir statybos darbams vykdyti į draudimo vietą pristatyti statybos produktai, medžiagos ir montuotini įrenginiai), kuriam sukurti buvo naudotas projektui skirtas finansavimas,</w:t>
            </w:r>
            <w:r w:rsidRPr="00D52162">
              <w:rPr>
                <w:spacing w:val="-16"/>
                <w:lang w:val="lt-LT"/>
              </w:rPr>
              <w:t xml:space="preserve"> </w:t>
            </w:r>
            <w:r w:rsidRPr="00D52162">
              <w:rPr>
                <w:lang w:val="lt-LT"/>
              </w:rPr>
              <w:t>ne</w:t>
            </w:r>
            <w:r w:rsidRPr="00D52162">
              <w:rPr>
                <w:spacing w:val="-18"/>
                <w:lang w:val="lt-LT"/>
              </w:rPr>
              <w:t xml:space="preserve"> </w:t>
            </w:r>
            <w:r w:rsidRPr="00D52162">
              <w:rPr>
                <w:lang w:val="lt-LT"/>
              </w:rPr>
              <w:t>trumpesniam</w:t>
            </w:r>
            <w:r w:rsidRPr="00D52162">
              <w:rPr>
                <w:spacing w:val="-19"/>
                <w:lang w:val="lt-LT"/>
              </w:rPr>
              <w:t xml:space="preserve"> </w:t>
            </w:r>
            <w:r w:rsidRPr="00D52162">
              <w:rPr>
                <w:lang w:val="lt-LT"/>
              </w:rPr>
              <w:t>laikotarpiui</w:t>
            </w:r>
            <w:r w:rsidRPr="00D52162">
              <w:rPr>
                <w:spacing w:val="-15"/>
                <w:lang w:val="lt-LT"/>
              </w:rPr>
              <w:t xml:space="preserve"> </w:t>
            </w:r>
            <w:r w:rsidRPr="00D52162">
              <w:rPr>
                <w:lang w:val="lt-LT"/>
              </w:rPr>
              <w:t>kaip</w:t>
            </w:r>
            <w:r w:rsidRPr="00D52162">
              <w:rPr>
                <w:spacing w:val="-19"/>
                <w:lang w:val="lt-LT"/>
              </w:rPr>
              <w:t xml:space="preserve"> </w:t>
            </w:r>
            <w:r w:rsidRPr="00D52162">
              <w:rPr>
                <w:lang w:val="lt-LT"/>
              </w:rPr>
              <w:t>iki</w:t>
            </w:r>
            <w:r w:rsidRPr="00D52162">
              <w:rPr>
                <w:spacing w:val="-15"/>
                <w:lang w:val="lt-LT"/>
              </w:rPr>
              <w:t xml:space="preserve"> </w:t>
            </w:r>
            <w:r w:rsidRPr="00D52162">
              <w:rPr>
                <w:lang w:val="lt-LT"/>
              </w:rPr>
              <w:t>Perėmimo</w:t>
            </w:r>
            <w:r w:rsidRPr="00D52162">
              <w:rPr>
                <w:spacing w:val="-16"/>
                <w:lang w:val="lt-LT"/>
              </w:rPr>
              <w:t xml:space="preserve"> </w:t>
            </w:r>
            <w:r w:rsidRPr="00D52162">
              <w:rPr>
                <w:lang w:val="lt-LT"/>
              </w:rPr>
              <w:t>pažymos</w:t>
            </w:r>
            <w:r w:rsidRPr="00D52162">
              <w:rPr>
                <w:spacing w:val="-16"/>
                <w:lang w:val="lt-LT"/>
              </w:rPr>
              <w:t xml:space="preserve"> </w:t>
            </w:r>
            <w:r w:rsidRPr="00D52162">
              <w:rPr>
                <w:lang w:val="lt-LT"/>
              </w:rPr>
              <w:t>išdavimo.</w:t>
            </w:r>
            <w:r w:rsidRPr="00D52162">
              <w:rPr>
                <w:spacing w:val="-14"/>
                <w:lang w:val="lt-LT"/>
              </w:rPr>
              <w:t xml:space="preserve"> </w:t>
            </w:r>
            <w:r w:rsidRPr="00D52162">
              <w:rPr>
                <w:lang w:val="lt-LT"/>
              </w:rPr>
              <w:t>Įvykus draudžiamajam įvykiui, dėl kurio turtas, nurodytas šioje pastraipose, yra sunaikinamas ar sugadinamas, Rangovas privalo atlikti visus darbus, kad atkurtų iki draudžiamojo įvykio buvusį turtą.</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7"/>
              <w:rPr>
                <w:b/>
                <w:lang w:val="lt-LT"/>
              </w:rPr>
            </w:pPr>
            <w:r w:rsidRPr="00D52162">
              <w:rPr>
                <w:b/>
                <w:lang w:val="lt-LT"/>
              </w:rPr>
              <w:t>18.3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8"/>
              <w:rPr>
                <w:b/>
                <w:lang w:val="lt-LT"/>
              </w:rPr>
            </w:pPr>
            <w:r w:rsidRPr="00D52162">
              <w:rPr>
                <w:b/>
                <w:lang w:val="lt-LT"/>
              </w:rPr>
              <w:t>Atsakomybės draudimas už padarytą žalą fiziniam asmeniui arba turtui</w:t>
            </w:r>
          </w:p>
        </w:tc>
      </w:tr>
      <w:tr w:rsidR="00F42E6D" w:rsidRPr="00D52162" w:rsidTr="0046445D">
        <w:trPr>
          <w:trHeight w:val="3395"/>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Pakeisti 18.3 punktą ir jį išdėstyti taip:</w:t>
            </w:r>
          </w:p>
          <w:p w:rsidR="00F42E6D" w:rsidRPr="00D52162" w:rsidRDefault="00F42E6D" w:rsidP="0046445D">
            <w:pPr>
              <w:pStyle w:val="TableParagraph"/>
              <w:spacing w:before="114" w:line="276" w:lineRule="auto"/>
              <w:ind w:left="108" w:right="93"/>
              <w:jc w:val="both"/>
              <w:rPr>
                <w:lang w:val="lt-LT"/>
              </w:rPr>
            </w:pPr>
            <w:r w:rsidRPr="00D52162">
              <w:rPr>
                <w:lang w:val="lt-LT"/>
              </w:rPr>
              <w:t xml:space="preserve">Rangovas, pasirašęs Sutartį kaip pavienis dalyvis/jungtinės veiklos dalyvis, privalo iki Darbo pradžios datos sudaryti Rangovo bei Projektuotojo civilinės atsakomybės privalomojo draudimo sutartis pagal Lietuvos Respublikos Statybos įstatymo (aktuali redakcija) XI skirsnio 37 ir 39 straipsnių keliamus reikalavimus. Šios privalomojo draudimo sutartys turi įsigalioti nuo Darbo pradžios </w:t>
            </w:r>
            <w:r w:rsidRPr="00D52162">
              <w:rPr>
                <w:spacing w:val="2"/>
                <w:lang w:val="lt-LT"/>
              </w:rPr>
              <w:t xml:space="preserve">datos, </w:t>
            </w:r>
            <w:r w:rsidRPr="00D52162">
              <w:rPr>
                <w:spacing w:val="1"/>
                <w:lang w:val="lt-LT"/>
              </w:rPr>
              <w:t xml:space="preserve">iki </w:t>
            </w:r>
            <w:r w:rsidRPr="00D52162">
              <w:rPr>
                <w:spacing w:val="2"/>
                <w:lang w:val="lt-LT"/>
              </w:rPr>
              <w:t xml:space="preserve">kurios turi </w:t>
            </w:r>
            <w:r w:rsidRPr="00D52162">
              <w:rPr>
                <w:spacing w:val="1"/>
                <w:lang w:val="lt-LT"/>
              </w:rPr>
              <w:t xml:space="preserve">būti </w:t>
            </w:r>
            <w:r w:rsidRPr="00D52162">
              <w:rPr>
                <w:spacing w:val="2"/>
                <w:lang w:val="lt-LT"/>
              </w:rPr>
              <w:t xml:space="preserve">pateiktas įrodymas pagal 18.1 </w:t>
            </w:r>
            <w:r w:rsidRPr="00D52162">
              <w:rPr>
                <w:spacing w:val="3"/>
                <w:lang w:val="lt-LT"/>
              </w:rPr>
              <w:t xml:space="preserve">punkto [Bendrieji draudimo reikalavimai] </w:t>
            </w:r>
            <w:r w:rsidRPr="00D52162">
              <w:rPr>
                <w:spacing w:val="2"/>
                <w:lang w:val="lt-LT"/>
              </w:rPr>
              <w:t>(a)</w:t>
            </w:r>
            <w:r w:rsidRPr="00D52162">
              <w:rPr>
                <w:spacing w:val="60"/>
                <w:lang w:val="lt-LT"/>
              </w:rPr>
              <w:t xml:space="preserve"> </w:t>
            </w:r>
            <w:r w:rsidRPr="00D52162">
              <w:rPr>
                <w:spacing w:val="1"/>
                <w:lang w:val="lt-LT"/>
              </w:rPr>
              <w:t xml:space="preserve">ir  </w:t>
            </w:r>
            <w:r w:rsidRPr="00D52162">
              <w:rPr>
                <w:spacing w:val="2"/>
                <w:lang w:val="lt-LT"/>
              </w:rPr>
              <w:t xml:space="preserve">(b) </w:t>
            </w:r>
            <w:r w:rsidRPr="00D52162">
              <w:rPr>
                <w:spacing w:val="5"/>
                <w:lang w:val="lt-LT"/>
              </w:rPr>
              <w:t xml:space="preserve">pastraipas, </w:t>
            </w:r>
            <w:r w:rsidRPr="00D52162">
              <w:rPr>
                <w:lang w:val="lt-LT"/>
              </w:rPr>
              <w:t xml:space="preserve">ir turi galioti visą Darbo laikotarpį iki statybos užbaigimo akto pasirašymo datos. </w:t>
            </w:r>
            <w:r w:rsidRPr="00D52162">
              <w:rPr>
                <w:spacing w:val="-6"/>
                <w:lang w:val="lt-LT"/>
              </w:rPr>
              <w:t xml:space="preserve">Maksimali </w:t>
            </w:r>
            <w:r w:rsidRPr="00D52162">
              <w:rPr>
                <w:spacing w:val="-5"/>
                <w:lang w:val="lt-LT"/>
              </w:rPr>
              <w:t xml:space="preserve">išskaita </w:t>
            </w:r>
            <w:r w:rsidRPr="00D52162">
              <w:rPr>
                <w:spacing w:val="-6"/>
                <w:lang w:val="lt-LT"/>
              </w:rPr>
              <w:t xml:space="preserve">(franšizė) pagal </w:t>
            </w:r>
            <w:r w:rsidRPr="00D52162">
              <w:rPr>
                <w:spacing w:val="-5"/>
                <w:lang w:val="lt-LT"/>
              </w:rPr>
              <w:t xml:space="preserve">šias </w:t>
            </w:r>
            <w:r w:rsidRPr="00D52162">
              <w:rPr>
                <w:spacing w:val="-6"/>
                <w:lang w:val="lt-LT"/>
              </w:rPr>
              <w:t xml:space="preserve">draudimo sutartis </w:t>
            </w:r>
            <w:r w:rsidRPr="00D52162">
              <w:rPr>
                <w:spacing w:val="-5"/>
                <w:lang w:val="lt-LT"/>
              </w:rPr>
              <w:t xml:space="preserve">negali </w:t>
            </w:r>
            <w:r w:rsidRPr="00D52162">
              <w:rPr>
                <w:spacing w:val="-6"/>
                <w:lang w:val="lt-LT"/>
              </w:rPr>
              <w:t xml:space="preserve">viršyti </w:t>
            </w:r>
            <w:r w:rsidRPr="00D52162">
              <w:rPr>
                <w:spacing w:val="-5"/>
                <w:lang w:val="lt-LT"/>
              </w:rPr>
              <w:t>2900 eurų sumos</w:t>
            </w:r>
            <w:r w:rsidRPr="00D52162">
              <w:rPr>
                <w:spacing w:val="-22"/>
                <w:lang w:val="lt-LT"/>
              </w:rPr>
              <w:t xml:space="preserve"> </w:t>
            </w:r>
            <w:r w:rsidRPr="00D52162">
              <w:rPr>
                <w:spacing w:val="-5"/>
                <w:lang w:val="lt-LT"/>
              </w:rPr>
              <w:t>pagal</w:t>
            </w:r>
            <w:r w:rsidRPr="00D52162">
              <w:rPr>
                <w:spacing w:val="-22"/>
                <w:lang w:val="lt-LT"/>
              </w:rPr>
              <w:t xml:space="preserve"> </w:t>
            </w:r>
            <w:r w:rsidRPr="00D52162">
              <w:rPr>
                <w:spacing w:val="-6"/>
                <w:lang w:val="lt-LT"/>
              </w:rPr>
              <w:t>kiekvieną</w:t>
            </w:r>
            <w:r w:rsidRPr="00D52162">
              <w:rPr>
                <w:spacing w:val="-25"/>
                <w:lang w:val="lt-LT"/>
              </w:rPr>
              <w:t xml:space="preserve"> </w:t>
            </w:r>
            <w:r w:rsidRPr="00D52162">
              <w:rPr>
                <w:spacing w:val="-6"/>
                <w:lang w:val="lt-LT"/>
              </w:rPr>
              <w:t>sutartį.</w:t>
            </w:r>
            <w:r w:rsidRPr="00D52162">
              <w:rPr>
                <w:spacing w:val="-17"/>
                <w:lang w:val="lt-LT"/>
              </w:rPr>
              <w:t xml:space="preserve"> </w:t>
            </w:r>
            <w:r w:rsidRPr="00D52162">
              <w:rPr>
                <w:lang w:val="lt-LT"/>
              </w:rPr>
              <w:t>Rangovas</w:t>
            </w:r>
            <w:r w:rsidRPr="00D52162">
              <w:rPr>
                <w:spacing w:val="-13"/>
                <w:lang w:val="lt-LT"/>
              </w:rPr>
              <w:t xml:space="preserve"> </w:t>
            </w:r>
            <w:r w:rsidRPr="00D52162">
              <w:rPr>
                <w:lang w:val="lt-LT"/>
              </w:rPr>
              <w:t>savo</w:t>
            </w:r>
            <w:r w:rsidRPr="00D52162">
              <w:rPr>
                <w:spacing w:val="-13"/>
                <w:lang w:val="lt-LT"/>
              </w:rPr>
              <w:t xml:space="preserve"> </w:t>
            </w:r>
            <w:r w:rsidRPr="00D52162">
              <w:rPr>
                <w:lang w:val="lt-LT"/>
              </w:rPr>
              <w:t>sąskaita</w:t>
            </w:r>
            <w:r w:rsidRPr="00D52162">
              <w:rPr>
                <w:spacing w:val="-15"/>
                <w:lang w:val="lt-LT"/>
              </w:rPr>
              <w:t xml:space="preserve"> </w:t>
            </w:r>
            <w:r w:rsidRPr="00D52162">
              <w:rPr>
                <w:lang w:val="lt-LT"/>
              </w:rPr>
              <w:t>įsipareigoja</w:t>
            </w:r>
            <w:r w:rsidRPr="00D52162">
              <w:rPr>
                <w:spacing w:val="-15"/>
                <w:lang w:val="lt-LT"/>
              </w:rPr>
              <w:t xml:space="preserve"> </w:t>
            </w:r>
            <w:r w:rsidRPr="00D52162">
              <w:rPr>
                <w:lang w:val="lt-LT"/>
              </w:rPr>
              <w:t>pratęsti</w:t>
            </w:r>
            <w:r w:rsidRPr="00D52162">
              <w:rPr>
                <w:spacing w:val="-15"/>
                <w:lang w:val="lt-LT"/>
              </w:rPr>
              <w:t xml:space="preserve"> </w:t>
            </w:r>
            <w:r w:rsidRPr="00D52162">
              <w:rPr>
                <w:lang w:val="lt-LT"/>
              </w:rPr>
              <w:t>(atnaujinti)</w:t>
            </w:r>
            <w:r w:rsidRPr="00D52162">
              <w:rPr>
                <w:spacing w:val="-13"/>
                <w:lang w:val="lt-LT"/>
              </w:rPr>
              <w:t xml:space="preserve"> </w:t>
            </w:r>
            <w:r w:rsidRPr="00D52162">
              <w:rPr>
                <w:lang w:val="lt-LT"/>
              </w:rPr>
              <w:t>šias privalomojo draudimo sutartis, jeigu šios draudimo sutartys pasibaigs anksčiau negu nurodyta šiame</w:t>
            </w:r>
            <w:r w:rsidRPr="00D52162">
              <w:rPr>
                <w:spacing w:val="-3"/>
                <w:lang w:val="lt-LT"/>
              </w:rPr>
              <w:t xml:space="preserve"> </w:t>
            </w:r>
            <w:r w:rsidRPr="00D52162">
              <w:rPr>
                <w:lang w:val="lt-LT"/>
              </w:rPr>
              <w:t>punkte.</w:t>
            </w:r>
          </w:p>
        </w:tc>
      </w:tr>
      <w:tr w:rsidR="00F42E6D" w:rsidRPr="00D52162" w:rsidTr="0046445D">
        <w:trPr>
          <w:trHeight w:val="492"/>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7"/>
              <w:rPr>
                <w:b/>
                <w:lang w:val="lt-LT"/>
              </w:rPr>
            </w:pPr>
            <w:r w:rsidRPr="00D52162">
              <w:rPr>
                <w:b/>
                <w:lang w:val="lt-LT"/>
              </w:rPr>
              <w:t>18.4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8"/>
              <w:rPr>
                <w:b/>
                <w:lang w:val="lt-LT"/>
              </w:rPr>
            </w:pPr>
            <w:r w:rsidRPr="00D52162">
              <w:rPr>
                <w:b/>
                <w:lang w:val="lt-LT"/>
              </w:rPr>
              <w:t>Rangovo personalo draudimas</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Pr>
                <w:b/>
                <w:i/>
                <w:lang w:val="lt-LT"/>
              </w:rPr>
            </w:pPr>
            <w:r w:rsidRPr="00D52162">
              <w:rPr>
                <w:b/>
                <w:i/>
                <w:lang w:val="lt-LT"/>
              </w:rPr>
              <w:t>18.4 punkto reikalavimai netaikomi.</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r w:rsidRPr="00D52162">
              <w:rPr>
                <w:b/>
                <w:lang w:val="lt-LT"/>
              </w:rPr>
              <w:t xml:space="preserve">  18.5 punktas</w:t>
            </w:r>
          </w:p>
        </w:tc>
        <w:tc>
          <w:tcPr>
            <w:tcW w:w="7941"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before="118" w:line="276" w:lineRule="auto"/>
              <w:ind w:left="108"/>
              <w:rPr>
                <w:b/>
                <w:i/>
                <w:lang w:val="lt-LT"/>
              </w:rPr>
            </w:pPr>
            <w:r w:rsidRPr="00D52162">
              <w:rPr>
                <w:b/>
                <w:bCs/>
                <w:i/>
                <w:lang w:val="lt-LT"/>
              </w:rPr>
              <w:t>Statybos darbus atliekančių ir statybvietėje esančių asmenų identifikavimas</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spacing w:before="120" w:after="120" w:line="276" w:lineRule="auto"/>
              <w:ind w:left="113" w:right="113"/>
              <w:jc w:val="both"/>
              <w:rPr>
                <w:rFonts w:ascii="Times New Roman" w:hAnsi="Times New Roman"/>
                <w:b/>
                <w:i/>
              </w:rPr>
            </w:pPr>
            <w:r w:rsidRPr="00D52162">
              <w:rPr>
                <w:rFonts w:ascii="Times New Roman" w:hAnsi="Times New Roman"/>
                <w:b/>
                <w:i/>
              </w:rPr>
              <w:t>Pridėti naują 18.5 punktą „</w:t>
            </w:r>
            <w:r w:rsidRPr="00D52162">
              <w:rPr>
                <w:rFonts w:ascii="Times New Roman" w:hAnsi="Times New Roman"/>
                <w:b/>
                <w:bCs/>
                <w:i/>
              </w:rPr>
              <w:t>Statybos darbus atliekančių ir statybvietėje esančių asmenų identifikavimas</w:t>
            </w:r>
            <w:r w:rsidRPr="00D52162">
              <w:rPr>
                <w:rFonts w:ascii="Times New Roman" w:hAnsi="Times New Roman"/>
                <w:b/>
                <w:i/>
              </w:rPr>
              <w:t>“ ir jį išdėstyti taip:</w:t>
            </w:r>
          </w:p>
          <w:p w:rsidR="00F42E6D" w:rsidRPr="00D52162" w:rsidRDefault="00F42E6D" w:rsidP="0046445D">
            <w:pPr>
              <w:pStyle w:val="TableParagraph"/>
              <w:spacing w:before="118" w:line="276" w:lineRule="auto"/>
              <w:ind w:left="113" w:right="113"/>
              <w:rPr>
                <w:b/>
                <w:i/>
                <w:lang w:val="lt-LT"/>
              </w:rPr>
            </w:pPr>
            <w:r w:rsidRPr="00D52162">
              <w:rPr>
                <w:iCs/>
                <w:lang w:val="lt-LT"/>
              </w:rPr>
              <w:t>Rangovas yra atsakingas už Lietuvos Respublikos 1996 m. kovo 19 d. Statybos įstatymo Nr. I-1240 (TAR 2016-07-13, i. K. 2016-20300) 22</w:t>
            </w:r>
            <w:r w:rsidRPr="00D52162">
              <w:rPr>
                <w:iCs/>
                <w:vertAlign w:val="superscript"/>
                <w:lang w:val="lt-LT"/>
              </w:rPr>
              <w:t xml:space="preserve">1 </w:t>
            </w:r>
            <w:r w:rsidRPr="00D52162">
              <w:rPr>
                <w:iCs/>
                <w:lang w:val="lt-LT"/>
              </w:rPr>
              <w:t>straipsnio reikalavimų įgyvendinimą.</w:t>
            </w:r>
          </w:p>
        </w:tc>
      </w:tr>
      <w:tr w:rsidR="00F42E6D" w:rsidRPr="00D52162" w:rsidTr="0046445D">
        <w:trPr>
          <w:trHeight w:val="491"/>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3247" w:right="3240"/>
              <w:jc w:val="center"/>
              <w:rPr>
                <w:b/>
                <w:lang w:val="lt-LT"/>
              </w:rPr>
            </w:pPr>
            <w:r w:rsidRPr="00D52162">
              <w:rPr>
                <w:b/>
                <w:lang w:val="lt-LT"/>
              </w:rPr>
              <w:t>19 straipsnis. Nenugalima jėga</w:t>
            </w:r>
          </w:p>
        </w:tc>
      </w:tr>
      <w:tr w:rsidR="00F42E6D" w:rsidRPr="00D52162" w:rsidTr="0046445D">
        <w:trPr>
          <w:trHeight w:val="493"/>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0" w:line="276" w:lineRule="auto"/>
              <w:ind w:left="107"/>
              <w:rPr>
                <w:b/>
                <w:lang w:val="lt-LT"/>
              </w:rPr>
            </w:pPr>
            <w:r w:rsidRPr="00D52162">
              <w:rPr>
                <w:b/>
                <w:lang w:val="lt-LT"/>
              </w:rPr>
              <w:t>19.1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0" w:line="276" w:lineRule="auto"/>
              <w:ind w:left="108"/>
              <w:rPr>
                <w:b/>
                <w:lang w:val="lt-LT"/>
              </w:rPr>
            </w:pPr>
            <w:r w:rsidRPr="00D52162">
              <w:rPr>
                <w:b/>
                <w:lang w:val="lt-LT"/>
              </w:rPr>
              <w:t>Nenugalimos jėgos sąvoka</w:t>
            </w:r>
          </w:p>
        </w:tc>
      </w:tr>
      <w:tr w:rsidR="00F42E6D" w:rsidRPr="00D52162" w:rsidTr="0046445D">
        <w:trPr>
          <w:trHeight w:val="225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8" w:right="99"/>
              <w:jc w:val="both"/>
              <w:rPr>
                <w:b/>
                <w:i/>
                <w:lang w:val="lt-LT"/>
              </w:rPr>
            </w:pPr>
            <w:r w:rsidRPr="00D52162">
              <w:rPr>
                <w:b/>
                <w:i/>
                <w:lang w:val="lt-LT"/>
              </w:rPr>
              <w:t>Papildyti 19.1 punktą pirma pastraipa (atitinkamai buvusias pirmą ir antrą pastraipą laikyti antra ir trečia) ir išdėstyti ją taip:</w:t>
            </w:r>
          </w:p>
          <w:p w:rsidR="00F42E6D" w:rsidRPr="00D52162" w:rsidRDefault="00F42E6D" w:rsidP="0046445D">
            <w:pPr>
              <w:pStyle w:val="TableParagraph"/>
              <w:spacing w:before="116" w:line="276" w:lineRule="auto"/>
              <w:ind w:left="108" w:right="100"/>
              <w:jc w:val="both"/>
              <w:rPr>
                <w:lang w:val="lt-LT"/>
              </w:rPr>
            </w:pPr>
            <w:r w:rsidRPr="00D52162">
              <w:rPr>
                <w:lang w:val="lt-LT"/>
              </w:rPr>
              <w:t>Nenugalimos jėgos sąvoka aiškinama taip, kaip ji apibrėžiama Lietuvos Respublikos civiliniame kodekse (6.212 straipsnis), Lietuvos Respublikos Vyriausybės 1996 m. liepos 15 d. nutarime Nr. 840 “Dėl atleidimo nuo atsakomybės esant nenugalimos jėgos (</w:t>
            </w:r>
            <w:proofErr w:type="spellStart"/>
            <w:r w:rsidRPr="00D52162">
              <w:rPr>
                <w:lang w:val="lt-LT"/>
              </w:rPr>
              <w:t>force</w:t>
            </w:r>
            <w:proofErr w:type="spellEnd"/>
            <w:r w:rsidRPr="00D52162">
              <w:rPr>
                <w:lang w:val="lt-LT"/>
              </w:rPr>
              <w:t xml:space="preserve"> </w:t>
            </w:r>
            <w:proofErr w:type="spellStart"/>
            <w:r w:rsidRPr="00D52162">
              <w:rPr>
                <w:lang w:val="lt-LT"/>
              </w:rPr>
              <w:t>majeure</w:t>
            </w:r>
            <w:proofErr w:type="spellEnd"/>
            <w:r w:rsidRPr="00D52162">
              <w:rPr>
                <w:lang w:val="lt-LT"/>
              </w:rPr>
              <w:t>) aplinkybėms taisyklių patvirtinimo” bei šioje Sutartyje.</w:t>
            </w:r>
          </w:p>
          <w:p w:rsidR="00F42E6D" w:rsidRPr="00D52162" w:rsidRDefault="00F42E6D" w:rsidP="0046445D">
            <w:pPr>
              <w:pStyle w:val="TableParagraph"/>
              <w:spacing w:before="119" w:line="276" w:lineRule="auto"/>
              <w:ind w:left="108"/>
              <w:jc w:val="both"/>
              <w:rPr>
                <w:lang w:val="lt-LT"/>
              </w:rPr>
            </w:pPr>
            <w:r w:rsidRPr="00D52162">
              <w:rPr>
                <w:lang w:val="lt-LT"/>
              </w:rPr>
              <w:t>Jeigu yra prieštaravimas tarp 17.3 bei 19.1 punktų, taikomas 19.1 punktas.</w:t>
            </w:r>
          </w:p>
        </w:tc>
      </w:tr>
      <w:tr w:rsidR="00F42E6D" w:rsidRPr="00D52162" w:rsidTr="0046445D">
        <w:trPr>
          <w:trHeight w:val="371"/>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58" w:line="276" w:lineRule="auto"/>
              <w:ind w:left="2731"/>
              <w:rPr>
                <w:b/>
                <w:lang w:val="lt-LT"/>
              </w:rPr>
            </w:pPr>
            <w:r w:rsidRPr="00D52162">
              <w:rPr>
                <w:b/>
                <w:lang w:val="lt-LT"/>
              </w:rPr>
              <w:t>20 straipsnis. Pretenzijos, ginčai ir arbitražas</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lastRenderedPageBreak/>
              <w:t>20.2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58" w:line="276" w:lineRule="auto"/>
              <w:ind w:left="108"/>
              <w:rPr>
                <w:b/>
                <w:lang w:val="lt-LT"/>
              </w:rPr>
            </w:pPr>
            <w:r w:rsidRPr="00D52162">
              <w:rPr>
                <w:b/>
                <w:lang w:val="lt-LT"/>
              </w:rPr>
              <w:t>Ginčų nagrinėjimo komisijos paskyrimas</w:t>
            </w:r>
          </w:p>
        </w:tc>
      </w:tr>
      <w:tr w:rsidR="00F42E6D" w:rsidRPr="00D52162" w:rsidTr="0046445D">
        <w:trPr>
          <w:trHeight w:val="491"/>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3" w:line="276" w:lineRule="auto"/>
              <w:ind w:left="108"/>
              <w:rPr>
                <w:lang w:val="lt-LT"/>
              </w:rPr>
            </w:pPr>
            <w:r w:rsidRPr="00D52162">
              <w:rPr>
                <w:rStyle w:val="jsx-1614899726"/>
                <w:lang w:val="lt-LT"/>
              </w:rPr>
              <w:t>Ginčų nagrinėjimo komisijos asmenų skaičius nurodytas pasiūlymo priede.</w:t>
            </w:r>
          </w:p>
        </w:tc>
      </w:tr>
      <w:tr w:rsidR="00F42E6D" w:rsidRPr="00D52162" w:rsidTr="0046445D">
        <w:trPr>
          <w:trHeight w:val="494"/>
        </w:trPr>
        <w:tc>
          <w:tcPr>
            <w:tcW w:w="1766"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21" w:line="276" w:lineRule="auto"/>
              <w:ind w:left="107"/>
              <w:rPr>
                <w:b/>
                <w:lang w:val="lt-LT"/>
              </w:rPr>
            </w:pPr>
            <w:r w:rsidRPr="00D52162">
              <w:rPr>
                <w:b/>
                <w:lang w:val="lt-LT"/>
              </w:rPr>
              <w:t>20.6 punktas</w:t>
            </w: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61" w:line="276" w:lineRule="auto"/>
              <w:ind w:left="108"/>
              <w:rPr>
                <w:b/>
                <w:lang w:val="lt-LT"/>
              </w:rPr>
            </w:pPr>
            <w:r w:rsidRPr="00D52162">
              <w:rPr>
                <w:b/>
                <w:lang w:val="lt-LT"/>
              </w:rPr>
              <w:t>Arbitražas</w:t>
            </w:r>
          </w:p>
        </w:tc>
      </w:tr>
      <w:tr w:rsidR="00F42E6D" w:rsidRPr="00D52162" w:rsidTr="0046445D">
        <w:trPr>
          <w:trHeight w:val="1745"/>
        </w:trPr>
        <w:tc>
          <w:tcPr>
            <w:tcW w:w="1766" w:type="dxa"/>
            <w:tcBorders>
              <w:top w:val="single" w:sz="4" w:space="0" w:color="000009"/>
              <w:left w:val="single" w:sz="4" w:space="0" w:color="000009"/>
              <w:bottom w:val="single" w:sz="4" w:space="0" w:color="000009"/>
              <w:right w:val="single" w:sz="4" w:space="0" w:color="000009"/>
            </w:tcBorders>
          </w:tcPr>
          <w:p w:rsidR="00F42E6D" w:rsidRPr="00D52162" w:rsidRDefault="00F42E6D" w:rsidP="0046445D">
            <w:pPr>
              <w:pStyle w:val="TableParagraph"/>
              <w:spacing w:line="276" w:lineRule="auto"/>
              <w:rPr>
                <w:lang w:val="lt-LT"/>
              </w:rPr>
            </w:pPr>
          </w:p>
        </w:tc>
        <w:tc>
          <w:tcPr>
            <w:tcW w:w="7941" w:type="dxa"/>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9" w:line="276" w:lineRule="auto"/>
              <w:ind w:left="108"/>
              <w:rPr>
                <w:b/>
                <w:i/>
                <w:lang w:val="lt-LT"/>
              </w:rPr>
            </w:pPr>
            <w:r w:rsidRPr="00D52162">
              <w:rPr>
                <w:b/>
                <w:i/>
                <w:lang w:val="lt-LT"/>
              </w:rPr>
              <w:t>Pakeisti 20.6 punktą ir jį išdėstyti taip:</w:t>
            </w:r>
          </w:p>
          <w:p w:rsidR="00F42E6D" w:rsidRPr="00D52162" w:rsidRDefault="00F42E6D" w:rsidP="0046445D">
            <w:pPr>
              <w:pStyle w:val="TableParagraph"/>
              <w:spacing w:before="116" w:line="276" w:lineRule="auto"/>
              <w:ind w:left="108"/>
              <w:rPr>
                <w:lang w:val="lt-LT"/>
              </w:rPr>
            </w:pPr>
            <w:r w:rsidRPr="00D52162">
              <w:rPr>
                <w:lang w:val="lt-LT"/>
              </w:rPr>
              <w:t>Arbitražas netaikomas.</w:t>
            </w:r>
          </w:p>
          <w:tbl>
            <w:tblPr>
              <w:tblW w:w="0" w:type="auto"/>
              <w:tblCellSpacing w:w="15" w:type="dxa"/>
              <w:tblLayout w:type="fixed"/>
              <w:tblCellMar>
                <w:top w:w="15" w:type="dxa"/>
                <w:left w:w="15" w:type="dxa"/>
                <w:bottom w:w="15" w:type="dxa"/>
                <w:right w:w="15" w:type="dxa"/>
              </w:tblCellMar>
              <w:tblLook w:val="04A0"/>
            </w:tblPr>
            <w:tblGrid>
              <w:gridCol w:w="95"/>
              <w:gridCol w:w="9981"/>
            </w:tblGrid>
            <w:tr w:rsidR="00F42E6D" w:rsidRPr="00D52162" w:rsidTr="0046445D">
              <w:trPr>
                <w:tblCellSpacing w:w="15" w:type="dxa"/>
              </w:trPr>
              <w:tc>
                <w:tcPr>
                  <w:tcW w:w="36" w:type="dxa"/>
                  <w:vAlign w:val="center"/>
                  <w:hideMark/>
                </w:tcPr>
                <w:p w:rsidR="00F42E6D" w:rsidRPr="00D52162" w:rsidRDefault="00F42E6D" w:rsidP="0046445D">
                  <w:pPr>
                    <w:spacing w:line="276" w:lineRule="auto"/>
                    <w:rPr>
                      <w:rFonts w:ascii="Times New Roman" w:eastAsia="Times New Roman" w:hAnsi="Times New Roman"/>
                      <w:lang w:eastAsia="lt-LT" w:bidi="lo-LA"/>
                    </w:rPr>
                  </w:pPr>
                </w:p>
              </w:tc>
              <w:tc>
                <w:tcPr>
                  <w:tcW w:w="9936" w:type="dxa"/>
                  <w:vAlign w:val="center"/>
                  <w:hideMark/>
                </w:tcPr>
                <w:p w:rsidR="00F42E6D" w:rsidRPr="00D52162" w:rsidRDefault="00F42E6D" w:rsidP="0046445D">
                  <w:pPr>
                    <w:spacing w:line="276" w:lineRule="auto"/>
                    <w:rPr>
                      <w:rFonts w:ascii="Times New Roman" w:eastAsia="Times New Roman" w:hAnsi="Times New Roman"/>
                      <w:lang w:eastAsia="lt-LT" w:bidi="lo-LA"/>
                    </w:rPr>
                  </w:pPr>
                  <w:r w:rsidRPr="00D52162">
                    <w:rPr>
                      <w:rFonts w:ascii="Times New Roman" w:eastAsia="Times New Roman" w:hAnsi="Times New Roman"/>
                      <w:lang w:eastAsia="lt-LT" w:bidi="lo-LA"/>
                    </w:rPr>
                    <w:t>Ginčai sprendžiami derybų būdu. Jeigu šalims nepavyksta susitarti - LR teisės aktų nustatyta teismine ginčų nagrinėjimo.</w:t>
                  </w:r>
                </w:p>
              </w:tc>
            </w:tr>
          </w:tbl>
          <w:p w:rsidR="00F42E6D" w:rsidRPr="00D52162" w:rsidRDefault="00F42E6D" w:rsidP="0046445D">
            <w:pPr>
              <w:pStyle w:val="TableParagraph"/>
              <w:spacing w:before="119" w:line="276" w:lineRule="auto"/>
              <w:ind w:left="108" w:right="96"/>
              <w:jc w:val="both"/>
              <w:rPr>
                <w:lang w:val="lt-LT"/>
              </w:rPr>
            </w:pPr>
          </w:p>
        </w:tc>
      </w:tr>
      <w:tr w:rsidR="00F42E6D" w:rsidRPr="00D52162" w:rsidTr="0046445D">
        <w:trPr>
          <w:trHeight w:val="493"/>
        </w:trPr>
        <w:tc>
          <w:tcPr>
            <w:tcW w:w="9707" w:type="dxa"/>
            <w:gridSpan w:val="2"/>
            <w:tcBorders>
              <w:top w:val="single" w:sz="4" w:space="0" w:color="000009"/>
              <w:left w:val="single" w:sz="4" w:space="0" w:color="000009"/>
              <w:bottom w:val="single" w:sz="4" w:space="0" w:color="000009"/>
              <w:right w:val="single" w:sz="4" w:space="0" w:color="000009"/>
            </w:tcBorders>
            <w:hideMark/>
          </w:tcPr>
          <w:p w:rsidR="00F42E6D" w:rsidRPr="00D52162" w:rsidRDefault="00F42E6D" w:rsidP="0046445D">
            <w:pPr>
              <w:pStyle w:val="TableParagraph"/>
              <w:spacing w:before="118" w:line="276" w:lineRule="auto"/>
              <w:ind w:left="3247" w:right="3240"/>
              <w:jc w:val="center"/>
              <w:rPr>
                <w:b/>
                <w:lang w:val="lt-LT"/>
              </w:rPr>
            </w:pPr>
            <w:r w:rsidRPr="00D52162">
              <w:rPr>
                <w:b/>
                <w:lang w:val="lt-LT"/>
              </w:rPr>
              <w:t>21 straipsnis. Auditai ir kontrolė</w:t>
            </w:r>
          </w:p>
        </w:tc>
      </w:tr>
      <w:tr w:rsidR="00F42E6D" w:rsidRPr="00D52162" w:rsidTr="0046445D">
        <w:trPr>
          <w:trHeight w:val="10432"/>
        </w:trPr>
        <w:tc>
          <w:tcPr>
            <w:tcW w:w="1766" w:type="dxa"/>
            <w:tcBorders>
              <w:top w:val="single" w:sz="4" w:space="0" w:color="000009"/>
              <w:left w:val="single" w:sz="4" w:space="0" w:color="000009"/>
              <w:right w:val="single" w:sz="4" w:space="0" w:color="000009"/>
            </w:tcBorders>
            <w:hideMark/>
          </w:tcPr>
          <w:p w:rsidR="00F42E6D" w:rsidRPr="00D52162" w:rsidRDefault="00F42E6D" w:rsidP="0046445D">
            <w:pPr>
              <w:pStyle w:val="TableParagraph"/>
              <w:spacing w:before="118" w:line="276" w:lineRule="auto"/>
              <w:ind w:left="107"/>
              <w:rPr>
                <w:b/>
                <w:lang w:val="lt-LT"/>
              </w:rPr>
            </w:pPr>
            <w:r w:rsidRPr="00D52162">
              <w:rPr>
                <w:b/>
                <w:lang w:val="lt-LT"/>
              </w:rPr>
              <w:t>21.1 punktas</w:t>
            </w:r>
          </w:p>
        </w:tc>
        <w:tc>
          <w:tcPr>
            <w:tcW w:w="7941" w:type="dxa"/>
            <w:tcBorders>
              <w:top w:val="single" w:sz="4" w:space="0" w:color="000009"/>
              <w:left w:val="single" w:sz="4" w:space="0" w:color="000009"/>
              <w:right w:val="single" w:sz="4" w:space="0" w:color="000009"/>
            </w:tcBorders>
            <w:hideMark/>
          </w:tcPr>
          <w:p w:rsidR="00F42E6D" w:rsidRPr="00D52162" w:rsidRDefault="00F42E6D" w:rsidP="0046445D">
            <w:pPr>
              <w:pStyle w:val="TableParagraph"/>
              <w:spacing w:before="118" w:line="276" w:lineRule="auto"/>
              <w:ind w:left="108"/>
              <w:jc w:val="both"/>
              <w:rPr>
                <w:b/>
                <w:i/>
                <w:lang w:val="lt-LT"/>
              </w:rPr>
            </w:pPr>
            <w:r w:rsidRPr="00D52162">
              <w:rPr>
                <w:b/>
                <w:i/>
                <w:lang w:val="lt-LT"/>
              </w:rPr>
              <w:t>Papildyti nauju 21.1 punktu „Auditai ir kontrolė“:</w:t>
            </w:r>
          </w:p>
          <w:p w:rsidR="00F42E6D" w:rsidRPr="00D52162" w:rsidRDefault="00F42E6D" w:rsidP="0046445D">
            <w:pPr>
              <w:pStyle w:val="TableParagraph"/>
              <w:spacing w:before="114" w:line="276" w:lineRule="auto"/>
              <w:ind w:left="165" w:right="152"/>
              <w:jc w:val="both"/>
              <w:rPr>
                <w:lang w:val="lt-LT"/>
              </w:rPr>
            </w:pPr>
            <w:r w:rsidRPr="00D52162">
              <w:rPr>
                <w:spacing w:val="-3"/>
                <w:lang w:val="lt-LT"/>
              </w:rPr>
              <w:t xml:space="preserve">Rangovas privalo </w:t>
            </w:r>
            <w:r w:rsidRPr="00D52162">
              <w:rPr>
                <w:lang w:val="lt-LT"/>
              </w:rPr>
              <w:t xml:space="preserve">leisti </w:t>
            </w:r>
            <w:r w:rsidRPr="00D52162">
              <w:rPr>
                <w:spacing w:val="-3"/>
                <w:lang w:val="lt-LT"/>
              </w:rPr>
              <w:t xml:space="preserve">Europos Komisijai, Europos kovos </w:t>
            </w:r>
            <w:r w:rsidRPr="00D52162">
              <w:rPr>
                <w:lang w:val="lt-LT"/>
              </w:rPr>
              <w:t xml:space="preserve">su </w:t>
            </w:r>
            <w:r w:rsidRPr="00D52162">
              <w:rPr>
                <w:spacing w:val="-3"/>
                <w:lang w:val="lt-LT"/>
              </w:rPr>
              <w:t xml:space="preserve">sukčiavimu </w:t>
            </w:r>
            <w:r w:rsidRPr="00D52162">
              <w:rPr>
                <w:lang w:val="lt-LT"/>
              </w:rPr>
              <w:t xml:space="preserve">tarnybai, </w:t>
            </w:r>
            <w:r w:rsidRPr="00D52162">
              <w:rPr>
                <w:spacing w:val="-3"/>
                <w:lang w:val="lt-LT"/>
              </w:rPr>
              <w:t xml:space="preserve">Europos </w:t>
            </w:r>
            <w:r w:rsidRPr="00D52162">
              <w:rPr>
                <w:spacing w:val="-2"/>
                <w:lang w:val="lt-LT"/>
              </w:rPr>
              <w:t xml:space="preserve">audito </w:t>
            </w:r>
            <w:r w:rsidRPr="00D52162">
              <w:rPr>
                <w:spacing w:val="-3"/>
                <w:lang w:val="lt-LT"/>
              </w:rPr>
              <w:t xml:space="preserve">rūmams </w:t>
            </w:r>
            <w:r w:rsidRPr="00D52162">
              <w:rPr>
                <w:lang w:val="lt-LT"/>
              </w:rPr>
              <w:t xml:space="preserve">ir </w:t>
            </w:r>
            <w:r w:rsidRPr="00D52162">
              <w:rPr>
                <w:spacing w:val="-3"/>
                <w:lang w:val="lt-LT"/>
              </w:rPr>
              <w:t xml:space="preserve">Įgyvendinančiajai institucijai patikrinti dokumentus </w:t>
            </w:r>
            <w:r w:rsidRPr="00D52162">
              <w:rPr>
                <w:lang w:val="lt-LT"/>
              </w:rPr>
              <w:t xml:space="preserve">ar </w:t>
            </w:r>
            <w:r w:rsidRPr="00D52162">
              <w:rPr>
                <w:spacing w:val="-3"/>
                <w:lang w:val="lt-LT"/>
              </w:rPr>
              <w:t xml:space="preserve">kitaip </w:t>
            </w:r>
            <w:r w:rsidRPr="00D52162">
              <w:rPr>
                <w:lang w:val="lt-LT"/>
              </w:rPr>
              <w:t xml:space="preserve">vietoje </w:t>
            </w:r>
            <w:r w:rsidRPr="00D52162">
              <w:rPr>
                <w:spacing w:val="-3"/>
                <w:lang w:val="lt-LT"/>
              </w:rPr>
              <w:t xml:space="preserve">patikrinti projekto įgyvendinimą </w:t>
            </w:r>
            <w:r w:rsidRPr="00D52162">
              <w:rPr>
                <w:spacing w:val="-5"/>
                <w:lang w:val="lt-LT"/>
              </w:rPr>
              <w:t xml:space="preserve">ir, </w:t>
            </w:r>
            <w:r w:rsidRPr="00D52162">
              <w:rPr>
                <w:spacing w:val="-3"/>
                <w:lang w:val="lt-LT"/>
              </w:rPr>
              <w:t xml:space="preserve">jeigu </w:t>
            </w:r>
            <w:r w:rsidRPr="00D52162">
              <w:rPr>
                <w:lang w:val="lt-LT"/>
              </w:rPr>
              <w:t xml:space="preserve">tai </w:t>
            </w:r>
            <w:r w:rsidRPr="00D52162">
              <w:rPr>
                <w:spacing w:val="-3"/>
                <w:lang w:val="lt-LT"/>
              </w:rPr>
              <w:t xml:space="preserve">yra būtina, atlikti visų sąskaitas pateisinamų dokumentų, sąskaitų </w:t>
            </w:r>
            <w:r w:rsidRPr="00D52162">
              <w:rPr>
                <w:lang w:val="lt-LT"/>
              </w:rPr>
              <w:t xml:space="preserve">ar </w:t>
            </w:r>
            <w:r w:rsidRPr="00D52162">
              <w:rPr>
                <w:spacing w:val="-3"/>
                <w:lang w:val="lt-LT"/>
              </w:rPr>
              <w:t xml:space="preserve">kitų dokumentų, </w:t>
            </w:r>
            <w:r w:rsidRPr="00D52162">
              <w:rPr>
                <w:lang w:val="lt-LT"/>
              </w:rPr>
              <w:t xml:space="preserve">susijusių su </w:t>
            </w:r>
            <w:r w:rsidRPr="00D52162">
              <w:rPr>
                <w:spacing w:val="-3"/>
                <w:lang w:val="lt-LT"/>
              </w:rPr>
              <w:t xml:space="preserve">projekto finansavimu, </w:t>
            </w:r>
            <w:r w:rsidRPr="00D52162">
              <w:rPr>
                <w:lang w:val="lt-LT"/>
              </w:rPr>
              <w:t xml:space="preserve">pilną </w:t>
            </w:r>
            <w:r w:rsidRPr="00D52162">
              <w:rPr>
                <w:spacing w:val="-3"/>
                <w:lang w:val="lt-LT"/>
              </w:rPr>
              <w:t xml:space="preserve">auditą. </w:t>
            </w:r>
            <w:r w:rsidRPr="00D52162">
              <w:rPr>
                <w:spacing w:val="-5"/>
                <w:lang w:val="lt-LT"/>
              </w:rPr>
              <w:t xml:space="preserve">Tokie </w:t>
            </w:r>
            <w:r w:rsidRPr="00D52162">
              <w:rPr>
                <w:spacing w:val="-3"/>
                <w:lang w:val="lt-LT"/>
              </w:rPr>
              <w:t xml:space="preserve">patikrinimai gali vykti iki </w:t>
            </w:r>
            <w:r w:rsidRPr="00D52162">
              <w:rPr>
                <w:lang w:val="lt-LT"/>
              </w:rPr>
              <w:t xml:space="preserve">7 </w:t>
            </w:r>
            <w:r w:rsidRPr="00D52162">
              <w:rPr>
                <w:spacing w:val="-3"/>
                <w:lang w:val="lt-LT"/>
              </w:rPr>
              <w:t xml:space="preserve">metų </w:t>
            </w:r>
            <w:r w:rsidRPr="00D52162">
              <w:rPr>
                <w:lang w:val="lt-LT"/>
              </w:rPr>
              <w:t xml:space="preserve">po </w:t>
            </w:r>
            <w:r w:rsidRPr="00D52162">
              <w:rPr>
                <w:spacing w:val="-3"/>
                <w:lang w:val="lt-LT"/>
              </w:rPr>
              <w:t>galutinio apmokėjimo.</w:t>
            </w:r>
          </w:p>
          <w:p w:rsidR="00F42E6D" w:rsidRPr="00D52162" w:rsidRDefault="00F42E6D" w:rsidP="0046445D">
            <w:pPr>
              <w:pStyle w:val="TableParagraph"/>
              <w:spacing w:before="121" w:line="276" w:lineRule="auto"/>
              <w:ind w:left="165" w:right="154"/>
              <w:jc w:val="both"/>
              <w:rPr>
                <w:lang w:val="lt-LT"/>
              </w:rPr>
            </w:pPr>
            <w:r w:rsidRPr="00D52162">
              <w:rPr>
                <w:lang w:val="lt-LT"/>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rsidR="00F42E6D" w:rsidRPr="00D52162" w:rsidRDefault="00F42E6D" w:rsidP="0046445D">
            <w:pPr>
              <w:pStyle w:val="TableParagraph"/>
              <w:spacing w:before="121" w:line="276" w:lineRule="auto"/>
              <w:ind w:left="165" w:right="151"/>
              <w:jc w:val="both"/>
              <w:rPr>
                <w:lang w:val="lt-LT"/>
              </w:rPr>
            </w:pPr>
            <w:r w:rsidRPr="00D52162">
              <w:rPr>
                <w:spacing w:val="-3"/>
                <w:lang w:val="lt-LT"/>
              </w:rPr>
              <w:t xml:space="preserve">Rangovas </w:t>
            </w:r>
            <w:r w:rsidRPr="00D52162">
              <w:rPr>
                <w:lang w:val="lt-LT"/>
              </w:rPr>
              <w:t xml:space="preserve">turi </w:t>
            </w:r>
            <w:r w:rsidRPr="00D52162">
              <w:rPr>
                <w:spacing w:val="-3"/>
                <w:lang w:val="lt-LT"/>
              </w:rPr>
              <w:t xml:space="preserve">suteikti tinkamą priėjimą Europos Komisijos, Europos kovos </w:t>
            </w:r>
            <w:r w:rsidRPr="00D52162">
              <w:rPr>
                <w:lang w:val="lt-LT"/>
              </w:rPr>
              <w:t xml:space="preserve">su </w:t>
            </w:r>
            <w:r w:rsidRPr="00D52162">
              <w:rPr>
                <w:spacing w:val="-3"/>
                <w:lang w:val="lt-LT"/>
              </w:rPr>
              <w:t xml:space="preserve">sukčiavimu tarnybos, </w:t>
            </w:r>
            <w:r w:rsidRPr="00D52162">
              <w:rPr>
                <w:lang w:val="lt-LT"/>
              </w:rPr>
              <w:t xml:space="preserve">Europos </w:t>
            </w:r>
            <w:r w:rsidRPr="00D52162">
              <w:rPr>
                <w:spacing w:val="-3"/>
                <w:lang w:val="lt-LT"/>
              </w:rPr>
              <w:t xml:space="preserve">auditorių rūmų </w:t>
            </w:r>
            <w:r w:rsidRPr="00D52162">
              <w:rPr>
                <w:lang w:val="lt-LT"/>
              </w:rPr>
              <w:t xml:space="preserve">ir </w:t>
            </w:r>
            <w:r w:rsidRPr="00D52162">
              <w:rPr>
                <w:spacing w:val="-3"/>
                <w:lang w:val="lt-LT"/>
              </w:rPr>
              <w:t xml:space="preserve">Įgyvendinančios institucijos atstovams </w:t>
            </w:r>
            <w:r w:rsidRPr="00D52162">
              <w:rPr>
                <w:lang w:val="lt-LT"/>
              </w:rPr>
              <w:t xml:space="preserve">prie </w:t>
            </w:r>
            <w:r w:rsidRPr="00D52162">
              <w:rPr>
                <w:spacing w:val="-3"/>
                <w:lang w:val="lt-LT"/>
              </w:rPr>
              <w:t xml:space="preserve">statybviečių </w:t>
            </w:r>
            <w:r w:rsidRPr="00D52162">
              <w:rPr>
                <w:lang w:val="lt-LT"/>
              </w:rPr>
              <w:t xml:space="preserve">ir </w:t>
            </w:r>
            <w:r w:rsidRPr="00D52162">
              <w:rPr>
                <w:spacing w:val="-3"/>
                <w:lang w:val="lt-LT"/>
              </w:rPr>
              <w:t xml:space="preserve">vietovių, kur vyksta Sutarties įgyvendinimas, </w:t>
            </w:r>
            <w:r w:rsidRPr="00D52162">
              <w:rPr>
                <w:lang w:val="lt-LT"/>
              </w:rPr>
              <w:t xml:space="preserve">taip pat </w:t>
            </w:r>
            <w:r w:rsidRPr="00D52162">
              <w:rPr>
                <w:spacing w:val="-3"/>
                <w:lang w:val="lt-LT"/>
              </w:rPr>
              <w:t xml:space="preserve">prie informacinių sistemų, tokių kaip visa dokumentacija </w:t>
            </w:r>
            <w:r w:rsidRPr="00D52162">
              <w:rPr>
                <w:lang w:val="lt-LT"/>
              </w:rPr>
              <w:t xml:space="preserve">ir </w:t>
            </w:r>
            <w:r w:rsidRPr="00D52162">
              <w:rPr>
                <w:spacing w:val="-3"/>
                <w:lang w:val="lt-LT"/>
              </w:rPr>
              <w:t xml:space="preserve">duomenų </w:t>
            </w:r>
            <w:r w:rsidRPr="00D52162">
              <w:rPr>
                <w:lang w:val="lt-LT"/>
              </w:rPr>
              <w:t xml:space="preserve">bazės, </w:t>
            </w:r>
            <w:r w:rsidRPr="00D52162">
              <w:rPr>
                <w:spacing w:val="-3"/>
                <w:lang w:val="lt-LT"/>
              </w:rPr>
              <w:t xml:space="preserve">susijusios </w:t>
            </w:r>
            <w:r w:rsidRPr="00D52162">
              <w:rPr>
                <w:lang w:val="lt-LT"/>
              </w:rPr>
              <w:t xml:space="preserve">su </w:t>
            </w:r>
            <w:r w:rsidRPr="00D52162">
              <w:rPr>
                <w:spacing w:val="-3"/>
                <w:lang w:val="lt-LT"/>
              </w:rPr>
              <w:t xml:space="preserve">techniniu </w:t>
            </w:r>
            <w:r w:rsidRPr="00D52162">
              <w:rPr>
                <w:lang w:val="lt-LT"/>
              </w:rPr>
              <w:t xml:space="preserve">ir </w:t>
            </w:r>
            <w:r w:rsidRPr="00D52162">
              <w:rPr>
                <w:spacing w:val="-3"/>
                <w:lang w:val="lt-LT"/>
              </w:rPr>
              <w:t xml:space="preserve">finansiniu projekto valdymu, </w:t>
            </w:r>
            <w:r w:rsidRPr="00D52162">
              <w:rPr>
                <w:lang w:val="lt-LT"/>
              </w:rPr>
              <w:t xml:space="preserve">ir </w:t>
            </w:r>
            <w:r w:rsidRPr="00D52162">
              <w:rPr>
                <w:spacing w:val="-3"/>
                <w:lang w:val="lt-LT"/>
              </w:rPr>
              <w:t xml:space="preserve">imtis priemonių, kad palengvinti </w:t>
            </w:r>
            <w:r w:rsidRPr="00D52162">
              <w:rPr>
                <w:lang w:val="lt-LT"/>
              </w:rPr>
              <w:t xml:space="preserve">jų </w:t>
            </w:r>
            <w:r w:rsidRPr="00D52162">
              <w:rPr>
                <w:spacing w:val="-3"/>
                <w:lang w:val="lt-LT"/>
              </w:rPr>
              <w:t xml:space="preserve">darbą. Priėjimas, suteiktas Europos Komisijos, Europos </w:t>
            </w:r>
            <w:r w:rsidRPr="00D52162">
              <w:rPr>
                <w:spacing w:val="-4"/>
                <w:lang w:val="lt-LT"/>
              </w:rPr>
              <w:t xml:space="preserve">kovos </w:t>
            </w:r>
            <w:r w:rsidRPr="00D52162">
              <w:rPr>
                <w:lang w:val="lt-LT"/>
              </w:rPr>
              <w:t xml:space="preserve">su </w:t>
            </w:r>
            <w:r w:rsidRPr="00D52162">
              <w:rPr>
                <w:spacing w:val="-3"/>
                <w:lang w:val="lt-LT"/>
              </w:rPr>
              <w:t xml:space="preserve">sukčiavimu </w:t>
            </w:r>
            <w:r w:rsidRPr="00D52162">
              <w:rPr>
                <w:lang w:val="lt-LT"/>
              </w:rPr>
              <w:t xml:space="preserve">tarnybos, </w:t>
            </w:r>
            <w:r w:rsidRPr="00D52162">
              <w:rPr>
                <w:spacing w:val="-3"/>
                <w:lang w:val="lt-LT"/>
              </w:rPr>
              <w:t xml:space="preserve">Europos auditorių rūmų </w:t>
            </w:r>
            <w:r w:rsidRPr="00D52162">
              <w:rPr>
                <w:lang w:val="lt-LT"/>
              </w:rPr>
              <w:t xml:space="preserve">ir </w:t>
            </w:r>
            <w:r w:rsidRPr="00D52162">
              <w:rPr>
                <w:spacing w:val="-3"/>
                <w:lang w:val="lt-LT"/>
              </w:rPr>
              <w:t xml:space="preserve">Įgyvendinančiosios institucijos atstovams, </w:t>
            </w:r>
            <w:r w:rsidRPr="00D52162">
              <w:rPr>
                <w:lang w:val="lt-LT"/>
              </w:rPr>
              <w:t xml:space="preserve">turi </w:t>
            </w:r>
            <w:r w:rsidRPr="00D52162">
              <w:rPr>
                <w:spacing w:val="-3"/>
                <w:lang w:val="lt-LT"/>
              </w:rPr>
              <w:t xml:space="preserve">remtis konfidencialumo principu, atsižvelgiant </w:t>
            </w:r>
            <w:r w:rsidRPr="00D52162">
              <w:rPr>
                <w:lang w:val="lt-LT"/>
              </w:rPr>
              <w:t xml:space="preserve">į </w:t>
            </w:r>
            <w:r w:rsidRPr="00D52162">
              <w:rPr>
                <w:spacing w:val="-3"/>
                <w:lang w:val="lt-LT"/>
              </w:rPr>
              <w:t xml:space="preserve">trečiųjų </w:t>
            </w:r>
            <w:r w:rsidRPr="00D52162">
              <w:rPr>
                <w:lang w:val="lt-LT"/>
              </w:rPr>
              <w:t xml:space="preserve">šalių </w:t>
            </w:r>
            <w:r w:rsidRPr="00D52162">
              <w:rPr>
                <w:spacing w:val="-3"/>
                <w:lang w:val="lt-LT"/>
              </w:rPr>
              <w:t xml:space="preserve">interesus, </w:t>
            </w:r>
            <w:r w:rsidRPr="00D52162">
              <w:rPr>
                <w:lang w:val="lt-LT"/>
              </w:rPr>
              <w:t xml:space="preserve">be </w:t>
            </w:r>
            <w:r w:rsidRPr="00D52162">
              <w:rPr>
                <w:spacing w:val="-3"/>
                <w:lang w:val="lt-LT"/>
              </w:rPr>
              <w:t>žalos įsipareigojimams,</w:t>
            </w:r>
            <w:r w:rsidRPr="00D52162">
              <w:rPr>
                <w:spacing w:val="-13"/>
                <w:lang w:val="lt-LT"/>
              </w:rPr>
              <w:t xml:space="preserve"> </w:t>
            </w:r>
            <w:r w:rsidRPr="00D52162">
              <w:rPr>
                <w:spacing w:val="-3"/>
                <w:lang w:val="lt-LT"/>
              </w:rPr>
              <w:t>kuriuos</w:t>
            </w:r>
            <w:r w:rsidRPr="00D52162">
              <w:rPr>
                <w:spacing w:val="-15"/>
                <w:lang w:val="lt-LT"/>
              </w:rPr>
              <w:t xml:space="preserve"> </w:t>
            </w:r>
            <w:r w:rsidRPr="00D52162">
              <w:rPr>
                <w:spacing w:val="-3"/>
                <w:lang w:val="lt-LT"/>
              </w:rPr>
              <w:t>Rangovas</w:t>
            </w:r>
            <w:r w:rsidRPr="00D52162">
              <w:rPr>
                <w:spacing w:val="-12"/>
                <w:lang w:val="lt-LT"/>
              </w:rPr>
              <w:t xml:space="preserve"> </w:t>
            </w:r>
            <w:r w:rsidRPr="00D52162">
              <w:rPr>
                <w:spacing w:val="-3"/>
                <w:lang w:val="lt-LT"/>
              </w:rPr>
              <w:t>vykdo</w:t>
            </w:r>
            <w:r w:rsidRPr="00D52162">
              <w:rPr>
                <w:spacing w:val="-15"/>
                <w:lang w:val="lt-LT"/>
              </w:rPr>
              <w:t xml:space="preserve"> </w:t>
            </w:r>
            <w:r w:rsidRPr="00D52162">
              <w:rPr>
                <w:lang w:val="lt-LT"/>
              </w:rPr>
              <w:t>pagal</w:t>
            </w:r>
            <w:r w:rsidRPr="00D52162">
              <w:rPr>
                <w:spacing w:val="-14"/>
                <w:lang w:val="lt-LT"/>
              </w:rPr>
              <w:t xml:space="preserve"> </w:t>
            </w:r>
            <w:r w:rsidRPr="00D52162">
              <w:rPr>
                <w:spacing w:val="-3"/>
                <w:lang w:val="lt-LT"/>
              </w:rPr>
              <w:t>valstybines</w:t>
            </w:r>
            <w:r w:rsidRPr="00D52162">
              <w:rPr>
                <w:spacing w:val="-15"/>
                <w:lang w:val="lt-LT"/>
              </w:rPr>
              <w:t xml:space="preserve"> </w:t>
            </w:r>
            <w:r w:rsidRPr="00D52162">
              <w:rPr>
                <w:spacing w:val="-3"/>
                <w:lang w:val="lt-LT"/>
              </w:rPr>
              <w:t>teises.</w:t>
            </w:r>
            <w:r w:rsidRPr="00D52162">
              <w:rPr>
                <w:spacing w:val="-15"/>
                <w:lang w:val="lt-LT"/>
              </w:rPr>
              <w:t xml:space="preserve"> </w:t>
            </w:r>
            <w:r w:rsidRPr="00D52162">
              <w:rPr>
                <w:spacing w:val="-3"/>
                <w:lang w:val="lt-LT"/>
              </w:rPr>
              <w:t>Dokumentai</w:t>
            </w:r>
            <w:r w:rsidRPr="00D52162">
              <w:rPr>
                <w:spacing w:val="-14"/>
                <w:lang w:val="lt-LT"/>
              </w:rPr>
              <w:t xml:space="preserve"> </w:t>
            </w:r>
            <w:r w:rsidRPr="00D52162">
              <w:rPr>
                <w:lang w:val="lt-LT"/>
              </w:rPr>
              <w:t>turi</w:t>
            </w:r>
            <w:r w:rsidRPr="00D52162">
              <w:rPr>
                <w:spacing w:val="-14"/>
                <w:lang w:val="lt-LT"/>
              </w:rPr>
              <w:t xml:space="preserve"> </w:t>
            </w:r>
            <w:r w:rsidRPr="00D52162">
              <w:rPr>
                <w:lang w:val="lt-LT"/>
              </w:rPr>
              <w:t xml:space="preserve">būti </w:t>
            </w:r>
            <w:r w:rsidRPr="00D52162">
              <w:rPr>
                <w:spacing w:val="-3"/>
                <w:lang w:val="lt-LT"/>
              </w:rPr>
              <w:t xml:space="preserve">lengvai prieinami </w:t>
            </w:r>
            <w:r w:rsidRPr="00D52162">
              <w:rPr>
                <w:lang w:val="lt-LT"/>
              </w:rPr>
              <w:t xml:space="preserve">ir </w:t>
            </w:r>
            <w:r w:rsidRPr="00D52162">
              <w:rPr>
                <w:spacing w:val="-3"/>
                <w:lang w:val="lt-LT"/>
              </w:rPr>
              <w:t xml:space="preserve">segami </w:t>
            </w:r>
            <w:r w:rsidRPr="00D52162">
              <w:rPr>
                <w:lang w:val="lt-LT"/>
              </w:rPr>
              <w:t xml:space="preserve">taip, </w:t>
            </w:r>
            <w:r w:rsidRPr="00D52162">
              <w:rPr>
                <w:spacing w:val="-3"/>
                <w:lang w:val="lt-LT"/>
              </w:rPr>
              <w:t xml:space="preserve">kad </w:t>
            </w:r>
            <w:r w:rsidRPr="00D52162">
              <w:rPr>
                <w:lang w:val="lt-LT"/>
              </w:rPr>
              <w:t xml:space="preserve">būtų </w:t>
            </w:r>
            <w:r w:rsidRPr="00D52162">
              <w:rPr>
                <w:spacing w:val="-3"/>
                <w:lang w:val="lt-LT"/>
              </w:rPr>
              <w:t xml:space="preserve">galima palengvinti </w:t>
            </w:r>
            <w:r w:rsidRPr="00D52162">
              <w:rPr>
                <w:lang w:val="lt-LT"/>
              </w:rPr>
              <w:t xml:space="preserve">jų </w:t>
            </w:r>
            <w:r w:rsidRPr="00D52162">
              <w:rPr>
                <w:spacing w:val="-3"/>
                <w:lang w:val="lt-LT"/>
              </w:rPr>
              <w:t xml:space="preserve">patikrinimą. Rangovas </w:t>
            </w:r>
            <w:r w:rsidRPr="00D52162">
              <w:rPr>
                <w:lang w:val="lt-LT"/>
              </w:rPr>
              <w:t xml:space="preserve">turi </w:t>
            </w:r>
            <w:r w:rsidRPr="00D52162">
              <w:rPr>
                <w:spacing w:val="-3"/>
                <w:lang w:val="lt-LT"/>
              </w:rPr>
              <w:t xml:space="preserve">informuoti Užsakovą </w:t>
            </w:r>
            <w:r w:rsidRPr="00D52162">
              <w:rPr>
                <w:lang w:val="lt-LT"/>
              </w:rPr>
              <w:t xml:space="preserve">apie jų </w:t>
            </w:r>
            <w:r w:rsidRPr="00D52162">
              <w:rPr>
                <w:spacing w:val="-3"/>
                <w:lang w:val="lt-LT"/>
              </w:rPr>
              <w:t xml:space="preserve">tikslią </w:t>
            </w:r>
            <w:r w:rsidRPr="00D52162">
              <w:rPr>
                <w:spacing w:val="-4"/>
                <w:lang w:val="lt-LT"/>
              </w:rPr>
              <w:t>buvimo</w:t>
            </w:r>
            <w:r w:rsidRPr="00D52162">
              <w:rPr>
                <w:spacing w:val="-22"/>
                <w:lang w:val="lt-LT"/>
              </w:rPr>
              <w:t xml:space="preserve"> </w:t>
            </w:r>
            <w:r w:rsidRPr="00D52162">
              <w:rPr>
                <w:spacing w:val="-3"/>
                <w:lang w:val="lt-LT"/>
              </w:rPr>
              <w:t>vietą.</w:t>
            </w:r>
          </w:p>
          <w:p w:rsidR="00F42E6D" w:rsidRPr="00D52162" w:rsidRDefault="00F42E6D" w:rsidP="0046445D">
            <w:pPr>
              <w:pStyle w:val="TableParagraph"/>
              <w:spacing w:before="119" w:line="276" w:lineRule="auto"/>
              <w:ind w:left="108" w:right="96"/>
              <w:jc w:val="both"/>
              <w:rPr>
                <w:lang w:val="lt-LT"/>
              </w:rPr>
            </w:pPr>
            <w:r w:rsidRPr="00D52162">
              <w:rPr>
                <w:spacing w:val="-3"/>
                <w:lang w:val="lt-LT"/>
              </w:rPr>
              <w:t>Rangovas</w:t>
            </w:r>
            <w:r w:rsidRPr="00D52162">
              <w:rPr>
                <w:spacing w:val="-8"/>
                <w:lang w:val="lt-LT"/>
              </w:rPr>
              <w:t xml:space="preserve"> </w:t>
            </w:r>
            <w:r w:rsidRPr="00D52162">
              <w:rPr>
                <w:lang w:val="lt-LT"/>
              </w:rPr>
              <w:t>turi</w:t>
            </w:r>
            <w:r w:rsidRPr="00D52162">
              <w:rPr>
                <w:spacing w:val="-7"/>
                <w:lang w:val="lt-LT"/>
              </w:rPr>
              <w:t xml:space="preserve"> </w:t>
            </w:r>
            <w:r w:rsidRPr="00D52162">
              <w:rPr>
                <w:spacing w:val="-3"/>
                <w:lang w:val="lt-LT"/>
              </w:rPr>
              <w:t>garantuoti,</w:t>
            </w:r>
            <w:r w:rsidRPr="00D52162">
              <w:rPr>
                <w:spacing w:val="-8"/>
                <w:lang w:val="lt-LT"/>
              </w:rPr>
              <w:t xml:space="preserve"> </w:t>
            </w:r>
            <w:r w:rsidRPr="00D52162">
              <w:rPr>
                <w:lang w:val="lt-LT"/>
              </w:rPr>
              <w:t>kad</w:t>
            </w:r>
            <w:r w:rsidRPr="00D52162">
              <w:rPr>
                <w:spacing w:val="-8"/>
                <w:lang w:val="lt-LT"/>
              </w:rPr>
              <w:t xml:space="preserve"> </w:t>
            </w:r>
            <w:r w:rsidRPr="00D52162">
              <w:rPr>
                <w:spacing w:val="-3"/>
                <w:lang w:val="lt-LT"/>
              </w:rPr>
              <w:t>Europos</w:t>
            </w:r>
            <w:r w:rsidRPr="00D52162">
              <w:rPr>
                <w:spacing w:val="-8"/>
                <w:lang w:val="lt-LT"/>
              </w:rPr>
              <w:t xml:space="preserve"> </w:t>
            </w:r>
            <w:r w:rsidRPr="00D52162">
              <w:rPr>
                <w:spacing w:val="-3"/>
                <w:lang w:val="lt-LT"/>
              </w:rPr>
              <w:t>Komisijos,</w:t>
            </w:r>
            <w:r w:rsidRPr="00D52162">
              <w:rPr>
                <w:spacing w:val="-8"/>
                <w:lang w:val="lt-LT"/>
              </w:rPr>
              <w:t xml:space="preserve"> </w:t>
            </w:r>
            <w:r w:rsidRPr="00D52162">
              <w:rPr>
                <w:spacing w:val="-3"/>
                <w:lang w:val="lt-LT"/>
              </w:rPr>
              <w:t>Europos</w:t>
            </w:r>
            <w:r w:rsidRPr="00D52162">
              <w:rPr>
                <w:spacing w:val="-8"/>
                <w:lang w:val="lt-LT"/>
              </w:rPr>
              <w:t xml:space="preserve"> </w:t>
            </w:r>
            <w:r w:rsidRPr="00D52162">
              <w:rPr>
                <w:spacing w:val="-3"/>
                <w:lang w:val="lt-LT"/>
              </w:rPr>
              <w:t>kovos</w:t>
            </w:r>
            <w:r w:rsidRPr="00D52162">
              <w:rPr>
                <w:spacing w:val="-8"/>
                <w:lang w:val="lt-LT"/>
              </w:rPr>
              <w:t xml:space="preserve"> </w:t>
            </w:r>
            <w:r w:rsidRPr="00D52162">
              <w:rPr>
                <w:lang w:val="lt-LT"/>
              </w:rPr>
              <w:t>su</w:t>
            </w:r>
            <w:r w:rsidRPr="00D52162">
              <w:rPr>
                <w:spacing w:val="-8"/>
                <w:lang w:val="lt-LT"/>
              </w:rPr>
              <w:t xml:space="preserve"> </w:t>
            </w:r>
            <w:r w:rsidRPr="00D52162">
              <w:rPr>
                <w:spacing w:val="-3"/>
                <w:lang w:val="lt-LT"/>
              </w:rPr>
              <w:t>sukčiavimu</w:t>
            </w:r>
            <w:r w:rsidRPr="00D52162">
              <w:rPr>
                <w:spacing w:val="-8"/>
                <w:lang w:val="lt-LT"/>
              </w:rPr>
              <w:t xml:space="preserve"> </w:t>
            </w:r>
            <w:r w:rsidRPr="00D52162">
              <w:rPr>
                <w:spacing w:val="-3"/>
                <w:lang w:val="lt-LT"/>
              </w:rPr>
              <w:t xml:space="preserve">tarnybos, Europos auditorių rūmų </w:t>
            </w:r>
            <w:r w:rsidRPr="00D52162">
              <w:rPr>
                <w:lang w:val="lt-LT"/>
              </w:rPr>
              <w:t xml:space="preserve">ir </w:t>
            </w:r>
            <w:r w:rsidRPr="00D52162">
              <w:rPr>
                <w:spacing w:val="-3"/>
                <w:lang w:val="lt-LT"/>
              </w:rPr>
              <w:t xml:space="preserve">Įgyvendinančiosios institucijos </w:t>
            </w:r>
            <w:r w:rsidRPr="00D52162">
              <w:rPr>
                <w:lang w:val="lt-LT"/>
              </w:rPr>
              <w:t xml:space="preserve">teisės </w:t>
            </w:r>
            <w:r w:rsidRPr="00D52162">
              <w:rPr>
                <w:spacing w:val="-3"/>
                <w:lang w:val="lt-LT"/>
              </w:rPr>
              <w:t xml:space="preserve">kontroliuoti </w:t>
            </w:r>
            <w:r w:rsidRPr="00D52162">
              <w:rPr>
                <w:lang w:val="lt-LT"/>
              </w:rPr>
              <w:t xml:space="preserve">ir </w:t>
            </w:r>
            <w:r w:rsidRPr="00D52162">
              <w:rPr>
                <w:spacing w:val="-3"/>
                <w:lang w:val="lt-LT"/>
              </w:rPr>
              <w:t xml:space="preserve">patikrinti </w:t>
            </w:r>
            <w:r w:rsidRPr="00D52162">
              <w:rPr>
                <w:lang w:val="lt-LT"/>
              </w:rPr>
              <w:t xml:space="preserve">bet </w:t>
            </w:r>
            <w:r w:rsidRPr="00D52162">
              <w:rPr>
                <w:spacing w:val="-3"/>
                <w:lang w:val="lt-LT"/>
              </w:rPr>
              <w:t xml:space="preserve">kuriuos subrangovus </w:t>
            </w:r>
            <w:r w:rsidRPr="00D52162">
              <w:rPr>
                <w:lang w:val="lt-LT"/>
              </w:rPr>
              <w:t xml:space="preserve">ar bet </w:t>
            </w:r>
            <w:r w:rsidRPr="00D52162">
              <w:rPr>
                <w:spacing w:val="-3"/>
                <w:lang w:val="lt-LT"/>
              </w:rPr>
              <w:t xml:space="preserve">kurią kitą </w:t>
            </w:r>
            <w:r w:rsidRPr="00D52162">
              <w:rPr>
                <w:spacing w:val="-2"/>
                <w:lang w:val="lt-LT"/>
              </w:rPr>
              <w:t xml:space="preserve">sutarties </w:t>
            </w:r>
            <w:r w:rsidRPr="00D52162">
              <w:rPr>
                <w:spacing w:val="-3"/>
                <w:lang w:val="lt-LT"/>
              </w:rPr>
              <w:t xml:space="preserve">darbus vykdančią </w:t>
            </w:r>
            <w:r w:rsidRPr="00D52162">
              <w:rPr>
                <w:lang w:val="lt-LT"/>
              </w:rPr>
              <w:t xml:space="preserve">šalį, bus </w:t>
            </w:r>
            <w:r w:rsidRPr="00D52162">
              <w:rPr>
                <w:spacing w:val="-3"/>
                <w:lang w:val="lt-LT"/>
              </w:rPr>
              <w:t xml:space="preserve">vienodai traktuojamos </w:t>
            </w:r>
            <w:r w:rsidRPr="00D52162">
              <w:rPr>
                <w:lang w:val="lt-LT"/>
              </w:rPr>
              <w:t xml:space="preserve">pagal tas </w:t>
            </w:r>
            <w:r w:rsidRPr="00D52162">
              <w:rPr>
                <w:spacing w:val="-3"/>
                <w:lang w:val="lt-LT"/>
              </w:rPr>
              <w:t xml:space="preserve">pačias sąlygas </w:t>
            </w:r>
            <w:r w:rsidRPr="00D52162">
              <w:rPr>
                <w:spacing w:val="-5"/>
                <w:lang w:val="lt-LT"/>
              </w:rPr>
              <w:t xml:space="preserve">ir, </w:t>
            </w:r>
            <w:r w:rsidRPr="00D52162">
              <w:rPr>
                <w:spacing w:val="-3"/>
                <w:lang w:val="lt-LT"/>
              </w:rPr>
              <w:t xml:space="preserve">atitinkamai, </w:t>
            </w:r>
            <w:r w:rsidRPr="00D52162">
              <w:rPr>
                <w:lang w:val="lt-LT"/>
              </w:rPr>
              <w:t xml:space="preserve">pagal tas </w:t>
            </w:r>
            <w:r w:rsidRPr="00D52162">
              <w:rPr>
                <w:spacing w:val="-3"/>
                <w:lang w:val="lt-LT"/>
              </w:rPr>
              <w:t>pačias taisykles, kurios yra paminėtos šiame</w:t>
            </w:r>
            <w:r w:rsidRPr="00D52162">
              <w:rPr>
                <w:spacing w:val="-8"/>
                <w:lang w:val="lt-LT"/>
              </w:rPr>
              <w:t xml:space="preserve"> </w:t>
            </w:r>
            <w:r w:rsidRPr="00D52162">
              <w:rPr>
                <w:lang w:val="lt-LT"/>
              </w:rPr>
              <w:t>skyriuje.</w:t>
            </w:r>
          </w:p>
          <w:p w:rsidR="00F42E6D" w:rsidRPr="00D52162" w:rsidRDefault="00F42E6D" w:rsidP="0046445D">
            <w:pPr>
              <w:pStyle w:val="TableParagraph"/>
              <w:spacing w:line="276" w:lineRule="auto"/>
              <w:ind w:left="165" w:right="158"/>
              <w:jc w:val="both"/>
              <w:rPr>
                <w:lang w:val="lt-LT"/>
              </w:rPr>
            </w:pPr>
            <w:r w:rsidRPr="00D52162">
              <w:rPr>
                <w:lang w:val="lt-LT"/>
              </w:rPr>
              <w:t>Rangovas turi užtikrinti, kad visi subrangovai bus įpareigoti pateikti audito ir patikrinimus vykdančioms įstaigoms visą būtiną informaciją apie savo subrangos darbą.</w:t>
            </w:r>
          </w:p>
        </w:tc>
      </w:tr>
    </w:tbl>
    <w:p w:rsidR="00F42E6D" w:rsidRDefault="00F42E6D" w:rsidP="00F42E6D">
      <w:pPr>
        <w:spacing w:line="276" w:lineRule="auto"/>
        <w:rPr>
          <w:rFonts w:ascii="Times New Roman" w:eastAsia="Times New Roman" w:hAnsi="Times New Roman"/>
        </w:rPr>
      </w:pPr>
    </w:p>
    <w:p w:rsidR="00BE6812" w:rsidRPr="00D52162" w:rsidRDefault="00BE6812" w:rsidP="00F42E6D">
      <w:pPr>
        <w:spacing w:line="276" w:lineRule="auto"/>
        <w:rPr>
          <w:rFonts w:ascii="Times New Roman" w:eastAsia="Times New Roman" w:hAnsi="Times New Roman"/>
        </w:rPr>
      </w:pPr>
    </w:p>
    <w:p w:rsidR="00F42E6D" w:rsidRPr="00D52162" w:rsidRDefault="00F42E6D" w:rsidP="00F42E6D">
      <w:pPr>
        <w:widowControl w:val="0"/>
        <w:tabs>
          <w:tab w:val="left" w:pos="919"/>
        </w:tabs>
        <w:autoSpaceDE w:val="0"/>
        <w:autoSpaceDN w:val="0"/>
        <w:spacing w:line="276" w:lineRule="auto"/>
        <w:ind w:right="129"/>
        <w:jc w:val="center"/>
        <w:rPr>
          <w:rFonts w:ascii="Times New Roman" w:hAnsi="Times New Roman"/>
        </w:rPr>
      </w:pPr>
      <w:r>
        <w:rPr>
          <w:rFonts w:ascii="Times New Roman" w:hAnsi="Times New Roman"/>
        </w:rPr>
        <w:t>_________________________</w:t>
      </w:r>
    </w:p>
    <w:p w:rsidR="00D56632" w:rsidRPr="00D52162" w:rsidRDefault="00D56632" w:rsidP="00F42E6D">
      <w:pPr>
        <w:pStyle w:val="text-3mezera"/>
        <w:spacing w:line="276" w:lineRule="auto"/>
        <w:ind w:left="1134" w:right="429"/>
        <w:rPr>
          <w:rFonts w:ascii="Times New Roman" w:hAnsi="Times New Roman"/>
        </w:rPr>
      </w:pPr>
    </w:p>
    <w:sectPr w:rsidR="00D56632" w:rsidRPr="00D52162" w:rsidSect="00BE6812">
      <w:headerReference w:type="default" r:id="rId17"/>
      <w:headerReference w:type="first" r:id="rId18"/>
      <w:pgSz w:w="11906" w:h="16838"/>
      <w:pgMar w:top="426"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708" w:rsidRDefault="00675708" w:rsidP="00AC00C0">
      <w:r>
        <w:separator/>
      </w:r>
    </w:p>
  </w:endnote>
  <w:endnote w:type="continuationSeparator" w:id="0">
    <w:p w:rsidR="00675708" w:rsidRDefault="00675708" w:rsidP="00AC0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708" w:rsidRDefault="00675708" w:rsidP="00AC00C0">
      <w:r>
        <w:separator/>
      </w:r>
    </w:p>
  </w:footnote>
  <w:footnote w:type="continuationSeparator" w:id="0">
    <w:p w:rsidR="00675708" w:rsidRDefault="00675708" w:rsidP="00AC00C0">
      <w:r>
        <w:continuationSeparator/>
      </w:r>
    </w:p>
  </w:footnote>
  <w:footnote w:id="1">
    <w:p w:rsidR="0046445D" w:rsidRDefault="0046445D" w:rsidP="00960956">
      <w:pPr>
        <w:pStyle w:val="Puslapioinaostekstas"/>
      </w:pPr>
      <w:r>
        <w:rPr>
          <w:rStyle w:val="Puslapioinaosnuoroda"/>
        </w:rPr>
        <w:footnoteRef/>
      </w:r>
      <w:r>
        <w:t xml:space="preserve"> </w:t>
      </w:r>
      <w:hyperlink r:id="rId1" w:history="1">
        <w:r w:rsidRPr="006162C0">
          <w:rPr>
            <w:rStyle w:val="Hipersaitas"/>
          </w:rPr>
          <w:t>https://www.e-tar.lt/portal/lt/legalAct/ac5a5e30878f11ed8df094f359a60216</w:t>
        </w:r>
      </w:hyperlink>
      <w:r>
        <w:t xml:space="preserve"> </w:t>
      </w:r>
    </w:p>
  </w:footnote>
  <w:footnote w:id="2">
    <w:p w:rsidR="0046445D" w:rsidRPr="00CD225E" w:rsidRDefault="0046445D" w:rsidP="00A30A72">
      <w:pPr>
        <w:pStyle w:val="Puslapioinaostekstas"/>
        <w:spacing w:after="0" w:line="240" w:lineRule="auto"/>
        <w:rPr>
          <w:rFonts w:ascii="Times New Roman" w:hAnsi="Times New Roman" w:cs="Times New Roman"/>
        </w:rPr>
      </w:pPr>
      <w:r w:rsidRPr="00CD225E">
        <w:rPr>
          <w:rStyle w:val="Puslapioinaosnuoroda"/>
          <w:rFonts w:ascii="Times New Roman" w:hAnsi="Times New Roman"/>
        </w:rPr>
        <w:footnoteRef/>
      </w:r>
      <w:r w:rsidRPr="00CD225E">
        <w:rPr>
          <w:rFonts w:ascii="Times New Roman" w:hAnsi="Times New Roman" w:cs="Times New Roman"/>
        </w:rPr>
        <w:t xml:space="preserve"> </w:t>
      </w:r>
      <w:hyperlink r:id="rId2" w:history="1">
        <w:r w:rsidRPr="00CD225E">
          <w:rPr>
            <w:rStyle w:val="Hipersaitas"/>
            <w:rFonts w:ascii="Times New Roman" w:hAnsi="Times New Roman"/>
            <w:spacing w:val="2"/>
            <w:shd w:val="clear" w:color="auto" w:fill="FFFFFF"/>
          </w:rPr>
          <w:t>Pasiūlymų patikslinimo, papildymo ar paaiškinimo taisyklės</w:t>
        </w:r>
      </w:hyperlink>
      <w:r w:rsidRPr="00CD225E">
        <w:rPr>
          <w:rFonts w:ascii="Times New Roman" w:hAnsi="Times New Roman" w:cs="Times New Roman"/>
          <w:spacing w:val="2"/>
          <w:shd w:val="clear" w:color="auto" w:fill="FFFFFF"/>
        </w:rPr>
        <w:t>.</w:t>
      </w:r>
    </w:p>
  </w:footnote>
  <w:footnote w:id="3">
    <w:p w:rsidR="0046445D" w:rsidRPr="001601DD" w:rsidRDefault="0046445D" w:rsidP="00A30A72">
      <w:pPr>
        <w:pStyle w:val="Puslapioinaostekstas"/>
        <w:spacing w:after="0" w:line="240" w:lineRule="auto"/>
      </w:pPr>
      <w:r w:rsidRPr="00CD225E">
        <w:rPr>
          <w:rStyle w:val="Puslapioinaosnuoroda"/>
          <w:rFonts w:ascii="Times New Roman" w:hAnsi="Times New Roman"/>
        </w:rPr>
        <w:footnoteRef/>
      </w:r>
      <w:r w:rsidRPr="00CD225E">
        <w:rPr>
          <w:rFonts w:ascii="Times New Roman" w:hAnsi="Times New Roman" w:cs="Times New Roman"/>
        </w:rPr>
        <w:t xml:space="preserve"> </w:t>
      </w:r>
      <w:hyperlink r:id="rId3" w:history="1">
        <w:r w:rsidRPr="00CD225E">
          <w:rPr>
            <w:rStyle w:val="Hipersaitas"/>
            <w:rFonts w:ascii="Times New Roman" w:hAnsi="Times New Roman"/>
            <w:spacing w:val="2"/>
            <w:shd w:val="clear" w:color="auto" w:fill="FFFFFF"/>
          </w:rPr>
          <w:t>Pasiūlymų patikslinimo, papildymo ar paaiškinimo taisyklės</w:t>
        </w:r>
      </w:hyperlink>
      <w:r w:rsidRPr="00CD225E">
        <w:rPr>
          <w:rFonts w:ascii="Times New Roman" w:hAnsi="Times New Roman" w:cs="Times New Roman"/>
          <w:spacing w:val="2"/>
          <w:shd w:val="clear" w:color="auto" w:fill="FFFFFF"/>
        </w:rPr>
        <w:t>.</w:t>
      </w:r>
    </w:p>
  </w:footnote>
  <w:footnote w:id="4">
    <w:p w:rsidR="0046445D" w:rsidRPr="00DB586F" w:rsidRDefault="0046445D" w:rsidP="006A6993">
      <w:pPr>
        <w:pStyle w:val="Puslapioinaostekstas"/>
        <w:rPr>
          <w:rFonts w:ascii="Times New Roman" w:hAnsi="Times New Roman" w:cs="Times New Roman"/>
        </w:rPr>
      </w:pPr>
      <w:r w:rsidRPr="00DB586F">
        <w:rPr>
          <w:rStyle w:val="Puslapioinaosnuoroda"/>
          <w:rFonts w:ascii="Times New Roman" w:hAnsi="Times New Roman" w:cs="Times New Roman"/>
        </w:rPr>
        <w:footnoteRef/>
      </w:r>
      <w:r w:rsidRPr="00DB586F">
        <w:rPr>
          <w:rFonts w:ascii="Times New Roman" w:hAnsi="Times New Roman" w:cs="Times New Roman"/>
        </w:rPr>
        <w:t xml:space="preserve"> Pasiūlymo kaina turi sutapti su Tiekėjo </w:t>
      </w:r>
      <w:r w:rsidRPr="00DB586F">
        <w:rPr>
          <w:rFonts w:ascii="Times New Roman" w:eastAsia="Times New Roman" w:hAnsi="Times New Roman" w:cs="Times New Roman"/>
          <w:lang w:eastAsia="fi-FI"/>
        </w:rPr>
        <w:t>užpildytame darbų kainų žiniaraštyje nurodytų įkainių suma.</w:t>
      </w:r>
    </w:p>
  </w:footnote>
  <w:footnote w:id="5">
    <w:p w:rsidR="0046445D" w:rsidRDefault="0046445D" w:rsidP="008A2F86">
      <w:pPr>
        <w:pStyle w:val="Puslapioinaostekstas"/>
        <w:jc w:val="both"/>
        <w:rPr>
          <w:sz w:val="18"/>
          <w:szCs w:val="18"/>
        </w:rPr>
      </w:pPr>
      <w:r>
        <w:rPr>
          <w:rStyle w:val="Puslapioinaosnuoroda"/>
          <w:sz w:val="18"/>
          <w:szCs w:val="18"/>
        </w:rPr>
        <w:footnoteRef/>
      </w:r>
      <w:r>
        <w:rPr>
          <w:sz w:val="18"/>
          <w:szCs w:val="18"/>
        </w:rPr>
        <w:t xml:space="preserve"> Atskiri dokumentai ar šiuose dokumentuose pateikiama informacija gali būti nurodoma atskirose eilutėse, atsižvelgiant į informacijos konfidencialumą.</w:t>
      </w:r>
    </w:p>
  </w:footnote>
  <w:footnote w:id="6">
    <w:p w:rsidR="0046445D" w:rsidRDefault="0046445D" w:rsidP="003F2C35">
      <w:pPr>
        <w:pStyle w:val="Puslapioinaostekstas"/>
      </w:pPr>
      <w:r>
        <w:rPr>
          <w:rStyle w:val="Puslapioinaosnuoroda"/>
        </w:rPr>
        <w:footnoteRef/>
      </w:r>
      <w:r>
        <w:t xml:space="preserve"> </w:t>
      </w:r>
      <w:r>
        <w:rPr>
          <w:sz w:val="18"/>
          <w:szCs w:val="18"/>
        </w:rPr>
        <w:t xml:space="preserve">Jei Pasiūlymo priedą </w:t>
      </w:r>
      <w:r w:rsidRPr="00C22296">
        <w:rPr>
          <w:sz w:val="18"/>
          <w:szCs w:val="18"/>
        </w:rPr>
        <w:t>pasirašo vadovo įgaliotas asmuo, prie pasiūlymo turi būti pridėtas rašytinis įgaliojimas arba kitas dokumentas, suteikiantis parašo teisę</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462461312"/>
      <w:docPartObj>
        <w:docPartGallery w:val="Page Numbers (Top of Page)"/>
        <w:docPartUnique/>
      </w:docPartObj>
    </w:sdtPr>
    <w:sdtContent>
      <w:p w:rsidR="0046445D" w:rsidRPr="00AF37A5" w:rsidRDefault="00815DDB">
        <w:pPr>
          <w:pStyle w:val="Antrats"/>
          <w:jc w:val="center"/>
          <w:rPr>
            <w:rFonts w:ascii="Times New Roman" w:hAnsi="Times New Roman"/>
          </w:rPr>
        </w:pPr>
        <w:r w:rsidRPr="00AF37A5">
          <w:rPr>
            <w:rFonts w:ascii="Times New Roman" w:hAnsi="Times New Roman"/>
          </w:rPr>
          <w:fldChar w:fldCharType="begin"/>
        </w:r>
        <w:r w:rsidR="0046445D" w:rsidRPr="00AF37A5">
          <w:rPr>
            <w:rFonts w:ascii="Times New Roman" w:hAnsi="Times New Roman"/>
          </w:rPr>
          <w:instrText>PAGE   \* MERGEFORMAT</w:instrText>
        </w:r>
        <w:r w:rsidRPr="00AF37A5">
          <w:rPr>
            <w:rFonts w:ascii="Times New Roman" w:hAnsi="Times New Roman"/>
          </w:rPr>
          <w:fldChar w:fldCharType="separate"/>
        </w:r>
        <w:r w:rsidR="00BE6812">
          <w:rPr>
            <w:rFonts w:ascii="Times New Roman" w:hAnsi="Times New Roman"/>
            <w:noProof/>
          </w:rPr>
          <w:t>48</w:t>
        </w:r>
        <w:r w:rsidRPr="00AF37A5">
          <w:rPr>
            <w:rFonts w:ascii="Times New Roman" w:hAnsi="Times New Roman"/>
          </w:rPr>
          <w:fldChar w:fldCharType="end"/>
        </w:r>
      </w:p>
    </w:sdtContent>
  </w:sdt>
  <w:p w:rsidR="0046445D" w:rsidRPr="004F5628" w:rsidRDefault="0046445D" w:rsidP="00175DC9">
    <w:pPr>
      <w:pStyle w:val="Antrats"/>
      <w:jc w:val="right"/>
      <w:rPr>
        <w:i/>
        <w:sz w:val="16"/>
        <w:szCs w:val="16"/>
      </w:rPr>
    </w:pPr>
    <w:r w:rsidRPr="004F5628">
      <w:rPr>
        <w:i/>
        <w:sz w:val="16"/>
        <w:szCs w:val="16"/>
      </w:rPr>
      <w:t>Pirkimas „</w:t>
    </w:r>
    <w:r w:rsidRPr="00175DC9">
      <w:rPr>
        <w:i/>
        <w:sz w:val="16"/>
        <w:szCs w:val="16"/>
      </w:rPr>
      <w:t>Nuotekų valymo įrenginių statyba Panočių k.</w:t>
    </w:r>
    <w:r w:rsidRPr="004F5628">
      <w:rPr>
        <w:i/>
        <w:sz w:val="16"/>
        <w:szCs w:val="16"/>
      </w:rPr>
      <w:t>“</w:t>
    </w:r>
  </w:p>
  <w:p w:rsidR="0046445D" w:rsidRPr="004F5628" w:rsidRDefault="0046445D" w:rsidP="00175DC9">
    <w:pPr>
      <w:pStyle w:val="Antrats"/>
      <w:jc w:val="right"/>
      <w:rPr>
        <w:bCs/>
        <w:sz w:val="16"/>
        <w:szCs w:val="16"/>
      </w:rPr>
    </w:pPr>
    <w:r w:rsidRPr="004F5628">
      <w:rPr>
        <w:rFonts w:ascii="Times New Roman" w:hAnsi="Times New Roman"/>
        <w:bCs/>
        <w:sz w:val="16"/>
        <w:szCs w:val="16"/>
      </w:rPr>
      <w:t>pirkimo dokumentai</w:t>
    </w:r>
  </w:p>
  <w:p w:rsidR="0046445D" w:rsidRPr="00E0380E" w:rsidRDefault="0046445D" w:rsidP="00175DC9">
    <w:pPr>
      <w:pStyle w:val="Antrats"/>
      <w:jc w:val="right"/>
      <w:rPr>
        <w:bCs/>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5D" w:rsidRPr="004F5628" w:rsidRDefault="0046445D" w:rsidP="004F5628">
    <w:pPr>
      <w:pStyle w:val="Antrats"/>
      <w:jc w:val="right"/>
      <w:rPr>
        <w:i/>
        <w:sz w:val="16"/>
        <w:szCs w:val="16"/>
      </w:rPr>
    </w:pPr>
    <w:r w:rsidRPr="004F5628">
      <w:rPr>
        <w:i/>
        <w:sz w:val="16"/>
        <w:szCs w:val="16"/>
      </w:rPr>
      <w:t>Pirkimas „</w:t>
    </w:r>
    <w:r w:rsidRPr="00175DC9">
      <w:rPr>
        <w:i/>
        <w:sz w:val="16"/>
        <w:szCs w:val="16"/>
      </w:rPr>
      <w:t>Nuotekų valymo įrenginių statyba Panočių k.</w:t>
    </w:r>
    <w:r w:rsidRPr="004F5628">
      <w:rPr>
        <w:i/>
        <w:sz w:val="16"/>
        <w:szCs w:val="16"/>
      </w:rPr>
      <w:t>“</w:t>
    </w:r>
  </w:p>
  <w:p w:rsidR="0046445D" w:rsidRPr="004F5628" w:rsidRDefault="0046445D" w:rsidP="004F5628">
    <w:pPr>
      <w:pStyle w:val="Antrats"/>
      <w:jc w:val="right"/>
      <w:rPr>
        <w:bCs/>
        <w:sz w:val="16"/>
        <w:szCs w:val="16"/>
      </w:rPr>
    </w:pPr>
    <w:r w:rsidRPr="004F5628">
      <w:rPr>
        <w:rFonts w:ascii="Times New Roman" w:hAnsi="Times New Roman"/>
        <w:bCs/>
        <w:sz w:val="16"/>
        <w:szCs w:val="16"/>
      </w:rPr>
      <w:t>pirkimo dokumentai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DD1"/>
    <w:multiLevelType w:val="multilevel"/>
    <w:tmpl w:val="8D5804E6"/>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018E579E"/>
    <w:multiLevelType w:val="hybridMultilevel"/>
    <w:tmpl w:val="0B24E278"/>
    <w:lvl w:ilvl="0" w:tplc="D8A49C64">
      <w:start w:val="11"/>
      <w:numFmt w:val="decimal"/>
      <w:lvlText w:val="%1."/>
      <w:lvlJc w:val="left"/>
      <w:pPr>
        <w:ind w:left="482" w:hanging="284"/>
      </w:pPr>
      <w:rPr>
        <w:rFonts w:ascii="Times New Roman" w:eastAsia="Times New Roman" w:hAnsi="Times New Roman" w:cs="Times New Roman" w:hint="default"/>
        <w:w w:val="100"/>
        <w:sz w:val="20"/>
        <w:szCs w:val="20"/>
      </w:rPr>
    </w:lvl>
    <w:lvl w:ilvl="1" w:tplc="4924546C">
      <w:start w:val="1"/>
      <w:numFmt w:val="decimal"/>
      <w:lvlText w:val="%2."/>
      <w:lvlJc w:val="left"/>
      <w:pPr>
        <w:ind w:left="918" w:hanging="360"/>
      </w:pPr>
      <w:rPr>
        <w:rFonts w:ascii="Times New Roman" w:eastAsia="Times New Roman" w:hAnsi="Times New Roman" w:cs="Times New Roman" w:hint="default"/>
        <w:w w:val="100"/>
        <w:sz w:val="22"/>
        <w:szCs w:val="22"/>
      </w:rPr>
    </w:lvl>
    <w:lvl w:ilvl="2" w:tplc="14E05A50">
      <w:numFmt w:val="bullet"/>
      <w:lvlText w:val="•"/>
      <w:lvlJc w:val="left"/>
      <w:pPr>
        <w:ind w:left="1480" w:hanging="360"/>
      </w:pPr>
    </w:lvl>
    <w:lvl w:ilvl="3" w:tplc="3AE49C66">
      <w:numFmt w:val="bullet"/>
      <w:lvlText w:val="•"/>
      <w:lvlJc w:val="left"/>
      <w:pPr>
        <w:ind w:left="2540" w:hanging="360"/>
      </w:pPr>
    </w:lvl>
    <w:lvl w:ilvl="4" w:tplc="917013A6">
      <w:numFmt w:val="bullet"/>
      <w:lvlText w:val="•"/>
      <w:lvlJc w:val="left"/>
      <w:pPr>
        <w:ind w:left="3601" w:hanging="360"/>
      </w:pPr>
    </w:lvl>
    <w:lvl w:ilvl="5" w:tplc="141A66E0">
      <w:numFmt w:val="bullet"/>
      <w:lvlText w:val="•"/>
      <w:lvlJc w:val="left"/>
      <w:pPr>
        <w:ind w:left="4662" w:hanging="360"/>
      </w:pPr>
    </w:lvl>
    <w:lvl w:ilvl="6" w:tplc="1CF2B140">
      <w:numFmt w:val="bullet"/>
      <w:lvlText w:val="•"/>
      <w:lvlJc w:val="left"/>
      <w:pPr>
        <w:ind w:left="5723" w:hanging="360"/>
      </w:pPr>
    </w:lvl>
    <w:lvl w:ilvl="7" w:tplc="76C87A40">
      <w:numFmt w:val="bullet"/>
      <w:lvlText w:val="•"/>
      <w:lvlJc w:val="left"/>
      <w:pPr>
        <w:ind w:left="6784" w:hanging="360"/>
      </w:pPr>
    </w:lvl>
    <w:lvl w:ilvl="8" w:tplc="645462BA">
      <w:numFmt w:val="bullet"/>
      <w:lvlText w:val="•"/>
      <w:lvlJc w:val="left"/>
      <w:pPr>
        <w:ind w:left="7844" w:hanging="360"/>
      </w:pPr>
    </w:lvl>
  </w:abstractNum>
  <w:abstractNum w:abstractNumId="2">
    <w:nsid w:val="0190246A"/>
    <w:multiLevelType w:val="hybridMultilevel"/>
    <w:tmpl w:val="0034316C"/>
    <w:lvl w:ilvl="0" w:tplc="5FC8133A">
      <w:start w:val="1"/>
      <w:numFmt w:val="decimal"/>
      <w:lvlText w:val="%1."/>
      <w:lvlJc w:val="left"/>
      <w:pPr>
        <w:ind w:left="360" w:hanging="360"/>
      </w:pPr>
      <w:rPr>
        <w:rFonts w:ascii="Times New Roman" w:hAnsi="Times New Roman" w:cs="Times New Roman" w:hint="default"/>
        <w:b w:val="0"/>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nsid w:val="029A000D"/>
    <w:multiLevelType w:val="multilevel"/>
    <w:tmpl w:val="2FB8FF34"/>
    <w:lvl w:ilvl="0">
      <w:start w:val="1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05A254FB"/>
    <w:multiLevelType w:val="hybridMultilevel"/>
    <w:tmpl w:val="FEA0DE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08B35B59"/>
    <w:multiLevelType w:val="multilevel"/>
    <w:tmpl w:val="D19036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600" w:hanging="108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4680" w:hanging="1440"/>
      </w:pPr>
      <w:rPr>
        <w:rFonts w:hint="default"/>
        <w:sz w:val="22"/>
      </w:rPr>
    </w:lvl>
  </w:abstractNum>
  <w:abstractNum w:abstractNumId="6">
    <w:nsid w:val="0C137532"/>
    <w:multiLevelType w:val="hybridMultilevel"/>
    <w:tmpl w:val="7BAE27EE"/>
    <w:lvl w:ilvl="0" w:tplc="2598C19C">
      <w:start w:val="1"/>
      <w:numFmt w:val="lowerLetter"/>
      <w:lvlText w:val="(%1)"/>
      <w:lvlJc w:val="left"/>
      <w:pPr>
        <w:ind w:left="108" w:hanging="303"/>
      </w:pPr>
      <w:rPr>
        <w:rFonts w:ascii="Times New Roman" w:eastAsia="Times New Roman" w:hAnsi="Times New Roman" w:cs="Times New Roman" w:hint="default"/>
        <w:w w:val="100"/>
        <w:sz w:val="22"/>
        <w:szCs w:val="22"/>
      </w:rPr>
    </w:lvl>
    <w:lvl w:ilvl="1" w:tplc="1B2CAC7C">
      <w:numFmt w:val="bullet"/>
      <w:lvlText w:val="•"/>
      <w:lvlJc w:val="left"/>
      <w:pPr>
        <w:ind w:left="883" w:hanging="303"/>
      </w:pPr>
    </w:lvl>
    <w:lvl w:ilvl="2" w:tplc="9B06CE2E">
      <w:numFmt w:val="bullet"/>
      <w:lvlText w:val="•"/>
      <w:lvlJc w:val="left"/>
      <w:pPr>
        <w:ind w:left="1666" w:hanging="303"/>
      </w:pPr>
    </w:lvl>
    <w:lvl w:ilvl="3" w:tplc="4EF8D294">
      <w:numFmt w:val="bullet"/>
      <w:lvlText w:val="•"/>
      <w:lvlJc w:val="left"/>
      <w:pPr>
        <w:ind w:left="2449" w:hanging="303"/>
      </w:pPr>
    </w:lvl>
    <w:lvl w:ilvl="4" w:tplc="066219E4">
      <w:numFmt w:val="bullet"/>
      <w:lvlText w:val="•"/>
      <w:lvlJc w:val="left"/>
      <w:pPr>
        <w:ind w:left="3232" w:hanging="303"/>
      </w:pPr>
    </w:lvl>
    <w:lvl w:ilvl="5" w:tplc="A1C8163E">
      <w:numFmt w:val="bullet"/>
      <w:lvlText w:val="•"/>
      <w:lvlJc w:val="left"/>
      <w:pPr>
        <w:ind w:left="4015" w:hanging="303"/>
      </w:pPr>
    </w:lvl>
    <w:lvl w:ilvl="6" w:tplc="B2108B58">
      <w:numFmt w:val="bullet"/>
      <w:lvlText w:val="•"/>
      <w:lvlJc w:val="left"/>
      <w:pPr>
        <w:ind w:left="4798" w:hanging="303"/>
      </w:pPr>
    </w:lvl>
    <w:lvl w:ilvl="7" w:tplc="261C64A2">
      <w:numFmt w:val="bullet"/>
      <w:lvlText w:val="•"/>
      <w:lvlJc w:val="left"/>
      <w:pPr>
        <w:ind w:left="5581" w:hanging="303"/>
      </w:pPr>
    </w:lvl>
    <w:lvl w:ilvl="8" w:tplc="29DC4750">
      <w:numFmt w:val="bullet"/>
      <w:lvlText w:val="•"/>
      <w:lvlJc w:val="left"/>
      <w:pPr>
        <w:ind w:left="6364" w:hanging="303"/>
      </w:pPr>
    </w:lvl>
  </w:abstractNum>
  <w:abstractNum w:abstractNumId="7">
    <w:nsid w:val="12590DFF"/>
    <w:multiLevelType w:val="hybridMultilevel"/>
    <w:tmpl w:val="47B8C2F0"/>
    <w:lvl w:ilvl="0" w:tplc="1026E92A">
      <w:start w:val="1"/>
      <w:numFmt w:val="lowerRoman"/>
      <w:lvlText w:val="%1."/>
      <w:lvlJc w:val="left"/>
      <w:pPr>
        <w:ind w:left="108" w:hanging="320"/>
      </w:pPr>
      <w:rPr>
        <w:rFonts w:ascii="Times New Roman" w:eastAsia="Times New Roman" w:hAnsi="Times New Roman" w:cs="Times New Roman" w:hint="default"/>
        <w:spacing w:val="0"/>
        <w:w w:val="100"/>
        <w:sz w:val="22"/>
        <w:szCs w:val="22"/>
      </w:rPr>
    </w:lvl>
    <w:lvl w:ilvl="1" w:tplc="787CCBDA">
      <w:numFmt w:val="bullet"/>
      <w:lvlText w:val="•"/>
      <w:lvlJc w:val="left"/>
      <w:pPr>
        <w:ind w:left="883" w:hanging="320"/>
      </w:pPr>
    </w:lvl>
    <w:lvl w:ilvl="2" w:tplc="FDE840CE">
      <w:numFmt w:val="bullet"/>
      <w:lvlText w:val="•"/>
      <w:lvlJc w:val="left"/>
      <w:pPr>
        <w:ind w:left="1666" w:hanging="320"/>
      </w:pPr>
    </w:lvl>
    <w:lvl w:ilvl="3" w:tplc="8F44AE1C">
      <w:numFmt w:val="bullet"/>
      <w:lvlText w:val="•"/>
      <w:lvlJc w:val="left"/>
      <w:pPr>
        <w:ind w:left="2449" w:hanging="320"/>
      </w:pPr>
    </w:lvl>
    <w:lvl w:ilvl="4" w:tplc="F932ADC0">
      <w:numFmt w:val="bullet"/>
      <w:lvlText w:val="•"/>
      <w:lvlJc w:val="left"/>
      <w:pPr>
        <w:ind w:left="3232" w:hanging="320"/>
      </w:pPr>
    </w:lvl>
    <w:lvl w:ilvl="5" w:tplc="217E41D0">
      <w:numFmt w:val="bullet"/>
      <w:lvlText w:val="•"/>
      <w:lvlJc w:val="left"/>
      <w:pPr>
        <w:ind w:left="4015" w:hanging="320"/>
      </w:pPr>
    </w:lvl>
    <w:lvl w:ilvl="6" w:tplc="2BC44B2E">
      <w:numFmt w:val="bullet"/>
      <w:lvlText w:val="•"/>
      <w:lvlJc w:val="left"/>
      <w:pPr>
        <w:ind w:left="4798" w:hanging="320"/>
      </w:pPr>
    </w:lvl>
    <w:lvl w:ilvl="7" w:tplc="8DC42310">
      <w:numFmt w:val="bullet"/>
      <w:lvlText w:val="•"/>
      <w:lvlJc w:val="left"/>
      <w:pPr>
        <w:ind w:left="5581" w:hanging="320"/>
      </w:pPr>
    </w:lvl>
    <w:lvl w:ilvl="8" w:tplc="6CCAF758">
      <w:numFmt w:val="bullet"/>
      <w:lvlText w:val="•"/>
      <w:lvlJc w:val="left"/>
      <w:pPr>
        <w:ind w:left="6364" w:hanging="320"/>
      </w:pPr>
    </w:lvl>
  </w:abstractNum>
  <w:abstractNum w:abstractNumId="8">
    <w:nsid w:val="14732E32"/>
    <w:multiLevelType w:val="multilevel"/>
    <w:tmpl w:val="FC503D10"/>
    <w:styleLink w:val="WWNum22"/>
    <w:lvl w:ilvl="0">
      <w:start w:val="1"/>
      <w:numFmt w:val="decimal"/>
      <w:lvlText w:val="%1"/>
      <w:lvlJc w:val="left"/>
      <w:pPr>
        <w:ind w:left="780" w:hanging="420"/>
      </w:pPr>
      <w:rPr>
        <w:rFonts w:eastAsia="Calibri"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nsid w:val="167A035F"/>
    <w:multiLevelType w:val="multilevel"/>
    <w:tmpl w:val="20827B22"/>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7D27EF9"/>
    <w:multiLevelType w:val="hybridMultilevel"/>
    <w:tmpl w:val="C5BC5B46"/>
    <w:lvl w:ilvl="0" w:tplc="E6EA1ECE">
      <w:start w:val="1"/>
      <w:numFmt w:val="lowerLetter"/>
      <w:lvlText w:val="%1)"/>
      <w:lvlJc w:val="left"/>
      <w:pPr>
        <w:ind w:left="108" w:hanging="240"/>
      </w:pPr>
      <w:rPr>
        <w:rFonts w:ascii="Times New Roman" w:eastAsia="Times New Roman" w:hAnsi="Times New Roman" w:cs="Times New Roman" w:hint="default"/>
        <w:w w:val="100"/>
        <w:sz w:val="22"/>
        <w:szCs w:val="22"/>
      </w:rPr>
    </w:lvl>
    <w:lvl w:ilvl="1" w:tplc="2A7C584E">
      <w:numFmt w:val="bullet"/>
      <w:lvlText w:val="•"/>
      <w:lvlJc w:val="left"/>
      <w:pPr>
        <w:ind w:left="883" w:hanging="240"/>
      </w:pPr>
    </w:lvl>
    <w:lvl w:ilvl="2" w:tplc="191837B2">
      <w:numFmt w:val="bullet"/>
      <w:lvlText w:val="•"/>
      <w:lvlJc w:val="left"/>
      <w:pPr>
        <w:ind w:left="1666" w:hanging="240"/>
      </w:pPr>
    </w:lvl>
    <w:lvl w:ilvl="3" w:tplc="26E4467E">
      <w:numFmt w:val="bullet"/>
      <w:lvlText w:val="•"/>
      <w:lvlJc w:val="left"/>
      <w:pPr>
        <w:ind w:left="2449" w:hanging="240"/>
      </w:pPr>
    </w:lvl>
    <w:lvl w:ilvl="4" w:tplc="AD80B040">
      <w:numFmt w:val="bullet"/>
      <w:lvlText w:val="•"/>
      <w:lvlJc w:val="left"/>
      <w:pPr>
        <w:ind w:left="3232" w:hanging="240"/>
      </w:pPr>
    </w:lvl>
    <w:lvl w:ilvl="5" w:tplc="1FF8CC78">
      <w:numFmt w:val="bullet"/>
      <w:lvlText w:val="•"/>
      <w:lvlJc w:val="left"/>
      <w:pPr>
        <w:ind w:left="4015" w:hanging="240"/>
      </w:pPr>
    </w:lvl>
    <w:lvl w:ilvl="6" w:tplc="CFC2D22A">
      <w:numFmt w:val="bullet"/>
      <w:lvlText w:val="•"/>
      <w:lvlJc w:val="left"/>
      <w:pPr>
        <w:ind w:left="4798" w:hanging="240"/>
      </w:pPr>
    </w:lvl>
    <w:lvl w:ilvl="7" w:tplc="2EB422A2">
      <w:numFmt w:val="bullet"/>
      <w:lvlText w:val="•"/>
      <w:lvlJc w:val="left"/>
      <w:pPr>
        <w:ind w:left="5581" w:hanging="240"/>
      </w:pPr>
    </w:lvl>
    <w:lvl w:ilvl="8" w:tplc="E8AC8D74">
      <w:numFmt w:val="bullet"/>
      <w:lvlText w:val="•"/>
      <w:lvlJc w:val="left"/>
      <w:pPr>
        <w:ind w:left="6364" w:hanging="240"/>
      </w:pPr>
    </w:lvl>
  </w:abstractNum>
  <w:abstractNum w:abstractNumId="11">
    <w:nsid w:val="19242C42"/>
    <w:multiLevelType w:val="multilevel"/>
    <w:tmpl w:val="D3863C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BA4246A"/>
    <w:multiLevelType w:val="multilevel"/>
    <w:tmpl w:val="8332B81E"/>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1C70261E"/>
    <w:multiLevelType w:val="multilevel"/>
    <w:tmpl w:val="F5AEA2D2"/>
    <w:lvl w:ilvl="0">
      <w:start w:val="2"/>
      <w:numFmt w:val="decimal"/>
      <w:lvlText w:val="%1."/>
      <w:lvlJc w:val="left"/>
      <w:pPr>
        <w:ind w:left="360" w:hanging="360"/>
      </w:pPr>
      <w:rPr>
        <w:rFonts w:ascii="Times New Roman" w:hAnsi="Times New Roman" w:cs="Times New Roman" w:hint="default"/>
        <w:sz w:val="24"/>
      </w:rPr>
    </w:lvl>
    <w:lvl w:ilvl="1">
      <w:start w:val="6"/>
      <w:numFmt w:val="decimal"/>
      <w:lvlText w:val="%1.%2."/>
      <w:lvlJc w:val="left"/>
      <w:pPr>
        <w:ind w:left="720" w:hanging="360"/>
      </w:pPr>
      <w:rPr>
        <w:rFonts w:ascii="Times New Roman" w:hAnsi="Times New Roman" w:cs="Times New Roman" w:hint="default"/>
        <w:b w:val="0"/>
        <w:bCs w:val="0"/>
        <w:color w:val="auto"/>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14">
    <w:nsid w:val="2010440C"/>
    <w:multiLevelType w:val="hybridMultilevel"/>
    <w:tmpl w:val="A62A048C"/>
    <w:lvl w:ilvl="0" w:tplc="BA8623DE">
      <w:start w:val="1"/>
      <w:numFmt w:val="lowerLetter"/>
      <w:lvlText w:val="(%1)"/>
      <w:lvlJc w:val="left"/>
      <w:pPr>
        <w:ind w:left="598" w:hanging="428"/>
      </w:pPr>
      <w:rPr>
        <w:rFonts w:ascii="Times New Roman" w:eastAsia="Times New Roman" w:hAnsi="Times New Roman" w:cs="Times New Roman" w:hint="default"/>
        <w:w w:val="100"/>
        <w:sz w:val="22"/>
        <w:szCs w:val="22"/>
      </w:rPr>
    </w:lvl>
    <w:lvl w:ilvl="1" w:tplc="6C903A10">
      <w:numFmt w:val="bullet"/>
      <w:lvlText w:val="•"/>
      <w:lvlJc w:val="left"/>
      <w:pPr>
        <w:ind w:left="1333" w:hanging="428"/>
      </w:pPr>
    </w:lvl>
    <w:lvl w:ilvl="2" w:tplc="FD2C18E2">
      <w:numFmt w:val="bullet"/>
      <w:lvlText w:val="•"/>
      <w:lvlJc w:val="left"/>
      <w:pPr>
        <w:ind w:left="2066" w:hanging="428"/>
      </w:pPr>
    </w:lvl>
    <w:lvl w:ilvl="3" w:tplc="0AC0E67A">
      <w:numFmt w:val="bullet"/>
      <w:lvlText w:val="•"/>
      <w:lvlJc w:val="left"/>
      <w:pPr>
        <w:ind w:left="2799" w:hanging="428"/>
      </w:pPr>
    </w:lvl>
    <w:lvl w:ilvl="4" w:tplc="5246CF26">
      <w:numFmt w:val="bullet"/>
      <w:lvlText w:val="•"/>
      <w:lvlJc w:val="left"/>
      <w:pPr>
        <w:ind w:left="3532" w:hanging="428"/>
      </w:pPr>
    </w:lvl>
    <w:lvl w:ilvl="5" w:tplc="99B64D9C">
      <w:numFmt w:val="bullet"/>
      <w:lvlText w:val="•"/>
      <w:lvlJc w:val="left"/>
      <w:pPr>
        <w:ind w:left="4265" w:hanging="428"/>
      </w:pPr>
    </w:lvl>
    <w:lvl w:ilvl="6" w:tplc="C9404F18">
      <w:numFmt w:val="bullet"/>
      <w:lvlText w:val="•"/>
      <w:lvlJc w:val="left"/>
      <w:pPr>
        <w:ind w:left="4998" w:hanging="428"/>
      </w:pPr>
    </w:lvl>
    <w:lvl w:ilvl="7" w:tplc="AACCC1BC">
      <w:numFmt w:val="bullet"/>
      <w:lvlText w:val="•"/>
      <w:lvlJc w:val="left"/>
      <w:pPr>
        <w:ind w:left="5731" w:hanging="428"/>
      </w:pPr>
    </w:lvl>
    <w:lvl w:ilvl="8" w:tplc="D71ABC1E">
      <w:numFmt w:val="bullet"/>
      <w:lvlText w:val="•"/>
      <w:lvlJc w:val="left"/>
      <w:pPr>
        <w:ind w:left="6464" w:hanging="428"/>
      </w:pPr>
    </w:lvl>
  </w:abstractNum>
  <w:abstractNum w:abstractNumId="15">
    <w:nsid w:val="21673137"/>
    <w:multiLevelType w:val="multilevel"/>
    <w:tmpl w:val="8FF63FE2"/>
    <w:lvl w:ilvl="0">
      <w:start w:val="4"/>
      <w:numFmt w:val="decimal"/>
      <w:lvlText w:val="%1."/>
      <w:lvlJc w:val="left"/>
      <w:pPr>
        <w:ind w:left="540" w:hanging="540"/>
      </w:pPr>
      <w:rPr>
        <w:rFonts w:hint="default"/>
      </w:rPr>
    </w:lvl>
    <w:lvl w:ilvl="1">
      <w:start w:val="1"/>
      <w:numFmt w:val="decimal"/>
      <w:lvlText w:val="%1.%2."/>
      <w:lvlJc w:val="left"/>
      <w:pPr>
        <w:ind w:left="960" w:hanging="540"/>
      </w:pPr>
      <w:rPr>
        <w:rFonts w:hint="default"/>
      </w:rPr>
    </w:lvl>
    <w:lvl w:ilvl="2">
      <w:start w:val="4"/>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27983AA6"/>
    <w:multiLevelType w:val="multilevel"/>
    <w:tmpl w:val="A2C01A20"/>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val="0"/>
        <w:b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2803412D"/>
    <w:multiLevelType w:val="hybridMultilevel"/>
    <w:tmpl w:val="24AE88AE"/>
    <w:lvl w:ilvl="0" w:tplc="E85E10DC">
      <w:start w:val="6"/>
      <w:numFmt w:val="lowerLetter"/>
      <w:lvlText w:val="%1)"/>
      <w:lvlJc w:val="left"/>
      <w:pPr>
        <w:ind w:left="639" w:hanging="206"/>
      </w:pPr>
      <w:rPr>
        <w:rFonts w:ascii="Times New Roman" w:eastAsia="Times New Roman" w:hAnsi="Times New Roman" w:cs="Times New Roman" w:hint="default"/>
        <w:w w:val="100"/>
        <w:sz w:val="22"/>
        <w:szCs w:val="22"/>
      </w:rPr>
    </w:lvl>
    <w:lvl w:ilvl="1" w:tplc="2BB8B194">
      <w:numFmt w:val="bullet"/>
      <w:lvlText w:val="•"/>
      <w:lvlJc w:val="left"/>
      <w:pPr>
        <w:ind w:left="1369" w:hanging="206"/>
      </w:pPr>
    </w:lvl>
    <w:lvl w:ilvl="2" w:tplc="0602C91E">
      <w:numFmt w:val="bullet"/>
      <w:lvlText w:val="•"/>
      <w:lvlJc w:val="left"/>
      <w:pPr>
        <w:ind w:left="2098" w:hanging="206"/>
      </w:pPr>
    </w:lvl>
    <w:lvl w:ilvl="3" w:tplc="26E4756A">
      <w:numFmt w:val="bullet"/>
      <w:lvlText w:val="•"/>
      <w:lvlJc w:val="left"/>
      <w:pPr>
        <w:ind w:left="2827" w:hanging="206"/>
      </w:pPr>
    </w:lvl>
    <w:lvl w:ilvl="4" w:tplc="F53A77CA">
      <w:numFmt w:val="bullet"/>
      <w:lvlText w:val="•"/>
      <w:lvlJc w:val="left"/>
      <w:pPr>
        <w:ind w:left="3556" w:hanging="206"/>
      </w:pPr>
    </w:lvl>
    <w:lvl w:ilvl="5" w:tplc="DD9A1A28">
      <w:numFmt w:val="bullet"/>
      <w:lvlText w:val="•"/>
      <w:lvlJc w:val="left"/>
      <w:pPr>
        <w:ind w:left="4285" w:hanging="206"/>
      </w:pPr>
    </w:lvl>
    <w:lvl w:ilvl="6" w:tplc="F47CEBBC">
      <w:numFmt w:val="bullet"/>
      <w:lvlText w:val="•"/>
      <w:lvlJc w:val="left"/>
      <w:pPr>
        <w:ind w:left="5014" w:hanging="206"/>
      </w:pPr>
    </w:lvl>
    <w:lvl w:ilvl="7" w:tplc="229638FE">
      <w:numFmt w:val="bullet"/>
      <w:lvlText w:val="•"/>
      <w:lvlJc w:val="left"/>
      <w:pPr>
        <w:ind w:left="5743" w:hanging="206"/>
      </w:pPr>
    </w:lvl>
    <w:lvl w:ilvl="8" w:tplc="D31EE17E">
      <w:numFmt w:val="bullet"/>
      <w:lvlText w:val="•"/>
      <w:lvlJc w:val="left"/>
      <w:pPr>
        <w:ind w:left="6472" w:hanging="206"/>
      </w:pPr>
    </w:lvl>
  </w:abstractNum>
  <w:abstractNum w:abstractNumId="18">
    <w:nsid w:val="292A7834"/>
    <w:multiLevelType w:val="multilevel"/>
    <w:tmpl w:val="19089B24"/>
    <w:lvl w:ilvl="0">
      <w:start w:val="1"/>
      <w:numFmt w:val="decimal"/>
      <w:lvlText w:val="%1."/>
      <w:lvlJc w:val="left"/>
      <w:pPr>
        <w:ind w:left="2021" w:hanging="1170"/>
      </w:pPr>
      <w:rPr>
        <w:rFonts w:hint="default"/>
        <w:color w:val="FF0000"/>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571" w:hanging="720"/>
      </w:pPr>
      <w:rPr>
        <w:rFonts w:hint="default"/>
        <w:color w:val="FF0000"/>
      </w:rPr>
    </w:lvl>
    <w:lvl w:ilvl="3">
      <w:start w:val="1"/>
      <w:numFmt w:val="decimal"/>
      <w:isLgl/>
      <w:lvlText w:val="%1.%2.%3.%4."/>
      <w:lvlJc w:val="left"/>
      <w:pPr>
        <w:ind w:left="1571" w:hanging="720"/>
      </w:pPr>
      <w:rPr>
        <w:rFonts w:hint="default"/>
        <w:color w:val="FF0000"/>
      </w:rPr>
    </w:lvl>
    <w:lvl w:ilvl="4">
      <w:start w:val="1"/>
      <w:numFmt w:val="decimal"/>
      <w:isLgl/>
      <w:lvlText w:val="%1.%2.%3.%4.%5."/>
      <w:lvlJc w:val="left"/>
      <w:pPr>
        <w:ind w:left="1931" w:hanging="1080"/>
      </w:pPr>
      <w:rPr>
        <w:rFonts w:hint="default"/>
        <w:color w:val="FF0000"/>
      </w:rPr>
    </w:lvl>
    <w:lvl w:ilvl="5">
      <w:start w:val="1"/>
      <w:numFmt w:val="decimal"/>
      <w:isLgl/>
      <w:lvlText w:val="%1.%2.%3.%4.%5.%6."/>
      <w:lvlJc w:val="left"/>
      <w:pPr>
        <w:ind w:left="1931" w:hanging="1080"/>
      </w:pPr>
      <w:rPr>
        <w:rFonts w:hint="default"/>
        <w:color w:val="FF0000"/>
      </w:rPr>
    </w:lvl>
    <w:lvl w:ilvl="6">
      <w:start w:val="1"/>
      <w:numFmt w:val="decimal"/>
      <w:isLgl/>
      <w:lvlText w:val="%1.%2.%3.%4.%5.%6.%7."/>
      <w:lvlJc w:val="left"/>
      <w:pPr>
        <w:ind w:left="2291" w:hanging="1440"/>
      </w:pPr>
      <w:rPr>
        <w:rFonts w:hint="default"/>
        <w:color w:val="FF0000"/>
      </w:rPr>
    </w:lvl>
    <w:lvl w:ilvl="7">
      <w:start w:val="1"/>
      <w:numFmt w:val="decimal"/>
      <w:isLgl/>
      <w:lvlText w:val="%1.%2.%3.%4.%5.%6.%7.%8."/>
      <w:lvlJc w:val="left"/>
      <w:pPr>
        <w:ind w:left="2291" w:hanging="1440"/>
      </w:pPr>
      <w:rPr>
        <w:rFonts w:hint="default"/>
        <w:color w:val="FF0000"/>
      </w:rPr>
    </w:lvl>
    <w:lvl w:ilvl="8">
      <w:start w:val="1"/>
      <w:numFmt w:val="decimal"/>
      <w:isLgl/>
      <w:lvlText w:val="%1.%2.%3.%4.%5.%6.%7.%8.%9."/>
      <w:lvlJc w:val="left"/>
      <w:pPr>
        <w:ind w:left="2651" w:hanging="1800"/>
      </w:pPr>
      <w:rPr>
        <w:rFonts w:hint="default"/>
        <w:color w:val="FF0000"/>
      </w:rPr>
    </w:lvl>
  </w:abstractNum>
  <w:abstractNum w:abstractNumId="19">
    <w:nsid w:val="2F714E0C"/>
    <w:multiLevelType w:val="multilevel"/>
    <w:tmpl w:val="B094C1B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4710010"/>
    <w:multiLevelType w:val="hybridMultilevel"/>
    <w:tmpl w:val="0E08C89E"/>
    <w:lvl w:ilvl="0" w:tplc="CFB85FF4">
      <w:start w:val="1"/>
      <w:numFmt w:val="lowerLetter"/>
      <w:lvlText w:val="(%1)"/>
      <w:lvlJc w:val="left"/>
      <w:pPr>
        <w:ind w:left="711" w:hanging="570"/>
      </w:pPr>
      <w:rPr>
        <w:rFonts w:ascii="Times New Roman" w:eastAsia="Times New Roman" w:hAnsi="Times New Roman" w:cs="Times New Roman" w:hint="default"/>
        <w:w w:val="100"/>
        <w:sz w:val="22"/>
        <w:szCs w:val="22"/>
      </w:rPr>
    </w:lvl>
    <w:lvl w:ilvl="1" w:tplc="9B7EAE6E">
      <w:numFmt w:val="bullet"/>
      <w:lvlText w:val="•"/>
      <w:lvlJc w:val="left"/>
      <w:pPr>
        <w:ind w:left="1441" w:hanging="570"/>
      </w:pPr>
    </w:lvl>
    <w:lvl w:ilvl="2" w:tplc="30082404">
      <w:numFmt w:val="bullet"/>
      <w:lvlText w:val="•"/>
      <w:lvlJc w:val="left"/>
      <w:pPr>
        <w:ind w:left="2162" w:hanging="570"/>
      </w:pPr>
    </w:lvl>
    <w:lvl w:ilvl="3" w:tplc="0E425624">
      <w:numFmt w:val="bullet"/>
      <w:lvlText w:val="•"/>
      <w:lvlJc w:val="left"/>
      <w:pPr>
        <w:ind w:left="2883" w:hanging="570"/>
      </w:pPr>
    </w:lvl>
    <w:lvl w:ilvl="4" w:tplc="1020E144">
      <w:numFmt w:val="bullet"/>
      <w:lvlText w:val="•"/>
      <w:lvlJc w:val="left"/>
      <w:pPr>
        <w:ind w:left="3604" w:hanging="570"/>
      </w:pPr>
    </w:lvl>
    <w:lvl w:ilvl="5" w:tplc="8A764DD6">
      <w:numFmt w:val="bullet"/>
      <w:lvlText w:val="•"/>
      <w:lvlJc w:val="left"/>
      <w:pPr>
        <w:ind w:left="4325" w:hanging="570"/>
      </w:pPr>
    </w:lvl>
    <w:lvl w:ilvl="6" w:tplc="9C2A9178">
      <w:numFmt w:val="bullet"/>
      <w:lvlText w:val="•"/>
      <w:lvlJc w:val="left"/>
      <w:pPr>
        <w:ind w:left="5046" w:hanging="570"/>
      </w:pPr>
    </w:lvl>
    <w:lvl w:ilvl="7" w:tplc="31480E8C">
      <w:numFmt w:val="bullet"/>
      <w:lvlText w:val="•"/>
      <w:lvlJc w:val="left"/>
      <w:pPr>
        <w:ind w:left="5767" w:hanging="570"/>
      </w:pPr>
    </w:lvl>
    <w:lvl w:ilvl="8" w:tplc="5BE00FFA">
      <w:numFmt w:val="bullet"/>
      <w:lvlText w:val="•"/>
      <w:lvlJc w:val="left"/>
      <w:pPr>
        <w:ind w:left="6488" w:hanging="570"/>
      </w:pPr>
    </w:lvl>
  </w:abstractNum>
  <w:abstractNum w:abstractNumId="21">
    <w:nsid w:val="4115076A"/>
    <w:multiLevelType w:val="multilevel"/>
    <w:tmpl w:val="5AA6FC2A"/>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820" w:hanging="360"/>
      </w:pPr>
      <w:rPr>
        <w:rFonts w:ascii="Times New Roman" w:hAnsi="Times New Roman" w:hint="default"/>
      </w:rPr>
    </w:lvl>
    <w:lvl w:ilvl="2">
      <w:start w:val="1"/>
      <w:numFmt w:val="decimal"/>
      <w:lvlText w:val="%1.%2.%3."/>
      <w:lvlJc w:val="left"/>
      <w:pPr>
        <w:ind w:left="1640" w:hanging="720"/>
      </w:pPr>
      <w:rPr>
        <w:rFonts w:ascii="Times New Roman" w:hAnsi="Times New Roman" w:hint="default"/>
      </w:rPr>
    </w:lvl>
    <w:lvl w:ilvl="3">
      <w:start w:val="1"/>
      <w:numFmt w:val="decimal"/>
      <w:lvlText w:val="%1.%2.%3.%4."/>
      <w:lvlJc w:val="left"/>
      <w:pPr>
        <w:ind w:left="2100" w:hanging="720"/>
      </w:pPr>
      <w:rPr>
        <w:rFonts w:ascii="Times New Roman" w:hAnsi="Times New Roman" w:hint="default"/>
      </w:rPr>
    </w:lvl>
    <w:lvl w:ilvl="4">
      <w:start w:val="1"/>
      <w:numFmt w:val="decimal"/>
      <w:lvlText w:val="%1.%2.%3.%4.%5."/>
      <w:lvlJc w:val="left"/>
      <w:pPr>
        <w:ind w:left="2920" w:hanging="1080"/>
      </w:pPr>
      <w:rPr>
        <w:rFonts w:ascii="Times New Roman" w:hAnsi="Times New Roman" w:hint="default"/>
      </w:rPr>
    </w:lvl>
    <w:lvl w:ilvl="5">
      <w:start w:val="1"/>
      <w:numFmt w:val="decimal"/>
      <w:lvlText w:val="%1.%2.%3.%4.%5.%6."/>
      <w:lvlJc w:val="left"/>
      <w:pPr>
        <w:ind w:left="3380" w:hanging="1080"/>
      </w:pPr>
      <w:rPr>
        <w:rFonts w:ascii="Times New Roman" w:hAnsi="Times New Roman" w:hint="default"/>
      </w:rPr>
    </w:lvl>
    <w:lvl w:ilvl="6">
      <w:start w:val="1"/>
      <w:numFmt w:val="decimal"/>
      <w:lvlText w:val="%1.%2.%3.%4.%5.%6.%7."/>
      <w:lvlJc w:val="left"/>
      <w:pPr>
        <w:ind w:left="4200" w:hanging="1440"/>
      </w:pPr>
      <w:rPr>
        <w:rFonts w:ascii="Times New Roman" w:hAnsi="Times New Roman" w:hint="default"/>
      </w:rPr>
    </w:lvl>
    <w:lvl w:ilvl="7">
      <w:start w:val="1"/>
      <w:numFmt w:val="decimal"/>
      <w:lvlText w:val="%1.%2.%3.%4.%5.%6.%7.%8."/>
      <w:lvlJc w:val="left"/>
      <w:pPr>
        <w:ind w:left="4660" w:hanging="1440"/>
      </w:pPr>
      <w:rPr>
        <w:rFonts w:ascii="Times New Roman" w:hAnsi="Times New Roman" w:hint="default"/>
      </w:rPr>
    </w:lvl>
    <w:lvl w:ilvl="8">
      <w:start w:val="1"/>
      <w:numFmt w:val="decimal"/>
      <w:lvlText w:val="%1.%2.%3.%4.%5.%6.%7.%8.%9."/>
      <w:lvlJc w:val="left"/>
      <w:pPr>
        <w:ind w:left="5480" w:hanging="1800"/>
      </w:pPr>
      <w:rPr>
        <w:rFonts w:ascii="Times New Roman" w:hAnsi="Times New Roman" w:hint="default"/>
      </w:rPr>
    </w:lvl>
  </w:abstractNum>
  <w:abstractNum w:abstractNumId="22">
    <w:nsid w:val="4333386E"/>
    <w:multiLevelType w:val="hybridMultilevel"/>
    <w:tmpl w:val="49967FD4"/>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B0B35E6"/>
    <w:multiLevelType w:val="multilevel"/>
    <w:tmpl w:val="E0E09A1A"/>
    <w:lvl w:ilvl="0">
      <w:start w:val="5"/>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nsid w:val="4B444002"/>
    <w:multiLevelType w:val="multilevel"/>
    <w:tmpl w:val="965CAF74"/>
    <w:lvl w:ilvl="0">
      <w:start w:val="16"/>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nsid w:val="51881E38"/>
    <w:multiLevelType w:val="multilevel"/>
    <w:tmpl w:val="2634F214"/>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24E50E3"/>
    <w:multiLevelType w:val="multilevel"/>
    <w:tmpl w:val="96FEFD6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53620B1D"/>
    <w:multiLevelType w:val="multilevel"/>
    <w:tmpl w:val="C99624F2"/>
    <w:lvl w:ilvl="0">
      <w:start w:val="1"/>
      <w:numFmt w:val="upperRoman"/>
      <w:pStyle w:val="Antrat1"/>
      <w:lvlText w:val="%1."/>
      <w:lvlJc w:val="right"/>
      <w:pPr>
        <w:ind w:left="8866" w:hanging="360"/>
      </w:p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28">
    <w:nsid w:val="57B156EC"/>
    <w:multiLevelType w:val="multilevel"/>
    <w:tmpl w:val="AD9CD594"/>
    <w:lvl w:ilvl="0">
      <w:start w:val="9"/>
      <w:numFmt w:val="decimal"/>
      <w:lvlText w:val="%1."/>
      <w:lvlJc w:val="left"/>
      <w:pPr>
        <w:ind w:left="360" w:hanging="360"/>
      </w:pPr>
      <w:rPr>
        <w:rFonts w:eastAsia="Times New Roman" w:hint="default"/>
        <w:b w:val="0"/>
        <w:color w:val="000000"/>
      </w:rPr>
    </w:lvl>
    <w:lvl w:ilvl="1">
      <w:start w:val="1"/>
      <w:numFmt w:val="decimal"/>
      <w:lvlText w:val="%1.%2."/>
      <w:lvlJc w:val="left"/>
      <w:pPr>
        <w:ind w:left="862" w:hanging="360"/>
      </w:pPr>
      <w:rPr>
        <w:rFonts w:eastAsia="Times New Roman" w:hint="default"/>
        <w:b w:val="0"/>
        <w:color w:val="000000"/>
      </w:rPr>
    </w:lvl>
    <w:lvl w:ilvl="2">
      <w:start w:val="1"/>
      <w:numFmt w:val="decimal"/>
      <w:lvlText w:val="%1.%2.%3."/>
      <w:lvlJc w:val="left"/>
      <w:pPr>
        <w:ind w:left="1724" w:hanging="720"/>
      </w:pPr>
      <w:rPr>
        <w:rFonts w:eastAsia="Times New Roman" w:hint="default"/>
        <w:b w:val="0"/>
        <w:color w:val="000000"/>
      </w:rPr>
    </w:lvl>
    <w:lvl w:ilvl="3">
      <w:start w:val="1"/>
      <w:numFmt w:val="decimal"/>
      <w:lvlText w:val="%1.%2.%3.%4."/>
      <w:lvlJc w:val="left"/>
      <w:pPr>
        <w:ind w:left="2226" w:hanging="720"/>
      </w:pPr>
      <w:rPr>
        <w:rFonts w:eastAsia="Times New Roman" w:hint="default"/>
        <w:b w:val="0"/>
        <w:color w:val="000000"/>
      </w:rPr>
    </w:lvl>
    <w:lvl w:ilvl="4">
      <w:start w:val="1"/>
      <w:numFmt w:val="decimal"/>
      <w:lvlText w:val="%1.%2.%3.%4.%5."/>
      <w:lvlJc w:val="left"/>
      <w:pPr>
        <w:ind w:left="3088" w:hanging="1080"/>
      </w:pPr>
      <w:rPr>
        <w:rFonts w:eastAsia="Times New Roman" w:hint="default"/>
        <w:b w:val="0"/>
        <w:color w:val="000000"/>
      </w:rPr>
    </w:lvl>
    <w:lvl w:ilvl="5">
      <w:start w:val="1"/>
      <w:numFmt w:val="decimal"/>
      <w:lvlText w:val="%1.%2.%3.%4.%5.%6."/>
      <w:lvlJc w:val="left"/>
      <w:pPr>
        <w:ind w:left="3590" w:hanging="1080"/>
      </w:pPr>
      <w:rPr>
        <w:rFonts w:eastAsia="Times New Roman" w:hint="default"/>
        <w:b w:val="0"/>
        <w:color w:val="000000"/>
      </w:rPr>
    </w:lvl>
    <w:lvl w:ilvl="6">
      <w:start w:val="1"/>
      <w:numFmt w:val="decimal"/>
      <w:lvlText w:val="%1.%2.%3.%4.%5.%6.%7."/>
      <w:lvlJc w:val="left"/>
      <w:pPr>
        <w:ind w:left="4452" w:hanging="1440"/>
      </w:pPr>
      <w:rPr>
        <w:rFonts w:eastAsia="Times New Roman" w:hint="default"/>
        <w:b w:val="0"/>
        <w:color w:val="000000"/>
      </w:rPr>
    </w:lvl>
    <w:lvl w:ilvl="7">
      <w:start w:val="1"/>
      <w:numFmt w:val="decimal"/>
      <w:lvlText w:val="%1.%2.%3.%4.%5.%6.%7.%8."/>
      <w:lvlJc w:val="left"/>
      <w:pPr>
        <w:ind w:left="4954" w:hanging="1440"/>
      </w:pPr>
      <w:rPr>
        <w:rFonts w:eastAsia="Times New Roman" w:hint="default"/>
        <w:b w:val="0"/>
        <w:color w:val="000000"/>
      </w:rPr>
    </w:lvl>
    <w:lvl w:ilvl="8">
      <w:start w:val="1"/>
      <w:numFmt w:val="decimal"/>
      <w:lvlText w:val="%1.%2.%3.%4.%5.%6.%7.%8.%9."/>
      <w:lvlJc w:val="left"/>
      <w:pPr>
        <w:ind w:left="5816" w:hanging="1800"/>
      </w:pPr>
      <w:rPr>
        <w:rFonts w:eastAsia="Times New Roman" w:hint="default"/>
        <w:b w:val="0"/>
        <w:color w:val="000000"/>
      </w:rPr>
    </w:lvl>
  </w:abstractNum>
  <w:abstractNum w:abstractNumId="29">
    <w:nsid w:val="590C7CAA"/>
    <w:multiLevelType w:val="multilevel"/>
    <w:tmpl w:val="04ACA6CE"/>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A5950B0"/>
    <w:multiLevelType w:val="multilevel"/>
    <w:tmpl w:val="50C884A8"/>
    <w:lvl w:ilvl="0">
      <w:start w:val="11"/>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1">
    <w:nsid w:val="5A8E3614"/>
    <w:multiLevelType w:val="hybridMultilevel"/>
    <w:tmpl w:val="CE788E68"/>
    <w:lvl w:ilvl="0" w:tplc="9D8A4808">
      <w:start w:val="1"/>
      <w:numFmt w:val="lowerLetter"/>
      <w:lvlText w:val="(%1)"/>
      <w:lvlJc w:val="left"/>
      <w:pPr>
        <w:ind w:left="108" w:hanging="331"/>
      </w:pPr>
      <w:rPr>
        <w:rFonts w:ascii="Times New Roman" w:eastAsia="Times New Roman" w:hAnsi="Times New Roman" w:cs="Times New Roman" w:hint="default"/>
        <w:w w:val="100"/>
        <w:sz w:val="22"/>
        <w:szCs w:val="22"/>
      </w:rPr>
    </w:lvl>
    <w:lvl w:ilvl="1" w:tplc="CA2A2176">
      <w:numFmt w:val="bullet"/>
      <w:lvlText w:val="•"/>
      <w:lvlJc w:val="left"/>
      <w:pPr>
        <w:ind w:left="883" w:hanging="331"/>
      </w:pPr>
    </w:lvl>
    <w:lvl w:ilvl="2" w:tplc="05306928">
      <w:numFmt w:val="bullet"/>
      <w:lvlText w:val="•"/>
      <w:lvlJc w:val="left"/>
      <w:pPr>
        <w:ind w:left="1666" w:hanging="331"/>
      </w:pPr>
    </w:lvl>
    <w:lvl w:ilvl="3" w:tplc="AE92B36A">
      <w:numFmt w:val="bullet"/>
      <w:lvlText w:val="•"/>
      <w:lvlJc w:val="left"/>
      <w:pPr>
        <w:ind w:left="2449" w:hanging="331"/>
      </w:pPr>
    </w:lvl>
    <w:lvl w:ilvl="4" w:tplc="9322F94A">
      <w:numFmt w:val="bullet"/>
      <w:lvlText w:val="•"/>
      <w:lvlJc w:val="left"/>
      <w:pPr>
        <w:ind w:left="3232" w:hanging="331"/>
      </w:pPr>
    </w:lvl>
    <w:lvl w:ilvl="5" w:tplc="4B9E3B62">
      <w:numFmt w:val="bullet"/>
      <w:lvlText w:val="•"/>
      <w:lvlJc w:val="left"/>
      <w:pPr>
        <w:ind w:left="4015" w:hanging="331"/>
      </w:pPr>
    </w:lvl>
    <w:lvl w:ilvl="6" w:tplc="9D1CB94C">
      <w:numFmt w:val="bullet"/>
      <w:lvlText w:val="•"/>
      <w:lvlJc w:val="left"/>
      <w:pPr>
        <w:ind w:left="4798" w:hanging="331"/>
      </w:pPr>
    </w:lvl>
    <w:lvl w:ilvl="7" w:tplc="35BE0A8A">
      <w:numFmt w:val="bullet"/>
      <w:lvlText w:val="•"/>
      <w:lvlJc w:val="left"/>
      <w:pPr>
        <w:ind w:left="5581" w:hanging="331"/>
      </w:pPr>
    </w:lvl>
    <w:lvl w:ilvl="8" w:tplc="96E8E398">
      <w:numFmt w:val="bullet"/>
      <w:lvlText w:val="•"/>
      <w:lvlJc w:val="left"/>
      <w:pPr>
        <w:ind w:left="6364" w:hanging="331"/>
      </w:pPr>
    </w:lvl>
  </w:abstractNum>
  <w:abstractNum w:abstractNumId="32">
    <w:nsid w:val="5AB349C6"/>
    <w:multiLevelType w:val="hybridMultilevel"/>
    <w:tmpl w:val="CD501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5D4268A8"/>
    <w:multiLevelType w:val="multilevel"/>
    <w:tmpl w:val="4474AACE"/>
    <w:lvl w:ilvl="0">
      <w:start w:val="9"/>
      <w:numFmt w:val="decimal"/>
      <w:lvlText w:val="%1."/>
      <w:lvlJc w:val="left"/>
      <w:pPr>
        <w:ind w:left="540" w:hanging="540"/>
      </w:pPr>
      <w:rPr>
        <w:rFonts w:eastAsia="Times New Roman" w:hint="default"/>
        <w:u w:val="single"/>
      </w:rPr>
    </w:lvl>
    <w:lvl w:ilvl="1">
      <w:start w:val="1"/>
      <w:numFmt w:val="decimal"/>
      <w:lvlText w:val="%1.%2."/>
      <w:lvlJc w:val="left"/>
      <w:pPr>
        <w:ind w:left="540" w:hanging="540"/>
      </w:pPr>
      <w:rPr>
        <w:rFonts w:eastAsia="Times New Roman" w:hint="default"/>
        <w:b w:val="0"/>
        <w:bCs/>
        <w:u w:val="none"/>
      </w:rPr>
    </w:lvl>
    <w:lvl w:ilvl="2">
      <w:start w:val="1"/>
      <w:numFmt w:val="decimal"/>
      <w:lvlText w:val="%1.%2.%3."/>
      <w:lvlJc w:val="left"/>
      <w:pPr>
        <w:ind w:left="720" w:hanging="720"/>
      </w:pPr>
      <w:rPr>
        <w:rFonts w:eastAsia="Times New Roman" w:hint="default"/>
        <w:b w:val="0"/>
        <w:bCs/>
        <w:u w:val="none"/>
      </w:rPr>
    </w:lvl>
    <w:lvl w:ilvl="3">
      <w:start w:val="1"/>
      <w:numFmt w:val="decimal"/>
      <w:lvlText w:val="%1.%2.%3.%4."/>
      <w:lvlJc w:val="left"/>
      <w:pPr>
        <w:ind w:left="720" w:hanging="720"/>
      </w:pPr>
      <w:rPr>
        <w:rFonts w:eastAsia="Times New Roman" w:hint="default"/>
        <w:u w:val="single"/>
      </w:rPr>
    </w:lvl>
    <w:lvl w:ilvl="4">
      <w:start w:val="1"/>
      <w:numFmt w:val="decimal"/>
      <w:lvlText w:val="%1.%2.%3.%4.%5."/>
      <w:lvlJc w:val="left"/>
      <w:pPr>
        <w:ind w:left="1080" w:hanging="1080"/>
      </w:pPr>
      <w:rPr>
        <w:rFonts w:eastAsia="Times New Roman" w:hint="default"/>
        <w:u w:val="single"/>
      </w:rPr>
    </w:lvl>
    <w:lvl w:ilvl="5">
      <w:start w:val="1"/>
      <w:numFmt w:val="decimal"/>
      <w:lvlText w:val="%1.%2.%3.%4.%5.%6."/>
      <w:lvlJc w:val="left"/>
      <w:pPr>
        <w:ind w:left="1080" w:hanging="1080"/>
      </w:pPr>
      <w:rPr>
        <w:rFonts w:eastAsia="Times New Roman" w:hint="default"/>
        <w:u w:val="single"/>
      </w:rPr>
    </w:lvl>
    <w:lvl w:ilvl="6">
      <w:start w:val="1"/>
      <w:numFmt w:val="decimal"/>
      <w:lvlText w:val="%1.%2.%3.%4.%5.%6.%7."/>
      <w:lvlJc w:val="left"/>
      <w:pPr>
        <w:ind w:left="1440" w:hanging="1440"/>
      </w:pPr>
      <w:rPr>
        <w:rFonts w:eastAsia="Times New Roman" w:hint="default"/>
        <w:u w:val="single"/>
      </w:rPr>
    </w:lvl>
    <w:lvl w:ilvl="7">
      <w:start w:val="1"/>
      <w:numFmt w:val="decimal"/>
      <w:lvlText w:val="%1.%2.%3.%4.%5.%6.%7.%8."/>
      <w:lvlJc w:val="left"/>
      <w:pPr>
        <w:ind w:left="1440" w:hanging="1440"/>
      </w:pPr>
      <w:rPr>
        <w:rFonts w:eastAsia="Times New Roman" w:hint="default"/>
        <w:u w:val="single"/>
      </w:rPr>
    </w:lvl>
    <w:lvl w:ilvl="8">
      <w:start w:val="1"/>
      <w:numFmt w:val="decimal"/>
      <w:lvlText w:val="%1.%2.%3.%4.%5.%6.%7.%8.%9."/>
      <w:lvlJc w:val="left"/>
      <w:pPr>
        <w:ind w:left="1800" w:hanging="1800"/>
      </w:pPr>
      <w:rPr>
        <w:rFonts w:eastAsia="Times New Roman" w:hint="default"/>
        <w:u w:val="single"/>
      </w:rPr>
    </w:lvl>
  </w:abstractNum>
  <w:abstractNum w:abstractNumId="34">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nsid w:val="5F7551B4"/>
    <w:multiLevelType w:val="multilevel"/>
    <w:tmpl w:val="46046BEC"/>
    <w:lvl w:ilvl="0">
      <w:start w:val="6"/>
      <w:numFmt w:val="decimal"/>
      <w:lvlText w:val="%1."/>
      <w:lvlJc w:val="left"/>
      <w:pPr>
        <w:ind w:left="360" w:hanging="360"/>
      </w:pPr>
      <w:rPr>
        <w:rFonts w:eastAsia="Calibri" w:hint="default"/>
        <w:b w:val="0"/>
      </w:rPr>
    </w:lvl>
    <w:lvl w:ilvl="1">
      <w:start w:val="1"/>
      <w:numFmt w:val="decimal"/>
      <w:lvlText w:val="%1.%2."/>
      <w:lvlJc w:val="left"/>
      <w:pPr>
        <w:ind w:left="360" w:hanging="360"/>
      </w:pPr>
      <w:rPr>
        <w:rFonts w:ascii="Times New Roman" w:eastAsia="Calibri" w:hAnsi="Times New Roman" w:cs="Times New Roman" w:hint="default"/>
        <w:b w:val="0"/>
        <w:sz w:val="24"/>
        <w:szCs w:val="24"/>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6">
    <w:nsid w:val="5FCD0AB9"/>
    <w:multiLevelType w:val="multilevel"/>
    <w:tmpl w:val="11926EA0"/>
    <w:lvl w:ilvl="0">
      <w:start w:val="3"/>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2DF53B0"/>
    <w:multiLevelType w:val="multilevel"/>
    <w:tmpl w:val="D3424026"/>
    <w:lvl w:ilvl="0">
      <w:start w:val="3"/>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595BFF"/>
    <w:multiLevelType w:val="hybridMultilevel"/>
    <w:tmpl w:val="3BC08D6E"/>
    <w:lvl w:ilvl="0" w:tplc="4FC47F52">
      <w:start w:val="1"/>
      <w:numFmt w:val="lowerLetter"/>
      <w:lvlText w:val="(%1)"/>
      <w:lvlJc w:val="left"/>
      <w:pPr>
        <w:ind w:left="786" w:hanging="360"/>
      </w:pPr>
      <w:rPr>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CC0408C"/>
    <w:multiLevelType w:val="multilevel"/>
    <w:tmpl w:val="1EE225B2"/>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nsid w:val="706D4CEE"/>
    <w:multiLevelType w:val="multilevel"/>
    <w:tmpl w:val="29C48744"/>
    <w:lvl w:ilvl="0">
      <w:start w:val="15"/>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nsid w:val="7421749C"/>
    <w:multiLevelType w:val="multilevel"/>
    <w:tmpl w:val="5BBA695C"/>
    <w:lvl w:ilvl="0">
      <w:start w:val="3"/>
      <w:numFmt w:val="decimal"/>
      <w:lvlText w:val="%1."/>
      <w:lvlJc w:val="left"/>
      <w:pPr>
        <w:ind w:left="540" w:hanging="540"/>
      </w:pPr>
      <w:rPr>
        <w:rFonts w:hint="default"/>
      </w:rPr>
    </w:lvl>
    <w:lvl w:ilvl="1">
      <w:start w:val="4"/>
      <w:numFmt w:val="decimal"/>
      <w:lvlText w:val="%1.%2."/>
      <w:lvlJc w:val="left"/>
      <w:pPr>
        <w:ind w:left="1015" w:hanging="540"/>
      </w:pPr>
      <w:rPr>
        <w:rFonts w:hint="default"/>
      </w:rPr>
    </w:lvl>
    <w:lvl w:ilvl="2">
      <w:start w:val="3"/>
      <w:numFmt w:val="decimal"/>
      <w:lvlText w:val="%1.%2.%3."/>
      <w:lvlJc w:val="left"/>
      <w:pPr>
        <w:ind w:left="1670" w:hanging="720"/>
      </w:pPr>
      <w:rPr>
        <w:rFonts w:hint="default"/>
      </w:rPr>
    </w:lvl>
    <w:lvl w:ilvl="3">
      <w:start w:val="1"/>
      <w:numFmt w:val="decimal"/>
      <w:lvlText w:val="%1.%2.%3.%4."/>
      <w:lvlJc w:val="left"/>
      <w:pPr>
        <w:ind w:left="2145" w:hanging="720"/>
      </w:pPr>
      <w:rPr>
        <w:rFonts w:hint="default"/>
      </w:rPr>
    </w:lvl>
    <w:lvl w:ilvl="4">
      <w:start w:val="1"/>
      <w:numFmt w:val="decimal"/>
      <w:lvlText w:val="%1.%2.%3.%4.%5."/>
      <w:lvlJc w:val="left"/>
      <w:pPr>
        <w:ind w:left="2980" w:hanging="1080"/>
      </w:pPr>
      <w:rPr>
        <w:rFonts w:hint="default"/>
      </w:rPr>
    </w:lvl>
    <w:lvl w:ilvl="5">
      <w:start w:val="1"/>
      <w:numFmt w:val="decimal"/>
      <w:lvlText w:val="%1.%2.%3.%4.%5.%6."/>
      <w:lvlJc w:val="left"/>
      <w:pPr>
        <w:ind w:left="3455" w:hanging="1080"/>
      </w:pPr>
      <w:rPr>
        <w:rFonts w:hint="default"/>
      </w:rPr>
    </w:lvl>
    <w:lvl w:ilvl="6">
      <w:start w:val="1"/>
      <w:numFmt w:val="decimal"/>
      <w:lvlText w:val="%1.%2.%3.%4.%5.%6.%7."/>
      <w:lvlJc w:val="left"/>
      <w:pPr>
        <w:ind w:left="4290" w:hanging="1440"/>
      </w:pPr>
      <w:rPr>
        <w:rFonts w:hint="default"/>
      </w:rPr>
    </w:lvl>
    <w:lvl w:ilvl="7">
      <w:start w:val="1"/>
      <w:numFmt w:val="decimal"/>
      <w:lvlText w:val="%1.%2.%3.%4.%5.%6.%7.%8."/>
      <w:lvlJc w:val="left"/>
      <w:pPr>
        <w:ind w:left="4765" w:hanging="1440"/>
      </w:pPr>
      <w:rPr>
        <w:rFonts w:hint="default"/>
      </w:rPr>
    </w:lvl>
    <w:lvl w:ilvl="8">
      <w:start w:val="1"/>
      <w:numFmt w:val="decimal"/>
      <w:lvlText w:val="%1.%2.%3.%4.%5.%6.%7.%8.%9."/>
      <w:lvlJc w:val="left"/>
      <w:pPr>
        <w:ind w:left="5600" w:hanging="1800"/>
      </w:pPr>
      <w:rPr>
        <w:rFonts w:hint="default"/>
      </w:rPr>
    </w:lvl>
  </w:abstractNum>
  <w:num w:numId="1">
    <w:abstractNumId w:val="27"/>
  </w:num>
  <w:num w:numId="2">
    <w:abstractNumId w:val="18"/>
  </w:num>
  <w:num w:numId="3">
    <w:abstractNumId w:val="8"/>
  </w:num>
  <w:num w:numId="4">
    <w:abstractNumId w:val="9"/>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1"/>
    </w:lvlOverride>
    <w:lvlOverride w:ilvl="1">
      <w:startOverride w:val="1"/>
    </w:lvlOverride>
    <w:lvlOverride w:ilvl="2"/>
    <w:lvlOverride w:ilvl="3"/>
    <w:lvlOverride w:ilvl="4"/>
    <w:lvlOverride w:ilvl="5"/>
    <w:lvlOverride w:ilvl="6"/>
    <w:lvlOverride w:ilvl="7"/>
    <w:lvlOverride w:ilvl="8"/>
  </w:num>
  <w:num w:numId="11">
    <w:abstractNumId w:val="14"/>
    <w:lvlOverride w:ilvl="0">
      <w:startOverride w:val="1"/>
    </w:lvlOverride>
    <w:lvlOverride w:ilvl="1"/>
    <w:lvlOverride w:ilvl="2"/>
    <w:lvlOverride w:ilvl="3"/>
    <w:lvlOverride w:ilvl="4"/>
    <w:lvlOverride w:ilvl="5"/>
    <w:lvlOverride w:ilvl="6"/>
    <w:lvlOverride w:ilvl="7"/>
    <w:lvlOverride w:ilvl="8"/>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31"/>
    <w:lvlOverride w:ilvl="0">
      <w:startOverride w:val="1"/>
    </w:lvlOverride>
    <w:lvlOverride w:ilvl="1"/>
    <w:lvlOverride w:ilvl="2"/>
    <w:lvlOverride w:ilvl="3"/>
    <w:lvlOverride w:ilvl="4"/>
    <w:lvlOverride w:ilvl="5"/>
    <w:lvlOverride w:ilvl="6"/>
    <w:lvlOverride w:ilvl="7"/>
    <w:lvlOverride w:ilvl="8"/>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17"/>
    <w:lvlOverride w:ilvl="0">
      <w:startOverride w:val="6"/>
    </w:lvlOverride>
    <w:lvlOverride w:ilvl="1"/>
    <w:lvlOverride w:ilvl="2"/>
    <w:lvlOverride w:ilvl="3"/>
    <w:lvlOverride w:ilvl="4"/>
    <w:lvlOverride w:ilvl="5"/>
    <w:lvlOverride w:ilvl="6"/>
    <w:lvlOverride w:ilvl="7"/>
    <w:lvlOverride w:ilvl="8"/>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20"/>
    <w:lvlOverride w:ilvl="0">
      <w:startOverride w:val="1"/>
    </w:lvlOverride>
    <w:lvlOverride w:ilvl="1"/>
    <w:lvlOverride w:ilvl="2"/>
    <w:lvlOverride w:ilvl="3"/>
    <w:lvlOverride w:ilvl="4"/>
    <w:lvlOverride w:ilvl="5"/>
    <w:lvlOverride w:ilvl="6"/>
    <w:lvlOverride w:ilvl="7"/>
    <w:lvlOverride w:ilvl="8"/>
  </w:num>
  <w:num w:numId="18">
    <w:abstractNumId w:val="26"/>
  </w:num>
  <w:num w:numId="19">
    <w:abstractNumId w:val="22"/>
  </w:num>
  <w:num w:numId="20">
    <w:abstractNumId w:val="5"/>
  </w:num>
  <w:num w:numId="21">
    <w:abstractNumId w:val="13"/>
  </w:num>
  <w:num w:numId="22">
    <w:abstractNumId w:val="34"/>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3"/>
  </w:num>
  <w:num w:numId="26">
    <w:abstractNumId w:val="39"/>
  </w:num>
  <w:num w:numId="27">
    <w:abstractNumId w:val="15"/>
  </w:num>
  <w:num w:numId="28">
    <w:abstractNumId w:val="11"/>
  </w:num>
  <w:num w:numId="29">
    <w:abstractNumId w:val="28"/>
  </w:num>
  <w:num w:numId="30">
    <w:abstractNumId w:val="33"/>
  </w:num>
  <w:num w:numId="31">
    <w:abstractNumId w:val="30"/>
  </w:num>
  <w:num w:numId="32">
    <w:abstractNumId w:val="25"/>
  </w:num>
  <w:num w:numId="33">
    <w:abstractNumId w:val="21"/>
  </w:num>
  <w:num w:numId="34">
    <w:abstractNumId w:val="16"/>
  </w:num>
  <w:num w:numId="35">
    <w:abstractNumId w:val="41"/>
  </w:num>
  <w:num w:numId="36">
    <w:abstractNumId w:val="3"/>
  </w:num>
  <w:num w:numId="37">
    <w:abstractNumId w:val="37"/>
  </w:num>
  <w:num w:numId="38">
    <w:abstractNumId w:val="24"/>
  </w:num>
  <w:num w:numId="39">
    <w:abstractNumId w:val="29"/>
  </w:num>
  <w:num w:numId="40">
    <w:abstractNumId w:val="36"/>
  </w:num>
  <w:num w:numId="41">
    <w:abstractNumId w:val="19"/>
  </w:num>
  <w:num w:numId="42">
    <w:abstractNumId w:val="12"/>
  </w:num>
  <w:num w:numId="43">
    <w:abstractNumId w:val="40"/>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0"/>
  <w:hyphenationZone w:val="396"/>
  <w:characterSpacingControl w:val="doNotCompress"/>
  <w:hdrShapeDefaults>
    <o:shapedefaults v:ext="edit" spidmax="40962"/>
  </w:hdrShapeDefaults>
  <w:footnotePr>
    <w:footnote w:id="-1"/>
    <w:footnote w:id="0"/>
  </w:footnotePr>
  <w:endnotePr>
    <w:endnote w:id="-1"/>
    <w:endnote w:id="0"/>
  </w:endnotePr>
  <w:compat/>
  <w:rsids>
    <w:rsidRoot w:val="00E60A54"/>
    <w:rsid w:val="00002BCB"/>
    <w:rsid w:val="000035EC"/>
    <w:rsid w:val="00006512"/>
    <w:rsid w:val="00013AD9"/>
    <w:rsid w:val="00013B26"/>
    <w:rsid w:val="0001561B"/>
    <w:rsid w:val="00017B60"/>
    <w:rsid w:val="000226EC"/>
    <w:rsid w:val="00022F86"/>
    <w:rsid w:val="00025F58"/>
    <w:rsid w:val="00026646"/>
    <w:rsid w:val="00034B70"/>
    <w:rsid w:val="000364A3"/>
    <w:rsid w:val="00037B58"/>
    <w:rsid w:val="00045395"/>
    <w:rsid w:val="00046229"/>
    <w:rsid w:val="0006121B"/>
    <w:rsid w:val="000653A7"/>
    <w:rsid w:val="00073AA4"/>
    <w:rsid w:val="000740D1"/>
    <w:rsid w:val="00075653"/>
    <w:rsid w:val="0008276B"/>
    <w:rsid w:val="00084239"/>
    <w:rsid w:val="00086F8B"/>
    <w:rsid w:val="00087961"/>
    <w:rsid w:val="0009367D"/>
    <w:rsid w:val="0009488F"/>
    <w:rsid w:val="00096748"/>
    <w:rsid w:val="00097C2C"/>
    <w:rsid w:val="000A1544"/>
    <w:rsid w:val="000B02DB"/>
    <w:rsid w:val="000B4B67"/>
    <w:rsid w:val="000B5A60"/>
    <w:rsid w:val="000B78C3"/>
    <w:rsid w:val="000C689B"/>
    <w:rsid w:val="000D45A3"/>
    <w:rsid w:val="000D62E6"/>
    <w:rsid w:val="000D7FA9"/>
    <w:rsid w:val="000E0E3C"/>
    <w:rsid w:val="000E1DF1"/>
    <w:rsid w:val="000F5633"/>
    <w:rsid w:val="001000FB"/>
    <w:rsid w:val="00103B85"/>
    <w:rsid w:val="00105BD0"/>
    <w:rsid w:val="00107651"/>
    <w:rsid w:val="00112A7C"/>
    <w:rsid w:val="00115A75"/>
    <w:rsid w:val="00116A1F"/>
    <w:rsid w:val="001202C6"/>
    <w:rsid w:val="00120386"/>
    <w:rsid w:val="00120D48"/>
    <w:rsid w:val="00121201"/>
    <w:rsid w:val="001260B4"/>
    <w:rsid w:val="00126371"/>
    <w:rsid w:val="001268A6"/>
    <w:rsid w:val="0013006F"/>
    <w:rsid w:val="00132F84"/>
    <w:rsid w:val="00150823"/>
    <w:rsid w:val="001535A0"/>
    <w:rsid w:val="00154646"/>
    <w:rsid w:val="00154713"/>
    <w:rsid w:val="001550BD"/>
    <w:rsid w:val="00155600"/>
    <w:rsid w:val="00163398"/>
    <w:rsid w:val="0016584E"/>
    <w:rsid w:val="0016751E"/>
    <w:rsid w:val="0016773F"/>
    <w:rsid w:val="001702C3"/>
    <w:rsid w:val="00175179"/>
    <w:rsid w:val="00175DC9"/>
    <w:rsid w:val="00184BC9"/>
    <w:rsid w:val="00190107"/>
    <w:rsid w:val="00193A07"/>
    <w:rsid w:val="001A0F26"/>
    <w:rsid w:val="001A1A18"/>
    <w:rsid w:val="001A613C"/>
    <w:rsid w:val="001A66AB"/>
    <w:rsid w:val="001B11F1"/>
    <w:rsid w:val="001B6A45"/>
    <w:rsid w:val="001C4A10"/>
    <w:rsid w:val="001D7482"/>
    <w:rsid w:val="001E0F1D"/>
    <w:rsid w:val="001E40A8"/>
    <w:rsid w:val="001E43BD"/>
    <w:rsid w:val="001E68FA"/>
    <w:rsid w:val="001E728B"/>
    <w:rsid w:val="001F1AB6"/>
    <w:rsid w:val="001F5205"/>
    <w:rsid w:val="002022F6"/>
    <w:rsid w:val="00202638"/>
    <w:rsid w:val="0021061E"/>
    <w:rsid w:val="00221F1D"/>
    <w:rsid w:val="00222622"/>
    <w:rsid w:val="00223A2D"/>
    <w:rsid w:val="0022487E"/>
    <w:rsid w:val="00224C94"/>
    <w:rsid w:val="00243249"/>
    <w:rsid w:val="00252354"/>
    <w:rsid w:val="002523BC"/>
    <w:rsid w:val="00254268"/>
    <w:rsid w:val="00260356"/>
    <w:rsid w:val="002706A9"/>
    <w:rsid w:val="00274A02"/>
    <w:rsid w:val="0027600C"/>
    <w:rsid w:val="00276E8B"/>
    <w:rsid w:val="00281CA5"/>
    <w:rsid w:val="00285287"/>
    <w:rsid w:val="00287B9C"/>
    <w:rsid w:val="002926B0"/>
    <w:rsid w:val="002A7EE9"/>
    <w:rsid w:val="002B188C"/>
    <w:rsid w:val="002B2EC8"/>
    <w:rsid w:val="002C0D6E"/>
    <w:rsid w:val="002C297C"/>
    <w:rsid w:val="002C4C18"/>
    <w:rsid w:val="002C712B"/>
    <w:rsid w:val="002D448D"/>
    <w:rsid w:val="002D6AA8"/>
    <w:rsid w:val="002E3933"/>
    <w:rsid w:val="002E40DB"/>
    <w:rsid w:val="002F04F6"/>
    <w:rsid w:val="002F49F6"/>
    <w:rsid w:val="0030573E"/>
    <w:rsid w:val="0031007F"/>
    <w:rsid w:val="0031682A"/>
    <w:rsid w:val="00320CA0"/>
    <w:rsid w:val="00322BC4"/>
    <w:rsid w:val="00323056"/>
    <w:rsid w:val="003231CF"/>
    <w:rsid w:val="00323471"/>
    <w:rsid w:val="00324AFA"/>
    <w:rsid w:val="00325471"/>
    <w:rsid w:val="003308CD"/>
    <w:rsid w:val="00332A18"/>
    <w:rsid w:val="00334244"/>
    <w:rsid w:val="00334B42"/>
    <w:rsid w:val="00336065"/>
    <w:rsid w:val="00347170"/>
    <w:rsid w:val="0035456E"/>
    <w:rsid w:val="00354586"/>
    <w:rsid w:val="00354B58"/>
    <w:rsid w:val="0036545B"/>
    <w:rsid w:val="00366A23"/>
    <w:rsid w:val="00370A16"/>
    <w:rsid w:val="003818D5"/>
    <w:rsid w:val="00382B14"/>
    <w:rsid w:val="003942DD"/>
    <w:rsid w:val="00394944"/>
    <w:rsid w:val="003A1D40"/>
    <w:rsid w:val="003B2642"/>
    <w:rsid w:val="003B2D96"/>
    <w:rsid w:val="003B71FD"/>
    <w:rsid w:val="003C51DE"/>
    <w:rsid w:val="003D00A1"/>
    <w:rsid w:val="003D0C62"/>
    <w:rsid w:val="003D1BAB"/>
    <w:rsid w:val="003D212A"/>
    <w:rsid w:val="003D697D"/>
    <w:rsid w:val="003E2EAF"/>
    <w:rsid w:val="003E5B81"/>
    <w:rsid w:val="003E67AC"/>
    <w:rsid w:val="003E6A12"/>
    <w:rsid w:val="003F1324"/>
    <w:rsid w:val="003F1D06"/>
    <w:rsid w:val="003F2A61"/>
    <w:rsid w:val="003F2C35"/>
    <w:rsid w:val="003F30A9"/>
    <w:rsid w:val="003F39F5"/>
    <w:rsid w:val="00402A33"/>
    <w:rsid w:val="00405838"/>
    <w:rsid w:val="00405DC7"/>
    <w:rsid w:val="00407489"/>
    <w:rsid w:val="00410526"/>
    <w:rsid w:val="00413D60"/>
    <w:rsid w:val="004201E9"/>
    <w:rsid w:val="0042531E"/>
    <w:rsid w:val="004325B9"/>
    <w:rsid w:val="00437DF5"/>
    <w:rsid w:val="00441229"/>
    <w:rsid w:val="00444B0B"/>
    <w:rsid w:val="004460B7"/>
    <w:rsid w:val="00453D20"/>
    <w:rsid w:val="00456F5A"/>
    <w:rsid w:val="00463488"/>
    <w:rsid w:val="0046445D"/>
    <w:rsid w:val="004646AA"/>
    <w:rsid w:val="00465071"/>
    <w:rsid w:val="004652B7"/>
    <w:rsid w:val="00465BDB"/>
    <w:rsid w:val="00471584"/>
    <w:rsid w:val="00473E0C"/>
    <w:rsid w:val="004748F2"/>
    <w:rsid w:val="004812A8"/>
    <w:rsid w:val="00481B60"/>
    <w:rsid w:val="004861A9"/>
    <w:rsid w:val="00486455"/>
    <w:rsid w:val="00494382"/>
    <w:rsid w:val="0049624C"/>
    <w:rsid w:val="00497E99"/>
    <w:rsid w:val="004A02CC"/>
    <w:rsid w:val="004A5800"/>
    <w:rsid w:val="004A5DF0"/>
    <w:rsid w:val="004B26CC"/>
    <w:rsid w:val="004B3839"/>
    <w:rsid w:val="004B6B4A"/>
    <w:rsid w:val="004C466A"/>
    <w:rsid w:val="004C5808"/>
    <w:rsid w:val="004C6315"/>
    <w:rsid w:val="004D07BE"/>
    <w:rsid w:val="004D564E"/>
    <w:rsid w:val="004E0B88"/>
    <w:rsid w:val="004E5955"/>
    <w:rsid w:val="004E627F"/>
    <w:rsid w:val="004E63AB"/>
    <w:rsid w:val="004F5628"/>
    <w:rsid w:val="005006ED"/>
    <w:rsid w:val="00503DF4"/>
    <w:rsid w:val="005101B8"/>
    <w:rsid w:val="00516B41"/>
    <w:rsid w:val="0051744F"/>
    <w:rsid w:val="00520DB1"/>
    <w:rsid w:val="00522CFB"/>
    <w:rsid w:val="005246F2"/>
    <w:rsid w:val="0052685A"/>
    <w:rsid w:val="0053388D"/>
    <w:rsid w:val="0053446F"/>
    <w:rsid w:val="005344EE"/>
    <w:rsid w:val="00543EE7"/>
    <w:rsid w:val="00550F9C"/>
    <w:rsid w:val="00551941"/>
    <w:rsid w:val="00556CE7"/>
    <w:rsid w:val="0056143D"/>
    <w:rsid w:val="00566ABC"/>
    <w:rsid w:val="0057222A"/>
    <w:rsid w:val="00572727"/>
    <w:rsid w:val="00572AFC"/>
    <w:rsid w:val="00580D90"/>
    <w:rsid w:val="00582F5A"/>
    <w:rsid w:val="0059048A"/>
    <w:rsid w:val="00593FFF"/>
    <w:rsid w:val="00595605"/>
    <w:rsid w:val="005A5FE2"/>
    <w:rsid w:val="005A619B"/>
    <w:rsid w:val="005B234D"/>
    <w:rsid w:val="005B34FE"/>
    <w:rsid w:val="005B54C1"/>
    <w:rsid w:val="005C1052"/>
    <w:rsid w:val="005C2330"/>
    <w:rsid w:val="005C2340"/>
    <w:rsid w:val="005C2C29"/>
    <w:rsid w:val="005C7490"/>
    <w:rsid w:val="005C7EC2"/>
    <w:rsid w:val="005D0D30"/>
    <w:rsid w:val="005E755D"/>
    <w:rsid w:val="005F1E1C"/>
    <w:rsid w:val="005F2D7D"/>
    <w:rsid w:val="005F2DED"/>
    <w:rsid w:val="005F323F"/>
    <w:rsid w:val="005F75F1"/>
    <w:rsid w:val="00602E1A"/>
    <w:rsid w:val="0060588E"/>
    <w:rsid w:val="00615F93"/>
    <w:rsid w:val="00624054"/>
    <w:rsid w:val="006317C7"/>
    <w:rsid w:val="0063495F"/>
    <w:rsid w:val="0063594E"/>
    <w:rsid w:val="00637FF0"/>
    <w:rsid w:val="00641DDF"/>
    <w:rsid w:val="006518FE"/>
    <w:rsid w:val="006565C9"/>
    <w:rsid w:val="00656CC1"/>
    <w:rsid w:val="00657053"/>
    <w:rsid w:val="0065713E"/>
    <w:rsid w:val="006600F8"/>
    <w:rsid w:val="00662BEA"/>
    <w:rsid w:val="00664B3F"/>
    <w:rsid w:val="00667548"/>
    <w:rsid w:val="00667859"/>
    <w:rsid w:val="00670399"/>
    <w:rsid w:val="006722F2"/>
    <w:rsid w:val="00675708"/>
    <w:rsid w:val="0067625F"/>
    <w:rsid w:val="006951E5"/>
    <w:rsid w:val="006A2E49"/>
    <w:rsid w:val="006A3D85"/>
    <w:rsid w:val="006A6993"/>
    <w:rsid w:val="006B1EBA"/>
    <w:rsid w:val="006B2308"/>
    <w:rsid w:val="006B3302"/>
    <w:rsid w:val="006B7F4F"/>
    <w:rsid w:val="006C0969"/>
    <w:rsid w:val="006C62A0"/>
    <w:rsid w:val="006D02D7"/>
    <w:rsid w:val="006D38BC"/>
    <w:rsid w:val="006D7D47"/>
    <w:rsid w:val="006E1489"/>
    <w:rsid w:val="006E3554"/>
    <w:rsid w:val="006E5919"/>
    <w:rsid w:val="006F055C"/>
    <w:rsid w:val="006F07A4"/>
    <w:rsid w:val="006F287E"/>
    <w:rsid w:val="0070255B"/>
    <w:rsid w:val="00706445"/>
    <w:rsid w:val="00714ED8"/>
    <w:rsid w:val="00715BA2"/>
    <w:rsid w:val="00723EF9"/>
    <w:rsid w:val="00725982"/>
    <w:rsid w:val="007275B1"/>
    <w:rsid w:val="0072776A"/>
    <w:rsid w:val="0073113F"/>
    <w:rsid w:val="00735E3A"/>
    <w:rsid w:val="0074257B"/>
    <w:rsid w:val="00752F04"/>
    <w:rsid w:val="00754316"/>
    <w:rsid w:val="007546C8"/>
    <w:rsid w:val="00762213"/>
    <w:rsid w:val="00767071"/>
    <w:rsid w:val="00767AAA"/>
    <w:rsid w:val="00784696"/>
    <w:rsid w:val="0078519C"/>
    <w:rsid w:val="007914D0"/>
    <w:rsid w:val="00792CC3"/>
    <w:rsid w:val="007A26E1"/>
    <w:rsid w:val="007B175B"/>
    <w:rsid w:val="007B308A"/>
    <w:rsid w:val="007C6052"/>
    <w:rsid w:val="007C7FDA"/>
    <w:rsid w:val="007D30C5"/>
    <w:rsid w:val="007D5612"/>
    <w:rsid w:val="007D5F94"/>
    <w:rsid w:val="007D6172"/>
    <w:rsid w:val="007D7B1B"/>
    <w:rsid w:val="007F71FC"/>
    <w:rsid w:val="007F7F3D"/>
    <w:rsid w:val="007F7FEE"/>
    <w:rsid w:val="00802F0C"/>
    <w:rsid w:val="008040DA"/>
    <w:rsid w:val="008050C9"/>
    <w:rsid w:val="00805F93"/>
    <w:rsid w:val="0081070C"/>
    <w:rsid w:val="00815DDB"/>
    <w:rsid w:val="008174FC"/>
    <w:rsid w:val="00820B4E"/>
    <w:rsid w:val="00825564"/>
    <w:rsid w:val="00830BC2"/>
    <w:rsid w:val="00834638"/>
    <w:rsid w:val="00834F02"/>
    <w:rsid w:val="008448E0"/>
    <w:rsid w:val="00847459"/>
    <w:rsid w:val="00850D43"/>
    <w:rsid w:val="008613E8"/>
    <w:rsid w:val="00863435"/>
    <w:rsid w:val="0086379A"/>
    <w:rsid w:val="00865B5C"/>
    <w:rsid w:val="00867F4E"/>
    <w:rsid w:val="00872F1D"/>
    <w:rsid w:val="00873890"/>
    <w:rsid w:val="0087767A"/>
    <w:rsid w:val="00883077"/>
    <w:rsid w:val="00897982"/>
    <w:rsid w:val="008A2F86"/>
    <w:rsid w:val="008B0620"/>
    <w:rsid w:val="008B0629"/>
    <w:rsid w:val="008B3DEA"/>
    <w:rsid w:val="008B4AB0"/>
    <w:rsid w:val="008B5B4B"/>
    <w:rsid w:val="008D57B3"/>
    <w:rsid w:val="008E463F"/>
    <w:rsid w:val="008F42B4"/>
    <w:rsid w:val="008F69F9"/>
    <w:rsid w:val="00902CF9"/>
    <w:rsid w:val="00906B91"/>
    <w:rsid w:val="00910E8A"/>
    <w:rsid w:val="00912076"/>
    <w:rsid w:val="00920C50"/>
    <w:rsid w:val="00925A2C"/>
    <w:rsid w:val="009260BE"/>
    <w:rsid w:val="00926D21"/>
    <w:rsid w:val="00930E93"/>
    <w:rsid w:val="00933DFC"/>
    <w:rsid w:val="0093534B"/>
    <w:rsid w:val="00960956"/>
    <w:rsid w:val="00962E19"/>
    <w:rsid w:val="00965678"/>
    <w:rsid w:val="009701CC"/>
    <w:rsid w:val="009744C6"/>
    <w:rsid w:val="00974BA0"/>
    <w:rsid w:val="00987350"/>
    <w:rsid w:val="00987AF3"/>
    <w:rsid w:val="0099345F"/>
    <w:rsid w:val="00993698"/>
    <w:rsid w:val="00996FE7"/>
    <w:rsid w:val="009A16F2"/>
    <w:rsid w:val="009A4EA1"/>
    <w:rsid w:val="009B1360"/>
    <w:rsid w:val="009B3B43"/>
    <w:rsid w:val="009B6260"/>
    <w:rsid w:val="009C1547"/>
    <w:rsid w:val="009C15EB"/>
    <w:rsid w:val="009C44AB"/>
    <w:rsid w:val="009D1FE9"/>
    <w:rsid w:val="009D2990"/>
    <w:rsid w:val="009D3DDF"/>
    <w:rsid w:val="009E10E0"/>
    <w:rsid w:val="009F144E"/>
    <w:rsid w:val="00A00686"/>
    <w:rsid w:val="00A01A59"/>
    <w:rsid w:val="00A032F2"/>
    <w:rsid w:val="00A0420C"/>
    <w:rsid w:val="00A21C97"/>
    <w:rsid w:val="00A226D3"/>
    <w:rsid w:val="00A30A72"/>
    <w:rsid w:val="00A32065"/>
    <w:rsid w:val="00A32A79"/>
    <w:rsid w:val="00A3544A"/>
    <w:rsid w:val="00A40ED6"/>
    <w:rsid w:val="00A465E8"/>
    <w:rsid w:val="00A46739"/>
    <w:rsid w:val="00A51631"/>
    <w:rsid w:val="00A53753"/>
    <w:rsid w:val="00A5387F"/>
    <w:rsid w:val="00A71CAB"/>
    <w:rsid w:val="00A73AA1"/>
    <w:rsid w:val="00A810C9"/>
    <w:rsid w:val="00A815A7"/>
    <w:rsid w:val="00A82931"/>
    <w:rsid w:val="00A85A59"/>
    <w:rsid w:val="00A86A9F"/>
    <w:rsid w:val="00A86C11"/>
    <w:rsid w:val="00A90488"/>
    <w:rsid w:val="00A91C37"/>
    <w:rsid w:val="00A92F89"/>
    <w:rsid w:val="00A946AE"/>
    <w:rsid w:val="00A966BA"/>
    <w:rsid w:val="00A96FE6"/>
    <w:rsid w:val="00AA0E84"/>
    <w:rsid w:val="00AA311E"/>
    <w:rsid w:val="00AB51DD"/>
    <w:rsid w:val="00AB52C5"/>
    <w:rsid w:val="00AB5967"/>
    <w:rsid w:val="00AC00C0"/>
    <w:rsid w:val="00AC3A25"/>
    <w:rsid w:val="00AD4E2D"/>
    <w:rsid w:val="00AF334B"/>
    <w:rsid w:val="00AF37A5"/>
    <w:rsid w:val="00AF5CAE"/>
    <w:rsid w:val="00B02739"/>
    <w:rsid w:val="00B0307B"/>
    <w:rsid w:val="00B038DD"/>
    <w:rsid w:val="00B04D07"/>
    <w:rsid w:val="00B106A6"/>
    <w:rsid w:val="00B14954"/>
    <w:rsid w:val="00B1580E"/>
    <w:rsid w:val="00B15FB8"/>
    <w:rsid w:val="00B17AB9"/>
    <w:rsid w:val="00B21ED3"/>
    <w:rsid w:val="00B236EB"/>
    <w:rsid w:val="00B23721"/>
    <w:rsid w:val="00B241E4"/>
    <w:rsid w:val="00B257AC"/>
    <w:rsid w:val="00B25C81"/>
    <w:rsid w:val="00B30CA6"/>
    <w:rsid w:val="00B34363"/>
    <w:rsid w:val="00B366D2"/>
    <w:rsid w:val="00B4422F"/>
    <w:rsid w:val="00B44752"/>
    <w:rsid w:val="00B44A9D"/>
    <w:rsid w:val="00B45E54"/>
    <w:rsid w:val="00B47574"/>
    <w:rsid w:val="00B51603"/>
    <w:rsid w:val="00B5568D"/>
    <w:rsid w:val="00B57035"/>
    <w:rsid w:val="00B64D0C"/>
    <w:rsid w:val="00B6583E"/>
    <w:rsid w:val="00B715A9"/>
    <w:rsid w:val="00B76BEA"/>
    <w:rsid w:val="00B9017A"/>
    <w:rsid w:val="00B90F46"/>
    <w:rsid w:val="00B96BFA"/>
    <w:rsid w:val="00BA34FD"/>
    <w:rsid w:val="00BA648C"/>
    <w:rsid w:val="00BA6ECE"/>
    <w:rsid w:val="00BA72E9"/>
    <w:rsid w:val="00BA7D5A"/>
    <w:rsid w:val="00BB5ABF"/>
    <w:rsid w:val="00BB6104"/>
    <w:rsid w:val="00BB6A17"/>
    <w:rsid w:val="00BB7714"/>
    <w:rsid w:val="00BD0B74"/>
    <w:rsid w:val="00BD32F9"/>
    <w:rsid w:val="00BD4564"/>
    <w:rsid w:val="00BD67C9"/>
    <w:rsid w:val="00BD73F5"/>
    <w:rsid w:val="00BE248E"/>
    <w:rsid w:val="00BE58D2"/>
    <w:rsid w:val="00BE5D70"/>
    <w:rsid w:val="00BE602D"/>
    <w:rsid w:val="00BE6812"/>
    <w:rsid w:val="00BF6F6E"/>
    <w:rsid w:val="00BF76C9"/>
    <w:rsid w:val="00C00790"/>
    <w:rsid w:val="00C02079"/>
    <w:rsid w:val="00C0217C"/>
    <w:rsid w:val="00C02F40"/>
    <w:rsid w:val="00C12DC6"/>
    <w:rsid w:val="00C14BE5"/>
    <w:rsid w:val="00C150F1"/>
    <w:rsid w:val="00C1786C"/>
    <w:rsid w:val="00C17BAA"/>
    <w:rsid w:val="00C215A3"/>
    <w:rsid w:val="00C250F1"/>
    <w:rsid w:val="00C3002B"/>
    <w:rsid w:val="00C32BBB"/>
    <w:rsid w:val="00C41332"/>
    <w:rsid w:val="00C56C4E"/>
    <w:rsid w:val="00C603B7"/>
    <w:rsid w:val="00C67F48"/>
    <w:rsid w:val="00C70703"/>
    <w:rsid w:val="00C70953"/>
    <w:rsid w:val="00C70DD7"/>
    <w:rsid w:val="00C70F87"/>
    <w:rsid w:val="00C724FE"/>
    <w:rsid w:val="00C76942"/>
    <w:rsid w:val="00C85DAD"/>
    <w:rsid w:val="00C85F29"/>
    <w:rsid w:val="00C86145"/>
    <w:rsid w:val="00C9031C"/>
    <w:rsid w:val="00C96359"/>
    <w:rsid w:val="00CA2145"/>
    <w:rsid w:val="00CA2869"/>
    <w:rsid w:val="00CA42C4"/>
    <w:rsid w:val="00CA661F"/>
    <w:rsid w:val="00CA6D70"/>
    <w:rsid w:val="00CB2209"/>
    <w:rsid w:val="00CB2930"/>
    <w:rsid w:val="00CB67D5"/>
    <w:rsid w:val="00CC3628"/>
    <w:rsid w:val="00CC5359"/>
    <w:rsid w:val="00CD0F24"/>
    <w:rsid w:val="00CD15E2"/>
    <w:rsid w:val="00CD2BE8"/>
    <w:rsid w:val="00CE44E2"/>
    <w:rsid w:val="00CF4275"/>
    <w:rsid w:val="00CF459A"/>
    <w:rsid w:val="00D02539"/>
    <w:rsid w:val="00D10952"/>
    <w:rsid w:val="00D10EA3"/>
    <w:rsid w:val="00D111EC"/>
    <w:rsid w:val="00D12E46"/>
    <w:rsid w:val="00D166B6"/>
    <w:rsid w:val="00D175E3"/>
    <w:rsid w:val="00D2033E"/>
    <w:rsid w:val="00D21738"/>
    <w:rsid w:val="00D22EB6"/>
    <w:rsid w:val="00D22FE0"/>
    <w:rsid w:val="00D25CC7"/>
    <w:rsid w:val="00D45655"/>
    <w:rsid w:val="00D46B99"/>
    <w:rsid w:val="00D46DAD"/>
    <w:rsid w:val="00D47153"/>
    <w:rsid w:val="00D474C7"/>
    <w:rsid w:val="00D51C52"/>
    <w:rsid w:val="00D52162"/>
    <w:rsid w:val="00D56632"/>
    <w:rsid w:val="00D57BB4"/>
    <w:rsid w:val="00D61013"/>
    <w:rsid w:val="00D62709"/>
    <w:rsid w:val="00D63DA9"/>
    <w:rsid w:val="00D64435"/>
    <w:rsid w:val="00D64B05"/>
    <w:rsid w:val="00D82D21"/>
    <w:rsid w:val="00D9176A"/>
    <w:rsid w:val="00D973BA"/>
    <w:rsid w:val="00DB3C75"/>
    <w:rsid w:val="00DB4083"/>
    <w:rsid w:val="00DB586F"/>
    <w:rsid w:val="00DB64D6"/>
    <w:rsid w:val="00DC0B00"/>
    <w:rsid w:val="00DC185C"/>
    <w:rsid w:val="00DC6476"/>
    <w:rsid w:val="00DD1961"/>
    <w:rsid w:val="00DD35ED"/>
    <w:rsid w:val="00DE0C27"/>
    <w:rsid w:val="00DE1076"/>
    <w:rsid w:val="00DE3E1A"/>
    <w:rsid w:val="00DF29FA"/>
    <w:rsid w:val="00DF3145"/>
    <w:rsid w:val="00E0380E"/>
    <w:rsid w:val="00E10FA6"/>
    <w:rsid w:val="00E178CF"/>
    <w:rsid w:val="00E21E45"/>
    <w:rsid w:val="00E24389"/>
    <w:rsid w:val="00E350A2"/>
    <w:rsid w:val="00E37DFA"/>
    <w:rsid w:val="00E37FE4"/>
    <w:rsid w:val="00E45326"/>
    <w:rsid w:val="00E51AEE"/>
    <w:rsid w:val="00E5244F"/>
    <w:rsid w:val="00E570A6"/>
    <w:rsid w:val="00E60A54"/>
    <w:rsid w:val="00E66F40"/>
    <w:rsid w:val="00E70C8E"/>
    <w:rsid w:val="00E7164D"/>
    <w:rsid w:val="00E722E7"/>
    <w:rsid w:val="00E730B8"/>
    <w:rsid w:val="00E74665"/>
    <w:rsid w:val="00E75B8D"/>
    <w:rsid w:val="00E7673F"/>
    <w:rsid w:val="00E90588"/>
    <w:rsid w:val="00E91BC0"/>
    <w:rsid w:val="00E97BB1"/>
    <w:rsid w:val="00EA1A2A"/>
    <w:rsid w:val="00EA2E50"/>
    <w:rsid w:val="00EA3523"/>
    <w:rsid w:val="00EA3AB0"/>
    <w:rsid w:val="00EB3CA3"/>
    <w:rsid w:val="00EB47A6"/>
    <w:rsid w:val="00EC0630"/>
    <w:rsid w:val="00EC1030"/>
    <w:rsid w:val="00EC4359"/>
    <w:rsid w:val="00EC547C"/>
    <w:rsid w:val="00ED1E0A"/>
    <w:rsid w:val="00ED2D0F"/>
    <w:rsid w:val="00EE0DCE"/>
    <w:rsid w:val="00EE3CA4"/>
    <w:rsid w:val="00EF1087"/>
    <w:rsid w:val="00EF148E"/>
    <w:rsid w:val="00EF1DF4"/>
    <w:rsid w:val="00EF41C7"/>
    <w:rsid w:val="00EF7575"/>
    <w:rsid w:val="00F033DA"/>
    <w:rsid w:val="00F069BF"/>
    <w:rsid w:val="00F078F4"/>
    <w:rsid w:val="00F1793E"/>
    <w:rsid w:val="00F417CB"/>
    <w:rsid w:val="00F42E6D"/>
    <w:rsid w:val="00F4573A"/>
    <w:rsid w:val="00F57822"/>
    <w:rsid w:val="00F600BA"/>
    <w:rsid w:val="00F62AE9"/>
    <w:rsid w:val="00F664F8"/>
    <w:rsid w:val="00F702C4"/>
    <w:rsid w:val="00F73BDC"/>
    <w:rsid w:val="00F74237"/>
    <w:rsid w:val="00F76FD8"/>
    <w:rsid w:val="00F80BD5"/>
    <w:rsid w:val="00F83FF8"/>
    <w:rsid w:val="00F85DE7"/>
    <w:rsid w:val="00F87EB1"/>
    <w:rsid w:val="00F90D45"/>
    <w:rsid w:val="00F933C1"/>
    <w:rsid w:val="00FA5055"/>
    <w:rsid w:val="00FB2E36"/>
    <w:rsid w:val="00FC0620"/>
    <w:rsid w:val="00FD2D78"/>
    <w:rsid w:val="00FD2E77"/>
    <w:rsid w:val="00FD326C"/>
    <w:rsid w:val="00FE0484"/>
    <w:rsid w:val="00FE46E1"/>
    <w:rsid w:val="00FF2AA2"/>
    <w:rsid w:val="00FF2C20"/>
    <w:rsid w:val="00FF404E"/>
    <w:rsid w:val="00FF4E21"/>
    <w:rsid w:val="00FF7EC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0A54"/>
    <w:pPr>
      <w:spacing w:after="0" w:line="240" w:lineRule="auto"/>
    </w:pPr>
    <w:rPr>
      <w:rFonts w:ascii="Calibri" w:eastAsia="Calibri" w:hAnsi="Calibri" w:cs="Times New Roman"/>
    </w:rPr>
  </w:style>
  <w:style w:type="paragraph" w:styleId="Antrat1">
    <w:name w:val="heading 1"/>
    <w:basedOn w:val="prastasis"/>
    <w:next w:val="prastasis"/>
    <w:link w:val="Antrat1Diagrama"/>
    <w:uiPriority w:val="1"/>
    <w:qFormat/>
    <w:rsid w:val="00AC00C0"/>
    <w:pPr>
      <w:keepNext/>
      <w:numPr>
        <w:numId w:val="1"/>
      </w:numPr>
      <w:jc w:val="center"/>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1"/>
    <w:unhideWhenUsed/>
    <w:qFormat/>
    <w:rsid w:val="00D5663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1"/>
    <w:semiHidden/>
    <w:unhideWhenUsed/>
    <w:qFormat/>
    <w:rsid w:val="0016584E"/>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basedOn w:val="prastasis"/>
    <w:link w:val="Antrat4Diagrama"/>
    <w:uiPriority w:val="1"/>
    <w:semiHidden/>
    <w:unhideWhenUsed/>
    <w:qFormat/>
    <w:rsid w:val="00D56632"/>
    <w:pPr>
      <w:widowControl w:val="0"/>
      <w:autoSpaceDE w:val="0"/>
      <w:autoSpaceDN w:val="0"/>
      <w:ind w:left="198"/>
      <w:outlineLvl w:val="3"/>
    </w:pPr>
    <w:rPr>
      <w:rFonts w:ascii="Times New Roman" w:eastAsia="Times New Roman" w:hAnsi="Times New Roman"/>
      <w:b/>
      <w:bCs/>
      <w: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E60A54"/>
    <w:rPr>
      <w:color w:val="0000FF"/>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1"/>
    <w:locked/>
    <w:rsid w:val="00E60A54"/>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iPriority w:val="1"/>
    <w:unhideWhenUsed/>
    <w:qFormat/>
    <w:rsid w:val="00E60A54"/>
    <w:pPr>
      <w:jc w:val="both"/>
    </w:pPr>
    <w:rPr>
      <w:rFonts w:asciiTheme="minorHAnsi" w:eastAsia="Times New Roman" w:hAnsiTheme="minorHAnsi" w:cstheme="minorBidi"/>
    </w:rPr>
  </w:style>
  <w:style w:type="character" w:customStyle="1" w:styleId="PagrindinistekstasDiagrama1">
    <w:name w:val="Pagrindinis tekstas Diagrama1"/>
    <w:basedOn w:val="Numatytasispastraiposriftas"/>
    <w:uiPriority w:val="99"/>
    <w:semiHidden/>
    <w:rsid w:val="00E60A54"/>
    <w:rPr>
      <w:rFonts w:ascii="Calibri" w:eastAsia="Calibri" w:hAnsi="Calibri" w:cs="Times New Roman"/>
    </w:rPr>
  </w:style>
  <w:style w:type="paragraph" w:styleId="Turinys1">
    <w:name w:val="toc 1"/>
    <w:basedOn w:val="prastasis"/>
    <w:next w:val="prastasis"/>
    <w:autoRedefine/>
    <w:uiPriority w:val="39"/>
    <w:unhideWhenUsed/>
    <w:rsid w:val="00A01A59"/>
    <w:pPr>
      <w:tabs>
        <w:tab w:val="left" w:pos="709"/>
        <w:tab w:val="right" w:leader="dot" w:pos="9628"/>
      </w:tabs>
      <w:jc w:val="both"/>
    </w:pPr>
    <w:rPr>
      <w:rFonts w:ascii="Times New Roman" w:hAnsi="Times New Roman"/>
      <w:sz w:val="24"/>
    </w:rPr>
  </w:style>
  <w:style w:type="paragraph" w:styleId="Antrats">
    <w:name w:val="header"/>
    <w:basedOn w:val="prastasis"/>
    <w:link w:val="AntratsDiagrama"/>
    <w:uiPriority w:val="99"/>
    <w:unhideWhenUsed/>
    <w:rsid w:val="00AC00C0"/>
    <w:pPr>
      <w:tabs>
        <w:tab w:val="center" w:pos="4819"/>
        <w:tab w:val="right" w:pos="9638"/>
      </w:tabs>
    </w:pPr>
  </w:style>
  <w:style w:type="character" w:customStyle="1" w:styleId="AntratsDiagrama">
    <w:name w:val="Antraštės Diagrama"/>
    <w:basedOn w:val="Numatytasispastraiposriftas"/>
    <w:link w:val="Antrats"/>
    <w:uiPriority w:val="99"/>
    <w:rsid w:val="00AC00C0"/>
    <w:rPr>
      <w:rFonts w:ascii="Calibri" w:eastAsia="Calibri" w:hAnsi="Calibri" w:cs="Times New Roman"/>
    </w:rPr>
  </w:style>
  <w:style w:type="paragraph" w:styleId="Porat">
    <w:name w:val="footer"/>
    <w:basedOn w:val="prastasis"/>
    <w:link w:val="PoratDiagrama"/>
    <w:uiPriority w:val="99"/>
    <w:unhideWhenUsed/>
    <w:rsid w:val="00AC00C0"/>
    <w:pPr>
      <w:tabs>
        <w:tab w:val="center" w:pos="4819"/>
        <w:tab w:val="right" w:pos="9638"/>
      </w:tabs>
    </w:pPr>
  </w:style>
  <w:style w:type="character" w:customStyle="1" w:styleId="PoratDiagrama">
    <w:name w:val="Poraštė Diagrama"/>
    <w:basedOn w:val="Numatytasispastraiposriftas"/>
    <w:link w:val="Porat"/>
    <w:uiPriority w:val="99"/>
    <w:rsid w:val="00AC00C0"/>
    <w:rPr>
      <w:rFonts w:ascii="Calibri" w:eastAsia="Calibri" w:hAnsi="Calibri" w:cs="Times New Roman"/>
    </w:rPr>
  </w:style>
  <w:style w:type="character" w:customStyle="1" w:styleId="Antrat1Diagrama">
    <w:name w:val="Antraštė 1 Diagrama"/>
    <w:basedOn w:val="Numatytasispastraiposriftas"/>
    <w:link w:val="Antrat1"/>
    <w:uiPriority w:val="1"/>
    <w:rsid w:val="00AC00C0"/>
    <w:rPr>
      <w:rFonts w:ascii="Times New Roman" w:eastAsia="Times New Roman" w:hAnsi="Times New Roman" w:cs="Times New Roman"/>
      <w:b/>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Lente"/>
    <w:basedOn w:val="prastasis"/>
    <w:link w:val="SraopastraipaDiagrama"/>
    <w:uiPriority w:val="34"/>
    <w:qFormat/>
    <w:rsid w:val="00AC00C0"/>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AC00C0"/>
    <w:rPr>
      <w:rFonts w:ascii="Calibri" w:eastAsia="Calibri" w:hAnsi="Calibri" w:cs="Times New Roman"/>
    </w:rPr>
  </w:style>
  <w:style w:type="paragraph" w:styleId="Debesliotekstas">
    <w:name w:val="Balloon Text"/>
    <w:basedOn w:val="prastasis"/>
    <w:link w:val="DebesliotekstasDiagrama"/>
    <w:uiPriority w:val="99"/>
    <w:semiHidden/>
    <w:unhideWhenUsed/>
    <w:rsid w:val="00AC00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00C0"/>
    <w:rPr>
      <w:rFonts w:ascii="Segoe UI" w:eastAsia="Calibri" w:hAnsi="Segoe UI" w:cs="Segoe UI"/>
      <w:sz w:val="18"/>
      <w:szCs w:val="18"/>
    </w:rPr>
  </w:style>
  <w:style w:type="character" w:customStyle="1" w:styleId="fontstyle01">
    <w:name w:val="fontstyle01"/>
    <w:basedOn w:val="Numatytasispastraiposriftas"/>
    <w:rsid w:val="00962E19"/>
    <w:rPr>
      <w:rFonts w:ascii="Times New Roman" w:hAnsi="Times New Roman" w:cs="Times New Roman" w:hint="default"/>
      <w:b w:val="0"/>
      <w:bCs w:val="0"/>
      <w:i w:val="0"/>
      <w:iCs w:val="0"/>
      <w:color w:val="000000"/>
      <w:sz w:val="24"/>
      <w:szCs w:val="24"/>
    </w:rPr>
  </w:style>
  <w:style w:type="character" w:styleId="Komentaronuoroda">
    <w:name w:val="annotation reference"/>
    <w:basedOn w:val="Numatytasispastraiposriftas"/>
    <w:uiPriority w:val="99"/>
    <w:semiHidden/>
    <w:unhideWhenUsed/>
    <w:rsid w:val="00933DFC"/>
    <w:rPr>
      <w:sz w:val="16"/>
      <w:szCs w:val="16"/>
    </w:rPr>
  </w:style>
  <w:style w:type="paragraph" w:styleId="Komentarotekstas">
    <w:name w:val="annotation text"/>
    <w:basedOn w:val="prastasis"/>
    <w:link w:val="KomentarotekstasDiagrama"/>
    <w:uiPriority w:val="99"/>
    <w:unhideWhenUsed/>
    <w:rsid w:val="00933DFC"/>
    <w:rPr>
      <w:sz w:val="20"/>
      <w:szCs w:val="20"/>
    </w:rPr>
  </w:style>
  <w:style w:type="character" w:customStyle="1" w:styleId="KomentarotekstasDiagrama">
    <w:name w:val="Komentaro tekstas Diagrama"/>
    <w:basedOn w:val="Numatytasispastraiposriftas"/>
    <w:link w:val="Komentarotekstas"/>
    <w:uiPriority w:val="99"/>
    <w:rsid w:val="00933DFC"/>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933DFC"/>
    <w:rPr>
      <w:b/>
      <w:bCs/>
    </w:rPr>
  </w:style>
  <w:style w:type="character" w:customStyle="1" w:styleId="KomentarotemaDiagrama">
    <w:name w:val="Komentaro tema Diagrama"/>
    <w:basedOn w:val="KomentarotekstasDiagrama"/>
    <w:link w:val="Komentarotema"/>
    <w:uiPriority w:val="99"/>
    <w:semiHidden/>
    <w:rsid w:val="00933DFC"/>
    <w:rPr>
      <w:rFonts w:ascii="Calibri" w:eastAsia="Calibri" w:hAnsi="Calibri" w:cs="Times New Roman"/>
      <w:b/>
      <w:bCs/>
      <w:sz w:val="20"/>
      <w:szCs w:val="20"/>
    </w:rPr>
  </w:style>
  <w:style w:type="paragraph" w:styleId="Pagrindiniotekstotrauka">
    <w:name w:val="Body Text Indent"/>
    <w:basedOn w:val="prastasis"/>
    <w:link w:val="PagrindiniotekstotraukaDiagrama"/>
    <w:uiPriority w:val="99"/>
    <w:semiHidden/>
    <w:unhideWhenUsed/>
    <w:rsid w:val="0032305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23056"/>
    <w:rPr>
      <w:rFonts w:ascii="Calibri" w:eastAsia="Calibri" w:hAnsi="Calibri" w:cs="Times New Roman"/>
    </w:rPr>
  </w:style>
  <w:style w:type="table" w:styleId="Lentelstinklelis">
    <w:name w:val="Table Grid"/>
    <w:basedOn w:val="prastojilentel"/>
    <w:uiPriority w:val="39"/>
    <w:rsid w:val="006B1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A85A59"/>
    <w:pPr>
      <w:spacing w:after="0" w:line="240" w:lineRule="auto"/>
    </w:pPr>
    <w:rPr>
      <w:rFonts w:ascii="Calibri" w:eastAsia="Calibri" w:hAnsi="Calibri" w:cs="Times New Roman"/>
    </w:rPr>
  </w:style>
  <w:style w:type="paragraph" w:customStyle="1" w:styleId="Stilius3">
    <w:name w:val="Stilius3"/>
    <w:basedOn w:val="prastasis"/>
    <w:link w:val="Stilius3Diagrama"/>
    <w:qFormat/>
    <w:rsid w:val="00556CE7"/>
    <w:pPr>
      <w:spacing w:before="200"/>
      <w:jc w:val="both"/>
    </w:pPr>
    <w:rPr>
      <w:rFonts w:ascii="Times New Roman" w:hAnsi="Times New Roman"/>
    </w:rPr>
  </w:style>
  <w:style w:type="character" w:customStyle="1" w:styleId="Stilius3Diagrama">
    <w:name w:val="Stilius3 Diagrama"/>
    <w:link w:val="Stilius3"/>
    <w:rsid w:val="00556CE7"/>
    <w:rPr>
      <w:rFonts w:ascii="Times New Roman" w:eastAsia="Calibri" w:hAnsi="Times New Roman" w:cs="Times New Roman"/>
    </w:rPr>
  </w:style>
  <w:style w:type="paragraph" w:styleId="Puslapioinaostekstas">
    <w:name w:val="footnote text"/>
    <w:basedOn w:val="prastasis"/>
    <w:link w:val="PuslapioinaostekstasDiagrama"/>
    <w:uiPriority w:val="99"/>
    <w:unhideWhenUsed/>
    <w:rsid w:val="00370A16"/>
    <w:pPr>
      <w:spacing w:after="200" w:line="276" w:lineRule="auto"/>
    </w:pPr>
    <w:rPr>
      <w:rFonts w:eastAsiaTheme="minorHAnsi" w:cs="Calibri"/>
      <w:sz w:val="20"/>
      <w:szCs w:val="20"/>
    </w:rPr>
  </w:style>
  <w:style w:type="character" w:customStyle="1" w:styleId="PuslapioinaostekstasDiagrama">
    <w:name w:val="Puslapio išnašos tekstas Diagrama"/>
    <w:basedOn w:val="Numatytasispastraiposriftas"/>
    <w:link w:val="Puslapioinaostekstas"/>
    <w:uiPriority w:val="99"/>
    <w:rsid w:val="00370A16"/>
    <w:rPr>
      <w:rFonts w:ascii="Calibri" w:hAnsi="Calibri" w:cs="Calibri"/>
      <w:sz w:val="20"/>
      <w:szCs w:val="20"/>
    </w:rPr>
  </w:style>
  <w:style w:type="paragraph" w:customStyle="1" w:styleId="Default">
    <w:name w:val="Default"/>
    <w:basedOn w:val="prastasis"/>
    <w:rsid w:val="00370A16"/>
    <w:pPr>
      <w:autoSpaceDE w:val="0"/>
      <w:autoSpaceDN w:val="0"/>
    </w:pPr>
    <w:rPr>
      <w:rFonts w:ascii="Times New Roman" w:eastAsiaTheme="minorHAnsi" w:hAnsi="Times New Roman"/>
      <w:color w:val="000000"/>
      <w:sz w:val="24"/>
      <w:szCs w:val="24"/>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370A16"/>
    <w:rPr>
      <w:vertAlign w:val="superscript"/>
    </w:rPr>
  </w:style>
  <w:style w:type="paragraph" w:customStyle="1" w:styleId="Standard">
    <w:name w:val="Standard"/>
    <w:rsid w:val="00A21C97"/>
    <w:pPr>
      <w:suppressAutoHyphens/>
      <w:autoSpaceDN w:val="0"/>
      <w:spacing w:after="200" w:line="276" w:lineRule="auto"/>
    </w:pPr>
    <w:rPr>
      <w:rFonts w:ascii="Times New Roman" w:eastAsia="Calibri" w:hAnsi="Times New Roman" w:cs="Times New Roman"/>
      <w:kern w:val="3"/>
      <w:sz w:val="24"/>
    </w:rPr>
  </w:style>
  <w:style w:type="paragraph" w:customStyle="1" w:styleId="text-3mezera">
    <w:name w:val="text - 3 mezera"/>
    <w:basedOn w:val="Standard"/>
    <w:rsid w:val="00A21C97"/>
    <w:pPr>
      <w:widowControl w:val="0"/>
      <w:spacing w:before="60" w:after="0" w:line="240" w:lineRule="exact"/>
      <w:jc w:val="both"/>
    </w:pPr>
    <w:rPr>
      <w:rFonts w:ascii="Arial" w:eastAsia="Times New Roman" w:hAnsi="Arial" w:cs="Arial"/>
      <w:szCs w:val="24"/>
      <w:lang w:val="cs-CZ" w:eastAsia="fi-FI"/>
    </w:rPr>
  </w:style>
  <w:style w:type="numbering" w:customStyle="1" w:styleId="WWNum22">
    <w:name w:val="WWNum22"/>
    <w:rsid w:val="00A21C97"/>
    <w:pPr>
      <w:numPr>
        <w:numId w:val="3"/>
      </w:numPr>
    </w:pPr>
  </w:style>
  <w:style w:type="numbering" w:customStyle="1" w:styleId="WWNum6">
    <w:name w:val="WWNum6"/>
    <w:rsid w:val="008F42B4"/>
    <w:pPr>
      <w:numPr>
        <w:numId w:val="5"/>
      </w:numPr>
    </w:pPr>
  </w:style>
  <w:style w:type="paragraph" w:customStyle="1" w:styleId="Standard1">
    <w:name w:val="Standard1"/>
    <w:rsid w:val="008A2F86"/>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character" w:customStyle="1" w:styleId="FontStyle15">
    <w:name w:val="Font Style15"/>
    <w:uiPriority w:val="99"/>
    <w:rsid w:val="008A2F86"/>
    <w:rPr>
      <w:rFonts w:ascii="Times New Roman" w:hAnsi="Times New Roman" w:cs="Times New Roman" w:hint="default"/>
      <w:sz w:val="20"/>
      <w:szCs w:val="20"/>
    </w:rPr>
  </w:style>
  <w:style w:type="character" w:customStyle="1" w:styleId="FooterChar1">
    <w:name w:val="Footer Char1"/>
    <w:uiPriority w:val="99"/>
    <w:rsid w:val="003F2C35"/>
    <w:rPr>
      <w:kern w:val="3"/>
      <w:sz w:val="24"/>
    </w:rPr>
  </w:style>
  <w:style w:type="paragraph" w:customStyle="1" w:styleId="Textbody">
    <w:name w:val="Text body"/>
    <w:basedOn w:val="Standard"/>
    <w:rsid w:val="003F2C35"/>
    <w:pPr>
      <w:spacing w:after="120"/>
      <w:textAlignment w:val="baseline"/>
    </w:pPr>
  </w:style>
  <w:style w:type="paragraph" w:styleId="Dokumentoinaostekstas">
    <w:name w:val="endnote text"/>
    <w:basedOn w:val="Standard"/>
    <w:link w:val="DokumentoinaostekstasDiagrama"/>
    <w:rsid w:val="003F2C35"/>
    <w:pPr>
      <w:spacing w:after="0" w:line="240" w:lineRule="auto"/>
      <w:textAlignment w:val="baseline"/>
    </w:pPr>
    <w:rPr>
      <w:rFonts w:eastAsia="Times New Roman"/>
      <w:sz w:val="20"/>
      <w:szCs w:val="20"/>
      <w:lang w:eastAsia="fi-FI"/>
    </w:rPr>
  </w:style>
  <w:style w:type="character" w:customStyle="1" w:styleId="DokumentoinaostekstasDiagrama">
    <w:name w:val="Dokumento išnašos tekstas Diagrama"/>
    <w:basedOn w:val="Numatytasispastraiposriftas"/>
    <w:link w:val="Dokumentoinaostekstas"/>
    <w:rsid w:val="003F2C35"/>
    <w:rPr>
      <w:rFonts w:ascii="Times New Roman" w:eastAsia="Times New Roman" w:hAnsi="Times New Roman" w:cs="Times New Roman"/>
      <w:kern w:val="3"/>
      <w:sz w:val="20"/>
      <w:szCs w:val="20"/>
      <w:lang w:eastAsia="fi-FI"/>
    </w:rPr>
  </w:style>
  <w:style w:type="paragraph" w:customStyle="1" w:styleId="Komentarotema1">
    <w:name w:val="Komentaro tema1"/>
    <w:basedOn w:val="Komentarotekstas"/>
    <w:rsid w:val="003F2C35"/>
    <w:pPr>
      <w:suppressAutoHyphens/>
      <w:autoSpaceDN w:val="0"/>
      <w:textAlignment w:val="baseline"/>
    </w:pPr>
    <w:rPr>
      <w:rFonts w:ascii="Times New Roman" w:eastAsia="Times New Roman" w:hAnsi="Times New Roman"/>
      <w:b/>
      <w:bCs/>
      <w:kern w:val="3"/>
      <w:lang w:eastAsia="fi-FI"/>
    </w:rPr>
  </w:style>
  <w:style w:type="paragraph" w:customStyle="1" w:styleId="Bodytxt">
    <w:name w:val="Bodytxt"/>
    <w:basedOn w:val="prastasis"/>
    <w:rsid w:val="00494382"/>
    <w:pPr>
      <w:keepNext/>
      <w:spacing w:after="120" w:line="360" w:lineRule="auto"/>
      <w:jc w:val="both"/>
    </w:pPr>
    <w:rPr>
      <w:rFonts w:ascii="Times New Roman" w:eastAsia="Times New Roman" w:hAnsi="Times New Roman"/>
      <w:lang w:eastAsia="fi-FI"/>
    </w:rPr>
  </w:style>
  <w:style w:type="paragraph" w:styleId="Sraas">
    <w:name w:val="List"/>
    <w:basedOn w:val="prastasis"/>
    <w:semiHidden/>
    <w:unhideWhenUsed/>
    <w:rsid w:val="00494382"/>
    <w:pPr>
      <w:ind w:left="283" w:hanging="283"/>
    </w:pPr>
    <w:rPr>
      <w:rFonts w:ascii="Times New Roman" w:eastAsia="Times New Roman" w:hAnsi="Times New Roman"/>
      <w:sz w:val="24"/>
      <w:szCs w:val="24"/>
      <w:lang w:val="en-GB"/>
    </w:rPr>
  </w:style>
  <w:style w:type="character" w:customStyle="1" w:styleId="Antrat3Diagrama">
    <w:name w:val="Antraštė 3 Diagrama"/>
    <w:basedOn w:val="Numatytasispastraiposriftas"/>
    <w:link w:val="Antrat3"/>
    <w:uiPriority w:val="1"/>
    <w:semiHidden/>
    <w:rsid w:val="0016584E"/>
    <w:rPr>
      <w:rFonts w:asciiTheme="majorHAnsi" w:eastAsiaTheme="majorEastAsia" w:hAnsiTheme="majorHAnsi" w:cstheme="majorBidi"/>
      <w:b/>
      <w:bCs/>
      <w:color w:val="4472C4" w:themeColor="accent1"/>
    </w:rPr>
  </w:style>
  <w:style w:type="character" w:customStyle="1" w:styleId="Antrat2Diagrama">
    <w:name w:val="Antraštė 2 Diagrama"/>
    <w:basedOn w:val="Numatytasispastraiposriftas"/>
    <w:link w:val="Antrat2"/>
    <w:uiPriority w:val="1"/>
    <w:rsid w:val="00D56632"/>
    <w:rPr>
      <w:rFonts w:asciiTheme="majorHAnsi" w:eastAsiaTheme="majorEastAsia" w:hAnsiTheme="majorHAnsi" w:cstheme="majorBidi"/>
      <w:b/>
      <w:bCs/>
      <w:color w:val="4472C4" w:themeColor="accent1"/>
      <w:sz w:val="26"/>
      <w:szCs w:val="26"/>
    </w:rPr>
  </w:style>
  <w:style w:type="character" w:customStyle="1" w:styleId="Antrat4Diagrama">
    <w:name w:val="Antraštė 4 Diagrama"/>
    <w:basedOn w:val="Numatytasispastraiposriftas"/>
    <w:link w:val="Antrat4"/>
    <w:uiPriority w:val="1"/>
    <w:semiHidden/>
    <w:rsid w:val="00D56632"/>
    <w:rPr>
      <w:rFonts w:ascii="Times New Roman" w:eastAsia="Times New Roman" w:hAnsi="Times New Roman" w:cs="Times New Roman"/>
      <w:b/>
      <w:bCs/>
      <w:i/>
      <w:lang w:val="en-US"/>
    </w:rPr>
  </w:style>
  <w:style w:type="character" w:styleId="Perirtashipersaitas">
    <w:name w:val="FollowedHyperlink"/>
    <w:basedOn w:val="Numatytasispastraiposriftas"/>
    <w:uiPriority w:val="99"/>
    <w:semiHidden/>
    <w:unhideWhenUsed/>
    <w:rsid w:val="00D56632"/>
    <w:rPr>
      <w:color w:val="954F72" w:themeColor="followedHyperlink"/>
      <w:u w:val="single"/>
    </w:rPr>
  </w:style>
  <w:style w:type="paragraph" w:customStyle="1" w:styleId="TableParagraph">
    <w:name w:val="Table Paragraph"/>
    <w:basedOn w:val="prastasis"/>
    <w:uiPriority w:val="1"/>
    <w:qFormat/>
    <w:rsid w:val="00D56632"/>
    <w:pPr>
      <w:widowControl w:val="0"/>
      <w:autoSpaceDE w:val="0"/>
      <w:autoSpaceDN w:val="0"/>
    </w:pPr>
    <w:rPr>
      <w:rFonts w:ascii="Times New Roman" w:eastAsia="Times New Roman" w:hAnsi="Times New Roman"/>
      <w:lang w:val="en-US"/>
    </w:rPr>
  </w:style>
  <w:style w:type="character" w:customStyle="1" w:styleId="jsx-1614899726">
    <w:name w:val="jsx-1614899726"/>
    <w:basedOn w:val="Numatytasispastraiposriftas"/>
    <w:rsid w:val="00402A33"/>
  </w:style>
  <w:style w:type="paragraph" w:customStyle="1" w:styleId="Subtitle1">
    <w:name w:val="Subtitle1"/>
    <w:basedOn w:val="Antrinispavadinimas"/>
    <w:rsid w:val="00402A33"/>
    <w:pPr>
      <w:keepNext/>
      <w:numPr>
        <w:ilvl w:val="0"/>
      </w:numPr>
      <w:spacing w:before="120" w:after="120"/>
      <w:jc w:val="both"/>
    </w:pPr>
    <w:rPr>
      <w:rFonts w:ascii="Times New Roman" w:eastAsia="Times New Roman" w:hAnsi="Times New Roman" w:cs="Times New Roman"/>
      <w:b/>
      <w:bCs/>
      <w:i w:val="0"/>
      <w:iCs w:val="0"/>
      <w:color w:val="auto"/>
      <w:spacing w:val="0"/>
      <w:sz w:val="20"/>
      <w:szCs w:val="20"/>
      <w:lang w:val="en-GB" w:eastAsia="fi-FI"/>
    </w:rPr>
  </w:style>
  <w:style w:type="paragraph" w:styleId="Antrinispavadinimas">
    <w:name w:val="Subtitle"/>
    <w:basedOn w:val="prastasis"/>
    <w:next w:val="prastasis"/>
    <w:link w:val="AntrinispavadinimasDiagrama"/>
    <w:uiPriority w:val="11"/>
    <w:qFormat/>
    <w:rsid w:val="00402A3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402A33"/>
    <w:rPr>
      <w:rFonts w:asciiTheme="majorHAnsi" w:eastAsiaTheme="majorEastAsia" w:hAnsiTheme="majorHAnsi" w:cstheme="majorBidi"/>
      <w:i/>
      <w:iCs/>
      <w:color w:val="4472C4" w:themeColor="accent1"/>
      <w:spacing w:val="15"/>
      <w:sz w:val="24"/>
      <w:szCs w:val="24"/>
    </w:rPr>
  </w:style>
  <w:style w:type="character" w:customStyle="1" w:styleId="KomentarotemaDiagrama1">
    <w:name w:val="Komentaro tema Diagrama1"/>
    <w:uiPriority w:val="99"/>
    <w:semiHidden/>
    <w:rsid w:val="00BE248E"/>
    <w:rPr>
      <w:rFonts w:ascii="Times New Roman" w:hAnsi="Times New Roman" w:cs="Times New Roman"/>
      <w:b/>
      <w:bCs/>
      <w:sz w:val="20"/>
      <w:szCs w:val="20"/>
      <w:lang w:eastAsia="lt-LT"/>
    </w:rPr>
  </w:style>
  <w:style w:type="paragraph" w:styleId="Turinys2">
    <w:name w:val="toc 2"/>
    <w:basedOn w:val="prastasis"/>
    <w:next w:val="prastasis"/>
    <w:autoRedefine/>
    <w:semiHidden/>
    <w:rsid w:val="00EF1DF4"/>
    <w:pPr>
      <w:ind w:left="200"/>
    </w:pPr>
    <w:rPr>
      <w:rFonts w:ascii="Times New Roman" w:eastAsia="Times New Roman" w:hAnsi="Times New Roman"/>
      <w:sz w:val="20"/>
      <w:szCs w:val="20"/>
      <w:lang w:eastAsia="fi-FI"/>
    </w:rPr>
  </w:style>
  <w:style w:type="paragraph" w:styleId="Pagrindinistekstas2">
    <w:name w:val="Body Text 2"/>
    <w:basedOn w:val="prastasis"/>
    <w:link w:val="Pagrindinistekstas2Diagrama"/>
    <w:rsid w:val="00EF1DF4"/>
    <w:rPr>
      <w:rFonts w:ascii="Times New Roman" w:eastAsia="Times New Roman" w:hAnsi="Times New Roman"/>
      <w:sz w:val="24"/>
      <w:szCs w:val="24"/>
      <w:lang w:eastAsia="fi-FI"/>
    </w:rPr>
  </w:style>
  <w:style w:type="character" w:customStyle="1" w:styleId="Pagrindinistekstas2Diagrama">
    <w:name w:val="Pagrindinis tekstas 2 Diagrama"/>
    <w:basedOn w:val="Numatytasispastraiposriftas"/>
    <w:link w:val="Pagrindinistekstas2"/>
    <w:rsid w:val="00EF1DF4"/>
    <w:rPr>
      <w:rFonts w:ascii="Times New Roman" w:eastAsia="Times New Roman" w:hAnsi="Times New Roman" w:cs="Times New Roman"/>
      <w:sz w:val="24"/>
      <w:szCs w:val="24"/>
      <w:lang w:eastAsia="fi-FI"/>
    </w:rPr>
  </w:style>
  <w:style w:type="character" w:customStyle="1" w:styleId="sitemappagename">
    <w:name w:val="sitemappagename"/>
    <w:basedOn w:val="Numatytasispastraiposriftas"/>
    <w:rsid w:val="00EF1DF4"/>
  </w:style>
  <w:style w:type="paragraph" w:customStyle="1" w:styleId="oddl-nadpis">
    <w:name w:val="oddķl-nadpis"/>
    <w:basedOn w:val="prastasis"/>
    <w:rsid w:val="00223A2D"/>
    <w:pPr>
      <w:keepNext/>
      <w:widowControl w:val="0"/>
      <w:tabs>
        <w:tab w:val="left" w:pos="567"/>
      </w:tabs>
      <w:spacing w:before="240" w:line="240" w:lineRule="exact"/>
    </w:pPr>
    <w:rPr>
      <w:rFonts w:ascii="Arial" w:eastAsia="Times New Roman" w:hAnsi="Arial"/>
      <w:b/>
      <w:szCs w:val="20"/>
      <w:lang w:val="cs-CZ"/>
    </w:rPr>
  </w:style>
  <w:style w:type="character" w:customStyle="1" w:styleId="FontStyle23">
    <w:name w:val="Font Style23"/>
    <w:uiPriority w:val="99"/>
    <w:rsid w:val="00BA34FD"/>
    <w:rPr>
      <w:rFonts w:ascii="Times New Roman" w:hAnsi="Times New Roman" w:cs="Times New Roman"/>
      <w:sz w:val="20"/>
      <w:szCs w:val="20"/>
    </w:rPr>
  </w:style>
  <w:style w:type="paragraph" w:customStyle="1" w:styleId="Style3">
    <w:name w:val="Style3"/>
    <w:basedOn w:val="prastasis"/>
    <w:uiPriority w:val="99"/>
    <w:rsid w:val="00B57035"/>
    <w:pPr>
      <w:widowControl w:val="0"/>
      <w:autoSpaceDE w:val="0"/>
      <w:autoSpaceDN w:val="0"/>
      <w:adjustRightInd w:val="0"/>
      <w:spacing w:line="262" w:lineRule="exact"/>
    </w:pPr>
    <w:rPr>
      <w:rFonts w:ascii="Times New Roman" w:eastAsia="Times New Roman" w:hAnsi="Times New Roman"/>
      <w:sz w:val="24"/>
      <w:szCs w:val="24"/>
      <w:lang w:val="en-US"/>
    </w:rPr>
  </w:style>
  <w:style w:type="character" w:styleId="Emfaz">
    <w:name w:val="Emphasis"/>
    <w:aliases w:val="Informacijos šaltinis"/>
    <w:uiPriority w:val="20"/>
    <w:qFormat/>
    <w:rsid w:val="00B106A6"/>
    <w:rPr>
      <w:i/>
      <w:iCs/>
    </w:rPr>
  </w:style>
  <w:style w:type="paragraph" w:customStyle="1" w:styleId="Point1">
    <w:name w:val="Point 1"/>
    <w:basedOn w:val="prastasis"/>
    <w:uiPriority w:val="99"/>
    <w:rsid w:val="00BD73F5"/>
    <w:pPr>
      <w:spacing w:before="120" w:after="120"/>
      <w:ind w:left="1418" w:hanging="567"/>
      <w:jc w:val="both"/>
    </w:pPr>
    <w:rPr>
      <w:rFonts w:ascii="Times New Roman" w:eastAsia="Times New Roman" w:hAnsi="Times New Roman"/>
      <w:snapToGrid w:val="0"/>
      <w:sz w:val="24"/>
      <w:szCs w:val="20"/>
      <w:lang w:val="fr-FR"/>
    </w:rPr>
  </w:style>
  <w:style w:type="character" w:styleId="Grietas">
    <w:name w:val="Strong"/>
    <w:uiPriority w:val="22"/>
    <w:qFormat/>
    <w:rsid w:val="00097C2C"/>
    <w:rPr>
      <w:b/>
      <w:bCs/>
    </w:rPr>
  </w:style>
  <w:style w:type="paragraph" w:customStyle="1" w:styleId="2zanoren">
    <w:name w:val="2.zanorení"/>
    <w:basedOn w:val="text-3mezera"/>
    <w:rsid w:val="0056143D"/>
    <w:pPr>
      <w:suppressAutoHyphens w:val="0"/>
      <w:autoSpaceDN/>
      <w:ind w:left="3402" w:hanging="1278"/>
    </w:pPr>
    <w:rPr>
      <w:kern w:val="0"/>
    </w:rPr>
  </w:style>
  <w:style w:type="paragraph" w:customStyle="1" w:styleId="Head21">
    <w:name w:val="Head 2.1"/>
    <w:basedOn w:val="prastasis"/>
    <w:uiPriority w:val="99"/>
    <w:rsid w:val="00B5568D"/>
    <w:pPr>
      <w:suppressAutoHyphens/>
      <w:overflowPunct w:val="0"/>
      <w:autoSpaceDE w:val="0"/>
      <w:autoSpaceDN w:val="0"/>
      <w:adjustRightInd w:val="0"/>
      <w:jc w:val="center"/>
      <w:textAlignment w:val="baseline"/>
    </w:pPr>
    <w:rPr>
      <w:rFonts w:ascii="Times New Roman" w:eastAsia="Times New Roman" w:hAnsi="Times New Roman"/>
      <w:b/>
      <w:sz w:val="28"/>
      <w:szCs w:val="20"/>
      <w:lang w:val="en-US"/>
    </w:rPr>
  </w:style>
  <w:style w:type="character" w:customStyle="1" w:styleId="normaltextrun">
    <w:name w:val="normaltextrun"/>
    <w:basedOn w:val="Numatytasispastraiposriftas"/>
    <w:rsid w:val="006D7D47"/>
  </w:style>
  <w:style w:type="character" w:customStyle="1" w:styleId="cf01">
    <w:name w:val="cf01"/>
    <w:basedOn w:val="Numatytasispastraiposriftas"/>
    <w:rsid w:val="00A30A72"/>
    <w:rPr>
      <w:rFonts w:ascii="Segoe UI" w:hAnsi="Segoe UI" w:cs="Segoe UI" w:hint="default"/>
      <w:sz w:val="18"/>
      <w:szCs w:val="18"/>
    </w:rPr>
  </w:style>
</w:styles>
</file>

<file path=word/webSettings.xml><?xml version="1.0" encoding="utf-8"?>
<w:webSettings xmlns:r="http://schemas.openxmlformats.org/officeDocument/2006/relationships" xmlns:w="http://schemas.openxmlformats.org/wordprocessingml/2006/main">
  <w:divs>
    <w:div w:id="97407335">
      <w:bodyDiv w:val="1"/>
      <w:marLeft w:val="0"/>
      <w:marRight w:val="0"/>
      <w:marTop w:val="0"/>
      <w:marBottom w:val="0"/>
      <w:divBdr>
        <w:top w:val="none" w:sz="0" w:space="0" w:color="auto"/>
        <w:left w:val="none" w:sz="0" w:space="0" w:color="auto"/>
        <w:bottom w:val="none" w:sz="0" w:space="0" w:color="auto"/>
        <w:right w:val="none" w:sz="0" w:space="0" w:color="auto"/>
      </w:divBdr>
    </w:div>
    <w:div w:id="111948720">
      <w:bodyDiv w:val="1"/>
      <w:marLeft w:val="0"/>
      <w:marRight w:val="0"/>
      <w:marTop w:val="0"/>
      <w:marBottom w:val="0"/>
      <w:divBdr>
        <w:top w:val="none" w:sz="0" w:space="0" w:color="auto"/>
        <w:left w:val="none" w:sz="0" w:space="0" w:color="auto"/>
        <w:bottom w:val="none" w:sz="0" w:space="0" w:color="auto"/>
        <w:right w:val="none" w:sz="0" w:space="0" w:color="auto"/>
      </w:divBdr>
    </w:div>
    <w:div w:id="193081543">
      <w:bodyDiv w:val="1"/>
      <w:marLeft w:val="0"/>
      <w:marRight w:val="0"/>
      <w:marTop w:val="0"/>
      <w:marBottom w:val="0"/>
      <w:divBdr>
        <w:top w:val="none" w:sz="0" w:space="0" w:color="auto"/>
        <w:left w:val="none" w:sz="0" w:space="0" w:color="auto"/>
        <w:bottom w:val="none" w:sz="0" w:space="0" w:color="auto"/>
        <w:right w:val="none" w:sz="0" w:space="0" w:color="auto"/>
      </w:divBdr>
    </w:div>
    <w:div w:id="229270647">
      <w:bodyDiv w:val="1"/>
      <w:marLeft w:val="0"/>
      <w:marRight w:val="0"/>
      <w:marTop w:val="0"/>
      <w:marBottom w:val="0"/>
      <w:divBdr>
        <w:top w:val="none" w:sz="0" w:space="0" w:color="auto"/>
        <w:left w:val="none" w:sz="0" w:space="0" w:color="auto"/>
        <w:bottom w:val="none" w:sz="0" w:space="0" w:color="auto"/>
        <w:right w:val="none" w:sz="0" w:space="0" w:color="auto"/>
      </w:divBdr>
    </w:div>
    <w:div w:id="520826427">
      <w:bodyDiv w:val="1"/>
      <w:marLeft w:val="0"/>
      <w:marRight w:val="0"/>
      <w:marTop w:val="0"/>
      <w:marBottom w:val="0"/>
      <w:divBdr>
        <w:top w:val="none" w:sz="0" w:space="0" w:color="auto"/>
        <w:left w:val="none" w:sz="0" w:space="0" w:color="auto"/>
        <w:bottom w:val="none" w:sz="0" w:space="0" w:color="auto"/>
        <w:right w:val="none" w:sz="0" w:space="0" w:color="auto"/>
      </w:divBdr>
    </w:div>
    <w:div w:id="563219901">
      <w:bodyDiv w:val="1"/>
      <w:marLeft w:val="0"/>
      <w:marRight w:val="0"/>
      <w:marTop w:val="0"/>
      <w:marBottom w:val="0"/>
      <w:divBdr>
        <w:top w:val="none" w:sz="0" w:space="0" w:color="auto"/>
        <w:left w:val="none" w:sz="0" w:space="0" w:color="auto"/>
        <w:bottom w:val="none" w:sz="0" w:space="0" w:color="auto"/>
        <w:right w:val="none" w:sz="0" w:space="0" w:color="auto"/>
      </w:divBdr>
    </w:div>
    <w:div w:id="749348867">
      <w:bodyDiv w:val="1"/>
      <w:marLeft w:val="0"/>
      <w:marRight w:val="0"/>
      <w:marTop w:val="0"/>
      <w:marBottom w:val="0"/>
      <w:divBdr>
        <w:top w:val="none" w:sz="0" w:space="0" w:color="auto"/>
        <w:left w:val="none" w:sz="0" w:space="0" w:color="auto"/>
        <w:bottom w:val="none" w:sz="0" w:space="0" w:color="auto"/>
        <w:right w:val="none" w:sz="0" w:space="0" w:color="auto"/>
      </w:divBdr>
    </w:div>
    <w:div w:id="850948570">
      <w:bodyDiv w:val="1"/>
      <w:marLeft w:val="0"/>
      <w:marRight w:val="0"/>
      <w:marTop w:val="0"/>
      <w:marBottom w:val="0"/>
      <w:divBdr>
        <w:top w:val="none" w:sz="0" w:space="0" w:color="auto"/>
        <w:left w:val="none" w:sz="0" w:space="0" w:color="auto"/>
        <w:bottom w:val="none" w:sz="0" w:space="0" w:color="auto"/>
        <w:right w:val="none" w:sz="0" w:space="0" w:color="auto"/>
      </w:divBdr>
    </w:div>
    <w:div w:id="899553912">
      <w:bodyDiv w:val="1"/>
      <w:marLeft w:val="0"/>
      <w:marRight w:val="0"/>
      <w:marTop w:val="0"/>
      <w:marBottom w:val="0"/>
      <w:divBdr>
        <w:top w:val="none" w:sz="0" w:space="0" w:color="auto"/>
        <w:left w:val="none" w:sz="0" w:space="0" w:color="auto"/>
        <w:bottom w:val="none" w:sz="0" w:space="0" w:color="auto"/>
        <w:right w:val="none" w:sz="0" w:space="0" w:color="auto"/>
      </w:divBdr>
    </w:div>
    <w:div w:id="988752121">
      <w:bodyDiv w:val="1"/>
      <w:marLeft w:val="0"/>
      <w:marRight w:val="0"/>
      <w:marTop w:val="0"/>
      <w:marBottom w:val="0"/>
      <w:divBdr>
        <w:top w:val="none" w:sz="0" w:space="0" w:color="auto"/>
        <w:left w:val="none" w:sz="0" w:space="0" w:color="auto"/>
        <w:bottom w:val="none" w:sz="0" w:space="0" w:color="auto"/>
        <w:right w:val="none" w:sz="0" w:space="0" w:color="auto"/>
      </w:divBdr>
    </w:div>
    <w:div w:id="1456026735">
      <w:bodyDiv w:val="1"/>
      <w:marLeft w:val="0"/>
      <w:marRight w:val="0"/>
      <w:marTop w:val="0"/>
      <w:marBottom w:val="0"/>
      <w:divBdr>
        <w:top w:val="none" w:sz="0" w:space="0" w:color="auto"/>
        <w:left w:val="none" w:sz="0" w:space="0" w:color="auto"/>
        <w:bottom w:val="none" w:sz="0" w:space="0" w:color="auto"/>
        <w:right w:val="none" w:sz="0" w:space="0" w:color="auto"/>
      </w:divBdr>
    </w:div>
    <w:div w:id="1496650633">
      <w:bodyDiv w:val="1"/>
      <w:marLeft w:val="0"/>
      <w:marRight w:val="0"/>
      <w:marTop w:val="0"/>
      <w:marBottom w:val="0"/>
      <w:divBdr>
        <w:top w:val="none" w:sz="0" w:space="0" w:color="auto"/>
        <w:left w:val="none" w:sz="0" w:space="0" w:color="auto"/>
        <w:bottom w:val="none" w:sz="0" w:space="0" w:color="auto"/>
        <w:right w:val="none" w:sz="0" w:space="0" w:color="auto"/>
      </w:divBdr>
    </w:div>
    <w:div w:id="1682387184">
      <w:bodyDiv w:val="1"/>
      <w:marLeft w:val="0"/>
      <w:marRight w:val="0"/>
      <w:marTop w:val="0"/>
      <w:marBottom w:val="0"/>
      <w:divBdr>
        <w:top w:val="none" w:sz="0" w:space="0" w:color="auto"/>
        <w:left w:val="none" w:sz="0" w:space="0" w:color="auto"/>
        <w:bottom w:val="none" w:sz="0" w:space="0" w:color="auto"/>
        <w:right w:val="none" w:sz="0" w:space="0" w:color="auto"/>
      </w:divBdr>
    </w:div>
    <w:div w:id="1720472816">
      <w:bodyDiv w:val="1"/>
      <w:marLeft w:val="0"/>
      <w:marRight w:val="0"/>
      <w:marTop w:val="0"/>
      <w:marBottom w:val="0"/>
      <w:divBdr>
        <w:top w:val="none" w:sz="0" w:space="0" w:color="auto"/>
        <w:left w:val="none" w:sz="0" w:space="0" w:color="auto"/>
        <w:bottom w:val="none" w:sz="0" w:space="0" w:color="auto"/>
        <w:right w:val="none" w:sz="0" w:space="0" w:color="auto"/>
      </w:divBdr>
    </w:div>
    <w:div w:id="1886869666">
      <w:bodyDiv w:val="1"/>
      <w:marLeft w:val="0"/>
      <w:marRight w:val="0"/>
      <w:marTop w:val="0"/>
      <w:marBottom w:val="0"/>
      <w:divBdr>
        <w:top w:val="none" w:sz="0" w:space="0" w:color="auto"/>
        <w:left w:val="none" w:sz="0" w:space="0" w:color="auto"/>
        <w:bottom w:val="none" w:sz="0" w:space="0" w:color="auto"/>
        <w:right w:val="none" w:sz="0" w:space="0" w:color="auto"/>
      </w:divBdr>
    </w:div>
    <w:div w:id="1963417240">
      <w:bodyDiv w:val="1"/>
      <w:marLeft w:val="0"/>
      <w:marRight w:val="0"/>
      <w:marTop w:val="0"/>
      <w:marBottom w:val="0"/>
      <w:divBdr>
        <w:top w:val="none" w:sz="0" w:space="0" w:color="auto"/>
        <w:left w:val="none" w:sz="0" w:space="0" w:color="auto"/>
        <w:bottom w:val="none" w:sz="0" w:space="0" w:color="auto"/>
        <w:right w:val="none" w:sz="0" w:space="0" w:color="auto"/>
      </w:divBdr>
    </w:div>
    <w:div w:id="2025741221">
      <w:bodyDiv w:val="1"/>
      <w:marLeft w:val="0"/>
      <w:marRight w:val="0"/>
      <w:marTop w:val="0"/>
      <w:marBottom w:val="0"/>
      <w:divBdr>
        <w:top w:val="none" w:sz="0" w:space="0" w:color="auto"/>
        <w:left w:val="none" w:sz="0" w:space="0" w:color="auto"/>
        <w:bottom w:val="none" w:sz="0" w:space="0" w:color="auto"/>
        <w:right w:val="none" w:sz="0" w:space="0" w:color="auto"/>
      </w:divBdr>
    </w:div>
    <w:div w:id="2036957074">
      <w:bodyDiv w:val="1"/>
      <w:marLeft w:val="0"/>
      <w:marRight w:val="0"/>
      <w:marTop w:val="0"/>
      <w:marBottom w:val="0"/>
      <w:divBdr>
        <w:top w:val="none" w:sz="0" w:space="0" w:color="auto"/>
        <w:left w:val="none" w:sz="0" w:space="0" w:color="auto"/>
        <w:bottom w:val="none" w:sz="0" w:space="0" w:color="auto"/>
        <w:right w:val="none" w:sz="0" w:space="0" w:color="auto"/>
      </w:divBdr>
    </w:div>
    <w:div w:id="207323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192.168.0.250\Bendras\Projektai\A-A-1605-22\Pirkimo%20dokumentai\Po%20APVA%20pastabu\patikrai\6%20priedas.%20Sutarties%20projektas%20(2)%20(2).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15" Type="http://schemas.openxmlformats.org/officeDocument/2006/relationships/hyperlink" Target="file:///\\192.168.0.250\Bendras\Projektai\A-A-1605-22\Pirkimo%20dokumentai\Po%20APVA%20pastabu\patikrai\6%20priedas.%20Sutarties%20projektas%20(2)%20(2).doc"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150c9127-0611-4ef0-be93-5021b80178ea" TargetMode="External"/><Relationship Id="rId14" Type="http://schemas.openxmlformats.org/officeDocument/2006/relationships/hyperlink" Target="http://vpt.lrv.lt/uploads/vpt/documents/file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EF7A9-9C3E-4D22-AAF8-8B0B094E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79610</Words>
  <Characters>45378</Characters>
  <Application>Microsoft Office Word</Application>
  <DocSecurity>0</DocSecurity>
  <Lines>378</Lines>
  <Paragraphs>249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Gliaudelienė</dc:creator>
  <cp:lastModifiedBy>irenaluzi@gmail.com</cp:lastModifiedBy>
  <cp:revision>10</cp:revision>
  <dcterms:created xsi:type="dcterms:W3CDTF">2026-03-09T07:30:00Z</dcterms:created>
  <dcterms:modified xsi:type="dcterms:W3CDTF">2026-03-12T11:34:00Z</dcterms:modified>
</cp:coreProperties>
</file>