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D3523" w14:textId="5ECEA401" w:rsidR="007D2D63" w:rsidRPr="00F1119F" w:rsidRDefault="007D2D63" w:rsidP="007D2D63">
      <w:pPr>
        <w:pStyle w:val="isselectedend"/>
        <w:spacing w:line="276" w:lineRule="auto"/>
      </w:pPr>
      <w:r w:rsidRPr="00F1119F">
        <w:t>Tiekėjams</w:t>
      </w:r>
    </w:p>
    <w:p w14:paraId="39EF2BBE" w14:textId="41FC407B" w:rsidR="007D2D63" w:rsidRPr="00F1119F" w:rsidRDefault="007D2D63" w:rsidP="007D2D63">
      <w:pPr>
        <w:pStyle w:val="isselectedend"/>
        <w:spacing w:line="276" w:lineRule="auto"/>
        <w:jc w:val="right"/>
      </w:pPr>
      <w:r w:rsidRPr="00F1119F">
        <w:t>2026-03-12</w:t>
      </w:r>
    </w:p>
    <w:p w14:paraId="0D112291" w14:textId="4AF5605D" w:rsidR="007D2D63" w:rsidRPr="00F1119F" w:rsidRDefault="007D2D63" w:rsidP="007D2D63">
      <w:pPr>
        <w:pStyle w:val="isselectedend"/>
        <w:spacing w:line="276" w:lineRule="auto"/>
        <w:rPr>
          <w:b/>
          <w:bCs/>
        </w:rPr>
      </w:pPr>
      <w:r w:rsidRPr="00F1119F">
        <w:rPr>
          <w:b/>
          <w:bCs/>
        </w:rPr>
        <w:t>DĖL PASIŪLYMŲ PATEIKIMO TERMINO NUKĖLIMO PIRKIME ID 6753303</w:t>
      </w:r>
    </w:p>
    <w:p w14:paraId="245018D4" w14:textId="58712442" w:rsidR="007D2D63" w:rsidRPr="00F1119F" w:rsidRDefault="007D2D63" w:rsidP="007D2D63">
      <w:pPr>
        <w:spacing w:line="276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F1119F">
        <w:rPr>
          <w:rFonts w:ascii="Times New Roman" w:hAnsi="Times New Roman" w:cs="Times New Roman"/>
          <w:sz w:val="24"/>
          <w:szCs w:val="24"/>
        </w:rPr>
        <w:t xml:space="preserve">Informuojame, kad 2026 m. kovo 12 d. 9 val. 26 min. buvo fiksuoti sutrikimai Centrinėje viešųjų pirkimų informacinėje sistemoje (CVP IS). </w:t>
      </w:r>
      <w:r w:rsidRPr="00F1119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Atsižvelgiant į tai, kad</w:t>
      </w:r>
      <w:r w:rsidRPr="00F1119F">
        <w:rPr>
          <w:rFonts w:ascii="Times New Roman" w:hAnsi="Times New Roman" w:cs="Times New Roman"/>
          <w:sz w:val="24"/>
          <w:szCs w:val="24"/>
        </w:rPr>
        <w:t xml:space="preserve"> šio pirkimo pasiūlymų pateikimo terminas pateko į sutrikimo laikotarpį, Viešųjų pirkimų tarnyba automatiškai nukėlė pasiūlymų pateikimo terminą, jį </w:t>
      </w:r>
      <w:r w:rsidRPr="008B100F">
        <w:rPr>
          <w:rFonts w:ascii="Times New Roman" w:hAnsi="Times New Roman" w:cs="Times New Roman"/>
          <w:sz w:val="24"/>
          <w:szCs w:val="24"/>
        </w:rPr>
        <w:t>pratęsdama 2 darbo dienomis – iki 2026 m. kovo 1</w:t>
      </w:r>
      <w:r w:rsidR="00B919A9" w:rsidRPr="008B100F">
        <w:rPr>
          <w:rFonts w:ascii="Times New Roman" w:hAnsi="Times New Roman" w:cs="Times New Roman"/>
          <w:sz w:val="24"/>
          <w:szCs w:val="24"/>
        </w:rPr>
        <w:t>7</w:t>
      </w:r>
      <w:r w:rsidRPr="008B100F">
        <w:rPr>
          <w:rFonts w:ascii="Times New Roman" w:hAnsi="Times New Roman" w:cs="Times New Roman"/>
          <w:sz w:val="24"/>
          <w:szCs w:val="24"/>
        </w:rPr>
        <w:t xml:space="preserve"> d.</w:t>
      </w:r>
      <w:r w:rsidR="00F13E3F" w:rsidRPr="008B100F">
        <w:rPr>
          <w:rFonts w:ascii="Times New Roman" w:hAnsi="Times New Roman" w:cs="Times New Roman"/>
          <w:sz w:val="24"/>
          <w:szCs w:val="24"/>
        </w:rPr>
        <w:t xml:space="preserve"> 10 val. 00 min. </w:t>
      </w:r>
      <w:r w:rsidRPr="008B100F">
        <w:rPr>
          <w:rFonts w:ascii="Times New Roman" w:hAnsi="Times New Roman" w:cs="Times New Roman"/>
          <w:sz w:val="24"/>
          <w:szCs w:val="24"/>
        </w:rPr>
        <w:t xml:space="preserve"> Tiekėjai pasiūlymus gali teikti iki naujai nu</w:t>
      </w:r>
      <w:r w:rsidRPr="00F1119F">
        <w:rPr>
          <w:rFonts w:ascii="Times New Roman" w:hAnsi="Times New Roman" w:cs="Times New Roman"/>
          <w:sz w:val="24"/>
          <w:szCs w:val="24"/>
        </w:rPr>
        <w:t>statyto pasiūlymų pateikimo termino.</w:t>
      </w:r>
    </w:p>
    <w:p w14:paraId="692ED1E8" w14:textId="77777777" w:rsidR="007D2D63" w:rsidRPr="00F1119F" w:rsidRDefault="007D2D63" w:rsidP="007D2D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339E66B" w14:textId="77777777" w:rsidR="007D2D63" w:rsidRPr="00F1119F" w:rsidRDefault="007D2D63" w:rsidP="007D2D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7249BD3" w14:textId="77777777" w:rsidR="007D2D63" w:rsidRPr="00F1119F" w:rsidRDefault="007D2D63" w:rsidP="007D2D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A45C38A" w14:textId="5DD90BDE" w:rsidR="007D2D63" w:rsidRPr="00F1119F" w:rsidRDefault="007D2D63" w:rsidP="007D2D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119F">
        <w:rPr>
          <w:rFonts w:ascii="Times New Roman" w:hAnsi="Times New Roman" w:cs="Times New Roman"/>
          <w:sz w:val="24"/>
          <w:szCs w:val="24"/>
        </w:rPr>
        <w:t>Viešojo pirkimo komisija</w:t>
      </w:r>
    </w:p>
    <w:sectPr w:rsidR="007D2D63" w:rsidRPr="00F1119F" w:rsidSect="004754D9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63"/>
    <w:rsid w:val="00045502"/>
    <w:rsid w:val="004754D9"/>
    <w:rsid w:val="00567C6F"/>
    <w:rsid w:val="007D2D63"/>
    <w:rsid w:val="007E7B49"/>
    <w:rsid w:val="008B100F"/>
    <w:rsid w:val="00A14039"/>
    <w:rsid w:val="00AB194F"/>
    <w:rsid w:val="00B919A9"/>
    <w:rsid w:val="00BF1C5D"/>
    <w:rsid w:val="00BF24D7"/>
    <w:rsid w:val="00C371D4"/>
    <w:rsid w:val="00C6724C"/>
    <w:rsid w:val="00E77B4F"/>
    <w:rsid w:val="00F1119F"/>
    <w:rsid w:val="00F1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17F26"/>
  <w15:chartTrackingRefBased/>
  <w15:docId w15:val="{F088089F-2EDC-4481-8F89-8717CBA5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D2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D2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D2D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D2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D2D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D2D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D2D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D2D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D2D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D2D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D2D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D2D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D2D6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D2D6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D2D6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D2D6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D2D6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D2D6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D2D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D2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D2D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D2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D2D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D2D6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D2D6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D2D6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D2D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D2D6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D2D63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prastasis"/>
    <w:rsid w:val="007D2D6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7D2D6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364</Words>
  <Characters>208</Characters>
  <Application>Microsoft Office Word</Application>
  <DocSecurity>0</DocSecurity>
  <Lines>1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Pežinskaitė</dc:creator>
  <cp:keywords/>
  <dc:description/>
  <cp:lastModifiedBy>Kamilė Pežinskaitė</cp:lastModifiedBy>
  <cp:revision>7</cp:revision>
  <dcterms:created xsi:type="dcterms:W3CDTF">2026-03-12T08:29:00Z</dcterms:created>
  <dcterms:modified xsi:type="dcterms:W3CDTF">2026-03-12T09:43:00Z</dcterms:modified>
</cp:coreProperties>
</file>